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83" w:history="1">
        <w:r>
          <w:rPr>
            <w:rFonts w:ascii="仿宋" w:eastAsia="仿宋" w:hAnsi="仿宋" w:cs="仿宋" w:hint="eastAsia"/>
            <w:lang w:eastAsia="zh-CN"/>
          </w:rPr>
          <w:t>概论</w:t>
        </w:r>
        <w:r>
          <w:tab/>
        </w:r>
        <w:r>
          <w:fldChar w:fldCharType="begin"/>
        </w:r>
        <w:r>
          <w:instrText xml:space="preserve"> PAGEREF _Toc16283 \h </w:instrText>
        </w:r>
        <w:r>
          <w:fldChar w:fldCharType="separate"/>
        </w:r>
        <w:r>
          <w:t>3</w:t>
        </w:r>
        <w:r>
          <w:fldChar w:fldCharType="end"/>
        </w:r>
      </w:hyperlink>
    </w:p>
    <w:p>
      <w:pPr>
        <w:pStyle w:val="TOC1"/>
        <w:tabs>
          <w:tab w:val="right" w:leader="dot" w:pos="8306"/>
        </w:tabs>
      </w:pPr>
      <w:hyperlink w:anchor="_Toc3531" w:history="1">
        <w:r>
          <w:rPr>
            <w:rFonts w:ascii="仿宋" w:eastAsia="仿宋" w:hAnsi="仿宋" w:cs="仿宋" w:hint="eastAsia"/>
            <w:lang w:eastAsia="zh-CN"/>
          </w:rPr>
          <w:t>一、项目监理与质量保证</w:t>
        </w:r>
        <w:r>
          <w:tab/>
        </w:r>
        <w:r>
          <w:fldChar w:fldCharType="begin"/>
        </w:r>
        <w:r>
          <w:instrText xml:space="preserve"> PAGEREF _Toc3531 \h </w:instrText>
        </w:r>
        <w:r>
          <w:fldChar w:fldCharType="separate"/>
        </w:r>
        <w:r>
          <w:t>3</w:t>
        </w:r>
        <w:r>
          <w:fldChar w:fldCharType="end"/>
        </w:r>
      </w:hyperlink>
    </w:p>
    <w:p>
      <w:pPr>
        <w:pStyle w:val="TOC2"/>
        <w:tabs>
          <w:tab w:val="right" w:leader="dot" w:pos="8306"/>
        </w:tabs>
      </w:pPr>
      <w:hyperlink w:anchor="_Toc30651" w:history="1">
        <w:r>
          <w:rPr>
            <w:rFonts w:ascii="仿宋" w:eastAsia="仿宋" w:hAnsi="仿宋" w:cs="仿宋" w:hint="eastAsia"/>
            <w:lang w:eastAsia="zh-CN"/>
          </w:rPr>
          <w:t>(一)、监理体系构建</w:t>
        </w:r>
        <w:r>
          <w:tab/>
        </w:r>
        <w:r>
          <w:fldChar w:fldCharType="begin"/>
        </w:r>
        <w:r>
          <w:instrText xml:space="preserve"> PAGEREF _Toc30651 \h </w:instrText>
        </w:r>
        <w:r>
          <w:fldChar w:fldCharType="separate"/>
        </w:r>
        <w:r>
          <w:t>3</w:t>
        </w:r>
        <w:r>
          <w:fldChar w:fldCharType="end"/>
        </w:r>
      </w:hyperlink>
    </w:p>
    <w:p>
      <w:pPr>
        <w:pStyle w:val="TOC2"/>
        <w:tabs>
          <w:tab w:val="right" w:leader="dot" w:pos="8306"/>
        </w:tabs>
      </w:pPr>
      <w:hyperlink w:anchor="_Toc18140" w:history="1">
        <w:r>
          <w:rPr>
            <w:rFonts w:ascii="仿宋" w:eastAsia="仿宋" w:hAnsi="仿宋" w:cs="仿宋" w:hint="eastAsia"/>
            <w:lang w:eastAsia="zh-CN"/>
          </w:rPr>
          <w:t>(二)、质量保证体系实施</w:t>
        </w:r>
        <w:r>
          <w:tab/>
        </w:r>
        <w:r>
          <w:fldChar w:fldCharType="begin"/>
        </w:r>
        <w:r>
          <w:instrText xml:space="preserve"> PAGEREF _Toc18140 \h </w:instrText>
        </w:r>
        <w:r>
          <w:fldChar w:fldCharType="separate"/>
        </w:r>
        <w:r>
          <w:t>4</w:t>
        </w:r>
        <w:r>
          <w:fldChar w:fldCharType="end"/>
        </w:r>
      </w:hyperlink>
    </w:p>
    <w:p>
      <w:pPr>
        <w:pStyle w:val="TOC2"/>
        <w:tabs>
          <w:tab w:val="right" w:leader="dot" w:pos="8306"/>
        </w:tabs>
      </w:pPr>
      <w:hyperlink w:anchor="_Toc21336" w:history="1">
        <w:r>
          <w:rPr>
            <w:rFonts w:ascii="仿宋" w:eastAsia="仿宋" w:hAnsi="仿宋" w:cs="仿宋" w:hint="eastAsia"/>
            <w:lang w:eastAsia="zh-CN"/>
          </w:rPr>
          <w:t>(三)、监理与质量控制流程</w:t>
        </w:r>
        <w:r>
          <w:tab/>
        </w:r>
        <w:r>
          <w:fldChar w:fldCharType="begin"/>
        </w:r>
        <w:r>
          <w:instrText xml:space="preserve"> PAGEREF _Toc21336 \h </w:instrText>
        </w:r>
        <w:r>
          <w:fldChar w:fldCharType="separate"/>
        </w:r>
        <w:r>
          <w:t>4</w:t>
        </w:r>
        <w:r>
          <w:fldChar w:fldCharType="end"/>
        </w:r>
      </w:hyperlink>
    </w:p>
    <w:p>
      <w:pPr>
        <w:pStyle w:val="TOC1"/>
        <w:tabs>
          <w:tab w:val="right" w:leader="dot" w:pos="8306"/>
        </w:tabs>
      </w:pPr>
      <w:hyperlink w:anchor="_Toc7737" w:history="1">
        <w:r>
          <w:rPr>
            <w:rFonts w:ascii="仿宋" w:eastAsia="仿宋" w:hAnsi="仿宋" w:cs="仿宋" w:hint="eastAsia"/>
            <w:lang w:eastAsia="zh-CN"/>
          </w:rPr>
          <w:t>二、汽车电喷项目概论</w:t>
        </w:r>
        <w:r>
          <w:tab/>
        </w:r>
        <w:r>
          <w:fldChar w:fldCharType="begin"/>
        </w:r>
        <w:r>
          <w:instrText xml:space="preserve"> PAGEREF _Toc7737 \h </w:instrText>
        </w:r>
        <w:r>
          <w:fldChar w:fldCharType="separate"/>
        </w:r>
        <w:r>
          <w:t>5</w:t>
        </w:r>
        <w:r>
          <w:fldChar w:fldCharType="end"/>
        </w:r>
      </w:hyperlink>
    </w:p>
    <w:p>
      <w:pPr>
        <w:pStyle w:val="TOC2"/>
        <w:tabs>
          <w:tab w:val="right" w:leader="dot" w:pos="8306"/>
        </w:tabs>
      </w:pPr>
      <w:hyperlink w:anchor="_Toc4810" w:history="1">
        <w:r>
          <w:rPr>
            <w:rFonts w:ascii="仿宋" w:eastAsia="仿宋" w:hAnsi="仿宋" w:cs="仿宋" w:hint="eastAsia"/>
            <w:lang w:eastAsia="zh-CN"/>
          </w:rPr>
          <w:t>(一)、项目申报单位概况</w:t>
        </w:r>
        <w:r>
          <w:tab/>
        </w:r>
        <w:r>
          <w:fldChar w:fldCharType="begin"/>
        </w:r>
        <w:r>
          <w:instrText xml:space="preserve"> PAGEREF _Toc4810 \h </w:instrText>
        </w:r>
        <w:r>
          <w:fldChar w:fldCharType="separate"/>
        </w:r>
        <w:r>
          <w:t>5</w:t>
        </w:r>
        <w:r>
          <w:fldChar w:fldCharType="end"/>
        </w:r>
      </w:hyperlink>
    </w:p>
    <w:p>
      <w:pPr>
        <w:pStyle w:val="TOC2"/>
        <w:tabs>
          <w:tab w:val="right" w:leader="dot" w:pos="8306"/>
        </w:tabs>
      </w:pPr>
      <w:hyperlink w:anchor="_Toc745" w:history="1">
        <w:r>
          <w:rPr>
            <w:rFonts w:ascii="仿宋" w:eastAsia="仿宋" w:hAnsi="仿宋" w:cs="仿宋" w:hint="eastAsia"/>
            <w:lang w:eastAsia="zh-CN"/>
          </w:rPr>
          <w:t>(二)、项目概况</w:t>
        </w:r>
        <w:r>
          <w:tab/>
        </w:r>
        <w:r>
          <w:fldChar w:fldCharType="begin"/>
        </w:r>
        <w:r>
          <w:instrText xml:space="preserve"> PAGEREF _Toc745 \h </w:instrText>
        </w:r>
        <w:r>
          <w:fldChar w:fldCharType="separate"/>
        </w:r>
        <w:r>
          <w:t>6</w:t>
        </w:r>
        <w:r>
          <w:fldChar w:fldCharType="end"/>
        </w:r>
      </w:hyperlink>
    </w:p>
    <w:p>
      <w:pPr>
        <w:pStyle w:val="TOC1"/>
        <w:tabs>
          <w:tab w:val="right" w:leader="dot" w:pos="8306"/>
        </w:tabs>
      </w:pPr>
      <w:hyperlink w:anchor="_Toc8390" w:history="1">
        <w:r>
          <w:rPr>
            <w:rFonts w:ascii="仿宋" w:eastAsia="仿宋" w:hAnsi="仿宋" w:cs="仿宋" w:hint="eastAsia"/>
            <w:lang w:eastAsia="zh-CN"/>
          </w:rPr>
          <w:t>三、发展规划、产业政策和行业准入分析</w:t>
        </w:r>
        <w:r>
          <w:tab/>
        </w:r>
        <w:r>
          <w:fldChar w:fldCharType="begin"/>
        </w:r>
        <w:r>
          <w:instrText xml:space="preserve"> PAGEREF _Toc8390 \h </w:instrText>
        </w:r>
        <w:r>
          <w:fldChar w:fldCharType="separate"/>
        </w:r>
        <w:r>
          <w:t>9</w:t>
        </w:r>
        <w:r>
          <w:fldChar w:fldCharType="end"/>
        </w:r>
      </w:hyperlink>
    </w:p>
    <w:p>
      <w:pPr>
        <w:pStyle w:val="TOC2"/>
        <w:tabs>
          <w:tab w:val="right" w:leader="dot" w:pos="8306"/>
        </w:tabs>
      </w:pPr>
      <w:hyperlink w:anchor="_Toc13683" w:history="1">
        <w:r>
          <w:rPr>
            <w:rFonts w:ascii="仿宋" w:eastAsia="仿宋" w:hAnsi="仿宋" w:cs="仿宋" w:hint="eastAsia"/>
            <w:lang w:eastAsia="zh-CN"/>
          </w:rPr>
          <w:t>(一)、发展规划分析</w:t>
        </w:r>
        <w:r>
          <w:tab/>
        </w:r>
        <w:r>
          <w:fldChar w:fldCharType="begin"/>
        </w:r>
        <w:r>
          <w:instrText xml:space="preserve"> PAGEREF _Toc13683 \h </w:instrText>
        </w:r>
        <w:r>
          <w:fldChar w:fldCharType="separate"/>
        </w:r>
        <w:r>
          <w:t>9</w:t>
        </w:r>
        <w:r>
          <w:fldChar w:fldCharType="end"/>
        </w:r>
      </w:hyperlink>
    </w:p>
    <w:p>
      <w:pPr>
        <w:pStyle w:val="TOC2"/>
        <w:tabs>
          <w:tab w:val="right" w:leader="dot" w:pos="8306"/>
        </w:tabs>
      </w:pPr>
      <w:hyperlink w:anchor="_Toc16849" w:history="1">
        <w:r>
          <w:rPr>
            <w:rFonts w:ascii="仿宋" w:eastAsia="仿宋" w:hAnsi="仿宋" w:cs="仿宋" w:hint="eastAsia"/>
            <w:lang w:eastAsia="zh-CN"/>
          </w:rPr>
          <w:t>(二)、产业政策分析</w:t>
        </w:r>
        <w:r>
          <w:tab/>
        </w:r>
        <w:r>
          <w:fldChar w:fldCharType="begin"/>
        </w:r>
        <w:r>
          <w:instrText xml:space="preserve"> PAGEREF _Toc16849 \h </w:instrText>
        </w:r>
        <w:r>
          <w:fldChar w:fldCharType="separate"/>
        </w:r>
        <w:r>
          <w:t>10</w:t>
        </w:r>
        <w:r>
          <w:fldChar w:fldCharType="end"/>
        </w:r>
      </w:hyperlink>
    </w:p>
    <w:p>
      <w:pPr>
        <w:pStyle w:val="TOC2"/>
        <w:tabs>
          <w:tab w:val="right" w:leader="dot" w:pos="8306"/>
        </w:tabs>
      </w:pPr>
      <w:hyperlink w:anchor="_Toc15864" w:history="1">
        <w:r>
          <w:rPr>
            <w:rFonts w:ascii="仿宋" w:eastAsia="仿宋" w:hAnsi="仿宋" w:cs="仿宋" w:hint="eastAsia"/>
            <w:lang w:eastAsia="zh-CN"/>
          </w:rPr>
          <w:t>(三)、行业准入分析</w:t>
        </w:r>
        <w:r>
          <w:tab/>
        </w:r>
        <w:r>
          <w:fldChar w:fldCharType="begin"/>
        </w:r>
        <w:r>
          <w:instrText xml:space="preserve"> PAGEREF _Toc15864 \h </w:instrText>
        </w:r>
        <w:r>
          <w:fldChar w:fldCharType="separate"/>
        </w:r>
        <w:r>
          <w:t>12</w:t>
        </w:r>
        <w:r>
          <w:fldChar w:fldCharType="end"/>
        </w:r>
      </w:hyperlink>
    </w:p>
    <w:p>
      <w:pPr>
        <w:pStyle w:val="TOC1"/>
        <w:tabs>
          <w:tab w:val="right" w:leader="dot" w:pos="8306"/>
        </w:tabs>
      </w:pPr>
      <w:hyperlink w:anchor="_Toc9331" w:history="1">
        <w:r>
          <w:rPr>
            <w:rFonts w:ascii="仿宋" w:eastAsia="仿宋" w:hAnsi="仿宋" w:cs="仿宋" w:hint="eastAsia"/>
            <w:lang w:eastAsia="zh-CN"/>
          </w:rPr>
          <w:t>四、社会影响分析</w:t>
        </w:r>
        <w:r>
          <w:tab/>
        </w:r>
        <w:r>
          <w:fldChar w:fldCharType="begin"/>
        </w:r>
        <w:r>
          <w:instrText xml:space="preserve"> PAGEREF _Toc9331 \h </w:instrText>
        </w:r>
        <w:r>
          <w:fldChar w:fldCharType="separate"/>
        </w:r>
        <w:r>
          <w:t>13</w:t>
        </w:r>
        <w:r>
          <w:fldChar w:fldCharType="end"/>
        </w:r>
      </w:hyperlink>
    </w:p>
    <w:p>
      <w:pPr>
        <w:pStyle w:val="TOC2"/>
        <w:tabs>
          <w:tab w:val="right" w:leader="dot" w:pos="8306"/>
        </w:tabs>
      </w:pPr>
      <w:hyperlink w:anchor="_Toc25634" w:history="1">
        <w:r>
          <w:rPr>
            <w:rFonts w:ascii="仿宋" w:eastAsia="仿宋" w:hAnsi="仿宋" w:cs="仿宋" w:hint="eastAsia"/>
            <w:lang w:eastAsia="zh-CN"/>
          </w:rPr>
          <w:t>(一)、社会影响效果分析</w:t>
        </w:r>
        <w:r>
          <w:tab/>
        </w:r>
        <w:r>
          <w:fldChar w:fldCharType="begin"/>
        </w:r>
        <w:r>
          <w:instrText xml:space="preserve"> PAGEREF _Toc25634 \h </w:instrText>
        </w:r>
        <w:r>
          <w:fldChar w:fldCharType="separate"/>
        </w:r>
        <w:r>
          <w:t>13</w:t>
        </w:r>
        <w:r>
          <w:fldChar w:fldCharType="end"/>
        </w:r>
      </w:hyperlink>
    </w:p>
    <w:p>
      <w:pPr>
        <w:pStyle w:val="TOC2"/>
        <w:tabs>
          <w:tab w:val="right" w:leader="dot" w:pos="8306"/>
        </w:tabs>
      </w:pPr>
      <w:hyperlink w:anchor="_Toc32743" w:history="1">
        <w:r>
          <w:rPr>
            <w:rFonts w:ascii="仿宋" w:eastAsia="仿宋" w:hAnsi="仿宋" w:cs="仿宋" w:hint="eastAsia"/>
            <w:lang w:eastAsia="zh-CN"/>
          </w:rPr>
          <w:t>(二)、社会适应性分析</w:t>
        </w:r>
        <w:r>
          <w:tab/>
        </w:r>
        <w:r>
          <w:fldChar w:fldCharType="begin"/>
        </w:r>
        <w:r>
          <w:instrText xml:space="preserve"> PAGEREF _Toc32743 \h </w:instrText>
        </w:r>
        <w:r>
          <w:fldChar w:fldCharType="separate"/>
        </w:r>
        <w:r>
          <w:t>16</w:t>
        </w:r>
        <w:r>
          <w:fldChar w:fldCharType="end"/>
        </w:r>
      </w:hyperlink>
    </w:p>
    <w:p>
      <w:pPr>
        <w:pStyle w:val="TOC2"/>
        <w:tabs>
          <w:tab w:val="right" w:leader="dot" w:pos="8306"/>
        </w:tabs>
      </w:pPr>
      <w:hyperlink w:anchor="_Toc16273" w:history="1">
        <w:r>
          <w:rPr>
            <w:rFonts w:ascii="仿宋" w:eastAsia="仿宋" w:hAnsi="仿宋" w:cs="仿宋" w:hint="eastAsia"/>
            <w:lang w:eastAsia="zh-CN"/>
          </w:rPr>
          <w:t>(三)、社会风险及对策分析</w:t>
        </w:r>
        <w:r>
          <w:tab/>
        </w:r>
        <w:r>
          <w:fldChar w:fldCharType="begin"/>
        </w:r>
        <w:r>
          <w:instrText xml:space="preserve"> PAGEREF _Toc16273 \h </w:instrText>
        </w:r>
        <w:r>
          <w:fldChar w:fldCharType="separate"/>
        </w:r>
        <w:r>
          <w:t>17</w:t>
        </w:r>
        <w:r>
          <w:fldChar w:fldCharType="end"/>
        </w:r>
      </w:hyperlink>
    </w:p>
    <w:p>
      <w:pPr>
        <w:pStyle w:val="TOC1"/>
        <w:tabs>
          <w:tab w:val="right" w:leader="dot" w:pos="8306"/>
        </w:tabs>
      </w:pPr>
      <w:hyperlink w:anchor="_Toc7510" w:history="1">
        <w:r>
          <w:rPr>
            <w:rFonts w:ascii="仿宋" w:eastAsia="仿宋" w:hAnsi="仿宋" w:cs="仿宋" w:hint="eastAsia"/>
            <w:lang w:eastAsia="zh-CN"/>
          </w:rPr>
          <w:t>五、背景、必要性分析</w:t>
        </w:r>
        <w:r>
          <w:tab/>
        </w:r>
        <w:r>
          <w:fldChar w:fldCharType="begin"/>
        </w:r>
        <w:r>
          <w:instrText xml:space="preserve"> PAGEREF _Toc7510 \h </w:instrText>
        </w:r>
        <w:r>
          <w:fldChar w:fldCharType="separate"/>
        </w:r>
        <w:r>
          <w:t>21</w:t>
        </w:r>
        <w:r>
          <w:fldChar w:fldCharType="end"/>
        </w:r>
      </w:hyperlink>
    </w:p>
    <w:p>
      <w:pPr>
        <w:pStyle w:val="TOC2"/>
        <w:tabs>
          <w:tab w:val="right" w:leader="dot" w:pos="8306"/>
        </w:tabs>
      </w:pPr>
      <w:hyperlink w:anchor="_Toc27822" w:history="1">
        <w:r>
          <w:rPr>
            <w:rFonts w:ascii="仿宋" w:eastAsia="仿宋" w:hAnsi="仿宋" w:cs="仿宋" w:hint="eastAsia"/>
            <w:lang w:eastAsia="zh-CN"/>
          </w:rPr>
          <w:t>(一)、项目建设背景</w:t>
        </w:r>
        <w:r>
          <w:tab/>
        </w:r>
        <w:r>
          <w:fldChar w:fldCharType="begin"/>
        </w:r>
        <w:r>
          <w:instrText xml:space="preserve"> PAGEREF _Toc27822 \h </w:instrText>
        </w:r>
        <w:r>
          <w:fldChar w:fldCharType="separate"/>
        </w:r>
        <w:r>
          <w:t>21</w:t>
        </w:r>
        <w:r>
          <w:fldChar w:fldCharType="end"/>
        </w:r>
      </w:hyperlink>
    </w:p>
    <w:p>
      <w:pPr>
        <w:pStyle w:val="TOC2"/>
        <w:tabs>
          <w:tab w:val="right" w:leader="dot" w:pos="8306"/>
        </w:tabs>
      </w:pPr>
      <w:hyperlink w:anchor="_Toc18401" w:history="1">
        <w:r>
          <w:rPr>
            <w:rFonts w:ascii="仿宋" w:eastAsia="仿宋" w:hAnsi="仿宋" w:cs="仿宋" w:hint="eastAsia"/>
            <w:lang w:eastAsia="zh-CN"/>
          </w:rPr>
          <w:t>(二)、必要性分析</w:t>
        </w:r>
        <w:r>
          <w:tab/>
        </w:r>
        <w:r>
          <w:fldChar w:fldCharType="begin"/>
        </w:r>
        <w:r>
          <w:instrText xml:space="preserve"> PAGEREF _Toc18401 \h </w:instrText>
        </w:r>
        <w:r>
          <w:fldChar w:fldCharType="separate"/>
        </w:r>
        <w:r>
          <w:t>22</w:t>
        </w:r>
        <w:r>
          <w:fldChar w:fldCharType="end"/>
        </w:r>
      </w:hyperlink>
    </w:p>
    <w:p>
      <w:pPr>
        <w:pStyle w:val="TOC2"/>
        <w:tabs>
          <w:tab w:val="right" w:leader="dot" w:pos="8306"/>
        </w:tabs>
      </w:pPr>
      <w:hyperlink w:anchor="_Toc4359" w:history="1">
        <w:r>
          <w:rPr>
            <w:rFonts w:ascii="仿宋" w:eastAsia="仿宋" w:hAnsi="仿宋" w:cs="仿宋" w:hint="eastAsia"/>
            <w:lang w:eastAsia="zh-CN"/>
          </w:rPr>
          <w:t>(三)、项目建设有利条件</w:t>
        </w:r>
        <w:r>
          <w:tab/>
        </w:r>
        <w:r>
          <w:fldChar w:fldCharType="begin"/>
        </w:r>
        <w:r>
          <w:instrText xml:space="preserve"> PAGEREF _Toc4359 \h </w:instrText>
        </w:r>
        <w:r>
          <w:fldChar w:fldCharType="separate"/>
        </w:r>
        <w:r>
          <w:t>23</w:t>
        </w:r>
        <w:r>
          <w:fldChar w:fldCharType="end"/>
        </w:r>
      </w:hyperlink>
    </w:p>
    <w:p>
      <w:pPr>
        <w:pStyle w:val="TOC1"/>
        <w:tabs>
          <w:tab w:val="right" w:leader="dot" w:pos="8306"/>
        </w:tabs>
      </w:pPr>
      <w:hyperlink w:anchor="_Toc16901" w:history="1">
        <w:r>
          <w:rPr>
            <w:rFonts w:ascii="仿宋" w:eastAsia="仿宋" w:hAnsi="仿宋" w:cs="仿宋" w:hint="eastAsia"/>
            <w:lang w:eastAsia="zh-CN"/>
          </w:rPr>
          <w:t>六、经济影响分析</w:t>
        </w:r>
        <w:r>
          <w:tab/>
        </w:r>
        <w:r>
          <w:fldChar w:fldCharType="begin"/>
        </w:r>
        <w:r>
          <w:instrText xml:space="preserve"> PAGEREF _Toc16901 \h </w:instrText>
        </w:r>
        <w:r>
          <w:fldChar w:fldCharType="separate"/>
        </w:r>
        <w:r>
          <w:t>25</w:t>
        </w:r>
        <w:r>
          <w:fldChar w:fldCharType="end"/>
        </w:r>
      </w:hyperlink>
    </w:p>
    <w:p>
      <w:pPr>
        <w:pStyle w:val="TOC2"/>
        <w:tabs>
          <w:tab w:val="right" w:leader="dot" w:pos="8306"/>
        </w:tabs>
      </w:pPr>
      <w:hyperlink w:anchor="_Toc29606" w:history="1">
        <w:r>
          <w:rPr>
            <w:rFonts w:ascii="仿宋" w:eastAsia="仿宋" w:hAnsi="仿宋" w:cs="仿宋" w:hint="eastAsia"/>
            <w:lang w:eastAsia="zh-CN"/>
          </w:rPr>
          <w:t>(一)、经济费用效益或费用效果分析</w:t>
        </w:r>
        <w:r>
          <w:tab/>
        </w:r>
        <w:r>
          <w:fldChar w:fldCharType="begin"/>
        </w:r>
        <w:r>
          <w:instrText xml:space="preserve"> PAGEREF _Toc29606 \h </w:instrText>
        </w:r>
        <w:r>
          <w:fldChar w:fldCharType="separate"/>
        </w:r>
        <w:r>
          <w:t>25</w:t>
        </w:r>
        <w:r>
          <w:fldChar w:fldCharType="end"/>
        </w:r>
      </w:hyperlink>
    </w:p>
    <w:p>
      <w:pPr>
        <w:pStyle w:val="TOC2"/>
        <w:tabs>
          <w:tab w:val="right" w:leader="dot" w:pos="8306"/>
        </w:tabs>
      </w:pPr>
      <w:hyperlink w:anchor="_Toc4899" w:history="1">
        <w:r>
          <w:rPr>
            <w:rFonts w:ascii="仿宋" w:eastAsia="仿宋" w:hAnsi="仿宋" w:cs="仿宋" w:hint="eastAsia"/>
            <w:lang w:eastAsia="zh-CN"/>
          </w:rPr>
          <w:t>(二)、行业影响分析</w:t>
        </w:r>
        <w:r>
          <w:tab/>
        </w:r>
        <w:r>
          <w:fldChar w:fldCharType="begin"/>
        </w:r>
        <w:r>
          <w:instrText xml:space="preserve"> PAGEREF _Toc4899 \h </w:instrText>
        </w:r>
        <w:r>
          <w:fldChar w:fldCharType="separate"/>
        </w:r>
        <w:r>
          <w:t>27</w:t>
        </w:r>
        <w:r>
          <w:fldChar w:fldCharType="end"/>
        </w:r>
      </w:hyperlink>
    </w:p>
    <w:p>
      <w:pPr>
        <w:pStyle w:val="TOC2"/>
        <w:tabs>
          <w:tab w:val="right" w:leader="dot" w:pos="8306"/>
        </w:tabs>
      </w:pPr>
      <w:hyperlink w:anchor="_Toc20734" w:history="1">
        <w:r>
          <w:rPr>
            <w:rFonts w:ascii="仿宋" w:eastAsia="仿宋" w:hAnsi="仿宋" w:cs="仿宋" w:hint="eastAsia"/>
            <w:lang w:eastAsia="zh-CN"/>
          </w:rPr>
          <w:t>(三)、区域经济影响分析</w:t>
        </w:r>
        <w:r>
          <w:tab/>
        </w:r>
        <w:r>
          <w:fldChar w:fldCharType="begin"/>
        </w:r>
        <w:r>
          <w:instrText xml:space="preserve"> PAGEREF _Toc20734 \h </w:instrText>
        </w:r>
        <w:r>
          <w:fldChar w:fldCharType="separate"/>
        </w:r>
        <w:r>
          <w:t>29</w:t>
        </w:r>
        <w:r>
          <w:fldChar w:fldCharType="end"/>
        </w:r>
      </w:hyperlink>
    </w:p>
    <w:p>
      <w:pPr>
        <w:pStyle w:val="TOC2"/>
        <w:tabs>
          <w:tab w:val="right" w:leader="dot" w:pos="8306"/>
        </w:tabs>
      </w:pPr>
      <w:hyperlink w:anchor="_Toc22057" w:history="1">
        <w:r>
          <w:rPr>
            <w:rFonts w:ascii="仿宋" w:eastAsia="仿宋" w:hAnsi="仿宋" w:cs="仿宋" w:hint="eastAsia"/>
            <w:lang w:eastAsia="zh-CN"/>
          </w:rPr>
          <w:t>(四)、宏观经济影响分析</w:t>
        </w:r>
        <w:r>
          <w:tab/>
        </w:r>
        <w:r>
          <w:fldChar w:fldCharType="begin"/>
        </w:r>
        <w:r>
          <w:instrText xml:space="preserve"> PAGEREF _Toc22057 \h </w:instrText>
        </w:r>
        <w:r>
          <w:fldChar w:fldCharType="separate"/>
        </w:r>
        <w:r>
          <w:t>29</w:t>
        </w:r>
        <w:r>
          <w:fldChar w:fldCharType="end"/>
        </w:r>
      </w:hyperlink>
    </w:p>
    <w:p>
      <w:pPr>
        <w:pStyle w:val="TOC1"/>
        <w:tabs>
          <w:tab w:val="right" w:leader="dot" w:pos="8306"/>
        </w:tabs>
      </w:pPr>
      <w:hyperlink w:anchor="_Toc3939" w:history="1">
        <w:r>
          <w:rPr>
            <w:rFonts w:ascii="仿宋" w:eastAsia="仿宋" w:hAnsi="仿宋" w:cs="仿宋" w:hint="eastAsia"/>
            <w:lang w:eastAsia="zh-CN"/>
          </w:rPr>
          <w:t>七、环境保护与治理方案</w:t>
        </w:r>
        <w:r>
          <w:tab/>
        </w:r>
        <w:r>
          <w:fldChar w:fldCharType="begin"/>
        </w:r>
        <w:r>
          <w:instrText xml:space="preserve"> PAGEREF _Toc3939 \h </w:instrText>
        </w:r>
        <w:r>
          <w:fldChar w:fldCharType="separate"/>
        </w:r>
        <w:r>
          <w:t>31</w:t>
        </w:r>
        <w:r>
          <w:fldChar w:fldCharType="end"/>
        </w:r>
      </w:hyperlink>
    </w:p>
    <w:p>
      <w:pPr>
        <w:pStyle w:val="TOC2"/>
        <w:tabs>
          <w:tab w:val="right" w:leader="dot" w:pos="8306"/>
        </w:tabs>
      </w:pPr>
      <w:hyperlink w:anchor="_Toc15030" w:history="1">
        <w:r>
          <w:rPr>
            <w:rFonts w:ascii="仿宋" w:eastAsia="仿宋" w:hAnsi="仿宋" w:cs="仿宋" w:hint="eastAsia"/>
            <w:lang w:eastAsia="zh-CN"/>
          </w:rPr>
          <w:t>(一)、项目环境影响评估</w:t>
        </w:r>
        <w:r>
          <w:tab/>
        </w:r>
        <w:r>
          <w:fldChar w:fldCharType="begin"/>
        </w:r>
        <w:r>
          <w:instrText xml:space="preserve"> PAGEREF _Toc15030 \h </w:instrText>
        </w:r>
        <w:r>
          <w:fldChar w:fldCharType="separate"/>
        </w:r>
        <w:r>
          <w:t>31</w:t>
        </w:r>
        <w:r>
          <w:fldChar w:fldCharType="end"/>
        </w:r>
      </w:hyperlink>
    </w:p>
    <w:p>
      <w:pPr>
        <w:pStyle w:val="TOC2"/>
        <w:tabs>
          <w:tab w:val="right" w:leader="dot" w:pos="8306"/>
        </w:tabs>
      </w:pPr>
      <w:hyperlink w:anchor="_Toc24619" w:history="1">
        <w:r>
          <w:rPr>
            <w:rFonts w:ascii="仿宋" w:eastAsia="仿宋" w:hAnsi="仿宋" w:cs="仿宋" w:hint="eastAsia"/>
            <w:lang w:eastAsia="zh-CN"/>
          </w:rPr>
          <w:t>(二)、环境保护措施与治理方案</w:t>
        </w:r>
        <w:r>
          <w:tab/>
        </w:r>
        <w:r>
          <w:fldChar w:fldCharType="begin"/>
        </w:r>
        <w:r>
          <w:instrText xml:space="preserve"> PAGEREF _Toc24619 \h </w:instrText>
        </w:r>
        <w:r>
          <w:fldChar w:fldCharType="separate"/>
        </w:r>
        <w:r>
          <w:t>31</w:t>
        </w:r>
        <w:r>
          <w:fldChar w:fldCharType="end"/>
        </w:r>
      </w:hyperlink>
    </w:p>
    <w:p>
      <w:pPr>
        <w:pStyle w:val="TOC1"/>
        <w:tabs>
          <w:tab w:val="right" w:leader="dot" w:pos="8306"/>
        </w:tabs>
      </w:pPr>
      <w:hyperlink w:anchor="_Toc13359" w:history="1">
        <w:r>
          <w:rPr>
            <w:rFonts w:ascii="仿宋" w:eastAsia="仿宋" w:hAnsi="仿宋" w:cs="仿宋" w:hint="eastAsia"/>
            <w:lang w:eastAsia="zh-CN"/>
          </w:rPr>
          <w:t>八、项目进度计划</w:t>
        </w:r>
        <w:r>
          <w:tab/>
        </w:r>
        <w:r>
          <w:fldChar w:fldCharType="begin"/>
        </w:r>
        <w:r>
          <w:instrText xml:space="preserve"> PAGEREF _Toc13359 \h </w:instrText>
        </w:r>
        <w:r>
          <w:fldChar w:fldCharType="separate"/>
        </w:r>
        <w:r>
          <w:t>32</w:t>
        </w:r>
        <w:r>
          <w:fldChar w:fldCharType="end"/>
        </w:r>
      </w:hyperlink>
    </w:p>
    <w:p>
      <w:pPr>
        <w:pStyle w:val="TOC2"/>
        <w:tabs>
          <w:tab w:val="right" w:leader="dot" w:pos="8306"/>
        </w:tabs>
      </w:pPr>
      <w:hyperlink w:anchor="_Toc31464" w:history="1">
        <w:r>
          <w:rPr>
            <w:rFonts w:ascii="仿宋" w:eastAsia="仿宋" w:hAnsi="仿宋" w:cs="仿宋" w:hint="eastAsia"/>
            <w:lang w:eastAsia="zh-CN"/>
          </w:rPr>
          <w:t>(一)、建设周期</w:t>
        </w:r>
        <w:r>
          <w:tab/>
        </w:r>
        <w:r>
          <w:fldChar w:fldCharType="begin"/>
        </w:r>
        <w:r>
          <w:instrText xml:space="preserve"> PAGEREF _Toc31464 \h </w:instrText>
        </w:r>
        <w:r>
          <w:fldChar w:fldCharType="separate"/>
        </w:r>
        <w:r>
          <w:t>32</w:t>
        </w:r>
        <w:r>
          <w:fldChar w:fldCharType="end"/>
        </w:r>
      </w:hyperlink>
    </w:p>
    <w:p>
      <w:pPr>
        <w:pStyle w:val="TOC2"/>
        <w:tabs>
          <w:tab w:val="right" w:leader="dot" w:pos="8306"/>
        </w:tabs>
      </w:pPr>
      <w:hyperlink w:anchor="_Toc28315" w:history="1">
        <w:r>
          <w:rPr>
            <w:rFonts w:ascii="仿宋" w:eastAsia="仿宋" w:hAnsi="仿宋" w:cs="仿宋" w:hint="eastAsia"/>
            <w:lang w:eastAsia="zh-CN"/>
          </w:rPr>
          <w:t>(二)、建设进度</w:t>
        </w:r>
        <w:r>
          <w:tab/>
        </w:r>
        <w:r>
          <w:fldChar w:fldCharType="begin"/>
        </w:r>
        <w:r>
          <w:instrText xml:space="preserve"> PAGEREF _Toc28315 \h </w:instrText>
        </w:r>
        <w:r>
          <w:fldChar w:fldCharType="separate"/>
        </w:r>
        <w:r>
          <w:t>32</w:t>
        </w:r>
        <w:r>
          <w:fldChar w:fldCharType="end"/>
        </w:r>
      </w:hyperlink>
    </w:p>
    <w:p>
      <w:pPr>
        <w:pStyle w:val="TOC2"/>
        <w:tabs>
          <w:tab w:val="right" w:leader="dot" w:pos="8306"/>
        </w:tabs>
      </w:pPr>
      <w:hyperlink w:anchor="_Toc19291" w:history="1">
        <w:r>
          <w:rPr>
            <w:rFonts w:ascii="仿宋" w:eastAsia="仿宋" w:hAnsi="仿宋" w:cs="仿宋" w:hint="eastAsia"/>
            <w:lang w:eastAsia="zh-CN"/>
          </w:rPr>
          <w:t>(三)、进度安排注意事项</w:t>
        </w:r>
        <w:r>
          <w:tab/>
        </w:r>
        <w:r>
          <w:fldChar w:fldCharType="begin"/>
        </w:r>
        <w:r>
          <w:instrText xml:space="preserve"> PAGEREF _Toc19291 \h </w:instrText>
        </w:r>
        <w:r>
          <w:fldChar w:fldCharType="separate"/>
        </w:r>
        <w:r>
          <w:t>34</w:t>
        </w:r>
        <w:r>
          <w:fldChar w:fldCharType="end"/>
        </w:r>
      </w:hyperlink>
    </w:p>
    <w:p>
      <w:pPr>
        <w:pStyle w:val="TOC2"/>
        <w:tabs>
          <w:tab w:val="right" w:leader="dot" w:pos="8306"/>
        </w:tabs>
      </w:pPr>
      <w:hyperlink w:anchor="_Toc8001" w:history="1">
        <w:r>
          <w:rPr>
            <w:rFonts w:ascii="仿宋" w:eastAsia="仿宋" w:hAnsi="仿宋" w:cs="仿宋" w:hint="eastAsia"/>
            <w:lang w:eastAsia="zh-CN"/>
          </w:rPr>
          <w:t>(四)、人力资源配置</w:t>
        </w:r>
        <w:r>
          <w:tab/>
        </w:r>
        <w:r>
          <w:fldChar w:fldCharType="begin"/>
        </w:r>
        <w:r>
          <w:instrText xml:space="preserve"> PAGEREF _Toc8001 \h </w:instrText>
        </w:r>
        <w:r>
          <w:fldChar w:fldCharType="separate"/>
        </w:r>
        <w:r>
          <w:t>35</w:t>
        </w:r>
        <w:r>
          <w:fldChar w:fldCharType="end"/>
        </w:r>
      </w:hyperlink>
    </w:p>
    <w:p>
      <w:pPr>
        <w:pStyle w:val="TOC2"/>
        <w:tabs>
          <w:tab w:val="right" w:leader="dot" w:pos="8306"/>
        </w:tabs>
      </w:pPr>
      <w:hyperlink w:anchor="_Toc28685" w:history="1">
        <w:r>
          <w:rPr>
            <w:rFonts w:ascii="仿宋" w:eastAsia="仿宋" w:hAnsi="仿宋" w:cs="仿宋" w:hint="eastAsia"/>
            <w:lang w:eastAsia="zh-CN"/>
          </w:rPr>
          <w:t>(五)、员工培训</w:t>
        </w:r>
        <w:r>
          <w:tab/>
        </w:r>
        <w:r>
          <w:fldChar w:fldCharType="begin"/>
        </w:r>
        <w:r>
          <w:instrText xml:space="preserve"> PAGEREF _Toc28685 \h </w:instrText>
        </w:r>
        <w:r>
          <w:fldChar w:fldCharType="separate"/>
        </w:r>
        <w:r>
          <w:t>37</w:t>
        </w:r>
        <w:r>
          <w:fldChar w:fldCharType="end"/>
        </w:r>
      </w:hyperlink>
    </w:p>
    <w:p>
      <w:pPr>
        <w:pStyle w:val="TOC2"/>
        <w:tabs>
          <w:tab w:val="right" w:leader="dot" w:pos="8306"/>
        </w:tabs>
      </w:pPr>
      <w:hyperlink w:anchor="_Toc14175" w:history="1">
        <w:r>
          <w:rPr>
            <w:rFonts w:ascii="仿宋" w:eastAsia="仿宋" w:hAnsi="仿宋" w:cs="仿宋" w:hint="eastAsia"/>
            <w:lang w:eastAsia="zh-CN"/>
          </w:rPr>
          <w:t>(六)、项目实施保障</w:t>
        </w:r>
        <w:r>
          <w:tab/>
        </w:r>
        <w:r>
          <w:fldChar w:fldCharType="begin"/>
        </w:r>
        <w:r>
          <w:instrText xml:space="preserve"> PAGEREF _Toc14175 \h </w:instrText>
        </w:r>
        <w:r>
          <w:fldChar w:fldCharType="separate"/>
        </w:r>
        <w:r>
          <w:t>37</w:t>
        </w:r>
        <w:r>
          <w:fldChar w:fldCharType="end"/>
        </w:r>
      </w:hyperlink>
    </w:p>
    <w:p>
      <w:pPr>
        <w:pStyle w:val="TOC2"/>
        <w:tabs>
          <w:tab w:val="right" w:leader="dot" w:pos="8306"/>
        </w:tabs>
      </w:pPr>
      <w:hyperlink w:anchor="_Toc5815" w:history="1">
        <w:r>
          <w:rPr>
            <w:rFonts w:ascii="仿宋" w:eastAsia="仿宋" w:hAnsi="仿宋" w:cs="仿宋" w:hint="eastAsia"/>
            <w:lang w:eastAsia="zh-CN"/>
          </w:rPr>
          <w:t>(七)、安全规范管理</w:t>
        </w:r>
        <w:r>
          <w:tab/>
        </w:r>
        <w:r>
          <w:fldChar w:fldCharType="begin"/>
        </w:r>
        <w:r>
          <w:instrText xml:space="preserve"> PAGEREF _Toc5815 \h </w:instrText>
        </w:r>
        <w:r>
          <w:fldChar w:fldCharType="separate"/>
        </w:r>
        <w:r>
          <w:t>38</w:t>
        </w:r>
        <w:r>
          <w:fldChar w:fldCharType="end"/>
        </w:r>
      </w:hyperlink>
    </w:p>
    <w:p>
      <w:pPr>
        <w:pStyle w:val="TOC1"/>
        <w:tabs>
          <w:tab w:val="right" w:leader="dot" w:pos="8306"/>
        </w:tabs>
      </w:pPr>
      <w:hyperlink w:anchor="_Toc29045" w:history="1">
        <w:r>
          <w:rPr>
            <w:rFonts w:ascii="仿宋" w:eastAsia="仿宋" w:hAnsi="仿宋" w:cs="仿宋" w:hint="eastAsia"/>
            <w:lang w:eastAsia="zh-CN"/>
          </w:rPr>
          <w:t>九、经济效益与社会效益优化</w:t>
        </w:r>
        <w:r>
          <w:tab/>
        </w:r>
        <w:r>
          <w:fldChar w:fldCharType="begin"/>
        </w:r>
        <w:r>
          <w:instrText xml:space="preserve"> PAGEREF _Toc29045 \h </w:instrText>
        </w:r>
        <w:r>
          <w:fldChar w:fldCharType="separate"/>
        </w:r>
        <w:r>
          <w:t>40</w:t>
        </w:r>
        <w:r>
          <w:fldChar w:fldCharType="end"/>
        </w:r>
      </w:hyperlink>
    </w:p>
    <w:p>
      <w:pPr>
        <w:pStyle w:val="TOC2"/>
        <w:tabs>
          <w:tab w:val="right" w:leader="dot" w:pos="8306"/>
        </w:tabs>
      </w:pPr>
      <w:hyperlink w:anchor="_Toc27869" w:history="1">
        <w:r>
          <w:rPr>
            <w:rFonts w:ascii="仿宋" w:eastAsia="仿宋" w:hAnsi="仿宋" w:cs="仿宋" w:hint="eastAsia"/>
            <w:lang w:eastAsia="zh-CN"/>
          </w:rPr>
          <w:t>(一)、经济效益提升策略</w:t>
        </w:r>
        <w:r>
          <w:tab/>
        </w:r>
        <w:r>
          <w:fldChar w:fldCharType="begin"/>
        </w:r>
        <w:r>
          <w:instrText xml:space="preserve"> PAGEREF _Toc27869 \h </w:instrText>
        </w:r>
        <w:r>
          <w:fldChar w:fldCharType="separate"/>
        </w:r>
        <w:r>
          <w:t>40</w:t>
        </w:r>
        <w:r>
          <w:fldChar w:fldCharType="end"/>
        </w:r>
      </w:hyperlink>
    </w:p>
    <w:p>
      <w:pPr>
        <w:pStyle w:val="TOC2"/>
        <w:tabs>
          <w:tab w:val="right" w:leader="dot" w:pos="8306"/>
        </w:tabs>
      </w:pPr>
      <w:hyperlink w:anchor="_Toc13808" w:history="1">
        <w:r>
          <w:rPr>
            <w:rFonts w:ascii="仿宋" w:eastAsia="仿宋" w:hAnsi="仿宋" w:cs="仿宋" w:hint="eastAsia"/>
            <w:lang w:eastAsia="zh-CN"/>
          </w:rPr>
          <w:t>(二)、社会效益增强方案</w:t>
        </w:r>
        <w:r>
          <w:tab/>
        </w:r>
        <w:r>
          <w:fldChar w:fldCharType="begin"/>
        </w:r>
        <w:r>
          <w:instrText xml:space="preserve"> PAGEREF _Toc13808 \h </w:instrText>
        </w:r>
        <w:r>
          <w:fldChar w:fldCharType="separate"/>
        </w:r>
        <w:r>
          <w:t>41</w:t>
        </w:r>
        <w:r>
          <w:fldChar w:fldCharType="end"/>
        </w:r>
      </w:hyperlink>
    </w:p>
    <w:p>
      <w:pPr>
        <w:pStyle w:val="TOC1"/>
        <w:tabs>
          <w:tab w:val="right" w:leader="dot" w:pos="8306"/>
        </w:tabs>
      </w:pPr>
      <w:hyperlink w:anchor="_Toc20038" w:history="1">
        <w:r>
          <w:rPr>
            <w:rFonts w:ascii="仿宋" w:eastAsia="仿宋" w:hAnsi="仿宋" w:cs="仿宋" w:hint="eastAsia"/>
            <w:lang w:eastAsia="zh-CN"/>
          </w:rPr>
          <w:t>十、土地利用与规划方案</w:t>
        </w:r>
        <w:r>
          <w:tab/>
        </w:r>
        <w:r>
          <w:fldChar w:fldCharType="begin"/>
        </w:r>
        <w:r>
          <w:instrText xml:space="preserve"> PAGEREF _Toc20038 \h </w:instrText>
        </w:r>
        <w:r>
          <w:fldChar w:fldCharType="separate"/>
        </w:r>
        <w:r>
          <w:t>42</w:t>
        </w:r>
        <w:r>
          <w:fldChar w:fldCharType="end"/>
        </w:r>
      </w:hyperlink>
    </w:p>
    <w:p>
      <w:pPr>
        <w:pStyle w:val="TOC2"/>
        <w:tabs>
          <w:tab w:val="right" w:leader="dot" w:pos="8306"/>
        </w:tabs>
      </w:pPr>
      <w:hyperlink w:anchor="_Toc31300" w:history="1">
        <w:r>
          <w:rPr>
            <w:rFonts w:ascii="仿宋" w:eastAsia="仿宋" w:hAnsi="仿宋" w:cs="仿宋" w:hint="eastAsia"/>
            <w:lang w:eastAsia="zh-CN"/>
          </w:rPr>
          <w:t>(一)、项目用地情况分析</w:t>
        </w:r>
        <w:r>
          <w:tab/>
        </w:r>
        <w:r>
          <w:fldChar w:fldCharType="begin"/>
        </w:r>
        <w:r>
          <w:instrText xml:space="preserve"> PAGEREF _Toc31300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4" w:history="1">
        <w:r>
          <w:rPr>
            <w:rFonts w:ascii="仿宋" w:eastAsia="仿宋" w:hAnsi="仿宋" w:cs="仿宋" w:hint="eastAsia"/>
            <w:lang w:eastAsia="zh-CN"/>
          </w:rPr>
          <w:t>(二)、土地利用规划方案</w:t>
        </w:r>
        <w:r>
          <w:tab/>
        </w:r>
        <w:r>
          <w:fldChar w:fldCharType="begin"/>
        </w:r>
        <w:r>
          <w:instrText xml:space="preserve"> PAGEREF _Toc26684 \h </w:instrText>
        </w:r>
        <w:r>
          <w:fldChar w:fldCharType="separate"/>
        </w:r>
        <w:r>
          <w:t>43</w:t>
        </w:r>
        <w:r>
          <w:fldChar w:fldCharType="end"/>
        </w:r>
      </w:hyperlink>
    </w:p>
    <w:p>
      <w:pPr>
        <w:pStyle w:val="TOC1"/>
        <w:tabs>
          <w:tab w:val="right" w:leader="dot" w:pos="8306"/>
        </w:tabs>
      </w:pPr>
      <w:hyperlink w:anchor="_Toc5551" w:history="1">
        <w:r>
          <w:rPr>
            <w:rFonts w:ascii="仿宋" w:eastAsia="仿宋" w:hAnsi="仿宋" w:cs="仿宋" w:hint="eastAsia"/>
            <w:lang w:eastAsia="zh-CN"/>
          </w:rPr>
          <w:t>十一、客户关系管理与市场拓展</w:t>
        </w:r>
        <w:r>
          <w:tab/>
        </w:r>
        <w:r>
          <w:fldChar w:fldCharType="begin"/>
        </w:r>
        <w:r>
          <w:instrText xml:space="preserve"> PAGEREF _Toc5551 \h </w:instrText>
        </w:r>
        <w:r>
          <w:fldChar w:fldCharType="separate"/>
        </w:r>
        <w:r>
          <w:t>44</w:t>
        </w:r>
        <w:r>
          <w:fldChar w:fldCharType="end"/>
        </w:r>
      </w:hyperlink>
    </w:p>
    <w:p>
      <w:pPr>
        <w:pStyle w:val="TOC2"/>
        <w:tabs>
          <w:tab w:val="right" w:leader="dot" w:pos="8306"/>
        </w:tabs>
      </w:pPr>
      <w:hyperlink w:anchor="_Toc32691" w:history="1">
        <w:r>
          <w:rPr>
            <w:rFonts w:ascii="仿宋" w:eastAsia="仿宋" w:hAnsi="仿宋" w:cs="仿宋" w:hint="eastAsia"/>
            <w:lang w:eastAsia="zh-CN"/>
          </w:rPr>
          <w:t>(一)、客户关系管理策略</w:t>
        </w:r>
        <w:r>
          <w:tab/>
        </w:r>
        <w:r>
          <w:fldChar w:fldCharType="begin"/>
        </w:r>
        <w:r>
          <w:instrText xml:space="preserve"> PAGEREF _Toc32691 \h </w:instrText>
        </w:r>
        <w:r>
          <w:fldChar w:fldCharType="separate"/>
        </w:r>
        <w:r>
          <w:t>44</w:t>
        </w:r>
        <w:r>
          <w:fldChar w:fldCharType="end"/>
        </w:r>
      </w:hyperlink>
    </w:p>
    <w:p>
      <w:pPr>
        <w:pStyle w:val="TOC2"/>
        <w:tabs>
          <w:tab w:val="right" w:leader="dot" w:pos="8306"/>
        </w:tabs>
      </w:pPr>
      <w:hyperlink w:anchor="_Toc8509" w:history="1">
        <w:r>
          <w:rPr>
            <w:rFonts w:ascii="仿宋" w:eastAsia="仿宋" w:hAnsi="仿宋" w:cs="仿宋" w:hint="eastAsia"/>
            <w:lang w:eastAsia="zh-CN"/>
          </w:rPr>
          <w:t>(二)、市场拓展方案</w:t>
        </w:r>
        <w:r>
          <w:tab/>
        </w:r>
        <w:r>
          <w:fldChar w:fldCharType="begin"/>
        </w:r>
        <w:r>
          <w:instrText xml:space="preserve"> PAGEREF _Toc8509 \h </w:instrText>
        </w:r>
        <w:r>
          <w:fldChar w:fldCharType="separate"/>
        </w:r>
        <w:r>
          <w:t>45</w:t>
        </w:r>
        <w:r>
          <w:fldChar w:fldCharType="end"/>
        </w:r>
      </w:hyperlink>
    </w:p>
    <w:p>
      <w:pPr>
        <w:pStyle w:val="TOC1"/>
        <w:tabs>
          <w:tab w:val="right" w:leader="dot" w:pos="8306"/>
        </w:tabs>
      </w:pPr>
      <w:hyperlink w:anchor="_Toc14797" w:history="1">
        <w:r>
          <w:rPr>
            <w:rFonts w:ascii="仿宋" w:eastAsia="仿宋" w:hAnsi="仿宋" w:cs="仿宋" w:hint="eastAsia"/>
            <w:lang w:eastAsia="zh-CN"/>
          </w:rPr>
          <w:t>十二、环境保护与绿色发展</w:t>
        </w:r>
        <w:r>
          <w:tab/>
        </w:r>
        <w:r>
          <w:fldChar w:fldCharType="begin"/>
        </w:r>
        <w:r>
          <w:instrText xml:space="preserve"> PAGEREF _Toc14797 \h </w:instrText>
        </w:r>
        <w:r>
          <w:fldChar w:fldCharType="separate"/>
        </w:r>
        <w:r>
          <w:t>46</w:t>
        </w:r>
        <w:r>
          <w:fldChar w:fldCharType="end"/>
        </w:r>
      </w:hyperlink>
    </w:p>
    <w:p>
      <w:pPr>
        <w:pStyle w:val="TOC2"/>
        <w:tabs>
          <w:tab w:val="right" w:leader="dot" w:pos="8306"/>
        </w:tabs>
      </w:pPr>
      <w:hyperlink w:anchor="_Toc25798" w:history="1">
        <w:r>
          <w:rPr>
            <w:rFonts w:ascii="仿宋" w:eastAsia="仿宋" w:hAnsi="仿宋" w:cs="仿宋" w:hint="eastAsia"/>
            <w:lang w:eastAsia="zh-CN"/>
          </w:rPr>
          <w:t>(一)、环境保护措施</w:t>
        </w:r>
        <w:r>
          <w:tab/>
        </w:r>
        <w:r>
          <w:fldChar w:fldCharType="begin"/>
        </w:r>
        <w:r>
          <w:instrText xml:space="preserve"> PAGEREF _Toc25798 \h </w:instrText>
        </w:r>
        <w:r>
          <w:fldChar w:fldCharType="separate"/>
        </w:r>
        <w:r>
          <w:t>46</w:t>
        </w:r>
        <w:r>
          <w:fldChar w:fldCharType="end"/>
        </w:r>
      </w:hyperlink>
    </w:p>
    <w:p>
      <w:pPr>
        <w:pStyle w:val="TOC2"/>
        <w:tabs>
          <w:tab w:val="right" w:leader="dot" w:pos="8306"/>
        </w:tabs>
      </w:pPr>
      <w:hyperlink w:anchor="_Toc337" w:history="1">
        <w:r>
          <w:rPr>
            <w:rFonts w:ascii="仿宋" w:eastAsia="仿宋" w:hAnsi="仿宋" w:cs="仿宋" w:hint="eastAsia"/>
            <w:lang w:eastAsia="zh-CN"/>
          </w:rPr>
          <w:t>(二)、绿色发展与可持续发展策略</w:t>
        </w:r>
        <w:r>
          <w:tab/>
        </w:r>
        <w:r>
          <w:fldChar w:fldCharType="begin"/>
        </w:r>
        <w:r>
          <w:instrText xml:space="preserve"> PAGEREF _Toc337 \h </w:instrText>
        </w:r>
        <w:r>
          <w:fldChar w:fldCharType="separate"/>
        </w:r>
        <w:r>
          <w:t>48</w:t>
        </w:r>
        <w:r>
          <w:fldChar w:fldCharType="end"/>
        </w:r>
      </w:hyperlink>
    </w:p>
    <w:p>
      <w:pPr>
        <w:pStyle w:val="TOC1"/>
        <w:tabs>
          <w:tab w:val="right" w:leader="dot" w:pos="8306"/>
        </w:tabs>
      </w:pPr>
      <w:hyperlink w:anchor="_Toc8442" w:history="1">
        <w:r>
          <w:rPr>
            <w:rFonts w:ascii="仿宋" w:eastAsia="仿宋" w:hAnsi="仿宋" w:cs="仿宋" w:hint="eastAsia"/>
            <w:lang w:eastAsia="zh-CN"/>
          </w:rPr>
          <w:t>十三、项目施工方案</w:t>
        </w:r>
        <w:r>
          <w:tab/>
        </w:r>
        <w:r>
          <w:fldChar w:fldCharType="begin"/>
        </w:r>
        <w:r>
          <w:instrText xml:space="preserve"> PAGEREF _Toc8442 \h </w:instrText>
        </w:r>
        <w:r>
          <w:fldChar w:fldCharType="separate"/>
        </w:r>
        <w:r>
          <w:t>49</w:t>
        </w:r>
        <w:r>
          <w:fldChar w:fldCharType="end"/>
        </w:r>
      </w:hyperlink>
    </w:p>
    <w:p>
      <w:pPr>
        <w:pStyle w:val="TOC2"/>
        <w:tabs>
          <w:tab w:val="right" w:leader="dot" w:pos="8306"/>
        </w:tabs>
      </w:pPr>
      <w:hyperlink w:anchor="_Toc14610" w:history="1">
        <w:r>
          <w:rPr>
            <w:rFonts w:ascii="仿宋" w:eastAsia="仿宋" w:hAnsi="仿宋" w:cs="仿宋" w:hint="eastAsia"/>
            <w:lang w:eastAsia="zh-CN"/>
          </w:rPr>
          <w:t>(一)、施工组织设计</w:t>
        </w:r>
        <w:r>
          <w:tab/>
        </w:r>
        <w:r>
          <w:fldChar w:fldCharType="begin"/>
        </w:r>
        <w:r>
          <w:instrText xml:space="preserve"> PAGEREF _Toc14610 \h </w:instrText>
        </w:r>
        <w:r>
          <w:fldChar w:fldCharType="separate"/>
        </w:r>
        <w:r>
          <w:t>49</w:t>
        </w:r>
        <w:r>
          <w:fldChar w:fldCharType="end"/>
        </w:r>
      </w:hyperlink>
    </w:p>
    <w:p>
      <w:pPr>
        <w:pStyle w:val="TOC2"/>
        <w:tabs>
          <w:tab w:val="right" w:leader="dot" w:pos="8306"/>
        </w:tabs>
      </w:pPr>
      <w:hyperlink w:anchor="_Toc18108" w:history="1">
        <w:r>
          <w:rPr>
            <w:rFonts w:ascii="仿宋" w:eastAsia="仿宋" w:hAnsi="仿宋" w:cs="仿宋" w:hint="eastAsia"/>
            <w:lang w:eastAsia="zh-CN"/>
          </w:rPr>
          <w:t>(二)、施工工艺与技术路线</w:t>
        </w:r>
        <w:r>
          <w:tab/>
        </w:r>
        <w:r>
          <w:fldChar w:fldCharType="begin"/>
        </w:r>
        <w:r>
          <w:instrText xml:space="preserve"> PAGEREF _Toc18108 \h </w:instrText>
        </w:r>
        <w:r>
          <w:fldChar w:fldCharType="separate"/>
        </w:r>
        <w:r>
          <w:t>51</w:t>
        </w:r>
        <w:r>
          <w:fldChar w:fldCharType="end"/>
        </w:r>
      </w:hyperlink>
    </w:p>
    <w:p>
      <w:pPr>
        <w:pStyle w:val="TOC2"/>
        <w:tabs>
          <w:tab w:val="right" w:leader="dot" w:pos="8306"/>
        </w:tabs>
      </w:pPr>
      <w:hyperlink w:anchor="_Toc10844" w:history="1">
        <w:r>
          <w:rPr>
            <w:rFonts w:ascii="仿宋" w:eastAsia="仿宋" w:hAnsi="仿宋" w:cs="仿宋" w:hint="eastAsia"/>
            <w:lang w:eastAsia="zh-CN"/>
          </w:rPr>
          <w:t>(三)、关键节点施工计划</w:t>
        </w:r>
        <w:r>
          <w:tab/>
        </w:r>
        <w:r>
          <w:fldChar w:fldCharType="begin"/>
        </w:r>
        <w:r>
          <w:instrText xml:space="preserve"> PAGEREF _Toc10844 \h </w:instrText>
        </w:r>
        <w:r>
          <w:fldChar w:fldCharType="separate"/>
        </w:r>
        <w:r>
          <w:t>52</w:t>
        </w:r>
        <w:r>
          <w:fldChar w:fldCharType="end"/>
        </w:r>
      </w:hyperlink>
    </w:p>
    <w:p>
      <w:pPr>
        <w:pStyle w:val="TOC2"/>
        <w:tabs>
          <w:tab w:val="right" w:leader="dot" w:pos="8306"/>
        </w:tabs>
      </w:pPr>
      <w:hyperlink w:anchor="_Toc28244" w:history="1">
        <w:r>
          <w:rPr>
            <w:rFonts w:ascii="仿宋" w:eastAsia="仿宋" w:hAnsi="仿宋" w:cs="仿宋" w:hint="eastAsia"/>
            <w:lang w:eastAsia="zh-CN"/>
          </w:rPr>
          <w:t>(四)、施工现场管理</w:t>
        </w:r>
        <w:r>
          <w:tab/>
        </w:r>
        <w:r>
          <w:fldChar w:fldCharType="begin"/>
        </w:r>
        <w:r>
          <w:instrText xml:space="preserve"> PAGEREF _Toc28244 \h </w:instrText>
        </w:r>
        <w:r>
          <w:fldChar w:fldCharType="separate"/>
        </w:r>
        <w:r>
          <w:t>54</w:t>
        </w:r>
        <w:r>
          <w:fldChar w:fldCharType="end"/>
        </w:r>
      </w:hyperlink>
    </w:p>
    <w:p>
      <w:pPr>
        <w:pStyle w:val="TOC1"/>
        <w:tabs>
          <w:tab w:val="right" w:leader="dot" w:pos="8306"/>
        </w:tabs>
      </w:pPr>
      <w:hyperlink w:anchor="_Toc22485" w:history="1">
        <w:r>
          <w:rPr>
            <w:rFonts w:ascii="仿宋" w:eastAsia="仿宋" w:hAnsi="仿宋" w:cs="仿宋" w:hint="eastAsia"/>
            <w:lang w:eastAsia="zh-CN"/>
          </w:rPr>
          <w:t>十四、质量管理与控制</w:t>
        </w:r>
        <w:r>
          <w:tab/>
        </w:r>
        <w:r>
          <w:fldChar w:fldCharType="begin"/>
        </w:r>
        <w:r>
          <w:instrText xml:space="preserve"> PAGEREF _Toc22485 \h </w:instrText>
        </w:r>
        <w:r>
          <w:fldChar w:fldCharType="separate"/>
        </w:r>
        <w:r>
          <w:t>56</w:t>
        </w:r>
        <w:r>
          <w:fldChar w:fldCharType="end"/>
        </w:r>
      </w:hyperlink>
    </w:p>
    <w:p>
      <w:pPr>
        <w:pStyle w:val="TOC2"/>
        <w:tabs>
          <w:tab w:val="right" w:leader="dot" w:pos="8306"/>
        </w:tabs>
      </w:pPr>
      <w:hyperlink w:anchor="_Toc13639" w:history="1">
        <w:r>
          <w:rPr>
            <w:rFonts w:ascii="仿宋" w:eastAsia="仿宋" w:hAnsi="仿宋" w:cs="仿宋" w:hint="eastAsia"/>
            <w:lang w:eastAsia="zh-CN"/>
          </w:rPr>
          <w:t>(一)、质量管理体系建设</w:t>
        </w:r>
        <w:r>
          <w:tab/>
        </w:r>
        <w:r>
          <w:fldChar w:fldCharType="begin"/>
        </w:r>
        <w:r>
          <w:instrText xml:space="preserve"> PAGEREF _Toc13639 \h </w:instrText>
        </w:r>
        <w:r>
          <w:fldChar w:fldCharType="separate"/>
        </w:r>
        <w:r>
          <w:t>56</w:t>
        </w:r>
        <w:r>
          <w:fldChar w:fldCharType="end"/>
        </w:r>
      </w:hyperlink>
    </w:p>
    <w:p>
      <w:pPr>
        <w:pStyle w:val="TOC2"/>
        <w:tabs>
          <w:tab w:val="right" w:leader="dot" w:pos="8306"/>
        </w:tabs>
      </w:pPr>
      <w:hyperlink w:anchor="_Toc24706" w:history="1">
        <w:r>
          <w:rPr>
            <w:rFonts w:ascii="仿宋" w:eastAsia="仿宋" w:hAnsi="仿宋" w:cs="仿宋" w:hint="eastAsia"/>
            <w:lang w:eastAsia="zh-CN"/>
          </w:rPr>
          <w:t>(二)、质量控制措施</w:t>
        </w:r>
        <w:r>
          <w:tab/>
        </w:r>
        <w:r>
          <w:fldChar w:fldCharType="begin"/>
        </w:r>
        <w:r>
          <w:instrText xml:space="preserve"> PAGEREF _Toc24706 \h </w:instrText>
        </w:r>
        <w:r>
          <w:fldChar w:fldCharType="separate"/>
        </w:r>
        <w:r>
          <w:t>57</w:t>
        </w:r>
        <w:r>
          <w:fldChar w:fldCharType="end"/>
        </w:r>
      </w:hyperlink>
    </w:p>
    <w:p>
      <w:pPr>
        <w:pStyle w:val="TOC1"/>
        <w:tabs>
          <w:tab w:val="right" w:leader="dot" w:pos="8306"/>
        </w:tabs>
      </w:pPr>
      <w:hyperlink w:anchor="_Toc8147" w:history="1">
        <w:r>
          <w:rPr>
            <w:rFonts w:ascii="仿宋" w:eastAsia="仿宋" w:hAnsi="仿宋" w:cs="仿宋" w:hint="eastAsia"/>
            <w:lang w:eastAsia="zh-CN"/>
          </w:rPr>
          <w:t>十五、人力资源管理与开发</w:t>
        </w:r>
        <w:r>
          <w:tab/>
        </w:r>
        <w:r>
          <w:fldChar w:fldCharType="begin"/>
        </w:r>
        <w:r>
          <w:instrText xml:space="preserve"> PAGEREF _Toc8147 \h </w:instrText>
        </w:r>
        <w:r>
          <w:fldChar w:fldCharType="separate"/>
        </w:r>
        <w:r>
          <w:t>58</w:t>
        </w:r>
        <w:r>
          <w:fldChar w:fldCharType="end"/>
        </w:r>
      </w:hyperlink>
    </w:p>
    <w:p>
      <w:pPr>
        <w:pStyle w:val="TOC2"/>
        <w:tabs>
          <w:tab w:val="right" w:leader="dot" w:pos="8306"/>
        </w:tabs>
      </w:pPr>
      <w:hyperlink w:anchor="_Toc15303" w:history="1">
        <w:r>
          <w:rPr>
            <w:rFonts w:ascii="仿宋" w:eastAsia="仿宋" w:hAnsi="仿宋" w:cs="仿宋" w:hint="eastAsia"/>
            <w:lang w:eastAsia="zh-CN"/>
          </w:rPr>
          <w:t>(一)、人力资源规划</w:t>
        </w:r>
        <w:r>
          <w:tab/>
        </w:r>
        <w:r>
          <w:fldChar w:fldCharType="begin"/>
        </w:r>
        <w:r>
          <w:instrText xml:space="preserve"> PAGEREF _Toc15303 \h </w:instrText>
        </w:r>
        <w:r>
          <w:fldChar w:fldCharType="separate"/>
        </w:r>
        <w:r>
          <w:t>58</w:t>
        </w:r>
        <w:r>
          <w:fldChar w:fldCharType="end"/>
        </w:r>
      </w:hyperlink>
    </w:p>
    <w:p>
      <w:pPr>
        <w:pStyle w:val="TOC2"/>
        <w:tabs>
          <w:tab w:val="right" w:leader="dot" w:pos="8306"/>
        </w:tabs>
      </w:pPr>
      <w:hyperlink w:anchor="_Toc17249" w:history="1">
        <w:r>
          <w:rPr>
            <w:rFonts w:ascii="仿宋" w:eastAsia="仿宋" w:hAnsi="仿宋" w:cs="仿宋" w:hint="eastAsia"/>
            <w:lang w:eastAsia="zh-CN"/>
          </w:rPr>
          <w:t>(二)、人力资源开发与培训</w:t>
        </w:r>
        <w:r>
          <w:tab/>
        </w:r>
        <w:r>
          <w:fldChar w:fldCharType="begin"/>
        </w:r>
        <w:r>
          <w:instrText xml:space="preserve"> PAGEREF _Toc17249 \h </w:instrText>
        </w:r>
        <w:r>
          <w:fldChar w:fldCharType="separate"/>
        </w:r>
        <w:r>
          <w:t>60</w:t>
        </w:r>
        <w:r>
          <w:fldChar w:fldCharType="end"/>
        </w:r>
      </w:hyperlink>
    </w:p>
    <w:p>
      <w:pPr>
        <w:pStyle w:val="TOC1"/>
        <w:tabs>
          <w:tab w:val="right" w:leader="dot" w:pos="8306"/>
        </w:tabs>
      </w:pPr>
      <w:hyperlink w:anchor="_Toc7841" w:history="1">
        <w:r>
          <w:rPr>
            <w:rFonts w:ascii="仿宋" w:eastAsia="仿宋" w:hAnsi="仿宋" w:cs="仿宋" w:hint="eastAsia"/>
            <w:lang w:eastAsia="zh-CN"/>
          </w:rPr>
          <w:t>十六、企业合规与伦理</w:t>
        </w:r>
        <w:r>
          <w:tab/>
        </w:r>
        <w:r>
          <w:fldChar w:fldCharType="begin"/>
        </w:r>
        <w:r>
          <w:instrText xml:space="preserve"> PAGEREF _Toc7841 \h </w:instrText>
        </w:r>
        <w:r>
          <w:fldChar w:fldCharType="separate"/>
        </w:r>
        <w:r>
          <w:t>62</w:t>
        </w:r>
        <w:r>
          <w:fldChar w:fldCharType="end"/>
        </w:r>
      </w:hyperlink>
    </w:p>
    <w:p>
      <w:pPr>
        <w:pStyle w:val="TOC2"/>
        <w:tabs>
          <w:tab w:val="right" w:leader="dot" w:pos="8306"/>
        </w:tabs>
      </w:pPr>
      <w:hyperlink w:anchor="_Toc26984" w:history="1">
        <w:r>
          <w:rPr>
            <w:rFonts w:ascii="仿宋" w:eastAsia="仿宋" w:hAnsi="仿宋" w:cs="仿宋" w:hint="eastAsia"/>
            <w:lang w:eastAsia="zh-CN"/>
          </w:rPr>
          <w:t>(一)、合规政策与程序</w:t>
        </w:r>
        <w:r>
          <w:tab/>
        </w:r>
        <w:r>
          <w:fldChar w:fldCharType="begin"/>
        </w:r>
        <w:r>
          <w:instrText xml:space="preserve"> PAGEREF _Toc26984 \h </w:instrText>
        </w:r>
        <w:r>
          <w:fldChar w:fldCharType="separate"/>
        </w:r>
        <w:r>
          <w:t>62</w:t>
        </w:r>
        <w:r>
          <w:fldChar w:fldCharType="end"/>
        </w:r>
      </w:hyperlink>
    </w:p>
    <w:p>
      <w:pPr>
        <w:pStyle w:val="TOC2"/>
        <w:tabs>
          <w:tab w:val="right" w:leader="dot" w:pos="8306"/>
        </w:tabs>
      </w:pPr>
      <w:hyperlink w:anchor="_Toc7016" w:history="1">
        <w:r>
          <w:rPr>
            <w:rFonts w:ascii="仿宋" w:eastAsia="仿宋" w:hAnsi="仿宋" w:cs="仿宋" w:hint="eastAsia"/>
            <w:lang w:eastAsia="zh-CN"/>
          </w:rPr>
          <w:t>(二)、伦理规范与培训</w:t>
        </w:r>
        <w:r>
          <w:tab/>
        </w:r>
        <w:r>
          <w:fldChar w:fldCharType="begin"/>
        </w:r>
        <w:r>
          <w:instrText xml:space="preserve"> PAGEREF _Toc7016 \h </w:instrText>
        </w:r>
        <w:r>
          <w:fldChar w:fldCharType="separate"/>
        </w:r>
        <w:r>
          <w:t>64</w:t>
        </w:r>
        <w:r>
          <w:fldChar w:fldCharType="end"/>
        </w:r>
      </w:hyperlink>
    </w:p>
    <w:p>
      <w:pPr>
        <w:pStyle w:val="TOC2"/>
        <w:tabs>
          <w:tab w:val="right" w:leader="dot" w:pos="8306"/>
        </w:tabs>
      </w:pPr>
      <w:hyperlink w:anchor="_Toc5789" w:history="1">
        <w:r>
          <w:rPr>
            <w:rFonts w:ascii="仿宋" w:eastAsia="仿宋" w:hAnsi="仿宋" w:cs="仿宋" w:hint="eastAsia"/>
            <w:lang w:eastAsia="zh-CN"/>
          </w:rPr>
          <w:t>(三)、合规风险评估</w:t>
        </w:r>
        <w:r>
          <w:tab/>
        </w:r>
        <w:r>
          <w:fldChar w:fldCharType="begin"/>
        </w:r>
        <w:r>
          <w:instrText xml:space="preserve"> PAGEREF _Toc5789 \h </w:instrText>
        </w:r>
        <w:r>
          <w:fldChar w:fldCharType="separate"/>
        </w:r>
        <w:r>
          <w:t>64</w:t>
        </w:r>
        <w:r>
          <w:fldChar w:fldCharType="end"/>
        </w:r>
      </w:hyperlink>
    </w:p>
    <w:p>
      <w:pPr>
        <w:pStyle w:val="TOC2"/>
        <w:tabs>
          <w:tab w:val="right" w:leader="dot" w:pos="8306"/>
        </w:tabs>
      </w:pPr>
      <w:hyperlink w:anchor="_Toc22739" w:history="1">
        <w:r>
          <w:rPr>
            <w:rFonts w:ascii="仿宋" w:eastAsia="仿宋" w:hAnsi="仿宋" w:cs="仿宋" w:hint="eastAsia"/>
            <w:lang w:eastAsia="zh-CN"/>
          </w:rPr>
          <w:t>(四)、合规监督与执行</w:t>
        </w:r>
        <w:r>
          <w:tab/>
        </w:r>
        <w:r>
          <w:fldChar w:fldCharType="begin"/>
        </w:r>
        <w:r>
          <w:instrText xml:space="preserve"> PAGEREF _Toc22739 \h </w:instrText>
        </w:r>
        <w:r>
          <w:fldChar w:fldCharType="separate"/>
        </w:r>
        <w:r>
          <w:t>66</w:t>
        </w:r>
        <w:r>
          <w:fldChar w:fldCharType="end"/>
        </w:r>
      </w:hyperlink>
    </w:p>
    <w:p>
      <w:pPr>
        <w:pStyle w:val="TOC1"/>
        <w:tabs>
          <w:tab w:val="right" w:leader="dot" w:pos="8306"/>
        </w:tabs>
      </w:pPr>
      <w:hyperlink w:anchor="_Toc95" w:history="1">
        <w:r>
          <w:rPr>
            <w:rFonts w:ascii="仿宋" w:eastAsia="仿宋" w:hAnsi="仿宋" w:cs="仿宋" w:hint="eastAsia"/>
            <w:lang w:eastAsia="zh-CN"/>
          </w:rPr>
          <w:t>十七、产业协同与集群发展</w:t>
        </w:r>
        <w:r>
          <w:tab/>
        </w:r>
        <w:r>
          <w:fldChar w:fldCharType="begin"/>
        </w:r>
        <w:r>
          <w:instrText xml:space="preserve"> PAGEREF _Toc95 \h </w:instrText>
        </w:r>
        <w:r>
          <w:fldChar w:fldCharType="separate"/>
        </w:r>
        <w:r>
          <w:t>67</w:t>
        </w:r>
        <w:r>
          <w:fldChar w:fldCharType="end"/>
        </w:r>
      </w:hyperlink>
    </w:p>
    <w:p>
      <w:pPr>
        <w:pStyle w:val="TOC2"/>
        <w:tabs>
          <w:tab w:val="right" w:leader="dot" w:pos="8306"/>
        </w:tabs>
      </w:pPr>
      <w:hyperlink w:anchor="_Toc25126" w:history="1">
        <w:r>
          <w:rPr>
            <w:rFonts w:ascii="仿宋" w:eastAsia="仿宋" w:hAnsi="仿宋" w:cs="仿宋" w:hint="eastAsia"/>
            <w:lang w:eastAsia="zh-CN"/>
          </w:rPr>
          <w:t>(一)、产业协同机制建设</w:t>
        </w:r>
        <w:r>
          <w:tab/>
        </w:r>
        <w:r>
          <w:fldChar w:fldCharType="begin"/>
        </w:r>
        <w:r>
          <w:instrText xml:space="preserve"> PAGEREF _Toc25126 \h </w:instrText>
        </w:r>
        <w:r>
          <w:fldChar w:fldCharType="separate"/>
        </w:r>
        <w:r>
          <w:t>67</w:t>
        </w:r>
        <w:r>
          <w:fldChar w:fldCharType="end"/>
        </w:r>
      </w:hyperlink>
    </w:p>
    <w:p>
      <w:pPr>
        <w:pStyle w:val="TOC2"/>
        <w:tabs>
          <w:tab w:val="right" w:leader="dot" w:pos="8306"/>
        </w:tabs>
      </w:pPr>
      <w:hyperlink w:anchor="_Toc2748" w:history="1">
        <w:r>
          <w:rPr>
            <w:rFonts w:ascii="仿宋" w:eastAsia="仿宋" w:hAnsi="仿宋" w:cs="仿宋" w:hint="eastAsia"/>
            <w:lang w:eastAsia="zh-CN"/>
          </w:rPr>
          <w:t>(二)、产业集群培育与发展</w:t>
        </w:r>
        <w:r>
          <w:tab/>
        </w:r>
        <w:r>
          <w:fldChar w:fldCharType="begin"/>
        </w:r>
        <w:r>
          <w:instrText xml:space="preserve"> PAGEREF _Toc2748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6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14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33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737"/>
      <w:r>
        <w:rPr>
          <w:rFonts w:ascii="仿宋" w:eastAsia="仿宋" w:hAnsi="仿宋" w:cs="仿宋" w:hint="eastAsia"/>
          <w:sz w:val="28"/>
          <w:lang w:eastAsia="zh-CN"/>
        </w:rPr>
        <w:t>二、汽车电喷项目概论</w:t>
      </w:r>
      <w:bookmarkEnd w:id="6"/>
    </w:p>
    <w:p>
      <w:pPr>
        <w:pStyle w:val="Heading2"/>
        <w:rPr>
          <w:rFonts w:ascii="仿宋" w:eastAsia="仿宋" w:hAnsi="仿宋" w:cs="仿宋" w:hint="eastAsia"/>
          <w:lang w:eastAsia="zh-CN"/>
        </w:rPr>
      </w:pPr>
      <w:bookmarkStart w:id="7" w:name="_Toc481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汽车电喷项目的申报单位是“XXX实业发展公司”，这是一家在其所处行业内备受尊敬的企业。公司自成立以来，通过其在汽车电喷项目中表现出的创新精神和卓越执行力，在市场上赢得了显著的地位。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该公司的法定代表人秦XX，在汽车电喷项目及其他多个行业领域中都有着显著的贡献。秦XX以其出色的领导才能和敏锐的商业洞察力，带领公司在汽车电喷项目等多个领域实现了持续的成长和成功。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电喷项目的重要合作伙伴。公司专注于[行业名称]领域，以创新作为驱动力，不断推动技术进步和市场扩张。在汽车电喷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电喷项目中展现了强劲的增长和稳定的财务表现。公司通过有效的策略，在汽车电喷项目中扩大了其市场份额并增强了盈利能力。同时，公司积极承担社会责任，参与各类社会公益项目，增强了其在汽车电喷项目中的品牌形象和社会影响力。</w:t>
      </w:r>
    </w:p>
    <w:p>
      <w:pPr>
        <w:pStyle w:val="Heading2"/>
        <w:ind w:firstLine="560" w:firstLineChars="200"/>
        <w:rPr>
          <w:rFonts w:ascii="仿宋" w:eastAsia="仿宋" w:hAnsi="仿宋" w:cs="仿宋" w:hint="eastAsia"/>
          <w:sz w:val="28"/>
          <w:lang w:eastAsia="zh-CN"/>
        </w:rPr>
      </w:pPr>
      <w:bookmarkStart w:id="8" w:name="_Toc74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电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电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39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3683"/>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6849"/>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https://d.book118.com/558063134030006044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B29A4"/>
    <w:rsid w:val="1AFB29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63134030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2024-02-18T00:00:00Z</dcterms:created>
  <dcterms:modified xsi:type="dcterms:W3CDTF">2024-02-18T00:00:37Z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0F20B3567CF04F6080B8EB1E1FF0E315_11</vt:lpwstr>
  </property>
  <property fmtid="{D5CDD505-2E9C-101B-9397-08002B2CF9AE}" pid="3" name="KSOProductBuildVer">
    <vt:lpwstr>2052-12.1.0.16250</vt:lpwstr>
  </property>
</Properties>
</file>