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带式干燥设备项目规划设计纲要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77" w:history="1">
        <w:r>
          <w:rPr>
            <w:rFonts w:ascii="仿宋" w:eastAsia="仿宋" w:hAnsi="仿宋" w:cs="仿宋" w:hint="eastAsia"/>
            <w:lang w:eastAsia="zh-CN"/>
          </w:rPr>
          <w:t>前言</w:t>
        </w:r>
        <w:r>
          <w:tab/>
        </w:r>
        <w:r>
          <w:fldChar w:fldCharType="begin"/>
        </w:r>
        <w:r>
          <w:instrText xml:space="preserve"> PAGEREF _Toc6377 \h </w:instrText>
        </w:r>
        <w:r>
          <w:fldChar w:fldCharType="separate"/>
        </w:r>
        <w:r>
          <w:t>3</w:t>
        </w:r>
        <w:r>
          <w:fldChar w:fldCharType="end"/>
        </w:r>
      </w:hyperlink>
    </w:p>
    <w:p>
      <w:pPr>
        <w:pStyle w:val="TOC1"/>
        <w:tabs>
          <w:tab w:val="right" w:leader="dot" w:pos="8306"/>
        </w:tabs>
      </w:pPr>
      <w:hyperlink w:anchor="_Toc13659" w:history="1">
        <w:r>
          <w:rPr>
            <w:rFonts w:ascii="仿宋" w:eastAsia="仿宋" w:hAnsi="仿宋" w:cs="仿宋" w:hint="eastAsia"/>
            <w:lang w:eastAsia="zh-CN"/>
          </w:rPr>
          <w:t>一、工艺说明</w:t>
        </w:r>
        <w:r>
          <w:tab/>
        </w:r>
        <w:r>
          <w:fldChar w:fldCharType="begin"/>
        </w:r>
        <w:r>
          <w:instrText xml:space="preserve"> PAGEREF _Toc13659 \h </w:instrText>
        </w:r>
        <w:r>
          <w:fldChar w:fldCharType="separate"/>
        </w:r>
        <w:r>
          <w:t>3</w:t>
        </w:r>
        <w:r>
          <w:fldChar w:fldCharType="end"/>
        </w:r>
      </w:hyperlink>
    </w:p>
    <w:p>
      <w:pPr>
        <w:pStyle w:val="TOC2"/>
        <w:tabs>
          <w:tab w:val="right" w:leader="dot" w:pos="8306"/>
        </w:tabs>
      </w:pPr>
      <w:hyperlink w:anchor="_Toc27471" w:history="1">
        <w:r>
          <w:rPr>
            <w:rFonts w:ascii="仿宋" w:eastAsia="仿宋" w:hAnsi="仿宋" w:cs="仿宋" w:hint="eastAsia"/>
            <w:lang w:eastAsia="zh-CN"/>
          </w:rPr>
          <w:t>(一)、技术管理特点</w:t>
        </w:r>
        <w:r>
          <w:tab/>
        </w:r>
        <w:r>
          <w:fldChar w:fldCharType="begin"/>
        </w:r>
        <w:r>
          <w:instrText xml:space="preserve"> PAGEREF _Toc27471 \h </w:instrText>
        </w:r>
        <w:r>
          <w:fldChar w:fldCharType="separate"/>
        </w:r>
        <w:r>
          <w:t>3</w:t>
        </w:r>
        <w:r>
          <w:fldChar w:fldCharType="end"/>
        </w:r>
      </w:hyperlink>
    </w:p>
    <w:p>
      <w:pPr>
        <w:pStyle w:val="TOC2"/>
        <w:tabs>
          <w:tab w:val="right" w:leader="dot" w:pos="8306"/>
        </w:tabs>
      </w:pPr>
      <w:hyperlink w:anchor="_Toc24389" w:history="1">
        <w:r>
          <w:rPr>
            <w:rFonts w:ascii="仿宋" w:eastAsia="仿宋" w:hAnsi="仿宋" w:cs="仿宋" w:hint="eastAsia"/>
            <w:lang w:eastAsia="zh-CN"/>
          </w:rPr>
          <w:t>(二)、带式干燥设备项目工艺技术设计方案</w:t>
        </w:r>
        <w:r>
          <w:tab/>
        </w:r>
        <w:r>
          <w:fldChar w:fldCharType="begin"/>
        </w:r>
        <w:r>
          <w:instrText xml:space="preserve"> PAGEREF _Toc24389 \h </w:instrText>
        </w:r>
        <w:r>
          <w:fldChar w:fldCharType="separate"/>
        </w:r>
        <w:r>
          <w:t>4</w:t>
        </w:r>
        <w:r>
          <w:fldChar w:fldCharType="end"/>
        </w:r>
      </w:hyperlink>
    </w:p>
    <w:p>
      <w:pPr>
        <w:pStyle w:val="TOC2"/>
        <w:tabs>
          <w:tab w:val="right" w:leader="dot" w:pos="8306"/>
        </w:tabs>
      </w:pPr>
      <w:hyperlink w:anchor="_Toc23263" w:history="1">
        <w:r>
          <w:rPr>
            <w:rFonts w:ascii="仿宋" w:eastAsia="仿宋" w:hAnsi="仿宋" w:cs="仿宋" w:hint="eastAsia"/>
            <w:lang w:eastAsia="zh-CN"/>
          </w:rPr>
          <w:t>(三)、设备选型方案</w:t>
        </w:r>
        <w:r>
          <w:tab/>
        </w:r>
        <w:r>
          <w:fldChar w:fldCharType="begin"/>
        </w:r>
        <w:r>
          <w:instrText xml:space="preserve"> PAGEREF _Toc23263 \h </w:instrText>
        </w:r>
        <w:r>
          <w:fldChar w:fldCharType="separate"/>
        </w:r>
        <w:r>
          <w:t>5</w:t>
        </w:r>
        <w:r>
          <w:fldChar w:fldCharType="end"/>
        </w:r>
      </w:hyperlink>
    </w:p>
    <w:p>
      <w:pPr>
        <w:pStyle w:val="TOC1"/>
        <w:tabs>
          <w:tab w:val="right" w:leader="dot" w:pos="8306"/>
        </w:tabs>
      </w:pPr>
      <w:hyperlink w:anchor="_Toc22221" w:history="1">
        <w:r>
          <w:rPr>
            <w:rFonts w:ascii="仿宋" w:eastAsia="仿宋" w:hAnsi="仿宋" w:cs="仿宋" w:hint="eastAsia"/>
            <w:lang w:eastAsia="zh-CN"/>
          </w:rPr>
          <w:t>二、带式干燥设备项目选址可行性分析</w:t>
        </w:r>
        <w:r>
          <w:tab/>
        </w:r>
        <w:r>
          <w:fldChar w:fldCharType="begin"/>
        </w:r>
        <w:r>
          <w:instrText xml:space="preserve"> PAGEREF _Toc22221 \h </w:instrText>
        </w:r>
        <w:r>
          <w:fldChar w:fldCharType="separate"/>
        </w:r>
        <w:r>
          <w:t>7</w:t>
        </w:r>
        <w:r>
          <w:fldChar w:fldCharType="end"/>
        </w:r>
      </w:hyperlink>
    </w:p>
    <w:p>
      <w:pPr>
        <w:pStyle w:val="TOC2"/>
        <w:tabs>
          <w:tab w:val="right" w:leader="dot" w:pos="8306"/>
        </w:tabs>
      </w:pPr>
      <w:hyperlink w:anchor="_Toc30523" w:history="1">
        <w:r>
          <w:rPr>
            <w:rFonts w:ascii="仿宋" w:eastAsia="仿宋" w:hAnsi="仿宋" w:cs="仿宋" w:hint="eastAsia"/>
            <w:lang w:eastAsia="zh-CN"/>
          </w:rPr>
          <w:t>(一)、带式干燥设备项目选址</w:t>
        </w:r>
        <w:r>
          <w:tab/>
        </w:r>
        <w:r>
          <w:fldChar w:fldCharType="begin"/>
        </w:r>
        <w:r>
          <w:instrText xml:space="preserve"> PAGEREF _Toc30523 \h </w:instrText>
        </w:r>
        <w:r>
          <w:fldChar w:fldCharType="separate"/>
        </w:r>
        <w:r>
          <w:t>7</w:t>
        </w:r>
        <w:r>
          <w:fldChar w:fldCharType="end"/>
        </w:r>
      </w:hyperlink>
    </w:p>
    <w:p>
      <w:pPr>
        <w:pStyle w:val="TOC2"/>
        <w:tabs>
          <w:tab w:val="right" w:leader="dot" w:pos="8306"/>
        </w:tabs>
      </w:pPr>
      <w:hyperlink w:anchor="_Toc30714" w:history="1">
        <w:r>
          <w:rPr>
            <w:rFonts w:ascii="仿宋" w:eastAsia="仿宋" w:hAnsi="仿宋" w:cs="仿宋" w:hint="eastAsia"/>
            <w:lang w:eastAsia="zh-CN"/>
          </w:rPr>
          <w:t>(二)、用地控制指标</w:t>
        </w:r>
        <w:r>
          <w:tab/>
        </w:r>
        <w:r>
          <w:fldChar w:fldCharType="begin"/>
        </w:r>
        <w:r>
          <w:instrText xml:space="preserve"> PAGEREF _Toc30714 \h </w:instrText>
        </w:r>
        <w:r>
          <w:fldChar w:fldCharType="separate"/>
        </w:r>
        <w:r>
          <w:t>7</w:t>
        </w:r>
        <w:r>
          <w:fldChar w:fldCharType="end"/>
        </w:r>
      </w:hyperlink>
    </w:p>
    <w:p>
      <w:pPr>
        <w:pStyle w:val="TOC2"/>
        <w:tabs>
          <w:tab w:val="right" w:leader="dot" w:pos="8306"/>
        </w:tabs>
      </w:pPr>
      <w:hyperlink w:anchor="_Toc13207" w:history="1">
        <w:r>
          <w:rPr>
            <w:rFonts w:ascii="仿宋" w:eastAsia="仿宋" w:hAnsi="仿宋" w:cs="仿宋" w:hint="eastAsia"/>
            <w:lang w:eastAsia="zh-CN"/>
          </w:rPr>
          <w:t>(三)、节约用地措施</w:t>
        </w:r>
        <w:r>
          <w:tab/>
        </w:r>
        <w:r>
          <w:fldChar w:fldCharType="begin"/>
        </w:r>
        <w:r>
          <w:instrText xml:space="preserve"> PAGEREF _Toc13207 \h </w:instrText>
        </w:r>
        <w:r>
          <w:fldChar w:fldCharType="separate"/>
        </w:r>
        <w:r>
          <w:t>9</w:t>
        </w:r>
        <w:r>
          <w:fldChar w:fldCharType="end"/>
        </w:r>
      </w:hyperlink>
    </w:p>
    <w:p>
      <w:pPr>
        <w:pStyle w:val="TOC2"/>
        <w:tabs>
          <w:tab w:val="right" w:leader="dot" w:pos="8306"/>
        </w:tabs>
      </w:pPr>
      <w:hyperlink w:anchor="_Toc23402" w:history="1">
        <w:r>
          <w:rPr>
            <w:rFonts w:ascii="仿宋" w:eastAsia="仿宋" w:hAnsi="仿宋" w:cs="仿宋" w:hint="eastAsia"/>
            <w:lang w:eastAsia="zh-CN"/>
          </w:rPr>
          <w:t>(四)、总图布置方案</w:t>
        </w:r>
        <w:r>
          <w:tab/>
        </w:r>
        <w:r>
          <w:fldChar w:fldCharType="begin"/>
        </w:r>
        <w:r>
          <w:instrText xml:space="preserve"> PAGEREF _Toc23402 \h </w:instrText>
        </w:r>
        <w:r>
          <w:fldChar w:fldCharType="separate"/>
        </w:r>
        <w:r>
          <w:t>10</w:t>
        </w:r>
        <w:r>
          <w:fldChar w:fldCharType="end"/>
        </w:r>
      </w:hyperlink>
    </w:p>
    <w:p>
      <w:pPr>
        <w:pStyle w:val="TOC2"/>
        <w:tabs>
          <w:tab w:val="right" w:leader="dot" w:pos="8306"/>
        </w:tabs>
      </w:pPr>
      <w:hyperlink w:anchor="_Toc22370" w:history="1">
        <w:r>
          <w:rPr>
            <w:rFonts w:ascii="仿宋" w:eastAsia="仿宋" w:hAnsi="仿宋" w:cs="仿宋" w:hint="eastAsia"/>
            <w:lang w:eastAsia="zh-CN"/>
          </w:rPr>
          <w:t>(五)、选址综合评价</w:t>
        </w:r>
        <w:r>
          <w:tab/>
        </w:r>
        <w:r>
          <w:fldChar w:fldCharType="begin"/>
        </w:r>
        <w:r>
          <w:instrText xml:space="preserve"> PAGEREF _Toc22370 \h </w:instrText>
        </w:r>
        <w:r>
          <w:fldChar w:fldCharType="separate"/>
        </w:r>
        <w:r>
          <w:t>11</w:t>
        </w:r>
        <w:r>
          <w:fldChar w:fldCharType="end"/>
        </w:r>
      </w:hyperlink>
    </w:p>
    <w:p>
      <w:pPr>
        <w:pStyle w:val="TOC1"/>
        <w:tabs>
          <w:tab w:val="right" w:leader="dot" w:pos="8306"/>
        </w:tabs>
      </w:pPr>
      <w:hyperlink w:anchor="_Toc16083" w:history="1">
        <w:r>
          <w:rPr>
            <w:rFonts w:ascii="仿宋" w:eastAsia="仿宋" w:hAnsi="仿宋" w:cs="仿宋" w:hint="eastAsia"/>
            <w:lang w:eastAsia="zh-CN"/>
          </w:rPr>
          <w:t>三、带式干燥设备项目文档管理</w:t>
        </w:r>
        <w:r>
          <w:tab/>
        </w:r>
        <w:r>
          <w:fldChar w:fldCharType="begin"/>
        </w:r>
        <w:r>
          <w:instrText xml:space="preserve"> PAGEREF _Toc16083 \h </w:instrText>
        </w:r>
        <w:r>
          <w:fldChar w:fldCharType="separate"/>
        </w:r>
        <w:r>
          <w:t>12</w:t>
        </w:r>
        <w:r>
          <w:fldChar w:fldCharType="end"/>
        </w:r>
      </w:hyperlink>
    </w:p>
    <w:p>
      <w:pPr>
        <w:pStyle w:val="TOC2"/>
        <w:tabs>
          <w:tab w:val="right" w:leader="dot" w:pos="8306"/>
        </w:tabs>
      </w:pPr>
      <w:hyperlink w:anchor="_Toc5472" w:history="1">
        <w:r>
          <w:rPr>
            <w:rFonts w:ascii="仿宋" w:eastAsia="仿宋" w:hAnsi="仿宋" w:cs="仿宋" w:hint="eastAsia"/>
            <w:lang w:eastAsia="zh-CN"/>
          </w:rPr>
          <w:t>(一)、文档编制与审查</w:t>
        </w:r>
        <w:r>
          <w:tab/>
        </w:r>
        <w:r>
          <w:fldChar w:fldCharType="begin"/>
        </w:r>
        <w:r>
          <w:instrText xml:space="preserve"> PAGEREF _Toc5472 \h </w:instrText>
        </w:r>
        <w:r>
          <w:fldChar w:fldCharType="separate"/>
        </w:r>
        <w:r>
          <w:t>12</w:t>
        </w:r>
        <w:r>
          <w:fldChar w:fldCharType="end"/>
        </w:r>
      </w:hyperlink>
    </w:p>
    <w:p>
      <w:pPr>
        <w:pStyle w:val="TOC2"/>
        <w:tabs>
          <w:tab w:val="right" w:leader="dot" w:pos="8306"/>
        </w:tabs>
      </w:pPr>
      <w:hyperlink w:anchor="_Toc20044" w:history="1">
        <w:r>
          <w:rPr>
            <w:rFonts w:ascii="仿宋" w:eastAsia="仿宋" w:hAnsi="仿宋" w:cs="仿宋" w:hint="eastAsia"/>
            <w:lang w:eastAsia="zh-CN"/>
          </w:rPr>
          <w:t>(二)、文档发布与分发</w:t>
        </w:r>
        <w:r>
          <w:tab/>
        </w:r>
        <w:r>
          <w:fldChar w:fldCharType="begin"/>
        </w:r>
        <w:r>
          <w:instrText xml:space="preserve"> PAGEREF _Toc20044 \h </w:instrText>
        </w:r>
        <w:r>
          <w:fldChar w:fldCharType="separate"/>
        </w:r>
        <w:r>
          <w:t>14</w:t>
        </w:r>
        <w:r>
          <w:fldChar w:fldCharType="end"/>
        </w:r>
      </w:hyperlink>
    </w:p>
    <w:p>
      <w:pPr>
        <w:pStyle w:val="TOC2"/>
        <w:tabs>
          <w:tab w:val="right" w:leader="dot" w:pos="8306"/>
        </w:tabs>
      </w:pPr>
      <w:hyperlink w:anchor="_Toc1087" w:history="1">
        <w:r>
          <w:rPr>
            <w:rFonts w:ascii="仿宋" w:eastAsia="仿宋" w:hAnsi="仿宋" w:cs="仿宋" w:hint="eastAsia"/>
            <w:lang w:eastAsia="zh-CN"/>
          </w:rPr>
          <w:t>(三)、文档存档与归档</w:t>
        </w:r>
        <w:r>
          <w:tab/>
        </w:r>
        <w:r>
          <w:fldChar w:fldCharType="begin"/>
        </w:r>
        <w:r>
          <w:instrText xml:space="preserve"> PAGEREF _Toc1087 \h </w:instrText>
        </w:r>
        <w:r>
          <w:fldChar w:fldCharType="separate"/>
        </w:r>
        <w:r>
          <w:t>14</w:t>
        </w:r>
        <w:r>
          <w:fldChar w:fldCharType="end"/>
        </w:r>
      </w:hyperlink>
    </w:p>
    <w:p>
      <w:pPr>
        <w:pStyle w:val="TOC1"/>
        <w:tabs>
          <w:tab w:val="right" w:leader="dot" w:pos="8306"/>
        </w:tabs>
      </w:pPr>
      <w:hyperlink w:anchor="_Toc15599" w:history="1">
        <w:r>
          <w:rPr>
            <w:rFonts w:ascii="仿宋" w:eastAsia="仿宋" w:hAnsi="仿宋" w:cs="仿宋" w:hint="eastAsia"/>
            <w:lang w:eastAsia="zh-CN"/>
          </w:rPr>
          <w:t>四、带式干燥设备项目概论</w:t>
        </w:r>
        <w:r>
          <w:tab/>
        </w:r>
        <w:r>
          <w:fldChar w:fldCharType="begin"/>
        </w:r>
        <w:r>
          <w:instrText xml:space="preserve"> PAGEREF _Toc15599 \h </w:instrText>
        </w:r>
        <w:r>
          <w:fldChar w:fldCharType="separate"/>
        </w:r>
        <w:r>
          <w:t>16</w:t>
        </w:r>
        <w:r>
          <w:fldChar w:fldCharType="end"/>
        </w:r>
      </w:hyperlink>
    </w:p>
    <w:p>
      <w:pPr>
        <w:pStyle w:val="TOC2"/>
        <w:tabs>
          <w:tab w:val="right" w:leader="dot" w:pos="8306"/>
        </w:tabs>
      </w:pPr>
      <w:hyperlink w:anchor="_Toc19762" w:history="1">
        <w:r>
          <w:rPr>
            <w:rFonts w:ascii="仿宋" w:eastAsia="仿宋" w:hAnsi="仿宋" w:cs="仿宋" w:hint="eastAsia"/>
            <w:lang w:eastAsia="zh-CN"/>
          </w:rPr>
          <w:t>(一)、带式干燥设备项目概况</w:t>
        </w:r>
        <w:r>
          <w:tab/>
        </w:r>
        <w:r>
          <w:fldChar w:fldCharType="begin"/>
        </w:r>
        <w:r>
          <w:instrText xml:space="preserve"> PAGEREF _Toc19762 \h </w:instrText>
        </w:r>
        <w:r>
          <w:fldChar w:fldCharType="separate"/>
        </w:r>
        <w:r>
          <w:t>16</w:t>
        </w:r>
        <w:r>
          <w:fldChar w:fldCharType="end"/>
        </w:r>
      </w:hyperlink>
    </w:p>
    <w:p>
      <w:pPr>
        <w:pStyle w:val="TOC2"/>
        <w:tabs>
          <w:tab w:val="right" w:leader="dot" w:pos="8306"/>
        </w:tabs>
      </w:pPr>
      <w:hyperlink w:anchor="_Toc20385" w:history="1">
        <w:r>
          <w:rPr>
            <w:rFonts w:ascii="仿宋" w:eastAsia="仿宋" w:hAnsi="仿宋" w:cs="仿宋" w:hint="eastAsia"/>
            <w:lang w:eastAsia="zh-CN"/>
          </w:rPr>
          <w:t>(二)、带式干燥设备项目目标</w:t>
        </w:r>
        <w:r>
          <w:tab/>
        </w:r>
        <w:r>
          <w:fldChar w:fldCharType="begin"/>
        </w:r>
        <w:r>
          <w:instrText xml:space="preserve"> PAGEREF _Toc20385 \h </w:instrText>
        </w:r>
        <w:r>
          <w:fldChar w:fldCharType="separate"/>
        </w:r>
        <w:r>
          <w:t>18</w:t>
        </w:r>
        <w:r>
          <w:fldChar w:fldCharType="end"/>
        </w:r>
      </w:hyperlink>
    </w:p>
    <w:p>
      <w:pPr>
        <w:pStyle w:val="TOC2"/>
        <w:tabs>
          <w:tab w:val="right" w:leader="dot" w:pos="8306"/>
        </w:tabs>
      </w:pPr>
      <w:hyperlink w:anchor="_Toc18461" w:history="1">
        <w:r>
          <w:rPr>
            <w:rFonts w:ascii="仿宋" w:eastAsia="仿宋" w:hAnsi="仿宋" w:cs="仿宋" w:hint="eastAsia"/>
            <w:lang w:eastAsia="zh-CN"/>
          </w:rPr>
          <w:t>(三)、带式干燥设备项目提出的理由</w:t>
        </w:r>
        <w:r>
          <w:tab/>
        </w:r>
        <w:r>
          <w:fldChar w:fldCharType="begin"/>
        </w:r>
        <w:r>
          <w:instrText xml:space="preserve"> PAGEREF _Toc18461 \h </w:instrText>
        </w:r>
        <w:r>
          <w:fldChar w:fldCharType="separate"/>
        </w:r>
        <w:r>
          <w:t>19</w:t>
        </w:r>
        <w:r>
          <w:fldChar w:fldCharType="end"/>
        </w:r>
      </w:hyperlink>
    </w:p>
    <w:p>
      <w:pPr>
        <w:pStyle w:val="TOC2"/>
        <w:tabs>
          <w:tab w:val="right" w:leader="dot" w:pos="8306"/>
        </w:tabs>
      </w:pPr>
      <w:hyperlink w:anchor="_Toc21246" w:history="1">
        <w:r>
          <w:rPr>
            <w:rFonts w:ascii="仿宋" w:eastAsia="仿宋" w:hAnsi="仿宋" w:cs="仿宋" w:hint="eastAsia"/>
            <w:lang w:eastAsia="zh-CN"/>
          </w:rPr>
          <w:t>(四)、带式干燥设备项目意义</w:t>
        </w:r>
        <w:r>
          <w:tab/>
        </w:r>
        <w:r>
          <w:fldChar w:fldCharType="begin"/>
        </w:r>
        <w:r>
          <w:instrText xml:space="preserve"> PAGEREF _Toc21246 \h </w:instrText>
        </w:r>
        <w:r>
          <w:fldChar w:fldCharType="separate"/>
        </w:r>
        <w:r>
          <w:t>21</w:t>
        </w:r>
        <w:r>
          <w:fldChar w:fldCharType="end"/>
        </w:r>
      </w:hyperlink>
    </w:p>
    <w:p>
      <w:pPr>
        <w:pStyle w:val="TOC2"/>
        <w:tabs>
          <w:tab w:val="right" w:leader="dot" w:pos="8306"/>
        </w:tabs>
      </w:pPr>
      <w:hyperlink w:anchor="_Toc14925" w:history="1">
        <w:r>
          <w:rPr>
            <w:rFonts w:ascii="仿宋" w:eastAsia="仿宋" w:hAnsi="仿宋" w:cs="仿宋" w:hint="eastAsia"/>
            <w:lang w:eastAsia="zh-CN"/>
          </w:rPr>
          <w:t>(五)、带式干燥设备项目背景</w:t>
        </w:r>
        <w:r>
          <w:tab/>
        </w:r>
        <w:r>
          <w:fldChar w:fldCharType="begin"/>
        </w:r>
        <w:r>
          <w:instrText xml:space="preserve"> PAGEREF _Toc14925 \h </w:instrText>
        </w:r>
        <w:r>
          <w:fldChar w:fldCharType="separate"/>
        </w:r>
        <w:r>
          <w:t>21</w:t>
        </w:r>
        <w:r>
          <w:fldChar w:fldCharType="end"/>
        </w:r>
      </w:hyperlink>
    </w:p>
    <w:p>
      <w:pPr>
        <w:pStyle w:val="TOC1"/>
        <w:tabs>
          <w:tab w:val="right" w:leader="dot" w:pos="8306"/>
        </w:tabs>
      </w:pPr>
      <w:hyperlink w:anchor="_Toc32186" w:history="1">
        <w:r>
          <w:rPr>
            <w:rFonts w:ascii="仿宋" w:eastAsia="仿宋" w:hAnsi="仿宋" w:cs="仿宋" w:hint="eastAsia"/>
            <w:lang w:eastAsia="zh-CN"/>
          </w:rPr>
          <w:t>五、带式干燥设备项目土建工程</w:t>
        </w:r>
        <w:r>
          <w:tab/>
        </w:r>
        <w:r>
          <w:fldChar w:fldCharType="begin"/>
        </w:r>
        <w:r>
          <w:instrText xml:space="preserve"> PAGEREF _Toc32186 \h </w:instrText>
        </w:r>
        <w:r>
          <w:fldChar w:fldCharType="separate"/>
        </w:r>
        <w:r>
          <w:t>22</w:t>
        </w:r>
        <w:r>
          <w:fldChar w:fldCharType="end"/>
        </w:r>
      </w:hyperlink>
    </w:p>
    <w:p>
      <w:pPr>
        <w:pStyle w:val="TOC2"/>
        <w:tabs>
          <w:tab w:val="right" w:leader="dot" w:pos="8306"/>
        </w:tabs>
      </w:pPr>
      <w:hyperlink w:anchor="_Toc21465" w:history="1">
        <w:r>
          <w:rPr>
            <w:rFonts w:ascii="仿宋" w:eastAsia="仿宋" w:hAnsi="仿宋" w:cs="仿宋" w:hint="eastAsia"/>
            <w:lang w:eastAsia="zh-CN"/>
          </w:rPr>
          <w:t>(一)、建筑工程设计原则</w:t>
        </w:r>
        <w:r>
          <w:tab/>
        </w:r>
        <w:r>
          <w:fldChar w:fldCharType="begin"/>
        </w:r>
        <w:r>
          <w:instrText xml:space="preserve"> PAGEREF _Toc21465 \h </w:instrText>
        </w:r>
        <w:r>
          <w:fldChar w:fldCharType="separate"/>
        </w:r>
        <w:r>
          <w:t>22</w:t>
        </w:r>
        <w:r>
          <w:fldChar w:fldCharType="end"/>
        </w:r>
      </w:hyperlink>
    </w:p>
    <w:p>
      <w:pPr>
        <w:pStyle w:val="TOC2"/>
        <w:tabs>
          <w:tab w:val="right" w:leader="dot" w:pos="8306"/>
        </w:tabs>
      </w:pPr>
      <w:hyperlink w:anchor="_Toc2807" w:history="1">
        <w:r>
          <w:rPr>
            <w:rFonts w:ascii="仿宋" w:eastAsia="仿宋" w:hAnsi="仿宋" w:cs="仿宋" w:hint="eastAsia"/>
            <w:lang w:eastAsia="zh-CN"/>
          </w:rPr>
          <w:t>(二)、土建工程设计年限及安全等级</w:t>
        </w:r>
        <w:r>
          <w:tab/>
        </w:r>
        <w:r>
          <w:fldChar w:fldCharType="begin"/>
        </w:r>
        <w:r>
          <w:instrText xml:space="preserve"> PAGEREF _Toc2807 \h </w:instrText>
        </w:r>
        <w:r>
          <w:fldChar w:fldCharType="separate"/>
        </w:r>
        <w:r>
          <w:t>24</w:t>
        </w:r>
        <w:r>
          <w:fldChar w:fldCharType="end"/>
        </w:r>
      </w:hyperlink>
    </w:p>
    <w:p>
      <w:pPr>
        <w:pStyle w:val="TOC2"/>
        <w:tabs>
          <w:tab w:val="right" w:leader="dot" w:pos="8306"/>
        </w:tabs>
      </w:pPr>
      <w:hyperlink w:anchor="_Toc10525" w:history="1">
        <w:r>
          <w:rPr>
            <w:rFonts w:ascii="仿宋" w:eastAsia="仿宋" w:hAnsi="仿宋" w:cs="仿宋" w:hint="eastAsia"/>
            <w:lang w:eastAsia="zh-CN"/>
          </w:rPr>
          <w:t>(三)、建筑工程设计总体要求</w:t>
        </w:r>
        <w:r>
          <w:tab/>
        </w:r>
        <w:r>
          <w:fldChar w:fldCharType="begin"/>
        </w:r>
        <w:r>
          <w:instrText xml:space="preserve"> PAGEREF _Toc10525 \h </w:instrText>
        </w:r>
        <w:r>
          <w:fldChar w:fldCharType="separate"/>
        </w:r>
        <w:r>
          <w:t>25</w:t>
        </w:r>
        <w:r>
          <w:fldChar w:fldCharType="end"/>
        </w:r>
      </w:hyperlink>
    </w:p>
    <w:p>
      <w:pPr>
        <w:pStyle w:val="TOC2"/>
        <w:tabs>
          <w:tab w:val="right" w:leader="dot" w:pos="8306"/>
        </w:tabs>
      </w:pPr>
      <w:hyperlink w:anchor="_Toc29791" w:history="1">
        <w:r>
          <w:rPr>
            <w:rFonts w:ascii="仿宋" w:eastAsia="仿宋" w:hAnsi="仿宋" w:cs="仿宋" w:hint="eastAsia"/>
            <w:lang w:eastAsia="zh-CN"/>
          </w:rPr>
          <w:t>(四)、土建工程建设指标</w:t>
        </w:r>
        <w:r>
          <w:tab/>
        </w:r>
        <w:r>
          <w:fldChar w:fldCharType="begin"/>
        </w:r>
        <w:r>
          <w:instrText xml:space="preserve"> PAGEREF _Toc29791 \h </w:instrText>
        </w:r>
        <w:r>
          <w:fldChar w:fldCharType="separate"/>
        </w:r>
        <w:r>
          <w:t>25</w:t>
        </w:r>
        <w:r>
          <w:fldChar w:fldCharType="end"/>
        </w:r>
      </w:hyperlink>
    </w:p>
    <w:p>
      <w:pPr>
        <w:pStyle w:val="TOC1"/>
        <w:tabs>
          <w:tab w:val="right" w:leader="dot" w:pos="8306"/>
        </w:tabs>
      </w:pPr>
      <w:hyperlink w:anchor="_Toc4329" w:history="1">
        <w:r>
          <w:rPr>
            <w:rFonts w:ascii="仿宋" w:eastAsia="仿宋" w:hAnsi="仿宋" w:cs="仿宋" w:hint="eastAsia"/>
            <w:lang w:eastAsia="zh-CN"/>
          </w:rPr>
          <w:t>六、带式干燥设备项目绩效评估</w:t>
        </w:r>
        <w:r>
          <w:tab/>
        </w:r>
        <w:r>
          <w:fldChar w:fldCharType="begin"/>
        </w:r>
        <w:r>
          <w:instrText xml:space="preserve"> PAGEREF _Toc4329 \h </w:instrText>
        </w:r>
        <w:r>
          <w:fldChar w:fldCharType="separate"/>
        </w:r>
        <w:r>
          <w:t>26</w:t>
        </w:r>
        <w:r>
          <w:fldChar w:fldCharType="end"/>
        </w:r>
      </w:hyperlink>
    </w:p>
    <w:p>
      <w:pPr>
        <w:pStyle w:val="TOC2"/>
        <w:tabs>
          <w:tab w:val="right" w:leader="dot" w:pos="8306"/>
        </w:tabs>
      </w:pPr>
      <w:hyperlink w:anchor="_Toc12809" w:history="1">
        <w:r>
          <w:rPr>
            <w:rFonts w:ascii="仿宋" w:eastAsia="仿宋" w:hAnsi="仿宋" w:cs="仿宋" w:hint="eastAsia"/>
            <w:lang w:eastAsia="zh-CN"/>
          </w:rPr>
          <w:t>(一)、绩效评估指标</w:t>
        </w:r>
        <w:r>
          <w:tab/>
        </w:r>
        <w:r>
          <w:fldChar w:fldCharType="begin"/>
        </w:r>
        <w:r>
          <w:instrText xml:space="preserve"> PAGEREF _Toc12809 \h </w:instrText>
        </w:r>
        <w:r>
          <w:fldChar w:fldCharType="separate"/>
        </w:r>
        <w:r>
          <w:t>26</w:t>
        </w:r>
        <w:r>
          <w:fldChar w:fldCharType="end"/>
        </w:r>
      </w:hyperlink>
    </w:p>
    <w:p>
      <w:pPr>
        <w:pStyle w:val="TOC2"/>
        <w:tabs>
          <w:tab w:val="right" w:leader="dot" w:pos="8306"/>
        </w:tabs>
      </w:pPr>
      <w:hyperlink w:anchor="_Toc21857" w:history="1">
        <w:r>
          <w:rPr>
            <w:rFonts w:ascii="仿宋" w:eastAsia="仿宋" w:hAnsi="仿宋" w:cs="仿宋" w:hint="eastAsia"/>
            <w:lang w:eastAsia="zh-CN"/>
          </w:rPr>
          <w:t>(二)、绩效评估方法</w:t>
        </w:r>
        <w:r>
          <w:tab/>
        </w:r>
        <w:r>
          <w:fldChar w:fldCharType="begin"/>
        </w:r>
        <w:r>
          <w:instrText xml:space="preserve"> PAGEREF _Toc21857 \h </w:instrText>
        </w:r>
        <w:r>
          <w:fldChar w:fldCharType="separate"/>
        </w:r>
        <w:r>
          <w:t>27</w:t>
        </w:r>
        <w:r>
          <w:fldChar w:fldCharType="end"/>
        </w:r>
      </w:hyperlink>
    </w:p>
    <w:p>
      <w:pPr>
        <w:pStyle w:val="TOC2"/>
        <w:tabs>
          <w:tab w:val="right" w:leader="dot" w:pos="8306"/>
        </w:tabs>
      </w:pPr>
      <w:hyperlink w:anchor="_Toc22118" w:history="1">
        <w:r>
          <w:rPr>
            <w:rFonts w:ascii="仿宋" w:eastAsia="仿宋" w:hAnsi="仿宋" w:cs="仿宋" w:hint="eastAsia"/>
            <w:lang w:eastAsia="zh-CN"/>
          </w:rPr>
          <w:t>(三)、绩效评估周期</w:t>
        </w:r>
        <w:r>
          <w:tab/>
        </w:r>
        <w:r>
          <w:fldChar w:fldCharType="begin"/>
        </w:r>
        <w:r>
          <w:instrText xml:space="preserve"> PAGEREF _Toc22118 \h </w:instrText>
        </w:r>
        <w:r>
          <w:fldChar w:fldCharType="separate"/>
        </w:r>
        <w:r>
          <w:t>28</w:t>
        </w:r>
        <w:r>
          <w:fldChar w:fldCharType="end"/>
        </w:r>
      </w:hyperlink>
    </w:p>
    <w:p>
      <w:pPr>
        <w:pStyle w:val="TOC1"/>
        <w:tabs>
          <w:tab w:val="right" w:leader="dot" w:pos="8306"/>
        </w:tabs>
      </w:pPr>
      <w:hyperlink w:anchor="_Toc21661" w:history="1">
        <w:r>
          <w:rPr>
            <w:rFonts w:ascii="仿宋" w:eastAsia="仿宋" w:hAnsi="仿宋" w:cs="仿宋" w:hint="eastAsia"/>
            <w:lang w:eastAsia="zh-CN"/>
          </w:rPr>
          <w:t>七、带式干燥设备项目环境影响分析</w:t>
        </w:r>
        <w:r>
          <w:tab/>
        </w:r>
        <w:r>
          <w:fldChar w:fldCharType="begin"/>
        </w:r>
        <w:r>
          <w:instrText xml:space="preserve"> PAGEREF _Toc21661 \h </w:instrText>
        </w:r>
        <w:r>
          <w:fldChar w:fldCharType="separate"/>
        </w:r>
        <w:r>
          <w:t>29</w:t>
        </w:r>
        <w:r>
          <w:fldChar w:fldCharType="end"/>
        </w:r>
      </w:hyperlink>
    </w:p>
    <w:p>
      <w:pPr>
        <w:pStyle w:val="TOC2"/>
        <w:tabs>
          <w:tab w:val="right" w:leader="dot" w:pos="8306"/>
        </w:tabs>
      </w:pPr>
      <w:hyperlink w:anchor="_Toc20179" w:history="1">
        <w:r>
          <w:rPr>
            <w:rFonts w:ascii="仿宋" w:eastAsia="仿宋" w:hAnsi="仿宋" w:cs="仿宋" w:hint="eastAsia"/>
            <w:lang w:eastAsia="zh-CN"/>
          </w:rPr>
          <w:t>(一)、建设区域环境质量现状</w:t>
        </w:r>
        <w:r>
          <w:tab/>
        </w:r>
        <w:r>
          <w:fldChar w:fldCharType="begin"/>
        </w:r>
        <w:r>
          <w:instrText xml:space="preserve"> PAGEREF _Toc20179 \h </w:instrText>
        </w:r>
        <w:r>
          <w:fldChar w:fldCharType="separate"/>
        </w:r>
        <w:r>
          <w:t>29</w:t>
        </w:r>
        <w:r>
          <w:fldChar w:fldCharType="end"/>
        </w:r>
      </w:hyperlink>
    </w:p>
    <w:p>
      <w:pPr>
        <w:pStyle w:val="TOC2"/>
        <w:tabs>
          <w:tab w:val="right" w:leader="dot" w:pos="8306"/>
        </w:tabs>
      </w:pPr>
      <w:hyperlink w:anchor="_Toc22412" w:history="1">
        <w:r>
          <w:rPr>
            <w:rFonts w:ascii="仿宋" w:eastAsia="仿宋" w:hAnsi="仿宋" w:cs="仿宋" w:hint="eastAsia"/>
            <w:lang w:eastAsia="zh-CN"/>
          </w:rPr>
          <w:t>(二)、建设期环境保护</w:t>
        </w:r>
        <w:r>
          <w:tab/>
        </w:r>
        <w:r>
          <w:fldChar w:fldCharType="begin"/>
        </w:r>
        <w:r>
          <w:instrText xml:space="preserve"> PAGEREF _Toc22412 \h </w:instrText>
        </w:r>
        <w:r>
          <w:fldChar w:fldCharType="separate"/>
        </w:r>
        <w:r>
          <w:t>30</w:t>
        </w:r>
        <w:r>
          <w:fldChar w:fldCharType="end"/>
        </w:r>
      </w:hyperlink>
    </w:p>
    <w:p>
      <w:pPr>
        <w:pStyle w:val="TOC2"/>
        <w:tabs>
          <w:tab w:val="right" w:leader="dot" w:pos="8306"/>
        </w:tabs>
      </w:pPr>
      <w:hyperlink w:anchor="_Toc5508" w:history="1">
        <w:r>
          <w:rPr>
            <w:rFonts w:ascii="仿宋" w:eastAsia="仿宋" w:hAnsi="仿宋" w:cs="仿宋" w:hint="eastAsia"/>
            <w:lang w:eastAsia="zh-CN"/>
          </w:rPr>
          <w:t>(三)、运营期环境保护</w:t>
        </w:r>
        <w:r>
          <w:tab/>
        </w:r>
        <w:r>
          <w:fldChar w:fldCharType="begin"/>
        </w:r>
        <w:r>
          <w:instrText xml:space="preserve"> PAGEREF _Toc5508 \h </w:instrText>
        </w:r>
        <w:r>
          <w:fldChar w:fldCharType="separate"/>
        </w:r>
        <w:r>
          <w:t>32</w:t>
        </w:r>
        <w:r>
          <w:fldChar w:fldCharType="end"/>
        </w:r>
      </w:hyperlink>
    </w:p>
    <w:p>
      <w:pPr>
        <w:pStyle w:val="TOC2"/>
        <w:tabs>
          <w:tab w:val="right" w:leader="dot" w:pos="8306"/>
        </w:tabs>
      </w:pPr>
      <w:hyperlink w:anchor="_Toc22693" w:history="1">
        <w:r>
          <w:rPr>
            <w:rFonts w:ascii="仿宋" w:eastAsia="仿宋" w:hAnsi="仿宋" w:cs="仿宋" w:hint="eastAsia"/>
            <w:lang w:eastAsia="zh-CN"/>
          </w:rPr>
          <w:t>(四)、带式干燥设备项目建设对区域经济的影响</w:t>
        </w:r>
        <w:r>
          <w:tab/>
        </w:r>
        <w:r>
          <w:fldChar w:fldCharType="begin"/>
        </w:r>
        <w:r>
          <w:instrText xml:space="preserve"> PAGEREF _Toc22693 \h </w:instrText>
        </w:r>
        <w:r>
          <w:fldChar w:fldCharType="separate"/>
        </w:r>
        <w:r>
          <w:t>33</w:t>
        </w:r>
        <w:r>
          <w:fldChar w:fldCharType="end"/>
        </w:r>
      </w:hyperlink>
    </w:p>
    <w:p>
      <w:pPr>
        <w:pStyle w:val="TOC2"/>
        <w:tabs>
          <w:tab w:val="right" w:leader="dot" w:pos="8306"/>
        </w:tabs>
      </w:pPr>
      <w:hyperlink w:anchor="_Toc18391" w:history="1">
        <w:r>
          <w:rPr>
            <w:rFonts w:ascii="仿宋" w:eastAsia="仿宋" w:hAnsi="仿宋" w:cs="仿宋" w:hint="eastAsia"/>
            <w:lang w:eastAsia="zh-CN"/>
          </w:rPr>
          <w:t>(五)、废弃物处理</w:t>
        </w:r>
        <w:r>
          <w:tab/>
        </w:r>
        <w:r>
          <w:fldChar w:fldCharType="begin"/>
        </w:r>
        <w:r>
          <w:instrText xml:space="preserve"> PAGEREF _Toc18391 \h </w:instrText>
        </w:r>
        <w:r>
          <w:fldChar w:fldCharType="separate"/>
        </w:r>
        <w:r>
          <w:t>35</w:t>
        </w:r>
        <w:r>
          <w:fldChar w:fldCharType="end"/>
        </w:r>
      </w:hyperlink>
    </w:p>
    <w:p>
      <w:pPr>
        <w:pStyle w:val="TOC2"/>
        <w:tabs>
          <w:tab w:val="right" w:leader="dot" w:pos="8306"/>
        </w:tabs>
      </w:pPr>
      <w:hyperlink w:anchor="_Toc363" w:history="1">
        <w:r>
          <w:rPr>
            <w:rFonts w:ascii="仿宋" w:eastAsia="仿宋" w:hAnsi="仿宋" w:cs="仿宋" w:hint="eastAsia"/>
            <w:lang w:eastAsia="zh-CN"/>
          </w:rPr>
          <w:t>(六)、特殊环境影响分析</w:t>
        </w:r>
        <w:r>
          <w:tab/>
        </w:r>
        <w:r>
          <w:fldChar w:fldCharType="begin"/>
        </w:r>
        <w:r>
          <w:instrText xml:space="preserve"> PAGEREF _Toc363 \h </w:instrText>
        </w:r>
        <w:r>
          <w:fldChar w:fldCharType="separate"/>
        </w:r>
        <w:r>
          <w:t>36</w:t>
        </w:r>
        <w:r>
          <w:fldChar w:fldCharType="end"/>
        </w:r>
      </w:hyperlink>
    </w:p>
    <w:p>
      <w:pPr>
        <w:pStyle w:val="TOC2"/>
        <w:tabs>
          <w:tab w:val="right" w:leader="dot" w:pos="8306"/>
        </w:tabs>
      </w:pPr>
      <w:hyperlink w:anchor="_Toc27746" w:history="1">
        <w:r>
          <w:rPr>
            <w:rFonts w:ascii="仿宋" w:eastAsia="仿宋" w:hAnsi="仿宋" w:cs="仿宋" w:hint="eastAsia"/>
            <w:lang w:eastAsia="zh-CN"/>
          </w:rPr>
          <w:t>(七)、清洁生产</w:t>
        </w:r>
        <w:r>
          <w:tab/>
        </w:r>
        <w:r>
          <w:fldChar w:fldCharType="begin"/>
        </w:r>
        <w:r>
          <w:instrText xml:space="preserve"> PAGEREF _Toc27746 \h </w:instrText>
        </w:r>
        <w:r>
          <w:fldChar w:fldCharType="separate"/>
        </w:r>
        <w:r>
          <w:t>37</w:t>
        </w:r>
        <w:r>
          <w:fldChar w:fldCharType="end"/>
        </w:r>
      </w:hyperlink>
    </w:p>
    <w:p>
      <w:pPr>
        <w:pStyle w:val="TOC2"/>
        <w:tabs>
          <w:tab w:val="right" w:leader="dot" w:pos="8306"/>
        </w:tabs>
      </w:pPr>
      <w:hyperlink w:anchor="_Toc7380" w:history="1">
        <w:r>
          <w:rPr>
            <w:rFonts w:ascii="仿宋" w:eastAsia="仿宋" w:hAnsi="仿宋" w:cs="仿宋" w:hint="eastAsia"/>
            <w:lang w:eastAsia="zh-CN"/>
          </w:rPr>
          <w:t>(八)、环境保护综合评价</w:t>
        </w:r>
        <w:r>
          <w:tab/>
        </w:r>
        <w:r>
          <w:fldChar w:fldCharType="begin"/>
        </w:r>
        <w:r>
          <w:instrText xml:space="preserve"> PAGEREF _Toc7380 \h </w:instrText>
        </w:r>
        <w:r>
          <w:fldChar w:fldCharType="separate"/>
        </w:r>
        <w:r>
          <w:t>38</w:t>
        </w:r>
        <w:r>
          <w:fldChar w:fldCharType="end"/>
        </w:r>
      </w:hyperlink>
    </w:p>
    <w:p>
      <w:pPr>
        <w:pStyle w:val="TOC1"/>
        <w:tabs>
          <w:tab w:val="right" w:leader="dot" w:pos="8306"/>
        </w:tabs>
      </w:pPr>
      <w:hyperlink w:anchor="_Toc20012" w:history="1">
        <w:r>
          <w:rPr>
            <w:rFonts w:ascii="仿宋" w:eastAsia="仿宋" w:hAnsi="仿宋" w:cs="仿宋" w:hint="eastAsia"/>
            <w:lang w:eastAsia="zh-CN"/>
          </w:rPr>
          <w:t>八、带式干燥设备项目财务管理</w:t>
        </w:r>
        <w:r>
          <w:tab/>
        </w:r>
        <w:r>
          <w:fldChar w:fldCharType="begin"/>
        </w:r>
        <w:r>
          <w:instrText xml:space="preserve"> PAGEREF _Toc20012 \h </w:instrText>
        </w:r>
        <w:r>
          <w:fldChar w:fldCharType="separate"/>
        </w:r>
        <w:r>
          <w:t>40</w:t>
        </w:r>
        <w:r>
          <w:fldChar w:fldCharType="end"/>
        </w:r>
      </w:hyperlink>
    </w:p>
    <w:p>
      <w:pPr>
        <w:pStyle w:val="TOC2"/>
        <w:tabs>
          <w:tab w:val="right" w:leader="dot" w:pos="8306"/>
        </w:tabs>
      </w:pPr>
      <w:hyperlink w:anchor="_Toc28169" w:history="1">
        <w:r>
          <w:rPr>
            <w:rFonts w:ascii="仿宋" w:eastAsia="仿宋" w:hAnsi="仿宋" w:cs="仿宋" w:hint="eastAsia"/>
            <w:lang w:eastAsia="zh-CN"/>
          </w:rPr>
          <w:t>(一)、资金需求大</w:t>
        </w:r>
        <w:r>
          <w:tab/>
        </w:r>
        <w:r>
          <w:fldChar w:fldCharType="begin"/>
        </w:r>
        <w:r>
          <w:instrText xml:space="preserve"> PAGEREF _Toc28169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15" w:history="1">
        <w:r>
          <w:rPr>
            <w:rFonts w:ascii="仿宋" w:eastAsia="仿宋" w:hAnsi="仿宋" w:cs="仿宋" w:hint="eastAsia"/>
            <w:lang w:eastAsia="zh-CN"/>
          </w:rPr>
          <w:t>(二)、研发周期长</w:t>
        </w:r>
        <w:r>
          <w:tab/>
        </w:r>
        <w:r>
          <w:fldChar w:fldCharType="begin"/>
        </w:r>
        <w:r>
          <w:instrText xml:space="preserve"> PAGEREF _Toc16115 \h </w:instrText>
        </w:r>
        <w:r>
          <w:fldChar w:fldCharType="separate"/>
        </w:r>
        <w:r>
          <w:t>41</w:t>
        </w:r>
        <w:r>
          <w:fldChar w:fldCharType="end"/>
        </w:r>
      </w:hyperlink>
    </w:p>
    <w:p>
      <w:pPr>
        <w:pStyle w:val="TOC2"/>
        <w:tabs>
          <w:tab w:val="right" w:leader="dot" w:pos="8306"/>
        </w:tabs>
      </w:pPr>
      <w:hyperlink w:anchor="_Toc5668" w:history="1">
        <w:r>
          <w:rPr>
            <w:rFonts w:ascii="仿宋" w:eastAsia="仿宋" w:hAnsi="仿宋" w:cs="仿宋" w:hint="eastAsia"/>
            <w:lang w:eastAsia="zh-CN"/>
          </w:rPr>
          <w:t>(三)、市场风险大</w:t>
        </w:r>
        <w:r>
          <w:tab/>
        </w:r>
        <w:r>
          <w:fldChar w:fldCharType="begin"/>
        </w:r>
        <w:r>
          <w:instrText xml:space="preserve"> PAGEREF _Toc5668 \h </w:instrText>
        </w:r>
        <w:r>
          <w:fldChar w:fldCharType="separate"/>
        </w:r>
        <w:r>
          <w:t>42</w:t>
        </w:r>
        <w:r>
          <w:fldChar w:fldCharType="end"/>
        </w:r>
      </w:hyperlink>
    </w:p>
    <w:p>
      <w:pPr>
        <w:pStyle w:val="TOC2"/>
        <w:tabs>
          <w:tab w:val="right" w:leader="dot" w:pos="8306"/>
        </w:tabs>
      </w:pPr>
      <w:hyperlink w:anchor="_Toc24692" w:history="1">
        <w:r>
          <w:rPr>
            <w:rFonts w:ascii="仿宋" w:eastAsia="仿宋" w:hAnsi="仿宋" w:cs="仿宋" w:hint="eastAsia"/>
            <w:lang w:eastAsia="zh-CN"/>
          </w:rPr>
          <w:t>(四)、利润率高</w:t>
        </w:r>
        <w:r>
          <w:tab/>
        </w:r>
        <w:r>
          <w:fldChar w:fldCharType="begin"/>
        </w:r>
        <w:r>
          <w:instrText xml:space="preserve"> PAGEREF _Toc24692 \h </w:instrText>
        </w:r>
        <w:r>
          <w:fldChar w:fldCharType="separate"/>
        </w:r>
        <w:r>
          <w:t>45</w:t>
        </w:r>
        <w:r>
          <w:fldChar w:fldCharType="end"/>
        </w:r>
      </w:hyperlink>
    </w:p>
    <w:p>
      <w:pPr>
        <w:pStyle w:val="TOC1"/>
        <w:tabs>
          <w:tab w:val="right" w:leader="dot" w:pos="8306"/>
        </w:tabs>
      </w:pPr>
      <w:hyperlink w:anchor="_Toc18640" w:history="1">
        <w:r>
          <w:rPr>
            <w:rFonts w:ascii="仿宋" w:eastAsia="仿宋" w:hAnsi="仿宋" w:cs="仿宋" w:hint="eastAsia"/>
            <w:lang w:eastAsia="zh-CN"/>
          </w:rPr>
          <w:t>九、带式干燥设备项目计划安排</w:t>
        </w:r>
        <w:r>
          <w:tab/>
        </w:r>
        <w:r>
          <w:fldChar w:fldCharType="begin"/>
        </w:r>
        <w:r>
          <w:instrText xml:space="preserve"> PAGEREF _Toc18640 \h </w:instrText>
        </w:r>
        <w:r>
          <w:fldChar w:fldCharType="separate"/>
        </w:r>
        <w:r>
          <w:t>47</w:t>
        </w:r>
        <w:r>
          <w:fldChar w:fldCharType="end"/>
        </w:r>
      </w:hyperlink>
    </w:p>
    <w:p>
      <w:pPr>
        <w:pStyle w:val="TOC2"/>
        <w:tabs>
          <w:tab w:val="right" w:leader="dot" w:pos="8306"/>
        </w:tabs>
      </w:pPr>
      <w:hyperlink w:anchor="_Toc21766" w:history="1">
        <w:r>
          <w:rPr>
            <w:rFonts w:ascii="仿宋" w:eastAsia="仿宋" w:hAnsi="仿宋" w:cs="仿宋" w:hint="eastAsia"/>
            <w:lang w:eastAsia="zh-CN"/>
          </w:rPr>
          <w:t>(一)、建设周期</w:t>
        </w:r>
        <w:r>
          <w:tab/>
        </w:r>
        <w:r>
          <w:fldChar w:fldCharType="begin"/>
        </w:r>
        <w:r>
          <w:instrText xml:space="preserve"> PAGEREF _Toc21766 \h </w:instrText>
        </w:r>
        <w:r>
          <w:fldChar w:fldCharType="separate"/>
        </w:r>
        <w:r>
          <w:t>47</w:t>
        </w:r>
        <w:r>
          <w:fldChar w:fldCharType="end"/>
        </w:r>
      </w:hyperlink>
    </w:p>
    <w:p>
      <w:pPr>
        <w:pStyle w:val="TOC2"/>
        <w:tabs>
          <w:tab w:val="right" w:leader="dot" w:pos="8306"/>
        </w:tabs>
      </w:pPr>
      <w:hyperlink w:anchor="_Toc20217" w:history="1">
        <w:r>
          <w:rPr>
            <w:rFonts w:ascii="仿宋" w:eastAsia="仿宋" w:hAnsi="仿宋" w:cs="仿宋" w:hint="eastAsia"/>
            <w:lang w:eastAsia="zh-CN"/>
          </w:rPr>
          <w:t>(二)、建设进度</w:t>
        </w:r>
        <w:r>
          <w:tab/>
        </w:r>
        <w:r>
          <w:fldChar w:fldCharType="begin"/>
        </w:r>
        <w:r>
          <w:instrText xml:space="preserve"> PAGEREF _Toc20217 \h </w:instrText>
        </w:r>
        <w:r>
          <w:fldChar w:fldCharType="separate"/>
        </w:r>
        <w:r>
          <w:t>48</w:t>
        </w:r>
        <w:r>
          <w:fldChar w:fldCharType="end"/>
        </w:r>
      </w:hyperlink>
    </w:p>
    <w:p>
      <w:pPr>
        <w:pStyle w:val="TOC2"/>
        <w:tabs>
          <w:tab w:val="right" w:leader="dot" w:pos="8306"/>
        </w:tabs>
      </w:pPr>
      <w:hyperlink w:anchor="_Toc31246" w:history="1">
        <w:r>
          <w:rPr>
            <w:rFonts w:ascii="仿宋" w:eastAsia="仿宋" w:hAnsi="仿宋" w:cs="仿宋" w:hint="eastAsia"/>
            <w:lang w:eastAsia="zh-CN"/>
          </w:rPr>
          <w:t>(三)、进度安排注意事项</w:t>
        </w:r>
        <w:r>
          <w:tab/>
        </w:r>
        <w:r>
          <w:fldChar w:fldCharType="begin"/>
        </w:r>
        <w:r>
          <w:instrText xml:space="preserve"> PAGEREF _Toc31246 \h </w:instrText>
        </w:r>
        <w:r>
          <w:fldChar w:fldCharType="separate"/>
        </w:r>
        <w:r>
          <w:t>49</w:t>
        </w:r>
        <w:r>
          <w:fldChar w:fldCharType="end"/>
        </w:r>
      </w:hyperlink>
    </w:p>
    <w:p>
      <w:pPr>
        <w:pStyle w:val="TOC2"/>
        <w:tabs>
          <w:tab w:val="right" w:leader="dot" w:pos="8306"/>
        </w:tabs>
      </w:pPr>
      <w:hyperlink w:anchor="_Toc4080" w:history="1">
        <w:r>
          <w:rPr>
            <w:rFonts w:ascii="仿宋" w:eastAsia="仿宋" w:hAnsi="仿宋" w:cs="仿宋" w:hint="eastAsia"/>
            <w:lang w:eastAsia="zh-CN"/>
          </w:rPr>
          <w:t>(四)、人力资源配置</w:t>
        </w:r>
        <w:r>
          <w:tab/>
        </w:r>
        <w:r>
          <w:fldChar w:fldCharType="begin"/>
        </w:r>
        <w:r>
          <w:instrText xml:space="preserve"> PAGEREF _Toc4080 \h </w:instrText>
        </w:r>
        <w:r>
          <w:fldChar w:fldCharType="separate"/>
        </w:r>
        <w:r>
          <w:t>50</w:t>
        </w:r>
        <w:r>
          <w:fldChar w:fldCharType="end"/>
        </w:r>
      </w:hyperlink>
    </w:p>
    <w:p>
      <w:pPr>
        <w:pStyle w:val="TOC1"/>
        <w:tabs>
          <w:tab w:val="right" w:leader="dot" w:pos="8306"/>
        </w:tabs>
      </w:pPr>
      <w:hyperlink w:anchor="_Toc8983" w:history="1">
        <w:r>
          <w:rPr>
            <w:rFonts w:ascii="仿宋" w:eastAsia="仿宋" w:hAnsi="仿宋" w:cs="仿宋" w:hint="eastAsia"/>
            <w:lang w:eastAsia="zh-CN"/>
          </w:rPr>
          <w:t>十、带式干燥设备项目人力资源培养与发展</w:t>
        </w:r>
        <w:r>
          <w:tab/>
        </w:r>
        <w:r>
          <w:fldChar w:fldCharType="begin"/>
        </w:r>
        <w:r>
          <w:instrText xml:space="preserve"> PAGEREF _Toc8983 \h </w:instrText>
        </w:r>
        <w:r>
          <w:fldChar w:fldCharType="separate"/>
        </w:r>
        <w:r>
          <w:t>51</w:t>
        </w:r>
        <w:r>
          <w:fldChar w:fldCharType="end"/>
        </w:r>
      </w:hyperlink>
    </w:p>
    <w:p>
      <w:pPr>
        <w:pStyle w:val="TOC2"/>
        <w:tabs>
          <w:tab w:val="right" w:leader="dot" w:pos="8306"/>
        </w:tabs>
      </w:pPr>
      <w:hyperlink w:anchor="_Toc23722" w:history="1">
        <w:r>
          <w:rPr>
            <w:rFonts w:ascii="仿宋" w:eastAsia="仿宋" w:hAnsi="仿宋" w:cs="仿宋" w:hint="eastAsia"/>
            <w:lang w:eastAsia="zh-CN"/>
          </w:rPr>
          <w:t>(一)、人才需求与规划</w:t>
        </w:r>
        <w:r>
          <w:tab/>
        </w:r>
        <w:r>
          <w:fldChar w:fldCharType="begin"/>
        </w:r>
        <w:r>
          <w:instrText xml:space="preserve"> PAGEREF _Toc23722 \h </w:instrText>
        </w:r>
        <w:r>
          <w:fldChar w:fldCharType="separate"/>
        </w:r>
        <w:r>
          <w:t>51</w:t>
        </w:r>
        <w:r>
          <w:fldChar w:fldCharType="end"/>
        </w:r>
      </w:hyperlink>
    </w:p>
    <w:p>
      <w:pPr>
        <w:pStyle w:val="TOC2"/>
        <w:tabs>
          <w:tab w:val="right" w:leader="dot" w:pos="8306"/>
        </w:tabs>
      </w:pPr>
      <w:hyperlink w:anchor="_Toc17037" w:history="1">
        <w:r>
          <w:rPr>
            <w:rFonts w:ascii="仿宋" w:eastAsia="仿宋" w:hAnsi="仿宋" w:cs="仿宋" w:hint="eastAsia"/>
            <w:lang w:eastAsia="zh-CN"/>
          </w:rPr>
          <w:t>(二)、培训与发展计划</w:t>
        </w:r>
        <w:r>
          <w:tab/>
        </w:r>
        <w:r>
          <w:fldChar w:fldCharType="begin"/>
        </w:r>
        <w:r>
          <w:instrText xml:space="preserve"> PAGEREF _Toc17037 \h </w:instrText>
        </w:r>
        <w:r>
          <w:fldChar w:fldCharType="separate"/>
        </w:r>
        <w:r>
          <w:t>51</w:t>
        </w:r>
        <w:r>
          <w:fldChar w:fldCharType="end"/>
        </w:r>
      </w:hyperlink>
    </w:p>
    <w:p>
      <w:pPr>
        <w:pStyle w:val="TOC1"/>
        <w:tabs>
          <w:tab w:val="right" w:leader="dot" w:pos="8306"/>
        </w:tabs>
      </w:pPr>
      <w:hyperlink w:anchor="_Toc22021" w:history="1">
        <w:r>
          <w:rPr>
            <w:rFonts w:ascii="仿宋" w:eastAsia="仿宋" w:hAnsi="仿宋" w:cs="仿宋" w:hint="eastAsia"/>
            <w:lang w:eastAsia="zh-CN"/>
          </w:rPr>
          <w:t>十一、带式干燥设备项目人力资源管理</w:t>
        </w:r>
        <w:r>
          <w:tab/>
        </w:r>
        <w:r>
          <w:fldChar w:fldCharType="begin"/>
        </w:r>
        <w:r>
          <w:instrText xml:space="preserve"> PAGEREF _Toc22021 \h </w:instrText>
        </w:r>
        <w:r>
          <w:fldChar w:fldCharType="separate"/>
        </w:r>
        <w:r>
          <w:t>52</w:t>
        </w:r>
        <w:r>
          <w:fldChar w:fldCharType="end"/>
        </w:r>
      </w:hyperlink>
    </w:p>
    <w:p>
      <w:pPr>
        <w:pStyle w:val="TOC2"/>
        <w:tabs>
          <w:tab w:val="right" w:leader="dot" w:pos="8306"/>
        </w:tabs>
      </w:pPr>
      <w:hyperlink w:anchor="_Toc5483" w:history="1">
        <w:r>
          <w:rPr>
            <w:rFonts w:ascii="仿宋" w:eastAsia="仿宋" w:hAnsi="仿宋" w:cs="仿宋" w:hint="eastAsia"/>
            <w:lang w:eastAsia="zh-CN"/>
          </w:rPr>
          <w:t>(一)、建立健全的预算管理制度</w:t>
        </w:r>
        <w:r>
          <w:tab/>
        </w:r>
        <w:r>
          <w:fldChar w:fldCharType="begin"/>
        </w:r>
        <w:r>
          <w:instrText xml:space="preserve"> PAGEREF _Toc5483 \h </w:instrText>
        </w:r>
        <w:r>
          <w:fldChar w:fldCharType="separate"/>
        </w:r>
        <w:r>
          <w:t>52</w:t>
        </w:r>
        <w:r>
          <w:fldChar w:fldCharType="end"/>
        </w:r>
      </w:hyperlink>
    </w:p>
    <w:p>
      <w:pPr>
        <w:pStyle w:val="TOC2"/>
        <w:tabs>
          <w:tab w:val="right" w:leader="dot" w:pos="8306"/>
        </w:tabs>
      </w:pPr>
      <w:hyperlink w:anchor="_Toc20029" w:history="1">
        <w:r>
          <w:rPr>
            <w:rFonts w:ascii="仿宋" w:eastAsia="仿宋" w:hAnsi="仿宋" w:cs="仿宋" w:hint="eastAsia"/>
            <w:lang w:eastAsia="zh-CN"/>
          </w:rPr>
          <w:t>(二)、加强资金流动监控</w:t>
        </w:r>
        <w:r>
          <w:tab/>
        </w:r>
        <w:r>
          <w:fldChar w:fldCharType="begin"/>
        </w:r>
        <w:r>
          <w:instrText xml:space="preserve"> PAGEREF _Toc20029 \h </w:instrText>
        </w:r>
        <w:r>
          <w:fldChar w:fldCharType="separate"/>
        </w:r>
        <w:r>
          <w:t>54</w:t>
        </w:r>
        <w:r>
          <w:fldChar w:fldCharType="end"/>
        </w:r>
      </w:hyperlink>
    </w:p>
    <w:p>
      <w:pPr>
        <w:pStyle w:val="TOC2"/>
        <w:tabs>
          <w:tab w:val="right" w:leader="dot" w:pos="8306"/>
        </w:tabs>
      </w:pPr>
      <w:hyperlink w:anchor="_Toc20840" w:history="1">
        <w:r>
          <w:rPr>
            <w:rFonts w:ascii="仿宋" w:eastAsia="仿宋" w:hAnsi="仿宋" w:cs="仿宋" w:hint="eastAsia"/>
            <w:lang w:eastAsia="zh-CN"/>
          </w:rPr>
          <w:t>(三)、制定完善的风险控制机制</w:t>
        </w:r>
        <w:r>
          <w:tab/>
        </w:r>
        <w:r>
          <w:fldChar w:fldCharType="begin"/>
        </w:r>
        <w:r>
          <w:instrText xml:space="preserve"> PAGEREF _Toc20840 \h </w:instrText>
        </w:r>
        <w:r>
          <w:fldChar w:fldCharType="separate"/>
        </w:r>
        <w:r>
          <w:t>55</w:t>
        </w:r>
        <w:r>
          <w:fldChar w:fldCharType="end"/>
        </w:r>
      </w:hyperlink>
    </w:p>
    <w:p>
      <w:pPr>
        <w:pStyle w:val="TOC2"/>
        <w:tabs>
          <w:tab w:val="right" w:leader="dot" w:pos="8306"/>
        </w:tabs>
      </w:pPr>
      <w:hyperlink w:anchor="_Toc18164" w:history="1">
        <w:r>
          <w:rPr>
            <w:rFonts w:ascii="仿宋" w:eastAsia="仿宋" w:hAnsi="仿宋" w:cs="仿宋" w:hint="eastAsia"/>
            <w:lang w:eastAsia="zh-CN"/>
          </w:rPr>
          <w:t>(四)、优化成本管理</w:t>
        </w:r>
        <w:r>
          <w:tab/>
        </w:r>
        <w:r>
          <w:fldChar w:fldCharType="begin"/>
        </w:r>
        <w:r>
          <w:instrText xml:space="preserve"> PAGEREF _Toc18164 \h </w:instrText>
        </w:r>
        <w:r>
          <w:fldChar w:fldCharType="separate"/>
        </w:r>
        <w:r>
          <w:t>56</w:t>
        </w:r>
        <w:r>
          <w:fldChar w:fldCharType="end"/>
        </w:r>
      </w:hyperlink>
    </w:p>
    <w:p>
      <w:pPr>
        <w:pStyle w:val="TOC1"/>
        <w:tabs>
          <w:tab w:val="right" w:leader="dot" w:pos="8306"/>
        </w:tabs>
      </w:pPr>
      <w:hyperlink w:anchor="_Toc4444" w:history="1">
        <w:r>
          <w:rPr>
            <w:rFonts w:ascii="仿宋" w:eastAsia="仿宋" w:hAnsi="仿宋" w:cs="仿宋" w:hint="eastAsia"/>
            <w:lang w:eastAsia="zh-CN"/>
          </w:rPr>
          <w:t>十二、带式干燥设备项目社会影响</w:t>
        </w:r>
        <w:r>
          <w:tab/>
        </w:r>
        <w:r>
          <w:fldChar w:fldCharType="begin"/>
        </w:r>
        <w:r>
          <w:instrText xml:space="preserve"> PAGEREF _Toc4444 \h </w:instrText>
        </w:r>
        <w:r>
          <w:fldChar w:fldCharType="separate"/>
        </w:r>
        <w:r>
          <w:t>58</w:t>
        </w:r>
        <w:r>
          <w:fldChar w:fldCharType="end"/>
        </w:r>
      </w:hyperlink>
    </w:p>
    <w:p>
      <w:pPr>
        <w:pStyle w:val="TOC2"/>
        <w:tabs>
          <w:tab w:val="right" w:leader="dot" w:pos="8306"/>
        </w:tabs>
      </w:pPr>
      <w:hyperlink w:anchor="_Toc30834" w:history="1">
        <w:r>
          <w:rPr>
            <w:rFonts w:ascii="仿宋" w:eastAsia="仿宋" w:hAnsi="仿宋" w:cs="仿宋" w:hint="eastAsia"/>
            <w:lang w:eastAsia="zh-CN"/>
          </w:rPr>
          <w:t>(一)、社会责任与义务</w:t>
        </w:r>
        <w:r>
          <w:tab/>
        </w:r>
        <w:r>
          <w:fldChar w:fldCharType="begin"/>
        </w:r>
        <w:r>
          <w:instrText xml:space="preserve"> PAGEREF _Toc30834 \h </w:instrText>
        </w:r>
        <w:r>
          <w:fldChar w:fldCharType="separate"/>
        </w:r>
        <w:r>
          <w:t>58</w:t>
        </w:r>
        <w:r>
          <w:fldChar w:fldCharType="end"/>
        </w:r>
      </w:hyperlink>
    </w:p>
    <w:p>
      <w:pPr>
        <w:pStyle w:val="TOC2"/>
        <w:tabs>
          <w:tab w:val="right" w:leader="dot" w:pos="8306"/>
        </w:tabs>
      </w:pPr>
      <w:hyperlink w:anchor="_Toc23026" w:history="1">
        <w:r>
          <w:rPr>
            <w:rFonts w:ascii="仿宋" w:eastAsia="仿宋" w:hAnsi="仿宋" w:cs="仿宋" w:hint="eastAsia"/>
            <w:lang w:eastAsia="zh-CN"/>
          </w:rPr>
          <w:t>(二)、社会参与与沟通</w:t>
        </w:r>
        <w:r>
          <w:tab/>
        </w:r>
        <w:r>
          <w:fldChar w:fldCharType="begin"/>
        </w:r>
        <w:r>
          <w:instrText xml:space="preserve"> PAGEREF _Toc23026 \h </w:instrText>
        </w:r>
        <w:r>
          <w:fldChar w:fldCharType="separate"/>
        </w:r>
        <w:r>
          <w:t>58</w:t>
        </w:r>
        <w:r>
          <w:fldChar w:fldCharType="end"/>
        </w:r>
      </w:hyperlink>
    </w:p>
    <w:p>
      <w:pPr>
        <w:pStyle w:val="TOC1"/>
        <w:tabs>
          <w:tab w:val="right" w:leader="dot" w:pos="8306"/>
        </w:tabs>
      </w:pPr>
      <w:hyperlink w:anchor="_Toc29717" w:history="1">
        <w:r>
          <w:rPr>
            <w:rFonts w:ascii="仿宋" w:eastAsia="仿宋" w:hAnsi="仿宋" w:cs="仿宋" w:hint="eastAsia"/>
            <w:lang w:eastAsia="zh-CN"/>
          </w:rPr>
          <w:t>十三、带式干燥设备项目治理与监督</w:t>
        </w:r>
        <w:r>
          <w:tab/>
        </w:r>
        <w:r>
          <w:fldChar w:fldCharType="begin"/>
        </w:r>
        <w:r>
          <w:instrText xml:space="preserve"> PAGEREF _Toc29717 \h </w:instrText>
        </w:r>
        <w:r>
          <w:fldChar w:fldCharType="separate"/>
        </w:r>
        <w:r>
          <w:t>59</w:t>
        </w:r>
        <w:r>
          <w:fldChar w:fldCharType="end"/>
        </w:r>
      </w:hyperlink>
    </w:p>
    <w:p>
      <w:pPr>
        <w:pStyle w:val="TOC2"/>
        <w:tabs>
          <w:tab w:val="right" w:leader="dot" w:pos="8306"/>
        </w:tabs>
      </w:pPr>
      <w:hyperlink w:anchor="_Toc8433" w:history="1">
        <w:r>
          <w:rPr>
            <w:rFonts w:ascii="仿宋" w:eastAsia="仿宋" w:hAnsi="仿宋" w:cs="仿宋" w:hint="eastAsia"/>
            <w:lang w:eastAsia="zh-CN"/>
          </w:rPr>
          <w:t>(一)、带式干燥设备项目治理结构</w:t>
        </w:r>
        <w:r>
          <w:tab/>
        </w:r>
        <w:r>
          <w:fldChar w:fldCharType="begin"/>
        </w:r>
        <w:r>
          <w:instrText xml:space="preserve"> PAGEREF _Toc8433 \h </w:instrText>
        </w:r>
        <w:r>
          <w:fldChar w:fldCharType="separate"/>
        </w:r>
        <w:r>
          <w:t>59</w:t>
        </w:r>
        <w:r>
          <w:fldChar w:fldCharType="end"/>
        </w:r>
      </w:hyperlink>
    </w:p>
    <w:p>
      <w:pPr>
        <w:pStyle w:val="TOC2"/>
        <w:tabs>
          <w:tab w:val="right" w:leader="dot" w:pos="8306"/>
        </w:tabs>
      </w:pPr>
      <w:hyperlink w:anchor="_Toc17156" w:history="1">
        <w:r>
          <w:rPr>
            <w:rFonts w:ascii="仿宋" w:eastAsia="仿宋" w:hAnsi="仿宋" w:cs="仿宋" w:hint="eastAsia"/>
            <w:lang w:eastAsia="zh-CN"/>
          </w:rPr>
          <w:t>(二)、监督与审计</w:t>
        </w:r>
        <w:r>
          <w:tab/>
        </w:r>
        <w:r>
          <w:fldChar w:fldCharType="begin"/>
        </w:r>
        <w:r>
          <w:instrText xml:space="preserve"> PAGEREF _Toc17156 \h </w:instrText>
        </w:r>
        <w:r>
          <w:fldChar w:fldCharType="separate"/>
        </w:r>
        <w:r>
          <w:t>61</w:t>
        </w:r>
        <w:r>
          <w:fldChar w:fldCharType="end"/>
        </w:r>
      </w:hyperlink>
    </w:p>
    <w:p>
      <w:pPr>
        <w:pStyle w:val="TOC1"/>
        <w:tabs>
          <w:tab w:val="right" w:leader="dot" w:pos="8306"/>
        </w:tabs>
      </w:pPr>
      <w:hyperlink w:anchor="_Toc21389" w:history="1">
        <w:r>
          <w:rPr>
            <w:rFonts w:ascii="仿宋" w:eastAsia="仿宋" w:hAnsi="仿宋" w:cs="仿宋" w:hint="eastAsia"/>
            <w:lang w:eastAsia="zh-CN"/>
          </w:rPr>
          <w:t>十四、营销与推广策略</w:t>
        </w:r>
        <w:r>
          <w:tab/>
        </w:r>
        <w:r>
          <w:fldChar w:fldCharType="begin"/>
        </w:r>
        <w:r>
          <w:instrText xml:space="preserve"> PAGEREF _Toc21389 \h </w:instrText>
        </w:r>
        <w:r>
          <w:fldChar w:fldCharType="separate"/>
        </w:r>
        <w:r>
          <w:t>62</w:t>
        </w:r>
        <w:r>
          <w:fldChar w:fldCharType="end"/>
        </w:r>
      </w:hyperlink>
    </w:p>
    <w:p>
      <w:pPr>
        <w:pStyle w:val="TOC2"/>
        <w:tabs>
          <w:tab w:val="right" w:leader="dot" w:pos="8306"/>
        </w:tabs>
      </w:pPr>
      <w:hyperlink w:anchor="_Toc11160" w:history="1">
        <w:r>
          <w:rPr>
            <w:rFonts w:ascii="仿宋" w:eastAsia="仿宋" w:hAnsi="仿宋" w:cs="仿宋" w:hint="eastAsia"/>
            <w:lang w:eastAsia="zh-CN"/>
          </w:rPr>
          <w:t>(一)、产品/服务定位与特点</w:t>
        </w:r>
        <w:r>
          <w:tab/>
        </w:r>
        <w:r>
          <w:fldChar w:fldCharType="begin"/>
        </w:r>
        <w:r>
          <w:instrText xml:space="preserve"> PAGEREF _Toc11160 \h </w:instrText>
        </w:r>
        <w:r>
          <w:fldChar w:fldCharType="separate"/>
        </w:r>
        <w:r>
          <w:t>62</w:t>
        </w:r>
        <w:r>
          <w:fldChar w:fldCharType="end"/>
        </w:r>
      </w:hyperlink>
    </w:p>
    <w:p>
      <w:pPr>
        <w:pStyle w:val="TOC2"/>
        <w:tabs>
          <w:tab w:val="right" w:leader="dot" w:pos="8306"/>
        </w:tabs>
      </w:pPr>
      <w:hyperlink w:anchor="_Toc31921" w:history="1">
        <w:r>
          <w:rPr>
            <w:rFonts w:ascii="仿宋" w:eastAsia="仿宋" w:hAnsi="仿宋" w:cs="仿宋" w:hint="eastAsia"/>
            <w:lang w:eastAsia="zh-CN"/>
          </w:rPr>
          <w:t>(二)、市场定位与竞争分析</w:t>
        </w:r>
        <w:r>
          <w:tab/>
        </w:r>
        <w:r>
          <w:fldChar w:fldCharType="begin"/>
        </w:r>
        <w:r>
          <w:instrText xml:space="preserve"> PAGEREF _Toc31921 \h </w:instrText>
        </w:r>
        <w:r>
          <w:fldChar w:fldCharType="separate"/>
        </w:r>
        <w:r>
          <w:t>64</w:t>
        </w:r>
        <w:r>
          <w:fldChar w:fldCharType="end"/>
        </w:r>
      </w:hyperlink>
    </w:p>
    <w:p>
      <w:pPr>
        <w:pStyle w:val="TOC2"/>
        <w:tabs>
          <w:tab w:val="right" w:leader="dot" w:pos="8306"/>
        </w:tabs>
      </w:pPr>
      <w:hyperlink w:anchor="_Toc23339" w:history="1">
        <w:r>
          <w:rPr>
            <w:rFonts w:ascii="仿宋" w:eastAsia="仿宋" w:hAnsi="仿宋" w:cs="仿宋" w:hint="eastAsia"/>
            <w:lang w:eastAsia="zh-CN"/>
          </w:rPr>
          <w:t>(三)、营销渠道与策略</w:t>
        </w:r>
        <w:r>
          <w:tab/>
        </w:r>
        <w:r>
          <w:fldChar w:fldCharType="begin"/>
        </w:r>
        <w:r>
          <w:instrText xml:space="preserve"> PAGEREF _Toc23339 \h </w:instrText>
        </w:r>
        <w:r>
          <w:fldChar w:fldCharType="separate"/>
        </w:r>
        <w:r>
          <w:t>65</w:t>
        </w:r>
        <w:r>
          <w:fldChar w:fldCharType="end"/>
        </w:r>
      </w:hyperlink>
    </w:p>
    <w:p>
      <w:pPr>
        <w:pStyle w:val="TOC2"/>
        <w:tabs>
          <w:tab w:val="right" w:leader="dot" w:pos="8306"/>
        </w:tabs>
      </w:pPr>
      <w:hyperlink w:anchor="_Toc29211" w:history="1">
        <w:r>
          <w:rPr>
            <w:rFonts w:ascii="仿宋" w:eastAsia="仿宋" w:hAnsi="仿宋" w:cs="仿宋" w:hint="eastAsia"/>
            <w:lang w:eastAsia="zh-CN"/>
          </w:rPr>
          <w:t>(四)、推广与宣传活动</w:t>
        </w:r>
        <w:r>
          <w:tab/>
        </w:r>
        <w:r>
          <w:fldChar w:fldCharType="begin"/>
        </w:r>
        <w:r>
          <w:instrText xml:space="preserve"> PAGEREF _Toc29211 \h </w:instrText>
        </w:r>
        <w:r>
          <w:fldChar w:fldCharType="separate"/>
        </w:r>
        <w:r>
          <w:t>66</w:t>
        </w:r>
        <w:r>
          <w:fldChar w:fldCharType="end"/>
        </w:r>
      </w:hyperlink>
    </w:p>
    <w:p>
      <w:pPr>
        <w:pStyle w:val="TOC1"/>
        <w:tabs>
          <w:tab w:val="right" w:leader="dot" w:pos="8306"/>
        </w:tabs>
      </w:pPr>
      <w:hyperlink w:anchor="_Toc24353" w:history="1">
        <w:r>
          <w:rPr>
            <w:rFonts w:ascii="仿宋" w:eastAsia="仿宋" w:hAnsi="仿宋" w:cs="仿宋" w:hint="eastAsia"/>
            <w:lang w:eastAsia="zh-CN"/>
          </w:rPr>
          <w:t>十五、带式干燥设备项目变更管理</w:t>
        </w:r>
        <w:r>
          <w:tab/>
        </w:r>
        <w:r>
          <w:fldChar w:fldCharType="begin"/>
        </w:r>
        <w:r>
          <w:instrText xml:space="preserve"> PAGEREF _Toc24353 \h </w:instrText>
        </w:r>
        <w:r>
          <w:fldChar w:fldCharType="separate"/>
        </w:r>
        <w:r>
          <w:t>71</w:t>
        </w:r>
        <w:r>
          <w:fldChar w:fldCharType="end"/>
        </w:r>
      </w:hyperlink>
    </w:p>
    <w:p>
      <w:pPr>
        <w:pStyle w:val="TOC2"/>
        <w:tabs>
          <w:tab w:val="right" w:leader="dot" w:pos="8306"/>
        </w:tabs>
      </w:pPr>
      <w:hyperlink w:anchor="_Toc26553" w:history="1">
        <w:r>
          <w:rPr>
            <w:rFonts w:ascii="仿宋" w:eastAsia="仿宋" w:hAnsi="仿宋" w:cs="仿宋" w:hint="eastAsia"/>
            <w:lang w:eastAsia="zh-CN"/>
          </w:rPr>
          <w:t>(一)、变更申请与评估</w:t>
        </w:r>
        <w:r>
          <w:tab/>
        </w:r>
        <w:r>
          <w:fldChar w:fldCharType="begin"/>
        </w:r>
        <w:r>
          <w:instrText xml:space="preserve"> PAGEREF _Toc26553 \h </w:instrText>
        </w:r>
        <w:r>
          <w:fldChar w:fldCharType="separate"/>
        </w:r>
        <w:r>
          <w:t>71</w:t>
        </w:r>
        <w:r>
          <w:fldChar w:fldCharType="end"/>
        </w:r>
      </w:hyperlink>
    </w:p>
    <w:p>
      <w:pPr>
        <w:pStyle w:val="TOC2"/>
        <w:tabs>
          <w:tab w:val="right" w:leader="dot" w:pos="8306"/>
        </w:tabs>
      </w:pPr>
      <w:hyperlink w:anchor="_Toc28517" w:history="1">
        <w:r>
          <w:rPr>
            <w:rFonts w:ascii="仿宋" w:eastAsia="仿宋" w:hAnsi="仿宋" w:cs="仿宋" w:hint="eastAsia"/>
            <w:lang w:eastAsia="zh-CN"/>
          </w:rPr>
          <w:t>(二)、变更实施与控制</w:t>
        </w:r>
        <w:r>
          <w:tab/>
        </w:r>
        <w:r>
          <w:fldChar w:fldCharType="begin"/>
        </w:r>
        <w:r>
          <w:instrText xml:space="preserve"> PAGEREF _Toc28517 \h </w:instrText>
        </w:r>
        <w:r>
          <w:fldChar w:fldCharType="separate"/>
        </w:r>
        <w:r>
          <w:t>72</w:t>
        </w:r>
        <w:r>
          <w:fldChar w:fldCharType="end"/>
        </w:r>
      </w:hyperlink>
    </w:p>
    <w:p>
      <w:pPr>
        <w:pStyle w:val="TOC1"/>
        <w:tabs>
          <w:tab w:val="right" w:leader="dot" w:pos="8306"/>
        </w:tabs>
      </w:pPr>
      <w:hyperlink w:anchor="_Toc694" w:history="1">
        <w:r>
          <w:rPr>
            <w:rFonts w:ascii="仿宋" w:eastAsia="仿宋" w:hAnsi="仿宋" w:cs="仿宋" w:hint="eastAsia"/>
            <w:lang w:eastAsia="zh-CN"/>
          </w:rPr>
          <w:t>十六、带式干燥设备项目工程方案分析</w:t>
        </w:r>
        <w:r>
          <w:tab/>
        </w:r>
        <w:r>
          <w:fldChar w:fldCharType="begin"/>
        </w:r>
        <w:r>
          <w:instrText xml:space="preserve"> PAGEREF _Toc694 \h </w:instrText>
        </w:r>
        <w:r>
          <w:fldChar w:fldCharType="separate"/>
        </w:r>
        <w:r>
          <w:t>72</w:t>
        </w:r>
        <w:r>
          <w:fldChar w:fldCharType="end"/>
        </w:r>
      </w:hyperlink>
    </w:p>
    <w:p>
      <w:pPr>
        <w:pStyle w:val="TOC2"/>
        <w:tabs>
          <w:tab w:val="right" w:leader="dot" w:pos="8306"/>
        </w:tabs>
      </w:pPr>
      <w:hyperlink w:anchor="_Toc23990" w:history="1">
        <w:r>
          <w:rPr>
            <w:rFonts w:ascii="仿宋" w:eastAsia="仿宋" w:hAnsi="仿宋" w:cs="仿宋" w:hint="eastAsia"/>
            <w:lang w:eastAsia="zh-CN"/>
          </w:rPr>
          <w:t>(一)、建筑工程设计原则</w:t>
        </w:r>
        <w:r>
          <w:tab/>
        </w:r>
        <w:r>
          <w:fldChar w:fldCharType="begin"/>
        </w:r>
        <w:r>
          <w:instrText xml:space="preserve"> PAGEREF _Toc23990 \h </w:instrText>
        </w:r>
        <w:r>
          <w:fldChar w:fldCharType="separate"/>
        </w:r>
        <w:r>
          <w:t>72</w:t>
        </w:r>
        <w:r>
          <w:fldChar w:fldCharType="end"/>
        </w:r>
      </w:hyperlink>
    </w:p>
    <w:p>
      <w:pPr>
        <w:pStyle w:val="TOC2"/>
        <w:tabs>
          <w:tab w:val="right" w:leader="dot" w:pos="8306"/>
        </w:tabs>
      </w:pPr>
      <w:hyperlink w:anchor="_Toc4621" w:history="1">
        <w:r>
          <w:rPr>
            <w:rFonts w:ascii="仿宋" w:eastAsia="仿宋" w:hAnsi="仿宋" w:cs="仿宋" w:hint="eastAsia"/>
            <w:lang w:eastAsia="zh-CN"/>
          </w:rPr>
          <w:t>(二)、土建工程建设指标</w:t>
        </w:r>
        <w:r>
          <w:tab/>
        </w:r>
        <w:r>
          <w:fldChar w:fldCharType="begin"/>
        </w:r>
        <w:r>
          <w:instrText xml:space="preserve"> PAGEREF _Toc4621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5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47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带式干燥设备项目的技术管理特点体现在其创新导向。通过引入最先进的技术趋势和解决方案，带式干燥设备项目致力于提升科技含量、提高质量和效率水平。这意味着我们将采用最新的工具和方法，确保带式干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带式干燥设备项目技术管理的显著特征。通过整合不同领域的技术资源，我们实现了跨学科的协同工作。这有助于优化技术架构，提高整体效能。此外，整合性策略还促进了不同技术团队之间的紧密沟通和高效合作，确保带式干燥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带式干燥设备项目所采用的技术。通过不断优化技术方案，带式干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带式干燥设备项目团队将在带式干燥设备项目初期识别可能的技术风险，并采取相应的预防和应对措施。通过建立健全的风险评估机制，带式干燥设备项目能够在实施过程中及时发现并解决潜在的技术问题，保障带式干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带式干燥设备项目中，技术将成为带式干燥设备项目成功的有力支持。这一深度剖析揭示了技术管理在带式干燥设备项目实施中的关键作用，为带式干燥设备项目的技术基础奠定了坚实的基础。</w:t>
      </w:r>
    </w:p>
    <w:p>
      <w:pPr>
        <w:pStyle w:val="Heading2"/>
        <w:ind w:firstLine="560" w:firstLineChars="200"/>
        <w:rPr>
          <w:rFonts w:ascii="仿宋" w:eastAsia="仿宋" w:hAnsi="仿宋" w:cs="仿宋" w:hint="eastAsia"/>
          <w:sz w:val="28"/>
          <w:lang w:eastAsia="zh-CN"/>
        </w:rPr>
      </w:pPr>
      <w:bookmarkStart w:id="4" w:name="_Toc24389"/>
      <w:r>
        <w:rPr>
          <w:rFonts w:ascii="仿宋" w:eastAsia="仿宋" w:hAnsi="仿宋" w:cs="仿宋" w:hint="eastAsia"/>
          <w:sz w:val="28"/>
          <w:lang w:eastAsia="zh-CN"/>
        </w:rPr>
        <w:t>(二)、带式干燥设备项目工艺技术设计方案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带式干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带式干燥设备项目将严格按照相关行业规范要求进行组织。通过有效控制产品质量，带式干燥设备项目将致力于为顾客提供优质的带式干燥设备项目产品和良好的服务。这体现了带式干燥设备项目对于生产活动合规性和质量标准的高度重视，为带式干燥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带式干燥设备项目注重生态效益和清洁生产原则。带式干燥设备项目建设将紧密结合地方特色经济发展，与社会经济发展规划和区域环境保护规划方案相协调一致。通过与当地区域自然生态系统的结合，带式干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带式干燥设备项目产品具有多样化的客户需求和个性化的特点。因此，带式干燥设备项目产品规格品种多样，且单批生产数量较小。为满足这一特点，带式干燥设备项目承办单位将建设先进的柔性制造生产线。通过广泛应用柔性制造技术，带式干燥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带式干燥设备项目采用的技术具有较高的技术含量和自动化水平，处于国内先进水平。这一技术选用不仅体现了对生产效率、质量和环境友好性的高标准要求，同时为带式干燥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326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为确保带式干燥设备项目的高效生产和技术实施，我们制定了一套精心设计的设备选型方案，以满足带式干燥设备项目生产、质量和环保的要求。该方案的主要特点如下：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带式干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针对带式干燥设备项目产品的多样性和小批量生产的特点，我们将建设柔性制造生产线。通过在设备选型中考虑柔性制造技术，可以灵活应对不同产品规格和生产需求，实现生产线的高度灵活性和适应性。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221"/>
      <w:r>
        <w:rPr>
          <w:rFonts w:ascii="仿宋" w:eastAsia="仿宋" w:hAnsi="仿宋" w:cs="仿宋" w:hint="eastAsia"/>
          <w:sz w:val="28"/>
          <w:lang w:eastAsia="zh-CN"/>
        </w:rPr>
        <w:t>二、带式干燥设备项目选址可行性分析</w:t>
      </w:r>
      <w:bookmarkEnd w:id="6"/>
    </w:p>
    <w:p>
      <w:pPr>
        <w:pStyle w:val="Heading2"/>
        <w:rPr>
          <w:rFonts w:ascii="仿宋" w:eastAsia="仿宋" w:hAnsi="仿宋" w:cs="仿宋" w:hint="eastAsia"/>
          <w:lang w:eastAsia="zh-CN"/>
        </w:rPr>
      </w:pPr>
      <w:bookmarkStart w:id="7" w:name="_Toc30523"/>
      <w:r>
        <w:rPr>
          <w:rFonts w:ascii="仿宋" w:eastAsia="仿宋" w:hAnsi="仿宋" w:cs="仿宋" w:hint="eastAsia"/>
          <w:lang w:eastAsia="zh-CN"/>
        </w:rPr>
        <w:t>(一)、带式干燥设备项目选址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该带式干燥设备项目选址位于XX省XX市XX区XXX街道</w:t>
      </w:r>
    </w:p>
    <w:p>
      <w:pPr>
        <w:pStyle w:val="Heading2"/>
        <w:ind w:firstLine="560" w:firstLineChars="200"/>
        <w:rPr>
          <w:rFonts w:ascii="仿宋" w:eastAsia="仿宋" w:hAnsi="仿宋" w:cs="仿宋" w:hint="eastAsia"/>
          <w:sz w:val="28"/>
          <w:lang w:eastAsia="zh-CN"/>
        </w:rPr>
      </w:pPr>
      <w:bookmarkStart w:id="8" w:name="_Toc3071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带式干燥设备项目的征地面积将根据带式干燥设备项目的实际规模和需求进行精确规划。具体面积XXX平方米，旨在确保带式干燥设备项目不仅能够满足当前的发展需求，还能够预留空间以适应未来的扩展。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净用地面积是在征地面积基础上去除不可利用面积后的实际可开发用地。具体面积XXX平方米，考虑到环保、交通、安全等多方面因素，以确保带式干燥设备项目在整体利用效率上达到最优。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带式干燥设备项目计划建设的建筑总规模具体面积XXX平方米。这一规模的确定综合考虑了带式干燥设备项目的性质、规模，以及城市规划的相关要求，确保建筑布局与周边环境协调一致。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绿地率是带式干燥设备项目用地中被规划为绿地的比例。具体面积XXX平方米，旨在通过合理规划绿地，改善带式干燥设备项目周边环境，提升居民生活质量，并符合城市整体绿化规划。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容积率是用地上可以建设的建筑总体积与用地面积之比。具体面积XXX，通过合理的容积率规划，确保带式干燥设备项目建筑规模与周边环境和谐共生。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带式干燥设备项目选址与当地城市规划相一致，具体面积XXX平方米。通过与城市规划部门深入沟通，确保带式干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带式干燥设备项目选址符合当地产业政策，具体面积XXX平方米。这包括带式干燥设备项目对当地经济的促进作用，以及对相关产业的带动效应，确保带式干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用地总体要求必须符合环保和可持续发展的原则，具体面积XXX平方米。通过采用绿色建筑设计、节能减排等措施，确保带式干燥设备项目在建设和运营过程中对环境的影响最小化，达到可持续发展的要求。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确保带式干燥设备项目选址具备必要的公共设施配套，具体面积XXX平方米。这包括交通便利性、教育、医疗等基础设施，以提高居民生活品质，使得带式干燥设备项目选址更具吸引力。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考虑用地总体要求对当地社会稳定性的影响，具体面积XXX平方米。通过深入了解当地社区反馈，确保带式干燥设备项目的选址和建设过程对当地社会和谐稳定产生积极作用。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带式干燥设备项目选址不仅符合法规和规划，还在实际操作中具有可行性。这一全面规划将为带式干燥设备项目的成功实施提供坚实的基础，确保带式干燥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320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式干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带式干燥设备项目的设备规划和空间设计中，我们将采取灵活设备布局的措施。设备布局将根据实际需求进行灵活设计，避免不必要的浪费。通过合理规划设备摆放位置，我们将提高设备的利用率，减少设备间距，以确保带式干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带式干燥设备项目内部引入共享设施的概念，例如共享会议室、办公区等。通过这种方式，我们可以减少对资源的重复建设，提高资源共享效率，从而减小带式干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340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带式干燥设备项目的总图布置中，我们将不同功能区域进行明确的规划，以最大程度满足带式干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237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带式干燥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带式干燥设备项目对环境的影响是综合评价的重要因素之一。我们将详细考虑选址周边的自然环境、生态保护区、水源地等情况，确保带式干燥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对选址的评价还需充分考虑当地政府的产业政策和法规。我们将详细了解带式干燥设备项目所在地的相关政策，确保带式干燥设备项目的规划和运营与当地法规相符，降低不必要的法律风险。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考虑到社会稳定性对企业运营的重要性，我们将评估选址地区的社会安全情况、劳工关系、社区反馈等方面，以确保带式干燥设备项目的建设和运营不会受到社会稳定性的负面影响。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最后，我们将综合考虑用地成本，包括土地购置费用、土地开发成本等。通过对用地成本的详细评估，我们能够做出更为精确的经济效益分析，为带式干燥设备项目的投资决策提供有力支持。</w:t>
      </w:r>
    </w:p>
    <w:p>
      <w:pPr>
        <w:pStyle w:val="Heading1"/>
        <w:ind w:firstLine="560" w:firstLineChars="200"/>
        <w:rPr>
          <w:rFonts w:ascii="仿宋" w:eastAsia="仿宋" w:hAnsi="仿宋" w:cs="仿宋" w:hint="eastAsia"/>
          <w:sz w:val="28"/>
          <w:lang w:eastAsia="zh-CN"/>
        </w:rPr>
      </w:pPr>
      <w:bookmarkStart w:id="12" w:name="_Toc16083"/>
      <w:r>
        <w:rPr>
          <w:rFonts w:ascii="仿宋" w:eastAsia="仿宋" w:hAnsi="仿宋" w:cs="仿宋" w:hint="eastAsia"/>
          <w:sz w:val="28"/>
          <w:lang w:eastAsia="zh-CN"/>
        </w:rPr>
        <w:t>三、带式干燥设备项目文档管理</w:t>
      </w:r>
      <w:bookmarkEnd w:id="12"/>
    </w:p>
    <w:p>
      <w:pPr>
        <w:pStyle w:val="Heading2"/>
        <w:rPr>
          <w:rFonts w:ascii="仿宋" w:eastAsia="仿宋" w:hAnsi="仿宋" w:cs="仿宋" w:hint="eastAsia"/>
          <w:lang w:eastAsia="zh-CN"/>
        </w:rPr>
      </w:pPr>
      <w:bookmarkStart w:id="13" w:name="_Toc547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带式干燥设备项目高度重视文档的质量和准确性，以支持带式干燥设备项目的各项活动和决策。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式干燥设备项目文档的编制始于带式干燥设备项目计划的初期，我们制定了详细的文档编制计划，明确了每个文档的内容、格式和编写责任人。在带式干燥设备项目启动阶段，我们首先编制了带式干燥设备项目章程，明确定义了带式干燥设备项目的目标、范围、风险等关键要素。随后，带式干燥设备项目团队根据计划陆续编制了需求文档、设计文档、测试文档等各类文档，确保带式干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带式干燥设备项目管理中的重要环节，旨在确保带式干燥设备项目文档符合质量标准和带式干燥设备项目需求。在带式干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带式干燥设备项目相关利益方和专业领域的专家对文档进行独立审查。这有助于获取更全面、客观的反馈，确保带式干燥设备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带式干燥设备项目在文档编制与审查方面建立了严格的管理机制，通过规范的流程和多维度的审查，确保带式干燥设备项目文档的质量、准确性和可靠性，为带式干燥设备项目的顺利推进提供了有力支持。</w:t>
      </w:r>
    </w:p>
    <w:p>
      <w:pPr>
        <w:pStyle w:val="Heading2"/>
        <w:ind w:firstLine="560" w:firstLineChars="200"/>
        <w:rPr>
          <w:rFonts w:ascii="仿宋" w:eastAsia="仿宋" w:hAnsi="仿宋" w:cs="仿宋" w:hint="eastAsia"/>
          <w:sz w:val="28"/>
          <w:lang w:eastAsia="zh-CN"/>
        </w:rPr>
      </w:pPr>
      <w:bookmarkStart w:id="14" w:name="_Toc2004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在带式干燥设备项目中，我们致力于优化文档发布与分发过程，以确保信息的高效传递和团队间协作的顺畅进行。以下是我们采取的关键优化策略：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我们通过多渠道发布文档，包括电子邮件、带式干燥设备项目管理平台、内部网站等，以满足不同团队成员的偏好和需求。多渠道发布确保了信息的全面覆盖。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我们采用了精细的权限控制，确保只有授权人员可以访问敏感信息。这种安全措施保护了带式干燥设备项目文档的机密性，防止了未经授权的信息泄露。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08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带式干燥设备项目生命周期中一个至关重要的环节，直接关系到带式干燥设备项目信息的长期保存和历史记录的完整性。在带式干燥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5599"/>
      <w:r>
        <w:rPr>
          <w:rFonts w:ascii="仿宋" w:eastAsia="仿宋" w:hAnsi="仿宋" w:cs="仿宋" w:hint="eastAsia"/>
          <w:sz w:val="28"/>
          <w:lang w:eastAsia="zh-CN"/>
        </w:rPr>
        <w:t>四、带式干燥设备项目概论</w:t>
      </w:r>
      <w:bookmarkEnd w:id="16"/>
    </w:p>
    <w:p>
      <w:pPr>
        <w:pStyle w:val="Heading2"/>
        <w:rPr>
          <w:rFonts w:ascii="仿宋" w:eastAsia="仿宋" w:hAnsi="仿宋" w:cs="仿宋" w:hint="eastAsia"/>
          <w:lang w:eastAsia="zh-CN"/>
        </w:rPr>
      </w:pPr>
      <w:bookmarkStart w:id="17" w:name="_Toc19762"/>
      <w:r>
        <w:rPr>
          <w:rFonts w:ascii="仿宋" w:eastAsia="仿宋" w:hAnsi="仿宋" w:cs="仿宋" w:hint="eastAsia"/>
          <w:lang w:eastAsia="zh-CN"/>
        </w:rPr>
        <w:t>(一)、带式干燥设备项目概况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干燥设备项目的起源追溯至对市场的深入洞察。市场的不断演变与变革为带式干燥设备项目提供了难得的机遇。当前市场存在的需求缺口和变革的大环境共同构成了带式干燥设备项目的背景。这个带式干燥设备项目旨在充分利用市场机遇，填补行业中尚未满足的需求，为客户提供全新的解决方案。市场的变革和需求的增长使得这个带式干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带式干燥设备项目名称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干燥设备项目正式命名为带式干燥设备。这个名称不仅仅是一个标识，更代表了带式干燥设备项目的核心理念和愿景。它蕴含着带式干燥设备项目所要解决问题的关键字，具有强烈的表达和辨识度，为带式干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带式干燥设备项目目标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干燥设备项目的核心目标是提供一种全新、高效的解决方案，满足客户日益增长的需求。带式干燥设备项目追求的不仅仅是满足市场需求，更是在市场中获得卓越的竞争优势。通过不断提升产品或服务的质量和创新水平，带式干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带式干燥设备项目范围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https://d.book118.com/558066122055006032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带式干燥设备项目规划设计纲要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2B1616"/>
    <w:rsid w:val="7A2B16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6612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2024-01-28T12:35:00Z</dcterms:created>
  <dcterms:modified xsi:type="dcterms:W3CDTF">2024-01-28T12:35:49Z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B804683030EC4F5FA5F6464FA8A1035F_11</vt:lpwstr>
  </property>
  <property fmtid="{D5CDD505-2E9C-101B-9397-08002B2CF9AE}" pid="3" name="KSOProductBuildVer">
    <vt:lpwstr>2052-12.1.0.16120</vt:lpwstr>
  </property>
</Properties>
</file>