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抗血吸虫病药项目规划设计纲要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03" w:history="1">
        <w:r>
          <w:rPr>
            <w:rFonts w:ascii="仿宋" w:eastAsia="仿宋" w:hAnsi="仿宋" w:cs="仿宋" w:hint="eastAsia"/>
            <w:lang w:eastAsia="zh-CN"/>
          </w:rPr>
          <w:t>前言</w:t>
        </w:r>
        <w:r>
          <w:tab/>
        </w:r>
        <w:r>
          <w:fldChar w:fldCharType="begin"/>
        </w:r>
        <w:r>
          <w:instrText xml:space="preserve"> PAGEREF _Toc20503 \h </w:instrText>
        </w:r>
        <w:r>
          <w:fldChar w:fldCharType="separate"/>
        </w:r>
        <w:r>
          <w:t>3</w:t>
        </w:r>
        <w:r>
          <w:fldChar w:fldCharType="end"/>
        </w:r>
      </w:hyperlink>
    </w:p>
    <w:p>
      <w:pPr>
        <w:pStyle w:val="TOC1"/>
        <w:tabs>
          <w:tab w:val="right" w:leader="dot" w:pos="8306"/>
        </w:tabs>
      </w:pPr>
      <w:hyperlink w:anchor="_Toc27045" w:history="1">
        <w:r>
          <w:rPr>
            <w:rFonts w:ascii="仿宋" w:eastAsia="仿宋" w:hAnsi="仿宋" w:cs="仿宋" w:hint="eastAsia"/>
            <w:lang w:eastAsia="zh-CN"/>
          </w:rPr>
          <w:t>一、产品规划分析</w:t>
        </w:r>
        <w:r>
          <w:tab/>
        </w:r>
        <w:r>
          <w:fldChar w:fldCharType="begin"/>
        </w:r>
        <w:r>
          <w:instrText xml:space="preserve"> PAGEREF _Toc27045 \h </w:instrText>
        </w:r>
        <w:r>
          <w:fldChar w:fldCharType="separate"/>
        </w:r>
        <w:r>
          <w:t>3</w:t>
        </w:r>
        <w:r>
          <w:fldChar w:fldCharType="end"/>
        </w:r>
      </w:hyperlink>
    </w:p>
    <w:p>
      <w:pPr>
        <w:pStyle w:val="TOC2"/>
        <w:tabs>
          <w:tab w:val="right" w:leader="dot" w:pos="8306"/>
        </w:tabs>
      </w:pPr>
      <w:hyperlink w:anchor="_Toc1643" w:history="1">
        <w:r>
          <w:rPr>
            <w:rFonts w:ascii="仿宋" w:eastAsia="仿宋" w:hAnsi="仿宋" w:cs="仿宋" w:hint="eastAsia"/>
            <w:lang w:eastAsia="zh-CN"/>
          </w:rPr>
          <w:t>(一)、产品规划</w:t>
        </w:r>
        <w:r>
          <w:tab/>
        </w:r>
        <w:r>
          <w:fldChar w:fldCharType="begin"/>
        </w:r>
        <w:r>
          <w:instrText xml:space="preserve"> PAGEREF _Toc1643 \h </w:instrText>
        </w:r>
        <w:r>
          <w:fldChar w:fldCharType="separate"/>
        </w:r>
        <w:r>
          <w:t>3</w:t>
        </w:r>
        <w:r>
          <w:fldChar w:fldCharType="end"/>
        </w:r>
      </w:hyperlink>
    </w:p>
    <w:p>
      <w:pPr>
        <w:pStyle w:val="TOC2"/>
        <w:tabs>
          <w:tab w:val="right" w:leader="dot" w:pos="8306"/>
        </w:tabs>
      </w:pPr>
      <w:hyperlink w:anchor="_Toc21945" w:history="1">
        <w:r>
          <w:rPr>
            <w:rFonts w:ascii="仿宋" w:eastAsia="仿宋" w:hAnsi="仿宋" w:cs="仿宋" w:hint="eastAsia"/>
            <w:lang w:eastAsia="zh-CN"/>
          </w:rPr>
          <w:t>(二)、建设规模</w:t>
        </w:r>
        <w:r>
          <w:tab/>
        </w:r>
        <w:r>
          <w:fldChar w:fldCharType="begin"/>
        </w:r>
        <w:r>
          <w:instrText xml:space="preserve"> PAGEREF _Toc21945 \h </w:instrText>
        </w:r>
        <w:r>
          <w:fldChar w:fldCharType="separate"/>
        </w:r>
        <w:r>
          <w:t>4</w:t>
        </w:r>
        <w:r>
          <w:fldChar w:fldCharType="end"/>
        </w:r>
      </w:hyperlink>
    </w:p>
    <w:p>
      <w:pPr>
        <w:pStyle w:val="TOC1"/>
        <w:tabs>
          <w:tab w:val="right" w:leader="dot" w:pos="8306"/>
        </w:tabs>
      </w:pPr>
      <w:hyperlink w:anchor="_Toc4382" w:history="1">
        <w:r>
          <w:rPr>
            <w:rFonts w:ascii="仿宋" w:eastAsia="仿宋" w:hAnsi="仿宋" w:cs="仿宋" w:hint="eastAsia"/>
            <w:lang w:eastAsia="zh-CN"/>
          </w:rPr>
          <w:t>二、工艺说明</w:t>
        </w:r>
        <w:r>
          <w:tab/>
        </w:r>
        <w:r>
          <w:fldChar w:fldCharType="begin"/>
        </w:r>
        <w:r>
          <w:instrText xml:space="preserve"> PAGEREF _Toc4382 \h </w:instrText>
        </w:r>
        <w:r>
          <w:fldChar w:fldCharType="separate"/>
        </w:r>
        <w:r>
          <w:t>5</w:t>
        </w:r>
        <w:r>
          <w:fldChar w:fldCharType="end"/>
        </w:r>
      </w:hyperlink>
    </w:p>
    <w:p>
      <w:pPr>
        <w:pStyle w:val="TOC2"/>
        <w:tabs>
          <w:tab w:val="right" w:leader="dot" w:pos="8306"/>
        </w:tabs>
      </w:pPr>
      <w:hyperlink w:anchor="_Toc21621" w:history="1">
        <w:r>
          <w:rPr>
            <w:rFonts w:ascii="仿宋" w:eastAsia="仿宋" w:hAnsi="仿宋" w:cs="仿宋" w:hint="eastAsia"/>
            <w:lang w:eastAsia="zh-CN"/>
          </w:rPr>
          <w:t>(一)、技术管理特点</w:t>
        </w:r>
        <w:r>
          <w:tab/>
        </w:r>
        <w:r>
          <w:fldChar w:fldCharType="begin"/>
        </w:r>
        <w:r>
          <w:instrText xml:space="preserve"> PAGEREF _Toc21621 \h </w:instrText>
        </w:r>
        <w:r>
          <w:fldChar w:fldCharType="separate"/>
        </w:r>
        <w:r>
          <w:t>5</w:t>
        </w:r>
        <w:r>
          <w:fldChar w:fldCharType="end"/>
        </w:r>
      </w:hyperlink>
    </w:p>
    <w:p>
      <w:pPr>
        <w:pStyle w:val="TOC2"/>
        <w:tabs>
          <w:tab w:val="right" w:leader="dot" w:pos="8306"/>
        </w:tabs>
      </w:pPr>
      <w:hyperlink w:anchor="_Toc5515" w:history="1">
        <w:r>
          <w:rPr>
            <w:rFonts w:ascii="仿宋" w:eastAsia="仿宋" w:hAnsi="仿宋" w:cs="仿宋" w:hint="eastAsia"/>
            <w:lang w:eastAsia="zh-CN"/>
          </w:rPr>
          <w:t>(二)、抗血吸虫病药项目工艺技术设计方案</w:t>
        </w:r>
        <w:r>
          <w:tab/>
        </w:r>
        <w:r>
          <w:fldChar w:fldCharType="begin"/>
        </w:r>
        <w:r>
          <w:instrText xml:space="preserve"> PAGEREF _Toc5515 \h </w:instrText>
        </w:r>
        <w:r>
          <w:fldChar w:fldCharType="separate"/>
        </w:r>
        <w:r>
          <w:t>6</w:t>
        </w:r>
        <w:r>
          <w:fldChar w:fldCharType="end"/>
        </w:r>
      </w:hyperlink>
    </w:p>
    <w:p>
      <w:pPr>
        <w:pStyle w:val="TOC2"/>
        <w:tabs>
          <w:tab w:val="right" w:leader="dot" w:pos="8306"/>
        </w:tabs>
      </w:pPr>
      <w:hyperlink w:anchor="_Toc11752" w:history="1">
        <w:r>
          <w:rPr>
            <w:rFonts w:ascii="仿宋" w:eastAsia="仿宋" w:hAnsi="仿宋" w:cs="仿宋" w:hint="eastAsia"/>
            <w:lang w:eastAsia="zh-CN"/>
          </w:rPr>
          <w:t>(三)、设备选型方案</w:t>
        </w:r>
        <w:r>
          <w:tab/>
        </w:r>
        <w:r>
          <w:fldChar w:fldCharType="begin"/>
        </w:r>
        <w:r>
          <w:instrText xml:space="preserve"> PAGEREF _Toc11752 \h </w:instrText>
        </w:r>
        <w:r>
          <w:fldChar w:fldCharType="separate"/>
        </w:r>
        <w:r>
          <w:t>7</w:t>
        </w:r>
        <w:r>
          <w:fldChar w:fldCharType="end"/>
        </w:r>
      </w:hyperlink>
    </w:p>
    <w:p>
      <w:pPr>
        <w:pStyle w:val="TOC1"/>
        <w:tabs>
          <w:tab w:val="right" w:leader="dot" w:pos="8306"/>
        </w:tabs>
      </w:pPr>
      <w:hyperlink w:anchor="_Toc6943" w:history="1">
        <w:r>
          <w:rPr>
            <w:rFonts w:ascii="仿宋" w:eastAsia="仿宋" w:hAnsi="仿宋" w:cs="仿宋" w:hint="eastAsia"/>
            <w:lang w:eastAsia="zh-CN"/>
          </w:rPr>
          <w:t>三、抗血吸虫病药项目可持续发展</w:t>
        </w:r>
        <w:r>
          <w:tab/>
        </w:r>
        <w:r>
          <w:fldChar w:fldCharType="begin"/>
        </w:r>
        <w:r>
          <w:instrText xml:space="preserve"> PAGEREF _Toc6943 \h </w:instrText>
        </w:r>
        <w:r>
          <w:fldChar w:fldCharType="separate"/>
        </w:r>
        <w:r>
          <w:t>9</w:t>
        </w:r>
        <w:r>
          <w:fldChar w:fldCharType="end"/>
        </w:r>
      </w:hyperlink>
    </w:p>
    <w:p>
      <w:pPr>
        <w:pStyle w:val="TOC2"/>
        <w:tabs>
          <w:tab w:val="right" w:leader="dot" w:pos="8306"/>
        </w:tabs>
      </w:pPr>
      <w:hyperlink w:anchor="_Toc5376" w:history="1">
        <w:r>
          <w:rPr>
            <w:rFonts w:ascii="仿宋" w:eastAsia="仿宋" w:hAnsi="仿宋" w:cs="仿宋" w:hint="eastAsia"/>
            <w:lang w:eastAsia="zh-CN"/>
          </w:rPr>
          <w:t>(一)、可持续战略与实践</w:t>
        </w:r>
        <w:r>
          <w:tab/>
        </w:r>
        <w:r>
          <w:fldChar w:fldCharType="begin"/>
        </w:r>
        <w:r>
          <w:instrText xml:space="preserve"> PAGEREF _Toc5376 \h </w:instrText>
        </w:r>
        <w:r>
          <w:fldChar w:fldCharType="separate"/>
        </w:r>
        <w:r>
          <w:t>9</w:t>
        </w:r>
        <w:r>
          <w:fldChar w:fldCharType="end"/>
        </w:r>
      </w:hyperlink>
    </w:p>
    <w:p>
      <w:pPr>
        <w:pStyle w:val="TOC2"/>
        <w:tabs>
          <w:tab w:val="right" w:leader="dot" w:pos="8306"/>
        </w:tabs>
      </w:pPr>
      <w:hyperlink w:anchor="_Toc30080" w:history="1">
        <w:r>
          <w:rPr>
            <w:rFonts w:ascii="仿宋" w:eastAsia="仿宋" w:hAnsi="仿宋" w:cs="仿宋" w:hint="eastAsia"/>
            <w:lang w:eastAsia="zh-CN"/>
          </w:rPr>
          <w:t>(二)、环保与社会责任</w:t>
        </w:r>
        <w:r>
          <w:tab/>
        </w:r>
        <w:r>
          <w:fldChar w:fldCharType="begin"/>
        </w:r>
        <w:r>
          <w:instrText xml:space="preserve"> PAGEREF _Toc30080 \h </w:instrText>
        </w:r>
        <w:r>
          <w:fldChar w:fldCharType="separate"/>
        </w:r>
        <w:r>
          <w:t>9</w:t>
        </w:r>
        <w:r>
          <w:fldChar w:fldCharType="end"/>
        </w:r>
      </w:hyperlink>
    </w:p>
    <w:p>
      <w:pPr>
        <w:pStyle w:val="TOC1"/>
        <w:tabs>
          <w:tab w:val="right" w:leader="dot" w:pos="8306"/>
        </w:tabs>
      </w:pPr>
      <w:hyperlink w:anchor="_Toc29067" w:history="1">
        <w:r>
          <w:rPr>
            <w:rFonts w:ascii="仿宋" w:eastAsia="仿宋" w:hAnsi="仿宋" w:cs="仿宋" w:hint="eastAsia"/>
            <w:lang w:eastAsia="zh-CN"/>
          </w:rPr>
          <w:t>四、抗血吸虫病药项目概论</w:t>
        </w:r>
        <w:r>
          <w:tab/>
        </w:r>
        <w:r>
          <w:fldChar w:fldCharType="begin"/>
        </w:r>
        <w:r>
          <w:instrText xml:space="preserve"> PAGEREF _Toc29067 \h </w:instrText>
        </w:r>
        <w:r>
          <w:fldChar w:fldCharType="separate"/>
        </w:r>
        <w:r>
          <w:t>10</w:t>
        </w:r>
        <w:r>
          <w:fldChar w:fldCharType="end"/>
        </w:r>
      </w:hyperlink>
    </w:p>
    <w:p>
      <w:pPr>
        <w:pStyle w:val="TOC2"/>
        <w:tabs>
          <w:tab w:val="right" w:leader="dot" w:pos="8306"/>
        </w:tabs>
      </w:pPr>
      <w:hyperlink w:anchor="_Toc19702" w:history="1">
        <w:r>
          <w:rPr>
            <w:rFonts w:ascii="仿宋" w:eastAsia="仿宋" w:hAnsi="仿宋" w:cs="仿宋" w:hint="eastAsia"/>
            <w:lang w:eastAsia="zh-CN"/>
          </w:rPr>
          <w:t>(一)、抗血吸虫病药项目概况</w:t>
        </w:r>
        <w:r>
          <w:tab/>
        </w:r>
        <w:r>
          <w:fldChar w:fldCharType="begin"/>
        </w:r>
        <w:r>
          <w:instrText xml:space="preserve"> PAGEREF _Toc19702 \h </w:instrText>
        </w:r>
        <w:r>
          <w:fldChar w:fldCharType="separate"/>
        </w:r>
        <w:r>
          <w:t>10</w:t>
        </w:r>
        <w:r>
          <w:fldChar w:fldCharType="end"/>
        </w:r>
      </w:hyperlink>
    </w:p>
    <w:p>
      <w:pPr>
        <w:pStyle w:val="TOC2"/>
        <w:tabs>
          <w:tab w:val="right" w:leader="dot" w:pos="8306"/>
        </w:tabs>
      </w:pPr>
      <w:hyperlink w:anchor="_Toc4996" w:history="1">
        <w:r>
          <w:rPr>
            <w:rFonts w:ascii="仿宋" w:eastAsia="仿宋" w:hAnsi="仿宋" w:cs="仿宋" w:hint="eastAsia"/>
            <w:lang w:eastAsia="zh-CN"/>
          </w:rPr>
          <w:t>(二)、抗血吸虫病药项目目标</w:t>
        </w:r>
        <w:r>
          <w:tab/>
        </w:r>
        <w:r>
          <w:fldChar w:fldCharType="begin"/>
        </w:r>
        <w:r>
          <w:instrText xml:space="preserve"> PAGEREF _Toc4996 \h </w:instrText>
        </w:r>
        <w:r>
          <w:fldChar w:fldCharType="separate"/>
        </w:r>
        <w:r>
          <w:t>13</w:t>
        </w:r>
        <w:r>
          <w:fldChar w:fldCharType="end"/>
        </w:r>
      </w:hyperlink>
    </w:p>
    <w:p>
      <w:pPr>
        <w:pStyle w:val="TOC2"/>
        <w:tabs>
          <w:tab w:val="right" w:leader="dot" w:pos="8306"/>
        </w:tabs>
      </w:pPr>
      <w:hyperlink w:anchor="_Toc7964" w:history="1">
        <w:r>
          <w:rPr>
            <w:rFonts w:ascii="仿宋" w:eastAsia="仿宋" w:hAnsi="仿宋" w:cs="仿宋" w:hint="eastAsia"/>
            <w:lang w:eastAsia="zh-CN"/>
          </w:rPr>
          <w:t>(三)、抗血吸虫病药项目提出的理由</w:t>
        </w:r>
        <w:r>
          <w:tab/>
        </w:r>
        <w:r>
          <w:fldChar w:fldCharType="begin"/>
        </w:r>
        <w:r>
          <w:instrText xml:space="preserve"> PAGEREF _Toc7964 \h </w:instrText>
        </w:r>
        <w:r>
          <w:fldChar w:fldCharType="separate"/>
        </w:r>
        <w:r>
          <w:t>13</w:t>
        </w:r>
        <w:r>
          <w:fldChar w:fldCharType="end"/>
        </w:r>
      </w:hyperlink>
    </w:p>
    <w:p>
      <w:pPr>
        <w:pStyle w:val="TOC2"/>
        <w:tabs>
          <w:tab w:val="right" w:leader="dot" w:pos="8306"/>
        </w:tabs>
      </w:pPr>
      <w:hyperlink w:anchor="_Toc24952" w:history="1">
        <w:r>
          <w:rPr>
            <w:rFonts w:ascii="仿宋" w:eastAsia="仿宋" w:hAnsi="仿宋" w:cs="仿宋" w:hint="eastAsia"/>
            <w:lang w:eastAsia="zh-CN"/>
          </w:rPr>
          <w:t>(四)、抗血吸虫病药项目意义</w:t>
        </w:r>
        <w:r>
          <w:tab/>
        </w:r>
        <w:r>
          <w:fldChar w:fldCharType="begin"/>
        </w:r>
        <w:r>
          <w:instrText xml:space="preserve"> PAGEREF _Toc24952 \h </w:instrText>
        </w:r>
        <w:r>
          <w:fldChar w:fldCharType="separate"/>
        </w:r>
        <w:r>
          <w:t>15</w:t>
        </w:r>
        <w:r>
          <w:fldChar w:fldCharType="end"/>
        </w:r>
      </w:hyperlink>
    </w:p>
    <w:p>
      <w:pPr>
        <w:pStyle w:val="TOC2"/>
        <w:tabs>
          <w:tab w:val="right" w:leader="dot" w:pos="8306"/>
        </w:tabs>
      </w:pPr>
      <w:hyperlink w:anchor="_Toc8744" w:history="1">
        <w:r>
          <w:rPr>
            <w:rFonts w:ascii="仿宋" w:eastAsia="仿宋" w:hAnsi="仿宋" w:cs="仿宋" w:hint="eastAsia"/>
            <w:lang w:eastAsia="zh-CN"/>
          </w:rPr>
          <w:t>(五)、抗血吸虫病药项目背景</w:t>
        </w:r>
        <w:r>
          <w:tab/>
        </w:r>
        <w:r>
          <w:fldChar w:fldCharType="begin"/>
        </w:r>
        <w:r>
          <w:instrText xml:space="preserve"> PAGEREF _Toc8744 \h </w:instrText>
        </w:r>
        <w:r>
          <w:fldChar w:fldCharType="separate"/>
        </w:r>
        <w:r>
          <w:t>16</w:t>
        </w:r>
        <w:r>
          <w:fldChar w:fldCharType="end"/>
        </w:r>
      </w:hyperlink>
    </w:p>
    <w:p>
      <w:pPr>
        <w:pStyle w:val="TOC1"/>
        <w:tabs>
          <w:tab w:val="right" w:leader="dot" w:pos="8306"/>
        </w:tabs>
      </w:pPr>
      <w:hyperlink w:anchor="_Toc25405" w:history="1">
        <w:r>
          <w:rPr>
            <w:rFonts w:ascii="仿宋" w:eastAsia="仿宋" w:hAnsi="仿宋" w:cs="仿宋" w:hint="eastAsia"/>
            <w:lang w:eastAsia="zh-CN"/>
          </w:rPr>
          <w:t>五、抗血吸虫病药项目建设背景及必要性分析</w:t>
        </w:r>
        <w:r>
          <w:tab/>
        </w:r>
        <w:r>
          <w:fldChar w:fldCharType="begin"/>
        </w:r>
        <w:r>
          <w:instrText xml:space="preserve"> PAGEREF _Toc25405 \h </w:instrText>
        </w:r>
        <w:r>
          <w:fldChar w:fldCharType="separate"/>
        </w:r>
        <w:r>
          <w:t>17</w:t>
        </w:r>
        <w:r>
          <w:fldChar w:fldCharType="end"/>
        </w:r>
      </w:hyperlink>
    </w:p>
    <w:p>
      <w:pPr>
        <w:pStyle w:val="TOC2"/>
        <w:tabs>
          <w:tab w:val="right" w:leader="dot" w:pos="8306"/>
        </w:tabs>
      </w:pPr>
      <w:hyperlink w:anchor="_Toc1857" w:history="1">
        <w:r>
          <w:rPr>
            <w:rFonts w:ascii="仿宋" w:eastAsia="仿宋" w:hAnsi="仿宋" w:cs="仿宋" w:hint="eastAsia"/>
            <w:lang w:eastAsia="zh-CN"/>
          </w:rPr>
          <w:t>(一)、抗血吸虫病药项目背景分析</w:t>
        </w:r>
        <w:r>
          <w:tab/>
        </w:r>
        <w:r>
          <w:fldChar w:fldCharType="begin"/>
        </w:r>
        <w:r>
          <w:instrText xml:space="preserve"> PAGEREF _Toc1857 \h </w:instrText>
        </w:r>
        <w:r>
          <w:fldChar w:fldCharType="separate"/>
        </w:r>
        <w:r>
          <w:t>17</w:t>
        </w:r>
        <w:r>
          <w:fldChar w:fldCharType="end"/>
        </w:r>
      </w:hyperlink>
    </w:p>
    <w:p>
      <w:pPr>
        <w:pStyle w:val="TOC2"/>
        <w:tabs>
          <w:tab w:val="right" w:leader="dot" w:pos="8306"/>
        </w:tabs>
      </w:pPr>
      <w:hyperlink w:anchor="_Toc21342" w:history="1">
        <w:r>
          <w:rPr>
            <w:rFonts w:ascii="仿宋" w:eastAsia="仿宋" w:hAnsi="仿宋" w:cs="仿宋" w:hint="eastAsia"/>
            <w:lang w:eastAsia="zh-CN"/>
          </w:rPr>
          <w:t>(二)、抗血吸虫病药项目建设必要性分析</w:t>
        </w:r>
        <w:r>
          <w:tab/>
        </w:r>
        <w:r>
          <w:fldChar w:fldCharType="begin"/>
        </w:r>
        <w:r>
          <w:instrText xml:space="preserve"> PAGEREF _Toc21342 \h </w:instrText>
        </w:r>
        <w:r>
          <w:fldChar w:fldCharType="separate"/>
        </w:r>
        <w:r>
          <w:t>19</w:t>
        </w:r>
        <w:r>
          <w:fldChar w:fldCharType="end"/>
        </w:r>
      </w:hyperlink>
    </w:p>
    <w:p>
      <w:pPr>
        <w:pStyle w:val="TOC1"/>
        <w:tabs>
          <w:tab w:val="right" w:leader="dot" w:pos="8306"/>
        </w:tabs>
      </w:pPr>
      <w:hyperlink w:anchor="_Toc15550" w:history="1">
        <w:r>
          <w:rPr>
            <w:rFonts w:ascii="仿宋" w:eastAsia="仿宋" w:hAnsi="仿宋" w:cs="仿宋" w:hint="eastAsia"/>
            <w:lang w:eastAsia="zh-CN"/>
          </w:rPr>
          <w:t>六、抗血吸虫病药项目危机管理</w:t>
        </w:r>
        <w:r>
          <w:tab/>
        </w:r>
        <w:r>
          <w:fldChar w:fldCharType="begin"/>
        </w:r>
        <w:r>
          <w:instrText xml:space="preserve"> PAGEREF _Toc15550 \h </w:instrText>
        </w:r>
        <w:r>
          <w:fldChar w:fldCharType="separate"/>
        </w:r>
        <w:r>
          <w:t>20</w:t>
        </w:r>
        <w:r>
          <w:fldChar w:fldCharType="end"/>
        </w:r>
      </w:hyperlink>
    </w:p>
    <w:p>
      <w:pPr>
        <w:pStyle w:val="TOC2"/>
        <w:tabs>
          <w:tab w:val="right" w:leader="dot" w:pos="8306"/>
        </w:tabs>
      </w:pPr>
      <w:hyperlink w:anchor="_Toc29924" w:history="1">
        <w:r>
          <w:rPr>
            <w:rFonts w:ascii="仿宋" w:eastAsia="仿宋" w:hAnsi="仿宋" w:cs="仿宋" w:hint="eastAsia"/>
            <w:lang w:eastAsia="zh-CN"/>
          </w:rPr>
          <w:t>(一)、危机预警与识别</w:t>
        </w:r>
        <w:r>
          <w:tab/>
        </w:r>
        <w:r>
          <w:fldChar w:fldCharType="begin"/>
        </w:r>
        <w:r>
          <w:instrText xml:space="preserve"> PAGEREF _Toc29924 \h </w:instrText>
        </w:r>
        <w:r>
          <w:fldChar w:fldCharType="separate"/>
        </w:r>
        <w:r>
          <w:t>20</w:t>
        </w:r>
        <w:r>
          <w:fldChar w:fldCharType="end"/>
        </w:r>
      </w:hyperlink>
    </w:p>
    <w:p>
      <w:pPr>
        <w:pStyle w:val="TOC2"/>
        <w:tabs>
          <w:tab w:val="right" w:leader="dot" w:pos="8306"/>
        </w:tabs>
      </w:pPr>
      <w:hyperlink w:anchor="_Toc5968" w:history="1">
        <w:r>
          <w:rPr>
            <w:rFonts w:ascii="仿宋" w:eastAsia="仿宋" w:hAnsi="仿宋" w:cs="仿宋" w:hint="eastAsia"/>
            <w:lang w:eastAsia="zh-CN"/>
          </w:rPr>
          <w:t>(二)、危机应对与恢复</w:t>
        </w:r>
        <w:r>
          <w:tab/>
        </w:r>
        <w:r>
          <w:fldChar w:fldCharType="begin"/>
        </w:r>
        <w:r>
          <w:instrText xml:space="preserve"> PAGEREF _Toc5968 \h </w:instrText>
        </w:r>
        <w:r>
          <w:fldChar w:fldCharType="separate"/>
        </w:r>
        <w:r>
          <w:t>21</w:t>
        </w:r>
        <w:r>
          <w:fldChar w:fldCharType="end"/>
        </w:r>
      </w:hyperlink>
    </w:p>
    <w:p>
      <w:pPr>
        <w:pStyle w:val="TOC1"/>
        <w:tabs>
          <w:tab w:val="right" w:leader="dot" w:pos="8306"/>
        </w:tabs>
      </w:pPr>
      <w:hyperlink w:anchor="_Toc6243" w:history="1">
        <w:r>
          <w:rPr>
            <w:rFonts w:ascii="仿宋" w:eastAsia="仿宋" w:hAnsi="仿宋" w:cs="仿宋" w:hint="eastAsia"/>
            <w:lang w:eastAsia="zh-CN"/>
          </w:rPr>
          <w:t>七、抗血吸虫病药项目投资规划</w:t>
        </w:r>
        <w:r>
          <w:tab/>
        </w:r>
        <w:r>
          <w:fldChar w:fldCharType="begin"/>
        </w:r>
        <w:r>
          <w:instrText xml:space="preserve"> PAGEREF _Toc6243 \h </w:instrText>
        </w:r>
        <w:r>
          <w:fldChar w:fldCharType="separate"/>
        </w:r>
        <w:r>
          <w:t>22</w:t>
        </w:r>
        <w:r>
          <w:fldChar w:fldCharType="end"/>
        </w:r>
      </w:hyperlink>
    </w:p>
    <w:p>
      <w:pPr>
        <w:pStyle w:val="TOC2"/>
        <w:tabs>
          <w:tab w:val="right" w:leader="dot" w:pos="8306"/>
        </w:tabs>
      </w:pPr>
      <w:hyperlink w:anchor="_Toc16724" w:history="1">
        <w:r>
          <w:rPr>
            <w:rFonts w:ascii="仿宋" w:eastAsia="仿宋" w:hAnsi="仿宋" w:cs="仿宋" w:hint="eastAsia"/>
            <w:lang w:eastAsia="zh-CN"/>
          </w:rPr>
          <w:t>(一)、抗血吸虫病药项目总投资估算</w:t>
        </w:r>
        <w:r>
          <w:tab/>
        </w:r>
        <w:r>
          <w:fldChar w:fldCharType="begin"/>
        </w:r>
        <w:r>
          <w:instrText xml:space="preserve"> PAGEREF _Toc16724 \h </w:instrText>
        </w:r>
        <w:r>
          <w:fldChar w:fldCharType="separate"/>
        </w:r>
        <w:r>
          <w:t>22</w:t>
        </w:r>
        <w:r>
          <w:fldChar w:fldCharType="end"/>
        </w:r>
      </w:hyperlink>
    </w:p>
    <w:p>
      <w:pPr>
        <w:pStyle w:val="TOC2"/>
        <w:tabs>
          <w:tab w:val="right" w:leader="dot" w:pos="8306"/>
        </w:tabs>
      </w:pPr>
      <w:hyperlink w:anchor="_Toc21110" w:history="1">
        <w:r>
          <w:rPr>
            <w:rFonts w:ascii="仿宋" w:eastAsia="仿宋" w:hAnsi="仿宋" w:cs="仿宋" w:hint="eastAsia"/>
            <w:lang w:eastAsia="zh-CN"/>
          </w:rPr>
          <w:t>(二)、资金筹措</w:t>
        </w:r>
        <w:r>
          <w:tab/>
        </w:r>
        <w:r>
          <w:fldChar w:fldCharType="begin"/>
        </w:r>
        <w:r>
          <w:instrText xml:space="preserve"> PAGEREF _Toc21110 \h </w:instrText>
        </w:r>
        <w:r>
          <w:fldChar w:fldCharType="separate"/>
        </w:r>
        <w:r>
          <w:t>24</w:t>
        </w:r>
        <w:r>
          <w:fldChar w:fldCharType="end"/>
        </w:r>
      </w:hyperlink>
    </w:p>
    <w:p>
      <w:pPr>
        <w:pStyle w:val="TOC1"/>
        <w:tabs>
          <w:tab w:val="right" w:leader="dot" w:pos="8306"/>
        </w:tabs>
      </w:pPr>
      <w:hyperlink w:anchor="_Toc2532" w:history="1">
        <w:r>
          <w:rPr>
            <w:rFonts w:ascii="仿宋" w:eastAsia="仿宋" w:hAnsi="仿宋" w:cs="仿宋" w:hint="eastAsia"/>
            <w:lang w:eastAsia="zh-CN"/>
          </w:rPr>
          <w:t>八、抗血吸虫病药项目人力资源培养与发展</w:t>
        </w:r>
        <w:r>
          <w:tab/>
        </w:r>
        <w:r>
          <w:fldChar w:fldCharType="begin"/>
        </w:r>
        <w:r>
          <w:instrText xml:space="preserve"> PAGEREF _Toc2532 \h </w:instrText>
        </w:r>
        <w:r>
          <w:fldChar w:fldCharType="separate"/>
        </w:r>
        <w:r>
          <w:t>24</w:t>
        </w:r>
        <w:r>
          <w:fldChar w:fldCharType="end"/>
        </w:r>
      </w:hyperlink>
    </w:p>
    <w:p>
      <w:pPr>
        <w:pStyle w:val="TOC2"/>
        <w:tabs>
          <w:tab w:val="right" w:leader="dot" w:pos="8306"/>
        </w:tabs>
      </w:pPr>
      <w:hyperlink w:anchor="_Toc14091" w:history="1">
        <w:r>
          <w:rPr>
            <w:rFonts w:ascii="仿宋" w:eastAsia="仿宋" w:hAnsi="仿宋" w:cs="仿宋" w:hint="eastAsia"/>
            <w:lang w:eastAsia="zh-CN"/>
          </w:rPr>
          <w:t>(一)、人才需求与规划</w:t>
        </w:r>
        <w:r>
          <w:tab/>
        </w:r>
        <w:r>
          <w:fldChar w:fldCharType="begin"/>
        </w:r>
        <w:r>
          <w:instrText xml:space="preserve"> PAGEREF _Toc14091 \h </w:instrText>
        </w:r>
        <w:r>
          <w:fldChar w:fldCharType="separate"/>
        </w:r>
        <w:r>
          <w:t>24</w:t>
        </w:r>
        <w:r>
          <w:fldChar w:fldCharType="end"/>
        </w:r>
      </w:hyperlink>
    </w:p>
    <w:p>
      <w:pPr>
        <w:pStyle w:val="TOC2"/>
        <w:tabs>
          <w:tab w:val="right" w:leader="dot" w:pos="8306"/>
        </w:tabs>
      </w:pPr>
      <w:hyperlink w:anchor="_Toc14701" w:history="1">
        <w:r>
          <w:rPr>
            <w:rFonts w:ascii="仿宋" w:eastAsia="仿宋" w:hAnsi="仿宋" w:cs="仿宋" w:hint="eastAsia"/>
            <w:lang w:eastAsia="zh-CN"/>
          </w:rPr>
          <w:t>(二)、培训与发展计划</w:t>
        </w:r>
        <w:r>
          <w:tab/>
        </w:r>
        <w:r>
          <w:fldChar w:fldCharType="begin"/>
        </w:r>
        <w:r>
          <w:instrText xml:space="preserve"> PAGEREF _Toc14701 \h </w:instrText>
        </w:r>
        <w:r>
          <w:fldChar w:fldCharType="separate"/>
        </w:r>
        <w:r>
          <w:t>25</w:t>
        </w:r>
        <w:r>
          <w:fldChar w:fldCharType="end"/>
        </w:r>
      </w:hyperlink>
    </w:p>
    <w:p>
      <w:pPr>
        <w:pStyle w:val="TOC1"/>
        <w:tabs>
          <w:tab w:val="right" w:leader="dot" w:pos="8306"/>
        </w:tabs>
      </w:pPr>
      <w:hyperlink w:anchor="_Toc18486" w:history="1">
        <w:r>
          <w:rPr>
            <w:rFonts w:ascii="仿宋" w:eastAsia="仿宋" w:hAnsi="仿宋" w:cs="仿宋" w:hint="eastAsia"/>
            <w:lang w:eastAsia="zh-CN"/>
          </w:rPr>
          <w:t>九、抗血吸虫病药项目人力资源管理</w:t>
        </w:r>
        <w:r>
          <w:tab/>
        </w:r>
        <w:r>
          <w:fldChar w:fldCharType="begin"/>
        </w:r>
        <w:r>
          <w:instrText xml:space="preserve"> PAGEREF _Toc18486 \h </w:instrText>
        </w:r>
        <w:r>
          <w:fldChar w:fldCharType="separate"/>
        </w:r>
        <w:r>
          <w:t>26</w:t>
        </w:r>
        <w:r>
          <w:fldChar w:fldCharType="end"/>
        </w:r>
      </w:hyperlink>
    </w:p>
    <w:p>
      <w:pPr>
        <w:pStyle w:val="TOC2"/>
        <w:tabs>
          <w:tab w:val="right" w:leader="dot" w:pos="8306"/>
        </w:tabs>
      </w:pPr>
      <w:hyperlink w:anchor="_Toc32705" w:history="1">
        <w:r>
          <w:rPr>
            <w:rFonts w:ascii="仿宋" w:eastAsia="仿宋" w:hAnsi="仿宋" w:cs="仿宋" w:hint="eastAsia"/>
            <w:lang w:eastAsia="zh-CN"/>
          </w:rPr>
          <w:t>(一)、建立健全的预算管理制度</w:t>
        </w:r>
        <w:r>
          <w:tab/>
        </w:r>
        <w:r>
          <w:fldChar w:fldCharType="begin"/>
        </w:r>
        <w:r>
          <w:instrText xml:space="preserve"> PAGEREF _Toc32705 \h </w:instrText>
        </w:r>
        <w:r>
          <w:fldChar w:fldCharType="separate"/>
        </w:r>
        <w:r>
          <w:t>26</w:t>
        </w:r>
        <w:r>
          <w:fldChar w:fldCharType="end"/>
        </w:r>
      </w:hyperlink>
    </w:p>
    <w:p>
      <w:pPr>
        <w:pStyle w:val="TOC2"/>
        <w:tabs>
          <w:tab w:val="right" w:leader="dot" w:pos="8306"/>
        </w:tabs>
      </w:pPr>
      <w:hyperlink w:anchor="_Toc31836" w:history="1">
        <w:r>
          <w:rPr>
            <w:rFonts w:ascii="仿宋" w:eastAsia="仿宋" w:hAnsi="仿宋" w:cs="仿宋" w:hint="eastAsia"/>
            <w:lang w:eastAsia="zh-CN"/>
          </w:rPr>
          <w:t>(二)、加强资金流动监控</w:t>
        </w:r>
        <w:r>
          <w:tab/>
        </w:r>
        <w:r>
          <w:fldChar w:fldCharType="begin"/>
        </w:r>
        <w:r>
          <w:instrText xml:space="preserve"> PAGEREF _Toc31836 \h </w:instrText>
        </w:r>
        <w:r>
          <w:fldChar w:fldCharType="separate"/>
        </w:r>
        <w:r>
          <w:t>27</w:t>
        </w:r>
        <w:r>
          <w:fldChar w:fldCharType="end"/>
        </w:r>
      </w:hyperlink>
    </w:p>
    <w:p>
      <w:pPr>
        <w:pStyle w:val="TOC2"/>
        <w:tabs>
          <w:tab w:val="right" w:leader="dot" w:pos="8306"/>
        </w:tabs>
      </w:pPr>
      <w:hyperlink w:anchor="_Toc28681" w:history="1">
        <w:r>
          <w:rPr>
            <w:rFonts w:ascii="仿宋" w:eastAsia="仿宋" w:hAnsi="仿宋" w:cs="仿宋" w:hint="eastAsia"/>
            <w:lang w:eastAsia="zh-CN"/>
          </w:rPr>
          <w:t>(三)、制定完善的风险控制机制</w:t>
        </w:r>
        <w:r>
          <w:tab/>
        </w:r>
        <w:r>
          <w:fldChar w:fldCharType="begin"/>
        </w:r>
        <w:r>
          <w:instrText xml:space="preserve"> PAGEREF _Toc28681 \h </w:instrText>
        </w:r>
        <w:r>
          <w:fldChar w:fldCharType="separate"/>
        </w:r>
        <w:r>
          <w:t>28</w:t>
        </w:r>
        <w:r>
          <w:fldChar w:fldCharType="end"/>
        </w:r>
      </w:hyperlink>
    </w:p>
    <w:p>
      <w:pPr>
        <w:pStyle w:val="TOC2"/>
        <w:tabs>
          <w:tab w:val="right" w:leader="dot" w:pos="8306"/>
        </w:tabs>
      </w:pPr>
      <w:hyperlink w:anchor="_Toc7925" w:history="1">
        <w:r>
          <w:rPr>
            <w:rFonts w:ascii="仿宋" w:eastAsia="仿宋" w:hAnsi="仿宋" w:cs="仿宋" w:hint="eastAsia"/>
            <w:lang w:eastAsia="zh-CN"/>
          </w:rPr>
          <w:t>(四)、优化成本管理</w:t>
        </w:r>
        <w:r>
          <w:tab/>
        </w:r>
        <w:r>
          <w:fldChar w:fldCharType="begin"/>
        </w:r>
        <w:r>
          <w:instrText xml:space="preserve"> PAGEREF _Toc7925 \h </w:instrText>
        </w:r>
        <w:r>
          <w:fldChar w:fldCharType="separate"/>
        </w:r>
        <w:r>
          <w:t>30</w:t>
        </w:r>
        <w:r>
          <w:fldChar w:fldCharType="end"/>
        </w:r>
      </w:hyperlink>
    </w:p>
    <w:p>
      <w:pPr>
        <w:pStyle w:val="TOC1"/>
        <w:tabs>
          <w:tab w:val="right" w:leader="dot" w:pos="8306"/>
        </w:tabs>
      </w:pPr>
      <w:hyperlink w:anchor="_Toc24839" w:history="1">
        <w:r>
          <w:rPr>
            <w:rFonts w:ascii="仿宋" w:eastAsia="仿宋" w:hAnsi="仿宋" w:cs="仿宋" w:hint="eastAsia"/>
            <w:lang w:eastAsia="zh-CN"/>
          </w:rPr>
          <w:t>十、抗血吸虫病药项目创新与研发</w:t>
        </w:r>
        <w:r>
          <w:tab/>
        </w:r>
        <w:r>
          <w:fldChar w:fldCharType="begin"/>
        </w:r>
        <w:r>
          <w:instrText xml:space="preserve"> PAGEREF _Toc24839 \h </w:instrText>
        </w:r>
        <w:r>
          <w:fldChar w:fldCharType="separate"/>
        </w:r>
        <w:r>
          <w:t>31</w:t>
        </w:r>
        <w:r>
          <w:fldChar w:fldCharType="end"/>
        </w:r>
      </w:hyperlink>
    </w:p>
    <w:p>
      <w:pPr>
        <w:pStyle w:val="TOC2"/>
        <w:tabs>
          <w:tab w:val="right" w:leader="dot" w:pos="8306"/>
        </w:tabs>
      </w:pPr>
      <w:hyperlink w:anchor="_Toc10304" w:history="1">
        <w:r>
          <w:rPr>
            <w:rFonts w:ascii="仿宋" w:eastAsia="仿宋" w:hAnsi="仿宋" w:cs="仿宋" w:hint="eastAsia"/>
            <w:lang w:eastAsia="zh-CN"/>
          </w:rPr>
          <w:t>(一)、创新策略与方向</w:t>
        </w:r>
        <w:r>
          <w:tab/>
        </w:r>
        <w:r>
          <w:fldChar w:fldCharType="begin"/>
        </w:r>
        <w:r>
          <w:instrText xml:space="preserve"> PAGEREF _Toc10304 \h </w:instrText>
        </w:r>
        <w:r>
          <w:fldChar w:fldCharType="separate"/>
        </w:r>
        <w:r>
          <w:t>31</w:t>
        </w:r>
        <w:r>
          <w:fldChar w:fldCharType="end"/>
        </w:r>
      </w:hyperlink>
    </w:p>
    <w:p>
      <w:pPr>
        <w:pStyle w:val="TOC2"/>
        <w:tabs>
          <w:tab w:val="right" w:leader="dot" w:pos="8306"/>
        </w:tabs>
      </w:pPr>
      <w:hyperlink w:anchor="_Toc31866" w:history="1">
        <w:r>
          <w:rPr>
            <w:rFonts w:ascii="仿宋" w:eastAsia="仿宋" w:hAnsi="仿宋" w:cs="仿宋" w:hint="eastAsia"/>
            <w:lang w:eastAsia="zh-CN"/>
          </w:rPr>
          <w:t>(二)、研发规划与投入</w:t>
        </w:r>
        <w:r>
          <w:tab/>
        </w:r>
        <w:r>
          <w:fldChar w:fldCharType="begin"/>
        </w:r>
        <w:r>
          <w:instrText xml:space="preserve"> PAGEREF _Toc31866 \h </w:instrText>
        </w:r>
        <w:r>
          <w:fldChar w:fldCharType="separate"/>
        </w:r>
        <w:r>
          <w:t>33</w:t>
        </w:r>
        <w:r>
          <w:fldChar w:fldCharType="end"/>
        </w:r>
      </w:hyperlink>
    </w:p>
    <w:p>
      <w:pPr>
        <w:pStyle w:val="TOC1"/>
        <w:tabs>
          <w:tab w:val="right" w:leader="dot" w:pos="8306"/>
        </w:tabs>
      </w:pPr>
      <w:hyperlink w:anchor="_Toc19345" w:history="1">
        <w:r>
          <w:rPr>
            <w:rFonts w:ascii="仿宋" w:eastAsia="仿宋" w:hAnsi="仿宋" w:cs="仿宋" w:hint="eastAsia"/>
            <w:lang w:eastAsia="zh-CN"/>
          </w:rPr>
          <w:t>十一、抗血吸虫病药项目技术管理</w:t>
        </w:r>
        <w:r>
          <w:tab/>
        </w:r>
        <w:r>
          <w:fldChar w:fldCharType="begin"/>
        </w:r>
        <w:r>
          <w:instrText xml:space="preserve"> PAGEREF _Toc19345 \h </w:instrText>
        </w:r>
        <w:r>
          <w:fldChar w:fldCharType="separate"/>
        </w:r>
        <w:r>
          <w:t>34</w:t>
        </w:r>
        <w:r>
          <w:fldChar w:fldCharType="end"/>
        </w:r>
      </w:hyperlink>
    </w:p>
    <w:p>
      <w:pPr>
        <w:pStyle w:val="TOC2"/>
        <w:tabs>
          <w:tab w:val="right" w:leader="dot" w:pos="8306"/>
        </w:tabs>
      </w:pPr>
      <w:hyperlink w:anchor="_Toc24236" w:history="1">
        <w:r>
          <w:rPr>
            <w:rFonts w:ascii="仿宋" w:eastAsia="仿宋" w:hAnsi="仿宋" w:cs="仿宋" w:hint="eastAsia"/>
            <w:lang w:eastAsia="zh-CN"/>
          </w:rPr>
          <w:t>(一)、技术方案选用方向</w:t>
        </w:r>
        <w:r>
          <w:tab/>
        </w:r>
        <w:r>
          <w:fldChar w:fldCharType="begin"/>
        </w:r>
        <w:r>
          <w:instrText xml:space="preserve"> PAGEREF _Toc24236 \h </w:instrText>
        </w:r>
        <w:r>
          <w:fldChar w:fldCharType="separate"/>
        </w:r>
        <w:r>
          <w:t>34</w:t>
        </w:r>
        <w:r>
          <w:fldChar w:fldCharType="end"/>
        </w:r>
      </w:hyperlink>
    </w:p>
    <w:p>
      <w:pPr>
        <w:pStyle w:val="TOC2"/>
        <w:tabs>
          <w:tab w:val="right" w:leader="dot" w:pos="8306"/>
        </w:tabs>
      </w:pPr>
      <w:hyperlink w:anchor="_Toc14634" w:history="1">
        <w:r>
          <w:rPr>
            <w:rFonts w:ascii="仿宋" w:eastAsia="仿宋" w:hAnsi="仿宋" w:cs="仿宋" w:hint="eastAsia"/>
            <w:lang w:eastAsia="zh-CN"/>
          </w:rPr>
          <w:t>(二)、工艺技术方案选用原则</w:t>
        </w:r>
        <w:r>
          <w:tab/>
        </w:r>
        <w:r>
          <w:fldChar w:fldCharType="begin"/>
        </w:r>
        <w:r>
          <w:instrText xml:space="preserve"> PAGEREF _Toc14634 \h </w:instrText>
        </w:r>
        <w:r>
          <w:fldChar w:fldCharType="separate"/>
        </w:r>
        <w:r>
          <w:t>36</w:t>
        </w:r>
        <w:r>
          <w:fldChar w:fldCharType="end"/>
        </w:r>
      </w:hyperlink>
    </w:p>
    <w:p>
      <w:pPr>
        <w:pStyle w:val="TOC2"/>
        <w:tabs>
          <w:tab w:val="right" w:leader="dot" w:pos="8306"/>
        </w:tabs>
      </w:pPr>
      <w:hyperlink w:anchor="_Toc28531" w:history="1">
        <w:r>
          <w:rPr>
            <w:rFonts w:ascii="仿宋" w:eastAsia="仿宋" w:hAnsi="仿宋" w:cs="仿宋" w:hint="eastAsia"/>
            <w:lang w:eastAsia="zh-CN"/>
          </w:rPr>
          <w:t>(三)、工艺技术方案要求</w:t>
        </w:r>
        <w:r>
          <w:tab/>
        </w:r>
        <w:r>
          <w:fldChar w:fldCharType="begin"/>
        </w:r>
        <w:r>
          <w:instrText xml:space="preserve"> PAGEREF _Toc28531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68" w:history="1">
        <w:r>
          <w:rPr>
            <w:rFonts w:ascii="仿宋" w:eastAsia="仿宋" w:hAnsi="仿宋" w:cs="仿宋" w:hint="eastAsia"/>
            <w:lang w:eastAsia="zh-CN"/>
          </w:rPr>
          <w:t>十二、抗血吸虫病药项目环境影响分析</w:t>
        </w:r>
        <w:r>
          <w:tab/>
        </w:r>
        <w:r>
          <w:fldChar w:fldCharType="begin"/>
        </w:r>
        <w:r>
          <w:instrText xml:space="preserve"> PAGEREF _Toc14268 \h </w:instrText>
        </w:r>
        <w:r>
          <w:fldChar w:fldCharType="separate"/>
        </w:r>
        <w:r>
          <w:t>41</w:t>
        </w:r>
        <w:r>
          <w:fldChar w:fldCharType="end"/>
        </w:r>
      </w:hyperlink>
    </w:p>
    <w:p>
      <w:pPr>
        <w:pStyle w:val="TOC2"/>
        <w:tabs>
          <w:tab w:val="right" w:leader="dot" w:pos="8306"/>
        </w:tabs>
      </w:pPr>
      <w:hyperlink w:anchor="_Toc10280" w:history="1">
        <w:r>
          <w:rPr>
            <w:rFonts w:ascii="仿宋" w:eastAsia="仿宋" w:hAnsi="仿宋" w:cs="仿宋" w:hint="eastAsia"/>
            <w:lang w:eastAsia="zh-CN"/>
          </w:rPr>
          <w:t>(一)、建设区域环境质量现状</w:t>
        </w:r>
        <w:r>
          <w:tab/>
        </w:r>
        <w:r>
          <w:fldChar w:fldCharType="begin"/>
        </w:r>
        <w:r>
          <w:instrText xml:space="preserve"> PAGEREF _Toc10280 \h </w:instrText>
        </w:r>
        <w:r>
          <w:fldChar w:fldCharType="separate"/>
        </w:r>
        <w:r>
          <w:t>41</w:t>
        </w:r>
        <w:r>
          <w:fldChar w:fldCharType="end"/>
        </w:r>
      </w:hyperlink>
    </w:p>
    <w:p>
      <w:pPr>
        <w:pStyle w:val="TOC2"/>
        <w:tabs>
          <w:tab w:val="right" w:leader="dot" w:pos="8306"/>
        </w:tabs>
      </w:pPr>
      <w:hyperlink w:anchor="_Toc6908" w:history="1">
        <w:r>
          <w:rPr>
            <w:rFonts w:ascii="仿宋" w:eastAsia="仿宋" w:hAnsi="仿宋" w:cs="仿宋" w:hint="eastAsia"/>
            <w:lang w:eastAsia="zh-CN"/>
          </w:rPr>
          <w:t>(二)、建设期环境保护</w:t>
        </w:r>
        <w:r>
          <w:tab/>
        </w:r>
        <w:r>
          <w:fldChar w:fldCharType="begin"/>
        </w:r>
        <w:r>
          <w:instrText xml:space="preserve"> PAGEREF _Toc6908 \h </w:instrText>
        </w:r>
        <w:r>
          <w:fldChar w:fldCharType="separate"/>
        </w:r>
        <w:r>
          <w:t>42</w:t>
        </w:r>
        <w:r>
          <w:fldChar w:fldCharType="end"/>
        </w:r>
      </w:hyperlink>
    </w:p>
    <w:p>
      <w:pPr>
        <w:pStyle w:val="TOC2"/>
        <w:tabs>
          <w:tab w:val="right" w:leader="dot" w:pos="8306"/>
        </w:tabs>
      </w:pPr>
      <w:hyperlink w:anchor="_Toc22114" w:history="1">
        <w:r>
          <w:rPr>
            <w:rFonts w:ascii="仿宋" w:eastAsia="仿宋" w:hAnsi="仿宋" w:cs="仿宋" w:hint="eastAsia"/>
            <w:lang w:eastAsia="zh-CN"/>
          </w:rPr>
          <w:t>(三)、运营期环境保护</w:t>
        </w:r>
        <w:r>
          <w:tab/>
        </w:r>
        <w:r>
          <w:fldChar w:fldCharType="begin"/>
        </w:r>
        <w:r>
          <w:instrText xml:space="preserve"> PAGEREF _Toc22114 \h </w:instrText>
        </w:r>
        <w:r>
          <w:fldChar w:fldCharType="separate"/>
        </w:r>
        <w:r>
          <w:t>43</w:t>
        </w:r>
        <w:r>
          <w:fldChar w:fldCharType="end"/>
        </w:r>
      </w:hyperlink>
    </w:p>
    <w:p>
      <w:pPr>
        <w:pStyle w:val="TOC2"/>
        <w:tabs>
          <w:tab w:val="right" w:leader="dot" w:pos="8306"/>
        </w:tabs>
      </w:pPr>
      <w:hyperlink w:anchor="_Toc2046" w:history="1">
        <w:r>
          <w:rPr>
            <w:rFonts w:ascii="仿宋" w:eastAsia="仿宋" w:hAnsi="仿宋" w:cs="仿宋" w:hint="eastAsia"/>
            <w:lang w:eastAsia="zh-CN"/>
          </w:rPr>
          <w:t>(四)、抗血吸虫病药项目建设对区域经济的影响</w:t>
        </w:r>
        <w:r>
          <w:tab/>
        </w:r>
        <w:r>
          <w:fldChar w:fldCharType="begin"/>
        </w:r>
        <w:r>
          <w:instrText xml:space="preserve"> PAGEREF _Toc2046 \h </w:instrText>
        </w:r>
        <w:r>
          <w:fldChar w:fldCharType="separate"/>
        </w:r>
        <w:r>
          <w:t>45</w:t>
        </w:r>
        <w:r>
          <w:fldChar w:fldCharType="end"/>
        </w:r>
      </w:hyperlink>
    </w:p>
    <w:p>
      <w:pPr>
        <w:pStyle w:val="TOC2"/>
        <w:tabs>
          <w:tab w:val="right" w:leader="dot" w:pos="8306"/>
        </w:tabs>
      </w:pPr>
      <w:hyperlink w:anchor="_Toc10610" w:history="1">
        <w:r>
          <w:rPr>
            <w:rFonts w:ascii="仿宋" w:eastAsia="仿宋" w:hAnsi="仿宋" w:cs="仿宋" w:hint="eastAsia"/>
            <w:lang w:eastAsia="zh-CN"/>
          </w:rPr>
          <w:t>(五)、废弃物处理</w:t>
        </w:r>
        <w:r>
          <w:tab/>
        </w:r>
        <w:r>
          <w:fldChar w:fldCharType="begin"/>
        </w:r>
        <w:r>
          <w:instrText xml:space="preserve"> PAGEREF _Toc10610 \h </w:instrText>
        </w:r>
        <w:r>
          <w:fldChar w:fldCharType="separate"/>
        </w:r>
        <w:r>
          <w:t>47</w:t>
        </w:r>
        <w:r>
          <w:fldChar w:fldCharType="end"/>
        </w:r>
      </w:hyperlink>
    </w:p>
    <w:p>
      <w:pPr>
        <w:pStyle w:val="TOC2"/>
        <w:tabs>
          <w:tab w:val="right" w:leader="dot" w:pos="8306"/>
        </w:tabs>
      </w:pPr>
      <w:hyperlink w:anchor="_Toc15657" w:history="1">
        <w:r>
          <w:rPr>
            <w:rFonts w:ascii="仿宋" w:eastAsia="仿宋" w:hAnsi="仿宋" w:cs="仿宋" w:hint="eastAsia"/>
            <w:lang w:eastAsia="zh-CN"/>
          </w:rPr>
          <w:t>(六)、特殊环境影响分析</w:t>
        </w:r>
        <w:r>
          <w:tab/>
        </w:r>
        <w:r>
          <w:fldChar w:fldCharType="begin"/>
        </w:r>
        <w:r>
          <w:instrText xml:space="preserve"> PAGEREF _Toc15657 \h </w:instrText>
        </w:r>
        <w:r>
          <w:fldChar w:fldCharType="separate"/>
        </w:r>
        <w:r>
          <w:t>48</w:t>
        </w:r>
        <w:r>
          <w:fldChar w:fldCharType="end"/>
        </w:r>
      </w:hyperlink>
    </w:p>
    <w:p>
      <w:pPr>
        <w:pStyle w:val="TOC2"/>
        <w:tabs>
          <w:tab w:val="right" w:leader="dot" w:pos="8306"/>
        </w:tabs>
      </w:pPr>
      <w:hyperlink w:anchor="_Toc2303" w:history="1">
        <w:r>
          <w:rPr>
            <w:rFonts w:ascii="仿宋" w:eastAsia="仿宋" w:hAnsi="仿宋" w:cs="仿宋" w:hint="eastAsia"/>
            <w:lang w:eastAsia="zh-CN"/>
          </w:rPr>
          <w:t>(七)、清洁生产</w:t>
        </w:r>
        <w:r>
          <w:tab/>
        </w:r>
        <w:r>
          <w:fldChar w:fldCharType="begin"/>
        </w:r>
        <w:r>
          <w:instrText xml:space="preserve"> PAGEREF _Toc2303 \h </w:instrText>
        </w:r>
        <w:r>
          <w:fldChar w:fldCharType="separate"/>
        </w:r>
        <w:r>
          <w:t>49</w:t>
        </w:r>
        <w:r>
          <w:fldChar w:fldCharType="end"/>
        </w:r>
      </w:hyperlink>
    </w:p>
    <w:p>
      <w:pPr>
        <w:pStyle w:val="TOC2"/>
        <w:tabs>
          <w:tab w:val="right" w:leader="dot" w:pos="8306"/>
        </w:tabs>
      </w:pPr>
      <w:hyperlink w:anchor="_Toc765" w:history="1">
        <w:r>
          <w:rPr>
            <w:rFonts w:ascii="仿宋" w:eastAsia="仿宋" w:hAnsi="仿宋" w:cs="仿宋" w:hint="eastAsia"/>
            <w:lang w:eastAsia="zh-CN"/>
          </w:rPr>
          <w:t>(八)、环境保护综合评价</w:t>
        </w:r>
        <w:r>
          <w:tab/>
        </w:r>
        <w:r>
          <w:fldChar w:fldCharType="begin"/>
        </w:r>
        <w:r>
          <w:instrText xml:space="preserve"> PAGEREF _Toc765 \h </w:instrText>
        </w:r>
        <w:r>
          <w:fldChar w:fldCharType="separate"/>
        </w:r>
        <w:r>
          <w:t>50</w:t>
        </w:r>
        <w:r>
          <w:fldChar w:fldCharType="end"/>
        </w:r>
      </w:hyperlink>
    </w:p>
    <w:p>
      <w:pPr>
        <w:pStyle w:val="TOC1"/>
        <w:tabs>
          <w:tab w:val="right" w:leader="dot" w:pos="8306"/>
        </w:tabs>
      </w:pPr>
      <w:hyperlink w:anchor="_Toc25900" w:history="1">
        <w:r>
          <w:rPr>
            <w:rFonts w:ascii="仿宋" w:eastAsia="仿宋" w:hAnsi="仿宋" w:cs="仿宋" w:hint="eastAsia"/>
            <w:lang w:eastAsia="zh-CN"/>
          </w:rPr>
          <w:t>十三、风险识别与分类</w:t>
        </w:r>
        <w:r>
          <w:tab/>
        </w:r>
        <w:r>
          <w:fldChar w:fldCharType="begin"/>
        </w:r>
        <w:r>
          <w:instrText xml:space="preserve"> PAGEREF _Toc25900 \h </w:instrText>
        </w:r>
        <w:r>
          <w:fldChar w:fldCharType="separate"/>
        </w:r>
        <w:r>
          <w:t>51</w:t>
        </w:r>
        <w:r>
          <w:fldChar w:fldCharType="end"/>
        </w:r>
      </w:hyperlink>
    </w:p>
    <w:p>
      <w:pPr>
        <w:pStyle w:val="TOC2"/>
        <w:tabs>
          <w:tab w:val="right" w:leader="dot" w:pos="8306"/>
        </w:tabs>
      </w:pPr>
      <w:hyperlink w:anchor="_Toc21526" w:history="1">
        <w:r>
          <w:rPr>
            <w:rFonts w:ascii="仿宋" w:eastAsia="仿宋" w:hAnsi="仿宋" w:cs="仿宋" w:hint="eastAsia"/>
            <w:lang w:eastAsia="zh-CN"/>
          </w:rPr>
          <w:t>(一)、风险识别</w:t>
        </w:r>
        <w:r>
          <w:tab/>
        </w:r>
        <w:r>
          <w:fldChar w:fldCharType="begin"/>
        </w:r>
        <w:r>
          <w:instrText xml:space="preserve"> PAGEREF _Toc21526 \h </w:instrText>
        </w:r>
        <w:r>
          <w:fldChar w:fldCharType="separate"/>
        </w:r>
        <w:r>
          <w:t>51</w:t>
        </w:r>
        <w:r>
          <w:fldChar w:fldCharType="end"/>
        </w:r>
      </w:hyperlink>
    </w:p>
    <w:p>
      <w:pPr>
        <w:pStyle w:val="TOC2"/>
        <w:tabs>
          <w:tab w:val="right" w:leader="dot" w:pos="8306"/>
        </w:tabs>
      </w:pPr>
      <w:hyperlink w:anchor="_Toc29989" w:history="1">
        <w:r>
          <w:rPr>
            <w:rFonts w:ascii="仿宋" w:eastAsia="仿宋" w:hAnsi="仿宋" w:cs="仿宋" w:hint="eastAsia"/>
            <w:lang w:eastAsia="zh-CN"/>
          </w:rPr>
          <w:t>(二)、风险分类</w:t>
        </w:r>
        <w:r>
          <w:tab/>
        </w:r>
        <w:r>
          <w:fldChar w:fldCharType="begin"/>
        </w:r>
        <w:r>
          <w:instrText xml:space="preserve"> PAGEREF _Toc29989 \h </w:instrText>
        </w:r>
        <w:r>
          <w:fldChar w:fldCharType="separate"/>
        </w:r>
        <w:r>
          <w:t>53</w:t>
        </w:r>
        <w:r>
          <w:fldChar w:fldCharType="end"/>
        </w:r>
      </w:hyperlink>
    </w:p>
    <w:p>
      <w:pPr>
        <w:pStyle w:val="TOC1"/>
        <w:tabs>
          <w:tab w:val="right" w:leader="dot" w:pos="8306"/>
        </w:tabs>
      </w:pPr>
      <w:hyperlink w:anchor="_Toc32253" w:history="1">
        <w:r>
          <w:rPr>
            <w:rFonts w:ascii="仿宋" w:eastAsia="仿宋" w:hAnsi="仿宋" w:cs="仿宋" w:hint="eastAsia"/>
            <w:lang w:eastAsia="zh-CN"/>
          </w:rPr>
          <w:t>十四、利益相关者分析与沟通计划</w:t>
        </w:r>
        <w:r>
          <w:tab/>
        </w:r>
        <w:r>
          <w:fldChar w:fldCharType="begin"/>
        </w:r>
        <w:r>
          <w:instrText xml:space="preserve"> PAGEREF _Toc32253 \h </w:instrText>
        </w:r>
        <w:r>
          <w:fldChar w:fldCharType="separate"/>
        </w:r>
        <w:r>
          <w:t>55</w:t>
        </w:r>
        <w:r>
          <w:fldChar w:fldCharType="end"/>
        </w:r>
      </w:hyperlink>
    </w:p>
    <w:p>
      <w:pPr>
        <w:pStyle w:val="TOC2"/>
        <w:tabs>
          <w:tab w:val="right" w:leader="dot" w:pos="8306"/>
        </w:tabs>
      </w:pPr>
      <w:hyperlink w:anchor="_Toc16154" w:history="1">
        <w:r>
          <w:rPr>
            <w:rFonts w:ascii="仿宋" w:eastAsia="仿宋" w:hAnsi="仿宋" w:cs="仿宋" w:hint="eastAsia"/>
            <w:lang w:eastAsia="zh-CN"/>
          </w:rPr>
          <w:t>(一)、利益相关者分析</w:t>
        </w:r>
        <w:r>
          <w:tab/>
        </w:r>
        <w:r>
          <w:fldChar w:fldCharType="begin"/>
        </w:r>
        <w:r>
          <w:instrText xml:space="preserve"> PAGEREF _Toc16154 \h </w:instrText>
        </w:r>
        <w:r>
          <w:fldChar w:fldCharType="separate"/>
        </w:r>
        <w:r>
          <w:t>55</w:t>
        </w:r>
        <w:r>
          <w:fldChar w:fldCharType="end"/>
        </w:r>
      </w:hyperlink>
    </w:p>
    <w:p>
      <w:pPr>
        <w:pStyle w:val="TOC2"/>
        <w:tabs>
          <w:tab w:val="right" w:leader="dot" w:pos="8306"/>
        </w:tabs>
      </w:pPr>
      <w:hyperlink w:anchor="_Toc18887" w:history="1">
        <w:r>
          <w:rPr>
            <w:rFonts w:ascii="仿宋" w:eastAsia="仿宋" w:hAnsi="仿宋" w:cs="仿宋" w:hint="eastAsia"/>
            <w:lang w:eastAsia="zh-CN"/>
          </w:rPr>
          <w:t>(二)、沟通计划</w:t>
        </w:r>
        <w:r>
          <w:tab/>
        </w:r>
        <w:r>
          <w:fldChar w:fldCharType="begin"/>
        </w:r>
        <w:r>
          <w:instrText xml:space="preserve"> PAGEREF _Toc18887 \h </w:instrText>
        </w:r>
        <w:r>
          <w:fldChar w:fldCharType="separate"/>
        </w:r>
        <w:r>
          <w:t>56</w:t>
        </w:r>
        <w:r>
          <w:fldChar w:fldCharType="end"/>
        </w:r>
      </w:hyperlink>
    </w:p>
    <w:p>
      <w:pPr>
        <w:pStyle w:val="TOC1"/>
        <w:tabs>
          <w:tab w:val="right" w:leader="dot" w:pos="8306"/>
        </w:tabs>
      </w:pPr>
      <w:hyperlink w:anchor="_Toc23778" w:history="1">
        <w:r>
          <w:rPr>
            <w:rFonts w:ascii="仿宋" w:eastAsia="仿宋" w:hAnsi="仿宋" w:cs="仿宋" w:hint="eastAsia"/>
            <w:lang w:eastAsia="zh-CN"/>
          </w:rPr>
          <w:t>十五、抗血吸虫病药项目实施时间节点</w:t>
        </w:r>
        <w:r>
          <w:tab/>
        </w:r>
        <w:r>
          <w:fldChar w:fldCharType="begin"/>
        </w:r>
        <w:r>
          <w:instrText xml:space="preserve"> PAGEREF _Toc23778 \h </w:instrText>
        </w:r>
        <w:r>
          <w:fldChar w:fldCharType="separate"/>
        </w:r>
        <w:r>
          <w:t>57</w:t>
        </w:r>
        <w:r>
          <w:fldChar w:fldCharType="end"/>
        </w:r>
      </w:hyperlink>
    </w:p>
    <w:p>
      <w:pPr>
        <w:pStyle w:val="TOC2"/>
        <w:tabs>
          <w:tab w:val="right" w:leader="dot" w:pos="8306"/>
        </w:tabs>
      </w:pPr>
      <w:hyperlink w:anchor="_Toc29347" w:history="1">
        <w:r>
          <w:rPr>
            <w:rFonts w:ascii="仿宋" w:eastAsia="仿宋" w:hAnsi="仿宋" w:cs="仿宋" w:hint="eastAsia"/>
            <w:lang w:eastAsia="zh-CN"/>
          </w:rPr>
          <w:t>(一)、抗血吸虫病药项目启动阶段时间节点</w:t>
        </w:r>
        <w:r>
          <w:tab/>
        </w:r>
        <w:r>
          <w:fldChar w:fldCharType="begin"/>
        </w:r>
        <w:r>
          <w:instrText xml:space="preserve"> PAGEREF _Toc29347 \h </w:instrText>
        </w:r>
        <w:r>
          <w:fldChar w:fldCharType="separate"/>
        </w:r>
        <w:r>
          <w:t>57</w:t>
        </w:r>
        <w:r>
          <w:fldChar w:fldCharType="end"/>
        </w:r>
      </w:hyperlink>
    </w:p>
    <w:p>
      <w:pPr>
        <w:pStyle w:val="TOC2"/>
        <w:tabs>
          <w:tab w:val="right" w:leader="dot" w:pos="8306"/>
        </w:tabs>
      </w:pPr>
      <w:hyperlink w:anchor="_Toc19161" w:history="1">
        <w:r>
          <w:rPr>
            <w:rFonts w:ascii="仿宋" w:eastAsia="仿宋" w:hAnsi="仿宋" w:cs="仿宋" w:hint="eastAsia"/>
            <w:lang w:eastAsia="zh-CN"/>
          </w:rPr>
          <w:t>(二)、抗血吸虫病药项目执行阶段时间节点</w:t>
        </w:r>
        <w:r>
          <w:tab/>
        </w:r>
        <w:r>
          <w:fldChar w:fldCharType="begin"/>
        </w:r>
        <w:r>
          <w:instrText xml:space="preserve"> PAGEREF _Toc19161 \h </w:instrText>
        </w:r>
        <w:r>
          <w:fldChar w:fldCharType="separate"/>
        </w:r>
        <w:r>
          <w:t>58</w:t>
        </w:r>
        <w:r>
          <w:fldChar w:fldCharType="end"/>
        </w:r>
      </w:hyperlink>
    </w:p>
    <w:p>
      <w:pPr>
        <w:pStyle w:val="TOC2"/>
        <w:tabs>
          <w:tab w:val="right" w:leader="dot" w:pos="8306"/>
        </w:tabs>
      </w:pPr>
      <w:hyperlink w:anchor="_Toc8631" w:history="1">
        <w:r>
          <w:rPr>
            <w:rFonts w:ascii="仿宋" w:eastAsia="仿宋" w:hAnsi="仿宋" w:cs="仿宋" w:hint="eastAsia"/>
            <w:lang w:eastAsia="zh-CN"/>
          </w:rPr>
          <w:t>(三)、抗血吸虫病药项目完成阶段时间节点</w:t>
        </w:r>
        <w:r>
          <w:tab/>
        </w:r>
        <w:r>
          <w:fldChar w:fldCharType="begin"/>
        </w:r>
        <w:r>
          <w:instrText xml:space="preserve"> PAGEREF _Toc8631 \h </w:instrText>
        </w:r>
        <w:r>
          <w:fldChar w:fldCharType="separate"/>
        </w:r>
        <w:r>
          <w:t>59</w:t>
        </w:r>
        <w:r>
          <w:fldChar w:fldCharType="end"/>
        </w:r>
      </w:hyperlink>
    </w:p>
    <w:p>
      <w:pPr>
        <w:pStyle w:val="TOC1"/>
        <w:tabs>
          <w:tab w:val="right" w:leader="dot" w:pos="8306"/>
        </w:tabs>
      </w:pPr>
      <w:hyperlink w:anchor="_Toc15050" w:history="1">
        <w:r>
          <w:rPr>
            <w:rFonts w:ascii="仿宋" w:eastAsia="仿宋" w:hAnsi="仿宋" w:cs="仿宋" w:hint="eastAsia"/>
            <w:lang w:eastAsia="zh-CN"/>
          </w:rPr>
          <w:t>十六、质量管理体系</w:t>
        </w:r>
        <w:r>
          <w:tab/>
        </w:r>
        <w:r>
          <w:fldChar w:fldCharType="begin"/>
        </w:r>
        <w:r>
          <w:instrText xml:space="preserve"> PAGEREF _Toc15050 \h </w:instrText>
        </w:r>
        <w:r>
          <w:fldChar w:fldCharType="separate"/>
        </w:r>
        <w:r>
          <w:t>60</w:t>
        </w:r>
        <w:r>
          <w:fldChar w:fldCharType="end"/>
        </w:r>
      </w:hyperlink>
    </w:p>
    <w:p>
      <w:pPr>
        <w:pStyle w:val="TOC2"/>
        <w:tabs>
          <w:tab w:val="right" w:leader="dot" w:pos="8306"/>
        </w:tabs>
      </w:pPr>
      <w:hyperlink w:anchor="_Toc8702" w:history="1">
        <w:r>
          <w:rPr>
            <w:rFonts w:ascii="仿宋" w:eastAsia="仿宋" w:hAnsi="仿宋" w:cs="仿宋" w:hint="eastAsia"/>
            <w:lang w:eastAsia="zh-CN"/>
          </w:rPr>
          <w:t>(一)、质量目标与方针</w:t>
        </w:r>
        <w:r>
          <w:tab/>
        </w:r>
        <w:r>
          <w:fldChar w:fldCharType="begin"/>
        </w:r>
        <w:r>
          <w:instrText xml:space="preserve"> PAGEREF _Toc8702 \h </w:instrText>
        </w:r>
        <w:r>
          <w:fldChar w:fldCharType="separate"/>
        </w:r>
        <w:r>
          <w:t>60</w:t>
        </w:r>
        <w:r>
          <w:fldChar w:fldCharType="end"/>
        </w:r>
      </w:hyperlink>
    </w:p>
    <w:p>
      <w:pPr>
        <w:pStyle w:val="TOC2"/>
        <w:tabs>
          <w:tab w:val="right" w:leader="dot" w:pos="8306"/>
        </w:tabs>
      </w:pPr>
      <w:hyperlink w:anchor="_Toc29390" w:history="1">
        <w:r>
          <w:rPr>
            <w:rFonts w:ascii="仿宋" w:eastAsia="仿宋" w:hAnsi="仿宋" w:cs="仿宋" w:hint="eastAsia"/>
            <w:lang w:eastAsia="zh-CN"/>
          </w:rPr>
          <w:t>(二)、质量管理责任</w:t>
        </w:r>
        <w:r>
          <w:tab/>
        </w:r>
        <w:r>
          <w:fldChar w:fldCharType="begin"/>
        </w:r>
        <w:r>
          <w:instrText xml:space="preserve"> PAGEREF _Toc29390 \h </w:instrText>
        </w:r>
        <w:r>
          <w:fldChar w:fldCharType="separate"/>
        </w:r>
        <w:r>
          <w:t>61</w:t>
        </w:r>
        <w:r>
          <w:fldChar w:fldCharType="end"/>
        </w:r>
      </w:hyperlink>
    </w:p>
    <w:p>
      <w:pPr>
        <w:pStyle w:val="TOC2"/>
        <w:tabs>
          <w:tab w:val="right" w:leader="dot" w:pos="8306"/>
        </w:tabs>
      </w:pPr>
      <w:hyperlink w:anchor="_Toc21511" w:history="1">
        <w:r>
          <w:rPr>
            <w:rFonts w:ascii="仿宋" w:eastAsia="仿宋" w:hAnsi="仿宋" w:cs="仿宋" w:hint="eastAsia"/>
            <w:lang w:eastAsia="zh-CN"/>
          </w:rPr>
          <w:t>(三)、质量管理体系文件</w:t>
        </w:r>
        <w:r>
          <w:tab/>
        </w:r>
        <w:r>
          <w:fldChar w:fldCharType="begin"/>
        </w:r>
        <w:r>
          <w:instrText xml:space="preserve"> PAGEREF _Toc21511 \h </w:instrText>
        </w:r>
        <w:r>
          <w:fldChar w:fldCharType="separate"/>
        </w:r>
        <w:r>
          <w:t>63</w:t>
        </w:r>
        <w:r>
          <w:fldChar w:fldCharType="end"/>
        </w:r>
      </w:hyperlink>
    </w:p>
    <w:p>
      <w:pPr>
        <w:pStyle w:val="TOC2"/>
        <w:tabs>
          <w:tab w:val="right" w:leader="dot" w:pos="8306"/>
        </w:tabs>
      </w:pPr>
      <w:hyperlink w:anchor="_Toc16528" w:history="1">
        <w:r>
          <w:rPr>
            <w:rFonts w:ascii="仿宋" w:eastAsia="仿宋" w:hAnsi="仿宋" w:cs="仿宋" w:hint="eastAsia"/>
            <w:lang w:eastAsia="zh-CN"/>
          </w:rPr>
          <w:t>(四)、质量培训与教育</w:t>
        </w:r>
        <w:r>
          <w:tab/>
        </w:r>
        <w:r>
          <w:fldChar w:fldCharType="begin"/>
        </w:r>
        <w:r>
          <w:instrText xml:space="preserve"> PAGEREF _Toc16528 \h </w:instrText>
        </w:r>
        <w:r>
          <w:fldChar w:fldCharType="separate"/>
        </w:r>
        <w:r>
          <w:t>65</w:t>
        </w:r>
        <w:r>
          <w:fldChar w:fldCharType="end"/>
        </w:r>
      </w:hyperlink>
    </w:p>
    <w:p>
      <w:pPr>
        <w:pStyle w:val="TOC2"/>
        <w:tabs>
          <w:tab w:val="right" w:leader="dot" w:pos="8306"/>
        </w:tabs>
      </w:pPr>
      <w:hyperlink w:anchor="_Toc26824" w:history="1">
        <w:r>
          <w:rPr>
            <w:rFonts w:ascii="仿宋" w:eastAsia="仿宋" w:hAnsi="仿宋" w:cs="仿宋" w:hint="eastAsia"/>
            <w:lang w:eastAsia="zh-CN"/>
          </w:rPr>
          <w:t>(五)、质量审核与评价</w:t>
        </w:r>
        <w:r>
          <w:tab/>
        </w:r>
        <w:r>
          <w:fldChar w:fldCharType="begin"/>
        </w:r>
        <w:r>
          <w:instrText xml:space="preserve"> PAGEREF _Toc26824 \h </w:instrText>
        </w:r>
        <w:r>
          <w:fldChar w:fldCharType="separate"/>
        </w:r>
        <w:r>
          <w:t>66</w:t>
        </w:r>
        <w:r>
          <w:fldChar w:fldCharType="end"/>
        </w:r>
      </w:hyperlink>
    </w:p>
    <w:p>
      <w:pPr>
        <w:pStyle w:val="TOC2"/>
        <w:tabs>
          <w:tab w:val="right" w:leader="dot" w:pos="8306"/>
        </w:tabs>
      </w:pPr>
      <w:hyperlink w:anchor="_Toc2908" w:history="1">
        <w:r>
          <w:rPr>
            <w:rFonts w:ascii="仿宋" w:eastAsia="仿宋" w:hAnsi="仿宋" w:cs="仿宋" w:hint="eastAsia"/>
            <w:lang w:eastAsia="zh-CN"/>
          </w:rPr>
          <w:t>(六)、不符合与纠正措施</w:t>
        </w:r>
        <w:r>
          <w:tab/>
        </w:r>
        <w:r>
          <w:fldChar w:fldCharType="begin"/>
        </w:r>
        <w:r>
          <w:instrText xml:space="preserve"> PAGEREF _Toc2908 \h </w:instrText>
        </w:r>
        <w:r>
          <w:fldChar w:fldCharType="separate"/>
        </w:r>
        <w:r>
          <w:t>67</w:t>
        </w:r>
        <w:r>
          <w:fldChar w:fldCharType="end"/>
        </w:r>
      </w:hyperlink>
    </w:p>
    <w:p>
      <w:pPr>
        <w:pStyle w:val="TOC1"/>
        <w:tabs>
          <w:tab w:val="right" w:leader="dot" w:pos="8306"/>
        </w:tabs>
      </w:pPr>
      <w:hyperlink w:anchor="_Toc25563" w:history="1">
        <w:r>
          <w:rPr>
            <w:rFonts w:ascii="仿宋" w:eastAsia="仿宋" w:hAnsi="仿宋" w:cs="仿宋" w:hint="eastAsia"/>
            <w:lang w:eastAsia="zh-CN"/>
          </w:rPr>
          <w:t>十七、营销与推广策略</w:t>
        </w:r>
        <w:r>
          <w:tab/>
        </w:r>
        <w:r>
          <w:fldChar w:fldCharType="begin"/>
        </w:r>
        <w:r>
          <w:instrText xml:space="preserve"> PAGEREF _Toc25563 \h </w:instrText>
        </w:r>
        <w:r>
          <w:fldChar w:fldCharType="separate"/>
        </w:r>
        <w:r>
          <w:t>68</w:t>
        </w:r>
        <w:r>
          <w:fldChar w:fldCharType="end"/>
        </w:r>
      </w:hyperlink>
    </w:p>
    <w:p>
      <w:pPr>
        <w:pStyle w:val="TOC2"/>
        <w:tabs>
          <w:tab w:val="right" w:leader="dot" w:pos="8306"/>
        </w:tabs>
      </w:pPr>
      <w:hyperlink w:anchor="_Toc9175" w:history="1">
        <w:r>
          <w:rPr>
            <w:rFonts w:ascii="仿宋" w:eastAsia="仿宋" w:hAnsi="仿宋" w:cs="仿宋" w:hint="eastAsia"/>
            <w:lang w:eastAsia="zh-CN"/>
          </w:rPr>
          <w:t>(一)、产品/服务定位与特点</w:t>
        </w:r>
        <w:r>
          <w:tab/>
        </w:r>
        <w:r>
          <w:fldChar w:fldCharType="begin"/>
        </w:r>
        <w:r>
          <w:instrText xml:space="preserve"> PAGEREF _Toc9175 \h </w:instrText>
        </w:r>
        <w:r>
          <w:fldChar w:fldCharType="separate"/>
        </w:r>
        <w:r>
          <w:t>68</w:t>
        </w:r>
        <w:r>
          <w:fldChar w:fldCharType="end"/>
        </w:r>
      </w:hyperlink>
    </w:p>
    <w:p>
      <w:pPr>
        <w:pStyle w:val="TOC2"/>
        <w:tabs>
          <w:tab w:val="right" w:leader="dot" w:pos="8306"/>
        </w:tabs>
      </w:pPr>
      <w:hyperlink w:anchor="_Toc10472" w:history="1">
        <w:r>
          <w:rPr>
            <w:rFonts w:ascii="仿宋" w:eastAsia="仿宋" w:hAnsi="仿宋" w:cs="仿宋" w:hint="eastAsia"/>
            <w:lang w:eastAsia="zh-CN"/>
          </w:rPr>
          <w:t>(二)、市场定位与竞争分析</w:t>
        </w:r>
        <w:r>
          <w:tab/>
        </w:r>
        <w:r>
          <w:fldChar w:fldCharType="begin"/>
        </w:r>
        <w:r>
          <w:instrText xml:space="preserve"> PAGEREF _Toc10472 \h </w:instrText>
        </w:r>
        <w:r>
          <w:fldChar w:fldCharType="separate"/>
        </w:r>
        <w:r>
          <w:t>69</w:t>
        </w:r>
        <w:r>
          <w:fldChar w:fldCharType="end"/>
        </w:r>
      </w:hyperlink>
    </w:p>
    <w:p>
      <w:pPr>
        <w:pStyle w:val="TOC2"/>
        <w:tabs>
          <w:tab w:val="right" w:leader="dot" w:pos="8306"/>
        </w:tabs>
      </w:pPr>
      <w:hyperlink w:anchor="_Toc9818" w:history="1">
        <w:r>
          <w:rPr>
            <w:rFonts w:ascii="仿宋" w:eastAsia="仿宋" w:hAnsi="仿宋" w:cs="仿宋" w:hint="eastAsia"/>
            <w:lang w:eastAsia="zh-CN"/>
          </w:rPr>
          <w:t>(三)、营销渠道与策略</w:t>
        </w:r>
        <w:r>
          <w:tab/>
        </w:r>
        <w:r>
          <w:fldChar w:fldCharType="begin"/>
        </w:r>
        <w:r>
          <w:instrText xml:space="preserve"> PAGEREF _Toc9818 \h </w:instrText>
        </w:r>
        <w:r>
          <w:fldChar w:fldCharType="separate"/>
        </w:r>
        <w:r>
          <w:t>71</w:t>
        </w:r>
        <w:r>
          <w:fldChar w:fldCharType="end"/>
        </w:r>
      </w:hyperlink>
    </w:p>
    <w:p>
      <w:pPr>
        <w:pStyle w:val="TOC2"/>
        <w:tabs>
          <w:tab w:val="right" w:leader="dot" w:pos="8306"/>
        </w:tabs>
      </w:pPr>
      <w:hyperlink w:anchor="_Toc13570" w:history="1">
        <w:r>
          <w:rPr>
            <w:rFonts w:ascii="仿宋" w:eastAsia="仿宋" w:hAnsi="仿宋" w:cs="仿宋" w:hint="eastAsia"/>
            <w:lang w:eastAsia="zh-CN"/>
          </w:rPr>
          <w:t>(四)、推广与宣传活动</w:t>
        </w:r>
        <w:r>
          <w:tab/>
        </w:r>
        <w:r>
          <w:fldChar w:fldCharType="begin"/>
        </w:r>
        <w:r>
          <w:instrText xml:space="preserve"> PAGEREF _Toc13570 \h </w:instrText>
        </w:r>
        <w:r>
          <w:fldChar w:fldCharType="separate"/>
        </w:r>
        <w:r>
          <w:t>72</w:t>
        </w:r>
        <w:r>
          <w:fldChar w:fldCharType="end"/>
        </w:r>
      </w:hyperlink>
    </w:p>
    <w:p>
      <w:pPr>
        <w:pStyle w:val="TOC1"/>
        <w:tabs>
          <w:tab w:val="right" w:leader="dot" w:pos="8306"/>
        </w:tabs>
      </w:pPr>
      <w:hyperlink w:anchor="_Toc11589" w:history="1">
        <w:r>
          <w:rPr>
            <w:rFonts w:ascii="仿宋" w:eastAsia="仿宋" w:hAnsi="仿宋" w:cs="仿宋" w:hint="eastAsia"/>
            <w:lang w:eastAsia="zh-CN"/>
          </w:rPr>
          <w:t>十八、抗血吸虫病药项目工程方案分析</w:t>
        </w:r>
        <w:r>
          <w:tab/>
        </w:r>
        <w:r>
          <w:fldChar w:fldCharType="begin"/>
        </w:r>
        <w:r>
          <w:instrText xml:space="preserve"> PAGEREF _Toc11589 \h </w:instrText>
        </w:r>
        <w:r>
          <w:fldChar w:fldCharType="separate"/>
        </w:r>
        <w:r>
          <w:t>77</w:t>
        </w:r>
        <w:r>
          <w:fldChar w:fldCharType="end"/>
        </w:r>
      </w:hyperlink>
    </w:p>
    <w:p>
      <w:pPr>
        <w:pStyle w:val="TOC2"/>
        <w:tabs>
          <w:tab w:val="right" w:leader="dot" w:pos="8306"/>
        </w:tabs>
      </w:pPr>
      <w:hyperlink w:anchor="_Toc27708" w:history="1">
        <w:r>
          <w:rPr>
            <w:rFonts w:ascii="仿宋" w:eastAsia="仿宋" w:hAnsi="仿宋" w:cs="仿宋" w:hint="eastAsia"/>
            <w:lang w:eastAsia="zh-CN"/>
          </w:rPr>
          <w:t>(一)、建筑工程设计原则</w:t>
        </w:r>
        <w:r>
          <w:tab/>
        </w:r>
        <w:r>
          <w:fldChar w:fldCharType="begin"/>
        </w:r>
        <w:r>
          <w:instrText xml:space="preserve"> PAGEREF _Toc27708 \h </w:instrText>
        </w:r>
        <w:r>
          <w:fldChar w:fldCharType="separate"/>
        </w:r>
        <w:r>
          <w:t>77</w:t>
        </w:r>
        <w:r>
          <w:fldChar w:fldCharType="end"/>
        </w:r>
      </w:hyperlink>
    </w:p>
    <w:p>
      <w:pPr>
        <w:pStyle w:val="TOC2"/>
        <w:tabs>
          <w:tab w:val="right" w:leader="dot" w:pos="8306"/>
        </w:tabs>
      </w:pPr>
      <w:hyperlink w:anchor="_Toc15044" w:history="1">
        <w:r>
          <w:rPr>
            <w:rFonts w:ascii="仿宋" w:eastAsia="仿宋" w:hAnsi="仿宋" w:cs="仿宋" w:hint="eastAsia"/>
            <w:lang w:eastAsia="zh-CN"/>
          </w:rPr>
          <w:t>(二)、土建工程建设指标</w:t>
        </w:r>
        <w:r>
          <w:tab/>
        </w:r>
        <w:r>
          <w:fldChar w:fldCharType="begin"/>
        </w:r>
        <w:r>
          <w:instrText xml:space="preserve"> PAGEREF _Toc15044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抗血吸虫病药项目的主要产品是XXXX，预计年产值为XXX万元。这一产品在市场中占据着重要的地位，其广泛的应用范围使得该抗血吸虫病药项目的市场前景非常广阔。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血吸虫病药项目的xxx产品作为重要的原材料之一，将在多个领域发挥关键作用。其在建筑、交通、能源等方面的广泛应用将为整个产业链提供强大的支持，形成产业协同效应。抗血吸虫病药项目的年产值XXX万XXX万XXX万万元不仅反映了其在市场上的巨大潜力，更预示着它对国民经济的积极贡献。这种关联度高、涉及面广的产业关系，使得该抗血吸虫病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9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总征地面积为XXXX平方米，相当于约XX.XX亩，其中净用地面积为XXXX平方米，红线范围内相当于约XX.XX亩。这一用地规模充分考虑了抗血吸虫病药项目的建设需求，保障了抗血吸虫病药项目在合适的空间内得以充分发展。抗血吸虫病药项目规划的总建筑面积为XXXX平方米，其中主体工程建设占XXXX平方米，计容建筑面积达XXXX平方米。预计建筑工程的投资将达到XXXX万元，为抗血吸虫病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计划购置的设备共计XXXX台（套），设备购置费用为XXXX万元。这一设备购置计划充分考虑到抗血吸虫病药项目的生产需求和技术要求，确保了抗血吸虫病药项目在生产运营中具备先进的技术装备和高效的生产能力。设备的合理配置将为抗血吸虫病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计划总投资为XXXX万元，预计年实现营业收入为XXXX万元。这一产能规模的设定旨在确保抗血吸虫病药项目能够在投资与回报之间取得平衡，实现长期可持续的发展。抗血吸虫病药项目的总投资充分考虑到各个方面的需求，包括用地建设、设备购置等多个环节，以确保抗血吸虫病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3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6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技术管理特点体现在其创新导向。通过引入最先进的技术趋势和解决方案，抗血吸虫病药项目致力于提升科技含量、提高质量和效率水平。这意味着我们将采用最新的工具和方法，确保抗血吸虫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血吸虫病药项目技术管理的显著特征。通过整合不同领域的技术资源，我们实现了跨学科的协同工作。这有助于优化技术架构，提高整体效能。此外，整合性策略还促进了不同技术团队之间的紧密沟通和高效合作，确保抗血吸虫病药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抗血吸虫病药项目所采用的技术。通过不断优化技术方案，抗血吸虫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血吸虫病药项目团队将在抗血吸虫病药项目初期识别可能的技术风险，并采取相应的预防和应对措施。通过建立健全的风险评估机制，抗血吸虫病药项目能够在实施过程中及时发现并解决潜在的技术问题，保障抗血吸虫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血吸虫病药项目中，技术将成为抗血吸虫病药项目成功的有力支持。这一深度剖析揭示了技术管理在抗血吸虫病药项目实施中的关键作用，为抗血吸虫病药项目的技术基础奠定了坚实的基础。</w:t>
      </w:r>
    </w:p>
    <w:p>
      <w:pPr>
        <w:pStyle w:val="Heading2"/>
        <w:ind w:firstLine="560" w:firstLineChars="200"/>
        <w:rPr>
          <w:rFonts w:ascii="仿宋" w:eastAsia="仿宋" w:hAnsi="仿宋" w:cs="仿宋" w:hint="eastAsia"/>
          <w:sz w:val="28"/>
          <w:lang w:eastAsia="zh-CN"/>
        </w:rPr>
      </w:pPr>
      <w:bookmarkStart w:id="7" w:name="_Toc5515"/>
      <w:r>
        <w:rPr>
          <w:rFonts w:ascii="仿宋" w:eastAsia="仿宋" w:hAnsi="仿宋" w:cs="仿宋" w:hint="eastAsia"/>
          <w:sz w:val="28"/>
          <w:lang w:eastAsia="zh-CN"/>
        </w:rPr>
        <w:t>(二)、抗血吸虫病药项目工艺技术设计方案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血吸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血吸虫病药项目将严格按照相关行业规范要求进行组织。通过有效控制产品质量，抗血吸虫病药项目将致力于为顾客提供优质的抗血吸虫病药项目产品和良好的服务。这体现了抗血吸虫病药项目对于生产活动合规性和质量标准的高度重视，为抗血吸虫病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血吸虫病药项目注重生态效益和清洁生产原则。抗血吸虫病药项目建设将紧密结合地方特色经济发展，与社会经济发展规划和区域环境保护规划方案相协调一致。通过与当地区域自然生态系统的结合，抗血吸虫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血吸虫病药项目产品具有多样化的客户需求和个性化的特点。因此，抗血吸虫病药项目产品规格品种多样，且单批生产数量较小。为满足这一特点，抗血吸虫病药项目承办单位将建设先进的柔性制造生产线。通过广泛应用柔性制造技术，抗血吸虫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血吸虫病药项目采用的技术具有较高的技术含量和自动化水平，处于国内先进水平。这一技术选用不仅体现了对生产效率、质量和环境友好性的高标准要求，同时为抗血吸虫病药项目的可持续发展奠定了坚实的基础。</w:t>
      </w:r>
    </w:p>
    <w:p>
      <w:pPr>
        <w:pStyle w:val="Heading2"/>
        <w:ind w:firstLine="560" w:firstLineChars="200"/>
        <w:rPr>
          <w:rFonts w:ascii="仿宋" w:eastAsia="仿宋" w:hAnsi="仿宋" w:cs="仿宋" w:hint="eastAsia"/>
          <w:sz w:val="28"/>
          <w:lang w:eastAsia="zh-CN"/>
        </w:rPr>
      </w:pPr>
      <w:bookmarkStart w:id="8" w:name="_Toc117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为确保抗血吸虫病药项目的高效生产和技术实施，我们制定了一套精心设计的设备选型方案，以满足抗血吸虫病药项目生产、质量和环保的要求。该方案的主要特点如下：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血吸虫病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针对抗血吸虫病药项目产品的多样性和小批量生产的特点，我们将建设柔性制造生产线。通过在设备选型中考虑柔性制造技术，可以灵活应对不同产品规格和生产需求，实现生产线的高度灵活性和适应性。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943"/>
      <w:r>
        <w:rPr>
          <w:rFonts w:ascii="仿宋" w:eastAsia="仿宋" w:hAnsi="仿宋" w:cs="仿宋" w:hint="eastAsia"/>
          <w:sz w:val="28"/>
          <w:lang w:eastAsia="zh-CN"/>
        </w:rPr>
        <w:t>三、抗血吸虫病药项目可持续发展</w:t>
      </w:r>
      <w:bookmarkEnd w:id="9"/>
    </w:p>
    <w:p>
      <w:pPr>
        <w:pStyle w:val="Heading2"/>
        <w:rPr>
          <w:rFonts w:ascii="仿宋" w:eastAsia="仿宋" w:hAnsi="仿宋" w:cs="仿宋" w:hint="eastAsia"/>
          <w:lang w:eastAsia="zh-CN"/>
        </w:rPr>
      </w:pPr>
      <w:bookmarkStart w:id="10" w:name="_Toc537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吸虫病药项目中，抗血吸虫病药项目团队着眼于未来，明确了可持续发展的战略方向。制定的具体可持续发展目标包括降低资源使用、采用环保技术、最大化社会效益等。这一步骤不仅有助于抗血吸虫病药项目在环保和社会责任方面达到最高标准，也为未来提供了明确的指引，确保抗血吸虫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可持续实践的融入抗血吸虫病药项目管理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血吸虫病药项目管理周期。从抗血吸虫病药项目规划开始，抗血吸虫病药项目团队就考虑了环境和社会的因素。在执行阶段，抗血吸虫病药项目团队积极推动绿色技术的应用，优化资源利用。此外，关注员工的社会责任，通过培训和沟通活动提高员工对可持续发展的认知，使他们能够在日常工作中践行可持续实践。这些举措不仅为抗血吸虫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08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扎根于抗血吸虫病药项目的可持续发展理念，我们深信环保与社会责任是抗血吸虫病药项目成功的关键支柱。在抗血吸虫病药项目的每一步，我们都致力于通过创新和实践，履行对环境和社会的坚定责任。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团队通过引入先进的环保技术、建立高效的废物处理系统以及推动能源节约措施，积极履行环保责任。定期的环保监测和评估确保抗血吸虫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不仅致力于自身可持续发展，还注重对社会的回馈。通过支持社区抗血吸虫病药项目、参与慈善事业、提供培训机会等方式，抗血吸虫病药项目积极履行社会责任。与当地社区建立积极互动，关注员工的工作与生活平衡，以及员工的身心健康，是抗血吸虫病药项目在社会责任层面的关键举措。这样的实践不仅增强了抗血吸虫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067"/>
      <w:r>
        <w:rPr>
          <w:rFonts w:ascii="仿宋" w:eastAsia="仿宋" w:hAnsi="仿宋" w:cs="仿宋" w:hint="eastAsia"/>
          <w:sz w:val="28"/>
          <w:lang w:eastAsia="zh-CN"/>
        </w:rPr>
        <w:t>四、抗血吸虫病药项目概论</w:t>
      </w:r>
      <w:bookmarkEnd w:id="12"/>
    </w:p>
    <w:p>
      <w:pPr>
        <w:pStyle w:val="Heading2"/>
        <w:rPr>
          <w:rFonts w:ascii="仿宋" w:eastAsia="仿宋" w:hAnsi="仿宋" w:cs="仿宋" w:hint="eastAsia"/>
          <w:lang w:eastAsia="zh-CN"/>
        </w:rPr>
      </w:pPr>
      <w:bookmarkStart w:id="13" w:name="_Toc19702"/>
      <w:r>
        <w:rPr>
          <w:rFonts w:ascii="仿宋" w:eastAsia="仿宋" w:hAnsi="仿宋" w:cs="仿宋" w:hint="eastAsia"/>
          <w:lang w:eastAsia="zh-CN"/>
        </w:rPr>
        <w:t>(一)、抗血吸虫病药项目概况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起源追溯至对市场的深入洞察。市场的不断演变与变革为抗血吸虫病药项目提供了难得的机遇。当前市场存在的需求缺口和变革的大环境共同构成了抗血吸虫病药项目的背景。这个抗血吸虫病药项目旨在充分利用市场机遇，填补行业中尚未满足的需求，为客户提供全新的解决方案。市场的变革和需求的增长使得这个抗血吸虫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抗血吸虫病药项目名称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正式命名为抗血吸虫病药。这个名称不仅仅是一个标识，更代表了抗血吸虫病药项目的核心理念和愿景。它蕴含着抗血吸虫病药项目所要解决问题的关键字，具有强烈的表达和辨识度，为抗血吸虫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抗血吸虫病药项目目标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核心目标是提供一种全新、高效的解决方案，满足客户日益增长的需求。抗血吸虫病药项目追求的不仅仅是满足市场需求，更是在市场中获得卓越的竞争优势。通过不断提升产品或服务的质量和创新水平，抗血吸虫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抗血吸虫病药项目范围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全面涵盖了产品研发、制造、市场推广和售后服务，确保从产品设计到最终用户体验的全方位关注。这一全面的抗血吸虫病药项目范围是为了确保抗血吸虫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抗血吸虫病药项目时间表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抗血吸虫病药项目计划在未来18个月内完成，包括研发、测试、市场试点和正式推出等不同阶段。这个时间表的合理设计是为了确保抗血吸虫病药项目各个阶段的顺利推进，以便按时交付高质量的成果。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抗血吸虫病药项目预算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总预算估算为XX百万美元，主要分配在研发、市场推广、人员培训和运营等方面。这一充足的预算为抗血吸虫病药项目提供了充足的资源，确保抗血吸虫病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抗血吸虫病药项目风险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可能面临的风险包括市场接受度低、技术难题、竞争激烈等。抗血吸虫病药项目团队已经制定了相应的风险应对计划，通过前瞻性的风险管理，确保抗血吸虫病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抗血吸虫病药项目团队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抗血吸虫病药项目汇聚了一支经验丰富、多领域专业素养的核心团队，确保抗血吸虫病药项目在各个方面都能拥有高水平的执行力。团队的协同作战是抗血吸虫病药项目成功的关键因素之一。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抗血吸虫病药项目背景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抗血吸虫病药项目的背景根植于市场对更高效、创新产品的渴望，同时也受到科技发展对行业格局的深刻改变的影响。这为抗血吸虫病药项目提供了广阔的发展空间和市场需求。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抗血吸虫病药项目现状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截至目前，抗血吸虫病药项目已完成市场调研和技术验证，取得了初步的成功。这为抗血吸虫病药项目在未来的发展奠定了坚实的基础，为更远大的目标打下了坚实的基石。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996"/>
      <w:r>
        <w:rPr>
          <w:rFonts w:ascii="仿宋" w:eastAsia="仿宋" w:hAnsi="仿宋" w:cs="仿宋" w:hint="eastAsia"/>
          <w:sz w:val="28"/>
          <w:lang w:eastAsia="zh-CN"/>
        </w:rPr>
        <w:t>(二)、抗血吸虫病药项目目标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keyword》抗血吸虫病药项目首要业务目标是在市场中占据有利地位，实现产品/服务的成功推广和销售。通过不断提升产品质量、创新性，抗血吸虫病药项目追求成为行业中的领导者，赢得更多客户的青睐。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在科技迅速发展的时代，抗血吸虫病药项目着眼于技术创新。通过持续的研发和技术升级，抗血吸虫病药项目旨在推出更具创新性的产品或服务，以满足市场对新鲜、先进解决方案的需求。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为了建立可持续的客户关系，抗血吸虫病药项目设定了客户满意度目标。通过提供卓越的产品质量和优质的客户服务，抗血吸虫病药项目追求赢得客户的信任和忠诚度，确保他们的满意度达到行业领先水平。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抗血吸虫病药项目注重社会责任和可持续发展。通过实施环保、社会责任抗血吸虫病药项目，抗血吸虫病药项目致力于在经济发展的同时保护环境，促进社会公平，实现可持续经营。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抗血吸虫病药项目的团队是实现目标的核心驱动力。因此，抗血吸虫病药项目设定了团队发展目标，包括提升团队成员的专业技能、培养领导力，以及搭建协同高效的团队工作氛围。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964"/>
      <w:r>
        <w:rPr>
          <w:rFonts w:ascii="仿宋" w:eastAsia="仿宋" w:hAnsi="仿宋" w:cs="仿宋" w:hint="eastAsia"/>
          <w:sz w:val="28"/>
          <w:lang w:eastAsia="zh-CN"/>
        </w:rPr>
        <w:t>(三)、抗血吸虫病药项目提出的理由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抗血吸虫病药项目提出的理由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源于对市场机遇的深刻洞察。当前市场中存在的需求缺口和行业发展趋势表明，有巨大的商业机会等待被开发。通过准确捕捉市场机遇，抗血吸虫病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理念基于对技术创新的信仰。通过持续的研发和技术投入，抗血吸虫病药项目有望推出更具创新性的产品或服务。在科技飞速发展的当下，抗血吸虫病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是为了增强企业的行业竞争力。通过提升产品或服务的质量和独特性，抗血吸虫病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响应了消费者需求的变化。随着社会和科技的不断发展，消费者对产品和服务的需求也在发生变化。通过深入了解并及时回应消费者的新需求，抗血吸虫病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抗血吸虫病药项目的提出是企业战略发展规划的一部分。在面对日益激烈的市场竞争和不断变化的商业环境中，抗血吸虫病药项目作为企业战略的一环，旨在为企业开辟新的增长领域，巩固企业在行业中的地位。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不仅仅是基于商业考量，还注重社会责任。通过推出环保、社会责任等方面的抗血吸虫病药项目，抗血吸虫病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抗血吸虫病药项目的提出反映了对利益相关者期望的关注。包括客户、员工、投资者等利益相关者在企业发展中都有着各自的期望，抗血吸虫病药项目力求在满足这些期望的同时，取得更大的共赢。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952"/>
      <w:r>
        <w:rPr>
          <w:rFonts w:ascii="仿宋" w:eastAsia="仿宋" w:hAnsi="仿宋" w:cs="仿宋" w:hint="eastAsia"/>
          <w:sz w:val="28"/>
          <w:lang w:eastAsia="zh-CN"/>
        </w:rPr>
        <w:t>(四)、抗血吸虫病药项目意义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在实施抗血吸虫病药项目的过程中，我们不仅仅是在追逐商业成功，更是为企业和社会的多个层面创造了深远的意义。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首要意义在于提升企业的市场竞争力。通过持续的创新和对产品质量的高标准要求，抗血吸虫病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血吸虫病药项目的推进将促使行业技术水平的提升。通过引入先进技术和创新性解决方案，抗血吸虫病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血吸虫病药项目不仅创造了大量就业机会，提高了就业水平，还注重社会责任和环保。通过参与社会公益事业和推动环保抗血吸虫病药项目，抗血吸虫病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综合而言，抗血吸虫病药项目意义重大，不仅推动了企业的发展，也为行业和社会的进步贡献了积极力量。这是一个全面而深刻的影响，将在未来产生可持续的正面效应。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744"/>
      <w:r>
        <w:rPr>
          <w:rFonts w:ascii="仿宋" w:eastAsia="仿宋" w:hAnsi="仿宋" w:cs="仿宋" w:hint="eastAsia"/>
          <w:sz w:val="28"/>
          <w:lang w:eastAsia="zh-CN"/>
        </w:rPr>
        <w:t>(五)、抗血吸虫病药项目背景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在当今迅猛发展的商业环境中，抗血吸虫病药项目的动因根植于对多方面因素的审慎考量。这个抗血吸虫病药项目的提出并非孤立的决策，而是对企业所处背景深入思考的产物。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血吸虫病药项目背后的首要原因。科技的迅速发展和全球市场的快速变化使得企业必须灵活应对。抗血吸虫病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竞争的激烈程度也是抗血吸虫病药项目背景中不可忽视的一环。企业需要在激烈竞争中脱颖而出，为此，抗血吸虫病药项目致力于打破常规，提供独特的价值主张，以吸引客户并确保市场份额的增长。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https://d.book118.com/558070062120006023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B0194"/>
    <w:rsid w:val="016B01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006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2024-01-03T06:09:00Z</dcterms:created>
  <dcterms:modified xsi:type="dcterms:W3CDTF">2024-01-03T06:09:44Z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621BC6E03A664417B81AF761EA843159_11</vt:lpwstr>
  </property>
  <property fmtid="{D5CDD505-2E9C-101B-9397-08002B2CF9AE}" pid="3" name="KSOProductBuildVer">
    <vt:lpwstr>2052-12.1.0.16120</vt:lpwstr>
  </property>
</Properties>
</file>