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文具及类似用品项目构思建设方案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93" w:history="1">
        <w:r>
          <w:rPr>
            <w:rFonts w:ascii="仿宋" w:eastAsia="仿宋" w:hAnsi="仿宋" w:cs="仿宋" w:hint="eastAsia"/>
            <w:lang w:eastAsia="zh-CN"/>
          </w:rPr>
          <w:t>序言</w:t>
        </w:r>
        <w:r>
          <w:tab/>
        </w:r>
        <w:r>
          <w:fldChar w:fldCharType="begin"/>
        </w:r>
        <w:r>
          <w:instrText xml:space="preserve"> PAGEREF _Toc12093 \h </w:instrText>
        </w:r>
        <w:r>
          <w:fldChar w:fldCharType="separate"/>
        </w:r>
        <w:r>
          <w:t>3</w:t>
        </w:r>
        <w:r>
          <w:fldChar w:fldCharType="end"/>
        </w:r>
      </w:hyperlink>
    </w:p>
    <w:p>
      <w:pPr>
        <w:pStyle w:val="TOC1"/>
        <w:tabs>
          <w:tab w:val="right" w:leader="dot" w:pos="8306"/>
        </w:tabs>
      </w:pPr>
      <w:hyperlink w:anchor="_Toc17730" w:history="1">
        <w:r>
          <w:rPr>
            <w:rFonts w:ascii="仿宋" w:eastAsia="仿宋" w:hAnsi="仿宋" w:cs="仿宋" w:hint="eastAsia"/>
            <w:lang w:eastAsia="zh-CN"/>
          </w:rPr>
          <w:t>一、文具及类似用品项目概论</w:t>
        </w:r>
        <w:r>
          <w:tab/>
        </w:r>
        <w:r>
          <w:fldChar w:fldCharType="begin"/>
        </w:r>
        <w:r>
          <w:instrText xml:space="preserve"> PAGEREF _Toc17730 \h </w:instrText>
        </w:r>
        <w:r>
          <w:fldChar w:fldCharType="separate"/>
        </w:r>
        <w:r>
          <w:t>3</w:t>
        </w:r>
        <w:r>
          <w:fldChar w:fldCharType="end"/>
        </w:r>
      </w:hyperlink>
    </w:p>
    <w:p>
      <w:pPr>
        <w:pStyle w:val="TOC2"/>
        <w:tabs>
          <w:tab w:val="right" w:leader="dot" w:pos="8306"/>
        </w:tabs>
      </w:pPr>
      <w:hyperlink w:anchor="_Toc17834" w:history="1">
        <w:r>
          <w:rPr>
            <w:rFonts w:ascii="仿宋" w:eastAsia="仿宋" w:hAnsi="仿宋" w:cs="仿宋" w:hint="eastAsia"/>
            <w:lang w:eastAsia="zh-CN"/>
          </w:rPr>
          <w:t>(一)、项目申报单位概况</w:t>
        </w:r>
        <w:r>
          <w:tab/>
        </w:r>
        <w:r>
          <w:fldChar w:fldCharType="begin"/>
        </w:r>
        <w:r>
          <w:instrText xml:space="preserve"> PAGEREF _Toc17834 \h </w:instrText>
        </w:r>
        <w:r>
          <w:fldChar w:fldCharType="separate"/>
        </w:r>
        <w:r>
          <w:t>3</w:t>
        </w:r>
        <w:r>
          <w:fldChar w:fldCharType="end"/>
        </w:r>
      </w:hyperlink>
    </w:p>
    <w:p>
      <w:pPr>
        <w:pStyle w:val="TOC2"/>
        <w:tabs>
          <w:tab w:val="right" w:leader="dot" w:pos="8306"/>
        </w:tabs>
      </w:pPr>
      <w:hyperlink w:anchor="_Toc27134" w:history="1">
        <w:r>
          <w:rPr>
            <w:rFonts w:ascii="仿宋" w:eastAsia="仿宋" w:hAnsi="仿宋" w:cs="仿宋" w:hint="eastAsia"/>
            <w:lang w:eastAsia="zh-CN"/>
          </w:rPr>
          <w:t>(二)、项目概况</w:t>
        </w:r>
        <w:r>
          <w:tab/>
        </w:r>
        <w:r>
          <w:fldChar w:fldCharType="begin"/>
        </w:r>
        <w:r>
          <w:instrText xml:space="preserve"> PAGEREF _Toc27134 \h </w:instrText>
        </w:r>
        <w:r>
          <w:fldChar w:fldCharType="separate"/>
        </w:r>
        <w:r>
          <w:t>4</w:t>
        </w:r>
        <w:r>
          <w:fldChar w:fldCharType="end"/>
        </w:r>
      </w:hyperlink>
    </w:p>
    <w:p>
      <w:pPr>
        <w:pStyle w:val="TOC1"/>
        <w:tabs>
          <w:tab w:val="right" w:leader="dot" w:pos="8306"/>
        </w:tabs>
      </w:pPr>
      <w:hyperlink w:anchor="_Toc1419" w:history="1">
        <w:r>
          <w:rPr>
            <w:rFonts w:ascii="仿宋" w:eastAsia="仿宋" w:hAnsi="仿宋" w:cs="仿宋" w:hint="eastAsia"/>
            <w:lang w:eastAsia="zh-CN"/>
          </w:rPr>
          <w:t>二、发展规划、产业政策和行业准入分析</w:t>
        </w:r>
        <w:r>
          <w:tab/>
        </w:r>
        <w:r>
          <w:fldChar w:fldCharType="begin"/>
        </w:r>
        <w:r>
          <w:instrText xml:space="preserve"> PAGEREF _Toc1419 \h </w:instrText>
        </w:r>
        <w:r>
          <w:fldChar w:fldCharType="separate"/>
        </w:r>
        <w:r>
          <w:t>7</w:t>
        </w:r>
        <w:r>
          <w:fldChar w:fldCharType="end"/>
        </w:r>
      </w:hyperlink>
    </w:p>
    <w:p>
      <w:pPr>
        <w:pStyle w:val="TOC2"/>
        <w:tabs>
          <w:tab w:val="right" w:leader="dot" w:pos="8306"/>
        </w:tabs>
      </w:pPr>
      <w:hyperlink w:anchor="_Toc28086" w:history="1">
        <w:r>
          <w:rPr>
            <w:rFonts w:ascii="仿宋" w:eastAsia="仿宋" w:hAnsi="仿宋" w:cs="仿宋" w:hint="eastAsia"/>
            <w:lang w:eastAsia="zh-CN"/>
          </w:rPr>
          <w:t>(一)、发展规划分析</w:t>
        </w:r>
        <w:r>
          <w:tab/>
        </w:r>
        <w:r>
          <w:fldChar w:fldCharType="begin"/>
        </w:r>
        <w:r>
          <w:instrText xml:space="preserve"> PAGEREF _Toc28086 \h </w:instrText>
        </w:r>
        <w:r>
          <w:fldChar w:fldCharType="separate"/>
        </w:r>
        <w:r>
          <w:t>7</w:t>
        </w:r>
        <w:r>
          <w:fldChar w:fldCharType="end"/>
        </w:r>
      </w:hyperlink>
    </w:p>
    <w:p>
      <w:pPr>
        <w:pStyle w:val="TOC2"/>
        <w:tabs>
          <w:tab w:val="right" w:leader="dot" w:pos="8306"/>
        </w:tabs>
      </w:pPr>
      <w:hyperlink w:anchor="_Toc18291" w:history="1">
        <w:r>
          <w:rPr>
            <w:rFonts w:ascii="仿宋" w:eastAsia="仿宋" w:hAnsi="仿宋" w:cs="仿宋" w:hint="eastAsia"/>
            <w:lang w:eastAsia="zh-CN"/>
          </w:rPr>
          <w:t>(二)、产业政策分析</w:t>
        </w:r>
        <w:r>
          <w:tab/>
        </w:r>
        <w:r>
          <w:fldChar w:fldCharType="begin"/>
        </w:r>
        <w:r>
          <w:instrText xml:space="preserve"> PAGEREF _Toc18291 \h </w:instrText>
        </w:r>
        <w:r>
          <w:fldChar w:fldCharType="separate"/>
        </w:r>
        <w:r>
          <w:t>9</w:t>
        </w:r>
        <w:r>
          <w:fldChar w:fldCharType="end"/>
        </w:r>
      </w:hyperlink>
    </w:p>
    <w:p>
      <w:pPr>
        <w:pStyle w:val="TOC2"/>
        <w:tabs>
          <w:tab w:val="right" w:leader="dot" w:pos="8306"/>
        </w:tabs>
      </w:pPr>
      <w:hyperlink w:anchor="_Toc31603" w:history="1">
        <w:r>
          <w:rPr>
            <w:rFonts w:ascii="仿宋" w:eastAsia="仿宋" w:hAnsi="仿宋" w:cs="仿宋" w:hint="eastAsia"/>
            <w:lang w:eastAsia="zh-CN"/>
          </w:rPr>
          <w:t>(三)、行业准入分析</w:t>
        </w:r>
        <w:r>
          <w:tab/>
        </w:r>
        <w:r>
          <w:fldChar w:fldCharType="begin"/>
        </w:r>
        <w:r>
          <w:instrText xml:space="preserve"> PAGEREF _Toc31603 \h </w:instrText>
        </w:r>
        <w:r>
          <w:fldChar w:fldCharType="separate"/>
        </w:r>
        <w:r>
          <w:t>10</w:t>
        </w:r>
        <w:r>
          <w:fldChar w:fldCharType="end"/>
        </w:r>
      </w:hyperlink>
    </w:p>
    <w:p>
      <w:pPr>
        <w:pStyle w:val="TOC1"/>
        <w:tabs>
          <w:tab w:val="right" w:leader="dot" w:pos="8306"/>
        </w:tabs>
      </w:pPr>
      <w:hyperlink w:anchor="_Toc29690" w:history="1">
        <w:r>
          <w:rPr>
            <w:rFonts w:ascii="仿宋" w:eastAsia="仿宋" w:hAnsi="仿宋" w:cs="仿宋" w:hint="eastAsia"/>
            <w:lang w:eastAsia="zh-CN"/>
          </w:rPr>
          <w:t>三、资源开发及综合利用分析</w:t>
        </w:r>
        <w:r>
          <w:tab/>
        </w:r>
        <w:r>
          <w:fldChar w:fldCharType="begin"/>
        </w:r>
        <w:r>
          <w:instrText xml:space="preserve"> PAGEREF _Toc29690 \h </w:instrText>
        </w:r>
        <w:r>
          <w:fldChar w:fldCharType="separate"/>
        </w:r>
        <w:r>
          <w:t>12</w:t>
        </w:r>
        <w:r>
          <w:fldChar w:fldCharType="end"/>
        </w:r>
      </w:hyperlink>
    </w:p>
    <w:p>
      <w:pPr>
        <w:pStyle w:val="TOC2"/>
        <w:tabs>
          <w:tab w:val="right" w:leader="dot" w:pos="8306"/>
        </w:tabs>
      </w:pPr>
      <w:hyperlink w:anchor="_Toc1087" w:history="1">
        <w:r>
          <w:rPr>
            <w:rFonts w:ascii="仿宋" w:eastAsia="仿宋" w:hAnsi="仿宋" w:cs="仿宋" w:hint="eastAsia"/>
            <w:lang w:eastAsia="zh-CN"/>
          </w:rPr>
          <w:t>(一)、资源开发方案</w:t>
        </w:r>
        <w:r>
          <w:tab/>
        </w:r>
        <w:r>
          <w:fldChar w:fldCharType="begin"/>
        </w:r>
        <w:r>
          <w:instrText xml:space="preserve"> PAGEREF _Toc1087 \h </w:instrText>
        </w:r>
        <w:r>
          <w:fldChar w:fldCharType="separate"/>
        </w:r>
        <w:r>
          <w:t>12</w:t>
        </w:r>
        <w:r>
          <w:fldChar w:fldCharType="end"/>
        </w:r>
      </w:hyperlink>
    </w:p>
    <w:p>
      <w:pPr>
        <w:pStyle w:val="TOC2"/>
        <w:tabs>
          <w:tab w:val="right" w:leader="dot" w:pos="8306"/>
        </w:tabs>
      </w:pPr>
      <w:hyperlink w:anchor="_Toc32658" w:history="1">
        <w:r>
          <w:rPr>
            <w:rFonts w:ascii="仿宋" w:eastAsia="仿宋" w:hAnsi="仿宋" w:cs="仿宋" w:hint="eastAsia"/>
            <w:lang w:eastAsia="zh-CN"/>
          </w:rPr>
          <w:t>(二)、资源利用方案</w:t>
        </w:r>
        <w:r>
          <w:tab/>
        </w:r>
        <w:r>
          <w:fldChar w:fldCharType="begin"/>
        </w:r>
        <w:r>
          <w:instrText xml:space="preserve"> PAGEREF _Toc32658 \h </w:instrText>
        </w:r>
        <w:r>
          <w:fldChar w:fldCharType="separate"/>
        </w:r>
        <w:r>
          <w:t>13</w:t>
        </w:r>
        <w:r>
          <w:fldChar w:fldCharType="end"/>
        </w:r>
      </w:hyperlink>
    </w:p>
    <w:p>
      <w:pPr>
        <w:pStyle w:val="TOC2"/>
        <w:tabs>
          <w:tab w:val="right" w:leader="dot" w:pos="8306"/>
        </w:tabs>
      </w:pPr>
      <w:hyperlink w:anchor="_Toc31784" w:history="1">
        <w:r>
          <w:rPr>
            <w:rFonts w:ascii="仿宋" w:eastAsia="仿宋" w:hAnsi="仿宋" w:cs="仿宋" w:hint="eastAsia"/>
            <w:lang w:eastAsia="zh-CN"/>
          </w:rPr>
          <w:t>(三)、资源节约措施</w:t>
        </w:r>
        <w:r>
          <w:tab/>
        </w:r>
        <w:r>
          <w:fldChar w:fldCharType="begin"/>
        </w:r>
        <w:r>
          <w:instrText xml:space="preserve"> PAGEREF _Toc31784 \h </w:instrText>
        </w:r>
        <w:r>
          <w:fldChar w:fldCharType="separate"/>
        </w:r>
        <w:r>
          <w:t>14</w:t>
        </w:r>
        <w:r>
          <w:fldChar w:fldCharType="end"/>
        </w:r>
      </w:hyperlink>
    </w:p>
    <w:p>
      <w:pPr>
        <w:pStyle w:val="TOC1"/>
        <w:tabs>
          <w:tab w:val="right" w:leader="dot" w:pos="8306"/>
        </w:tabs>
      </w:pPr>
      <w:hyperlink w:anchor="_Toc8678" w:history="1">
        <w:r>
          <w:rPr>
            <w:rFonts w:ascii="仿宋" w:eastAsia="仿宋" w:hAnsi="仿宋" w:cs="仿宋" w:hint="eastAsia"/>
            <w:lang w:eastAsia="zh-CN"/>
          </w:rPr>
          <w:t>四、项目监理与质量保证</w:t>
        </w:r>
        <w:r>
          <w:tab/>
        </w:r>
        <w:r>
          <w:fldChar w:fldCharType="begin"/>
        </w:r>
        <w:r>
          <w:instrText xml:space="preserve"> PAGEREF _Toc8678 \h </w:instrText>
        </w:r>
        <w:r>
          <w:fldChar w:fldCharType="separate"/>
        </w:r>
        <w:r>
          <w:t>15</w:t>
        </w:r>
        <w:r>
          <w:fldChar w:fldCharType="end"/>
        </w:r>
      </w:hyperlink>
    </w:p>
    <w:p>
      <w:pPr>
        <w:pStyle w:val="TOC2"/>
        <w:tabs>
          <w:tab w:val="right" w:leader="dot" w:pos="8306"/>
        </w:tabs>
      </w:pPr>
      <w:hyperlink w:anchor="_Toc26779" w:history="1">
        <w:r>
          <w:rPr>
            <w:rFonts w:ascii="仿宋" w:eastAsia="仿宋" w:hAnsi="仿宋" w:cs="仿宋" w:hint="eastAsia"/>
            <w:lang w:eastAsia="zh-CN"/>
          </w:rPr>
          <w:t>(一)、监理体系构建</w:t>
        </w:r>
        <w:r>
          <w:tab/>
        </w:r>
        <w:r>
          <w:fldChar w:fldCharType="begin"/>
        </w:r>
        <w:r>
          <w:instrText xml:space="preserve"> PAGEREF _Toc26779 \h </w:instrText>
        </w:r>
        <w:r>
          <w:fldChar w:fldCharType="separate"/>
        </w:r>
        <w:r>
          <w:t>15</w:t>
        </w:r>
        <w:r>
          <w:fldChar w:fldCharType="end"/>
        </w:r>
      </w:hyperlink>
    </w:p>
    <w:p>
      <w:pPr>
        <w:pStyle w:val="TOC2"/>
        <w:tabs>
          <w:tab w:val="right" w:leader="dot" w:pos="8306"/>
        </w:tabs>
      </w:pPr>
      <w:hyperlink w:anchor="_Toc3419" w:history="1">
        <w:r>
          <w:rPr>
            <w:rFonts w:ascii="仿宋" w:eastAsia="仿宋" w:hAnsi="仿宋" w:cs="仿宋" w:hint="eastAsia"/>
            <w:lang w:eastAsia="zh-CN"/>
          </w:rPr>
          <w:t>(二)、质量保证体系实施</w:t>
        </w:r>
        <w:r>
          <w:tab/>
        </w:r>
        <w:r>
          <w:fldChar w:fldCharType="begin"/>
        </w:r>
        <w:r>
          <w:instrText xml:space="preserve"> PAGEREF _Toc3419 \h </w:instrText>
        </w:r>
        <w:r>
          <w:fldChar w:fldCharType="separate"/>
        </w:r>
        <w:r>
          <w:t>16</w:t>
        </w:r>
        <w:r>
          <w:fldChar w:fldCharType="end"/>
        </w:r>
      </w:hyperlink>
    </w:p>
    <w:p>
      <w:pPr>
        <w:pStyle w:val="TOC2"/>
        <w:tabs>
          <w:tab w:val="right" w:leader="dot" w:pos="8306"/>
        </w:tabs>
      </w:pPr>
      <w:hyperlink w:anchor="_Toc4718" w:history="1">
        <w:r>
          <w:rPr>
            <w:rFonts w:ascii="仿宋" w:eastAsia="仿宋" w:hAnsi="仿宋" w:cs="仿宋" w:hint="eastAsia"/>
            <w:lang w:eastAsia="zh-CN"/>
          </w:rPr>
          <w:t>(三)、监理与质量控制流程</w:t>
        </w:r>
        <w:r>
          <w:tab/>
        </w:r>
        <w:r>
          <w:fldChar w:fldCharType="begin"/>
        </w:r>
        <w:r>
          <w:instrText xml:space="preserve"> PAGEREF _Toc4718 \h </w:instrText>
        </w:r>
        <w:r>
          <w:fldChar w:fldCharType="separate"/>
        </w:r>
        <w:r>
          <w:t>17</w:t>
        </w:r>
        <w:r>
          <w:fldChar w:fldCharType="end"/>
        </w:r>
      </w:hyperlink>
    </w:p>
    <w:p>
      <w:pPr>
        <w:pStyle w:val="TOC1"/>
        <w:tabs>
          <w:tab w:val="right" w:leader="dot" w:pos="8306"/>
        </w:tabs>
      </w:pPr>
      <w:hyperlink w:anchor="_Toc20330" w:history="1">
        <w:r>
          <w:rPr>
            <w:rFonts w:ascii="仿宋" w:eastAsia="仿宋" w:hAnsi="仿宋" w:cs="仿宋" w:hint="eastAsia"/>
            <w:lang w:eastAsia="zh-CN"/>
          </w:rPr>
          <w:t>五、项目选址研究</w:t>
        </w:r>
        <w:r>
          <w:tab/>
        </w:r>
        <w:r>
          <w:fldChar w:fldCharType="begin"/>
        </w:r>
        <w:r>
          <w:instrText xml:space="preserve"> PAGEREF _Toc20330 \h </w:instrText>
        </w:r>
        <w:r>
          <w:fldChar w:fldCharType="separate"/>
        </w:r>
        <w:r>
          <w:t>17</w:t>
        </w:r>
        <w:r>
          <w:fldChar w:fldCharType="end"/>
        </w:r>
      </w:hyperlink>
    </w:p>
    <w:p>
      <w:pPr>
        <w:pStyle w:val="TOC2"/>
        <w:tabs>
          <w:tab w:val="right" w:leader="dot" w:pos="8306"/>
        </w:tabs>
      </w:pPr>
      <w:hyperlink w:anchor="_Toc329" w:history="1">
        <w:r>
          <w:rPr>
            <w:rFonts w:ascii="仿宋" w:eastAsia="仿宋" w:hAnsi="仿宋" w:cs="仿宋" w:hint="eastAsia"/>
            <w:lang w:eastAsia="zh-CN"/>
          </w:rPr>
          <w:t>(一)、项目选址原则</w:t>
        </w:r>
        <w:r>
          <w:tab/>
        </w:r>
        <w:r>
          <w:fldChar w:fldCharType="begin"/>
        </w:r>
        <w:r>
          <w:instrText xml:space="preserve"> PAGEREF _Toc329 \h </w:instrText>
        </w:r>
        <w:r>
          <w:fldChar w:fldCharType="separate"/>
        </w:r>
        <w:r>
          <w:t>17</w:t>
        </w:r>
        <w:r>
          <w:fldChar w:fldCharType="end"/>
        </w:r>
      </w:hyperlink>
    </w:p>
    <w:p>
      <w:pPr>
        <w:pStyle w:val="TOC2"/>
        <w:tabs>
          <w:tab w:val="right" w:leader="dot" w:pos="8306"/>
        </w:tabs>
      </w:pPr>
      <w:hyperlink w:anchor="_Toc2278" w:history="1">
        <w:r>
          <w:rPr>
            <w:rFonts w:ascii="仿宋" w:eastAsia="仿宋" w:hAnsi="仿宋" w:cs="仿宋" w:hint="eastAsia"/>
            <w:lang w:eastAsia="zh-CN"/>
          </w:rPr>
          <w:t>(二)、项目选址</w:t>
        </w:r>
        <w:r>
          <w:tab/>
        </w:r>
        <w:r>
          <w:fldChar w:fldCharType="begin"/>
        </w:r>
        <w:r>
          <w:instrText xml:space="preserve"> PAGEREF _Toc2278 \h </w:instrText>
        </w:r>
        <w:r>
          <w:fldChar w:fldCharType="separate"/>
        </w:r>
        <w:r>
          <w:t>20</w:t>
        </w:r>
        <w:r>
          <w:fldChar w:fldCharType="end"/>
        </w:r>
      </w:hyperlink>
    </w:p>
    <w:p>
      <w:pPr>
        <w:pStyle w:val="TOC2"/>
        <w:tabs>
          <w:tab w:val="right" w:leader="dot" w:pos="8306"/>
        </w:tabs>
      </w:pPr>
      <w:hyperlink w:anchor="_Toc21329" w:history="1">
        <w:r>
          <w:rPr>
            <w:rFonts w:ascii="仿宋" w:eastAsia="仿宋" w:hAnsi="仿宋" w:cs="仿宋" w:hint="eastAsia"/>
            <w:lang w:eastAsia="zh-CN"/>
          </w:rPr>
          <w:t>(三)、建设条件分析</w:t>
        </w:r>
        <w:r>
          <w:tab/>
        </w:r>
        <w:r>
          <w:fldChar w:fldCharType="begin"/>
        </w:r>
        <w:r>
          <w:instrText xml:space="preserve"> PAGEREF _Toc21329 \h </w:instrText>
        </w:r>
        <w:r>
          <w:fldChar w:fldCharType="separate"/>
        </w:r>
        <w:r>
          <w:t>23</w:t>
        </w:r>
        <w:r>
          <w:fldChar w:fldCharType="end"/>
        </w:r>
      </w:hyperlink>
    </w:p>
    <w:p>
      <w:pPr>
        <w:pStyle w:val="TOC2"/>
        <w:tabs>
          <w:tab w:val="right" w:leader="dot" w:pos="8306"/>
        </w:tabs>
      </w:pPr>
      <w:hyperlink w:anchor="_Toc25974" w:history="1">
        <w:r>
          <w:rPr>
            <w:rFonts w:ascii="仿宋" w:eastAsia="仿宋" w:hAnsi="仿宋" w:cs="仿宋" w:hint="eastAsia"/>
            <w:lang w:eastAsia="zh-CN"/>
          </w:rPr>
          <w:t>(四)、用地控制指标</w:t>
        </w:r>
        <w:r>
          <w:tab/>
        </w:r>
        <w:r>
          <w:fldChar w:fldCharType="begin"/>
        </w:r>
        <w:r>
          <w:instrText xml:space="preserve"> PAGEREF _Toc25974 \h </w:instrText>
        </w:r>
        <w:r>
          <w:fldChar w:fldCharType="separate"/>
        </w:r>
        <w:r>
          <w:t>24</w:t>
        </w:r>
        <w:r>
          <w:fldChar w:fldCharType="end"/>
        </w:r>
      </w:hyperlink>
    </w:p>
    <w:p>
      <w:pPr>
        <w:pStyle w:val="TOC2"/>
        <w:tabs>
          <w:tab w:val="right" w:leader="dot" w:pos="8306"/>
        </w:tabs>
      </w:pPr>
      <w:hyperlink w:anchor="_Toc23369" w:history="1">
        <w:r>
          <w:rPr>
            <w:rFonts w:ascii="仿宋" w:eastAsia="仿宋" w:hAnsi="仿宋" w:cs="仿宋" w:hint="eastAsia"/>
            <w:lang w:eastAsia="zh-CN"/>
          </w:rPr>
          <w:t>(五)、地总体要求</w:t>
        </w:r>
        <w:r>
          <w:tab/>
        </w:r>
        <w:r>
          <w:fldChar w:fldCharType="begin"/>
        </w:r>
        <w:r>
          <w:instrText xml:space="preserve"> PAGEREF _Toc23369 \h </w:instrText>
        </w:r>
        <w:r>
          <w:fldChar w:fldCharType="separate"/>
        </w:r>
        <w:r>
          <w:t>25</w:t>
        </w:r>
        <w:r>
          <w:fldChar w:fldCharType="end"/>
        </w:r>
      </w:hyperlink>
    </w:p>
    <w:p>
      <w:pPr>
        <w:pStyle w:val="TOC2"/>
        <w:tabs>
          <w:tab w:val="right" w:leader="dot" w:pos="8306"/>
        </w:tabs>
      </w:pPr>
      <w:hyperlink w:anchor="_Toc13248" w:history="1">
        <w:r>
          <w:rPr>
            <w:rFonts w:ascii="仿宋" w:eastAsia="仿宋" w:hAnsi="仿宋" w:cs="仿宋" w:hint="eastAsia"/>
            <w:lang w:eastAsia="zh-CN"/>
          </w:rPr>
          <w:t>(六)、节约用地措施</w:t>
        </w:r>
        <w:r>
          <w:tab/>
        </w:r>
        <w:r>
          <w:fldChar w:fldCharType="begin"/>
        </w:r>
        <w:r>
          <w:instrText xml:space="preserve"> PAGEREF _Toc13248 \h </w:instrText>
        </w:r>
        <w:r>
          <w:fldChar w:fldCharType="separate"/>
        </w:r>
        <w:r>
          <w:t>26</w:t>
        </w:r>
        <w:r>
          <w:fldChar w:fldCharType="end"/>
        </w:r>
      </w:hyperlink>
    </w:p>
    <w:p>
      <w:pPr>
        <w:pStyle w:val="TOC2"/>
        <w:tabs>
          <w:tab w:val="right" w:leader="dot" w:pos="8306"/>
        </w:tabs>
      </w:pPr>
      <w:hyperlink w:anchor="_Toc121" w:history="1">
        <w:r>
          <w:rPr>
            <w:rFonts w:ascii="仿宋" w:eastAsia="仿宋" w:hAnsi="仿宋" w:cs="仿宋" w:hint="eastAsia"/>
            <w:lang w:eastAsia="zh-CN"/>
          </w:rPr>
          <w:t>(七)、选址综合评价</w:t>
        </w:r>
        <w:r>
          <w:tab/>
        </w:r>
        <w:r>
          <w:fldChar w:fldCharType="begin"/>
        </w:r>
        <w:r>
          <w:instrText xml:space="preserve"> PAGEREF _Toc121 \h </w:instrText>
        </w:r>
        <w:r>
          <w:fldChar w:fldCharType="separate"/>
        </w:r>
        <w:r>
          <w:t>28</w:t>
        </w:r>
        <w:r>
          <w:fldChar w:fldCharType="end"/>
        </w:r>
      </w:hyperlink>
    </w:p>
    <w:p>
      <w:pPr>
        <w:pStyle w:val="TOC1"/>
        <w:tabs>
          <w:tab w:val="right" w:leader="dot" w:pos="8306"/>
        </w:tabs>
      </w:pPr>
      <w:hyperlink w:anchor="_Toc19489" w:history="1">
        <w:r>
          <w:rPr>
            <w:rFonts w:ascii="仿宋" w:eastAsia="仿宋" w:hAnsi="仿宋" w:cs="仿宋" w:hint="eastAsia"/>
            <w:lang w:eastAsia="zh-CN"/>
          </w:rPr>
          <w:t>六、经济影响分析</w:t>
        </w:r>
        <w:r>
          <w:tab/>
        </w:r>
        <w:r>
          <w:fldChar w:fldCharType="begin"/>
        </w:r>
        <w:r>
          <w:instrText xml:space="preserve"> PAGEREF _Toc19489 \h </w:instrText>
        </w:r>
        <w:r>
          <w:fldChar w:fldCharType="separate"/>
        </w:r>
        <w:r>
          <w:t>29</w:t>
        </w:r>
        <w:r>
          <w:fldChar w:fldCharType="end"/>
        </w:r>
      </w:hyperlink>
    </w:p>
    <w:p>
      <w:pPr>
        <w:pStyle w:val="TOC2"/>
        <w:tabs>
          <w:tab w:val="right" w:leader="dot" w:pos="8306"/>
        </w:tabs>
      </w:pPr>
      <w:hyperlink w:anchor="_Toc30499" w:history="1">
        <w:r>
          <w:rPr>
            <w:rFonts w:ascii="仿宋" w:eastAsia="仿宋" w:hAnsi="仿宋" w:cs="仿宋" w:hint="eastAsia"/>
            <w:lang w:eastAsia="zh-CN"/>
          </w:rPr>
          <w:t>(一)、经济费用效益或费用效果分析</w:t>
        </w:r>
        <w:r>
          <w:tab/>
        </w:r>
        <w:r>
          <w:fldChar w:fldCharType="begin"/>
        </w:r>
        <w:r>
          <w:instrText xml:space="preserve"> PAGEREF _Toc30499 \h </w:instrText>
        </w:r>
        <w:r>
          <w:fldChar w:fldCharType="separate"/>
        </w:r>
        <w:r>
          <w:t>29</w:t>
        </w:r>
        <w:r>
          <w:fldChar w:fldCharType="end"/>
        </w:r>
      </w:hyperlink>
    </w:p>
    <w:p>
      <w:pPr>
        <w:pStyle w:val="TOC2"/>
        <w:tabs>
          <w:tab w:val="right" w:leader="dot" w:pos="8306"/>
        </w:tabs>
      </w:pPr>
      <w:hyperlink w:anchor="_Toc8672" w:history="1">
        <w:r>
          <w:rPr>
            <w:rFonts w:ascii="仿宋" w:eastAsia="仿宋" w:hAnsi="仿宋" w:cs="仿宋" w:hint="eastAsia"/>
            <w:lang w:eastAsia="zh-CN"/>
          </w:rPr>
          <w:t>(二)、行业影响分析</w:t>
        </w:r>
        <w:r>
          <w:tab/>
        </w:r>
        <w:r>
          <w:fldChar w:fldCharType="begin"/>
        </w:r>
        <w:r>
          <w:instrText xml:space="preserve"> PAGEREF _Toc8672 \h </w:instrText>
        </w:r>
        <w:r>
          <w:fldChar w:fldCharType="separate"/>
        </w:r>
        <w:r>
          <w:t>31</w:t>
        </w:r>
        <w:r>
          <w:fldChar w:fldCharType="end"/>
        </w:r>
      </w:hyperlink>
    </w:p>
    <w:p>
      <w:pPr>
        <w:pStyle w:val="TOC2"/>
        <w:tabs>
          <w:tab w:val="right" w:leader="dot" w:pos="8306"/>
        </w:tabs>
      </w:pPr>
      <w:hyperlink w:anchor="_Toc23886" w:history="1">
        <w:r>
          <w:rPr>
            <w:rFonts w:ascii="仿宋" w:eastAsia="仿宋" w:hAnsi="仿宋" w:cs="仿宋" w:hint="eastAsia"/>
            <w:lang w:eastAsia="zh-CN"/>
          </w:rPr>
          <w:t>(三)、区域经济影响分析</w:t>
        </w:r>
        <w:r>
          <w:tab/>
        </w:r>
        <w:r>
          <w:fldChar w:fldCharType="begin"/>
        </w:r>
        <w:r>
          <w:instrText xml:space="preserve"> PAGEREF _Toc23886 \h </w:instrText>
        </w:r>
        <w:r>
          <w:fldChar w:fldCharType="separate"/>
        </w:r>
        <w:r>
          <w:t>33</w:t>
        </w:r>
        <w:r>
          <w:fldChar w:fldCharType="end"/>
        </w:r>
      </w:hyperlink>
    </w:p>
    <w:p>
      <w:pPr>
        <w:pStyle w:val="TOC2"/>
        <w:tabs>
          <w:tab w:val="right" w:leader="dot" w:pos="8306"/>
        </w:tabs>
      </w:pPr>
      <w:hyperlink w:anchor="_Toc31552" w:history="1">
        <w:r>
          <w:rPr>
            <w:rFonts w:ascii="仿宋" w:eastAsia="仿宋" w:hAnsi="仿宋" w:cs="仿宋" w:hint="eastAsia"/>
            <w:lang w:eastAsia="zh-CN"/>
          </w:rPr>
          <w:t>(四)、宏观经济影响分析</w:t>
        </w:r>
        <w:r>
          <w:tab/>
        </w:r>
        <w:r>
          <w:fldChar w:fldCharType="begin"/>
        </w:r>
        <w:r>
          <w:instrText xml:space="preserve"> PAGEREF _Toc31552 \h </w:instrText>
        </w:r>
        <w:r>
          <w:fldChar w:fldCharType="separate"/>
        </w:r>
        <w:r>
          <w:t>34</w:t>
        </w:r>
        <w:r>
          <w:fldChar w:fldCharType="end"/>
        </w:r>
      </w:hyperlink>
    </w:p>
    <w:p>
      <w:pPr>
        <w:pStyle w:val="TOC1"/>
        <w:tabs>
          <w:tab w:val="right" w:leader="dot" w:pos="8306"/>
        </w:tabs>
      </w:pPr>
      <w:hyperlink w:anchor="_Toc26410" w:history="1">
        <w:r>
          <w:rPr>
            <w:rFonts w:ascii="仿宋" w:eastAsia="仿宋" w:hAnsi="仿宋" w:cs="仿宋" w:hint="eastAsia"/>
            <w:lang w:eastAsia="zh-CN"/>
          </w:rPr>
          <w:t>七、经济效益与社会效益优化</w:t>
        </w:r>
        <w:r>
          <w:tab/>
        </w:r>
        <w:r>
          <w:fldChar w:fldCharType="begin"/>
        </w:r>
        <w:r>
          <w:instrText xml:space="preserve"> PAGEREF _Toc26410 \h </w:instrText>
        </w:r>
        <w:r>
          <w:fldChar w:fldCharType="separate"/>
        </w:r>
        <w:r>
          <w:t>35</w:t>
        </w:r>
        <w:r>
          <w:fldChar w:fldCharType="end"/>
        </w:r>
      </w:hyperlink>
    </w:p>
    <w:p>
      <w:pPr>
        <w:pStyle w:val="TOC2"/>
        <w:tabs>
          <w:tab w:val="right" w:leader="dot" w:pos="8306"/>
        </w:tabs>
      </w:pPr>
      <w:hyperlink w:anchor="_Toc28381" w:history="1">
        <w:r>
          <w:rPr>
            <w:rFonts w:ascii="仿宋" w:eastAsia="仿宋" w:hAnsi="仿宋" w:cs="仿宋" w:hint="eastAsia"/>
            <w:lang w:eastAsia="zh-CN"/>
          </w:rPr>
          <w:t>(一)、经济效益提升策略</w:t>
        </w:r>
        <w:r>
          <w:tab/>
        </w:r>
        <w:r>
          <w:fldChar w:fldCharType="begin"/>
        </w:r>
        <w:r>
          <w:instrText xml:space="preserve"> PAGEREF _Toc28381 \h </w:instrText>
        </w:r>
        <w:r>
          <w:fldChar w:fldCharType="separate"/>
        </w:r>
        <w:r>
          <w:t>35</w:t>
        </w:r>
        <w:r>
          <w:fldChar w:fldCharType="end"/>
        </w:r>
      </w:hyperlink>
    </w:p>
    <w:p>
      <w:pPr>
        <w:pStyle w:val="TOC2"/>
        <w:tabs>
          <w:tab w:val="right" w:leader="dot" w:pos="8306"/>
        </w:tabs>
      </w:pPr>
      <w:hyperlink w:anchor="_Toc24416" w:history="1">
        <w:r>
          <w:rPr>
            <w:rFonts w:ascii="仿宋" w:eastAsia="仿宋" w:hAnsi="仿宋" w:cs="仿宋" w:hint="eastAsia"/>
            <w:lang w:eastAsia="zh-CN"/>
          </w:rPr>
          <w:t>(二)、社会效益增强方案</w:t>
        </w:r>
        <w:r>
          <w:tab/>
        </w:r>
        <w:r>
          <w:fldChar w:fldCharType="begin"/>
        </w:r>
        <w:r>
          <w:instrText xml:space="preserve"> PAGEREF _Toc24416 \h </w:instrText>
        </w:r>
        <w:r>
          <w:fldChar w:fldCharType="separate"/>
        </w:r>
        <w:r>
          <w:t>36</w:t>
        </w:r>
        <w:r>
          <w:fldChar w:fldCharType="end"/>
        </w:r>
      </w:hyperlink>
    </w:p>
    <w:p>
      <w:pPr>
        <w:pStyle w:val="TOC1"/>
        <w:tabs>
          <w:tab w:val="right" w:leader="dot" w:pos="8306"/>
        </w:tabs>
      </w:pPr>
      <w:hyperlink w:anchor="_Toc31031" w:history="1">
        <w:r>
          <w:rPr>
            <w:rFonts w:ascii="仿宋" w:eastAsia="仿宋" w:hAnsi="仿宋" w:cs="仿宋" w:hint="eastAsia"/>
            <w:lang w:eastAsia="zh-CN"/>
          </w:rPr>
          <w:t>八、客户关系管理与市场拓展</w:t>
        </w:r>
        <w:r>
          <w:tab/>
        </w:r>
        <w:r>
          <w:fldChar w:fldCharType="begin"/>
        </w:r>
        <w:r>
          <w:instrText xml:space="preserve"> PAGEREF _Toc31031 \h </w:instrText>
        </w:r>
        <w:r>
          <w:fldChar w:fldCharType="separate"/>
        </w:r>
        <w:r>
          <w:t>37</w:t>
        </w:r>
        <w:r>
          <w:fldChar w:fldCharType="end"/>
        </w:r>
      </w:hyperlink>
    </w:p>
    <w:p>
      <w:pPr>
        <w:pStyle w:val="TOC2"/>
        <w:tabs>
          <w:tab w:val="right" w:leader="dot" w:pos="8306"/>
        </w:tabs>
      </w:pPr>
      <w:hyperlink w:anchor="_Toc8962" w:history="1">
        <w:r>
          <w:rPr>
            <w:rFonts w:ascii="仿宋" w:eastAsia="仿宋" w:hAnsi="仿宋" w:cs="仿宋" w:hint="eastAsia"/>
            <w:lang w:eastAsia="zh-CN"/>
          </w:rPr>
          <w:t>(一)、客户关系管理策略</w:t>
        </w:r>
        <w:r>
          <w:tab/>
        </w:r>
        <w:r>
          <w:fldChar w:fldCharType="begin"/>
        </w:r>
        <w:r>
          <w:instrText xml:space="preserve"> PAGEREF _Toc8962 \h </w:instrText>
        </w:r>
        <w:r>
          <w:fldChar w:fldCharType="separate"/>
        </w:r>
        <w:r>
          <w:t>37</w:t>
        </w:r>
        <w:r>
          <w:fldChar w:fldCharType="end"/>
        </w:r>
      </w:hyperlink>
    </w:p>
    <w:p>
      <w:pPr>
        <w:pStyle w:val="TOC2"/>
        <w:tabs>
          <w:tab w:val="right" w:leader="dot" w:pos="8306"/>
        </w:tabs>
      </w:pPr>
      <w:hyperlink w:anchor="_Toc21342" w:history="1">
        <w:r>
          <w:rPr>
            <w:rFonts w:ascii="仿宋" w:eastAsia="仿宋" w:hAnsi="仿宋" w:cs="仿宋" w:hint="eastAsia"/>
            <w:lang w:eastAsia="zh-CN"/>
          </w:rPr>
          <w:t>(二)、市场拓展方案</w:t>
        </w:r>
        <w:r>
          <w:tab/>
        </w:r>
        <w:r>
          <w:fldChar w:fldCharType="begin"/>
        </w:r>
        <w:r>
          <w:instrText xml:space="preserve"> PAGEREF _Toc21342 \h </w:instrText>
        </w:r>
        <w:r>
          <w:fldChar w:fldCharType="separate"/>
        </w:r>
        <w:r>
          <w:t>39</w:t>
        </w:r>
        <w:r>
          <w:fldChar w:fldCharType="end"/>
        </w:r>
      </w:hyperlink>
    </w:p>
    <w:p>
      <w:pPr>
        <w:pStyle w:val="TOC1"/>
        <w:tabs>
          <w:tab w:val="right" w:leader="dot" w:pos="8306"/>
        </w:tabs>
      </w:pPr>
      <w:hyperlink w:anchor="_Toc15877" w:history="1">
        <w:r>
          <w:rPr>
            <w:rFonts w:ascii="仿宋" w:eastAsia="仿宋" w:hAnsi="仿宋" w:cs="仿宋" w:hint="eastAsia"/>
            <w:lang w:eastAsia="zh-CN"/>
          </w:rPr>
          <w:t>九、项目实施与管理方案</w:t>
        </w:r>
        <w:r>
          <w:tab/>
        </w:r>
        <w:r>
          <w:fldChar w:fldCharType="begin"/>
        </w:r>
        <w:r>
          <w:instrText xml:space="preserve"> PAGEREF _Toc15877 \h </w:instrText>
        </w:r>
        <w:r>
          <w:fldChar w:fldCharType="separate"/>
        </w:r>
        <w:r>
          <w:t>40</w:t>
        </w:r>
        <w:r>
          <w:fldChar w:fldCharType="end"/>
        </w:r>
      </w:hyperlink>
    </w:p>
    <w:p>
      <w:pPr>
        <w:pStyle w:val="TOC2"/>
        <w:tabs>
          <w:tab w:val="right" w:leader="dot" w:pos="8306"/>
        </w:tabs>
      </w:pPr>
      <w:hyperlink w:anchor="_Toc15375" w:history="1">
        <w:r>
          <w:rPr>
            <w:rFonts w:ascii="仿宋" w:eastAsia="仿宋" w:hAnsi="仿宋" w:cs="仿宋" w:hint="eastAsia"/>
            <w:lang w:eastAsia="zh-CN"/>
          </w:rPr>
          <w:t>(一)、项目实施计划</w:t>
        </w:r>
        <w:r>
          <w:tab/>
        </w:r>
        <w:r>
          <w:fldChar w:fldCharType="begin"/>
        </w:r>
        <w:r>
          <w:instrText xml:space="preserve"> PAGEREF _Toc15375 \h </w:instrText>
        </w:r>
        <w:r>
          <w:fldChar w:fldCharType="separate"/>
        </w:r>
        <w:r>
          <w:t>40</w:t>
        </w:r>
        <w:r>
          <w:fldChar w:fldCharType="end"/>
        </w:r>
      </w:hyperlink>
    </w:p>
    <w:p>
      <w:pPr>
        <w:pStyle w:val="TOC2"/>
        <w:tabs>
          <w:tab w:val="right" w:leader="dot" w:pos="8306"/>
        </w:tabs>
      </w:pPr>
      <w:hyperlink w:anchor="_Toc13408" w:history="1">
        <w:r>
          <w:rPr>
            <w:rFonts w:ascii="仿宋" w:eastAsia="仿宋" w:hAnsi="仿宋" w:cs="仿宋" w:hint="eastAsia"/>
            <w:lang w:eastAsia="zh-CN"/>
          </w:rPr>
          <w:t>(二)、项目组织机构与职责</w:t>
        </w:r>
        <w:r>
          <w:tab/>
        </w:r>
        <w:r>
          <w:fldChar w:fldCharType="begin"/>
        </w:r>
        <w:r>
          <w:instrText xml:space="preserve"> PAGEREF _Toc13408 \h </w:instrText>
        </w:r>
        <w:r>
          <w:fldChar w:fldCharType="separate"/>
        </w:r>
        <w:r>
          <w:t>41</w:t>
        </w:r>
        <w:r>
          <w:fldChar w:fldCharType="end"/>
        </w:r>
      </w:hyperlink>
    </w:p>
    <w:p>
      <w:pPr>
        <w:pStyle w:val="TOC2"/>
        <w:tabs>
          <w:tab w:val="right" w:leader="dot" w:pos="8306"/>
        </w:tabs>
      </w:pPr>
      <w:hyperlink w:anchor="_Toc11985" w:history="1">
        <w:r>
          <w:rPr>
            <w:rFonts w:ascii="仿宋" w:eastAsia="仿宋" w:hAnsi="仿宋" w:cs="仿宋" w:hint="eastAsia"/>
            <w:lang w:eastAsia="zh-CN"/>
          </w:rPr>
          <w:t>(三)、项目管理与监控体系</w:t>
        </w:r>
        <w:r>
          <w:tab/>
        </w:r>
        <w:r>
          <w:fldChar w:fldCharType="begin"/>
        </w:r>
        <w:r>
          <w:instrText xml:space="preserve"> PAGEREF _Toc11985 \h </w:instrText>
        </w:r>
        <w:r>
          <w:fldChar w:fldCharType="separate"/>
        </w:r>
        <w:r>
          <w:t>44</w:t>
        </w:r>
        <w:r>
          <w:fldChar w:fldCharType="end"/>
        </w:r>
      </w:hyperlink>
    </w:p>
    <w:p>
      <w:pPr>
        <w:pStyle w:val="TOC1"/>
        <w:tabs>
          <w:tab w:val="right" w:leader="dot" w:pos="8306"/>
        </w:tabs>
      </w:pPr>
      <w:hyperlink w:anchor="_Toc9540" w:history="1">
        <w:r>
          <w:rPr>
            <w:rFonts w:ascii="仿宋" w:eastAsia="仿宋" w:hAnsi="仿宋" w:cs="仿宋" w:hint="eastAsia"/>
            <w:lang w:eastAsia="zh-CN"/>
          </w:rPr>
          <w:t>十、环境保护与绿色发展</w:t>
        </w:r>
        <w:r>
          <w:tab/>
        </w:r>
        <w:r>
          <w:fldChar w:fldCharType="begin"/>
        </w:r>
        <w:r>
          <w:instrText xml:space="preserve"> PAGEREF _Toc9540 \h </w:instrText>
        </w:r>
        <w:r>
          <w:fldChar w:fldCharType="separate"/>
        </w:r>
        <w:r>
          <w:t>45</w:t>
        </w:r>
        <w:r>
          <w:fldChar w:fldCharType="end"/>
        </w:r>
      </w:hyperlink>
    </w:p>
    <w:p>
      <w:pPr>
        <w:pStyle w:val="TOC2"/>
        <w:tabs>
          <w:tab w:val="right" w:leader="dot" w:pos="8306"/>
        </w:tabs>
      </w:pPr>
      <w:hyperlink w:anchor="_Toc8393" w:history="1">
        <w:r>
          <w:rPr>
            <w:rFonts w:ascii="仿宋" w:eastAsia="仿宋" w:hAnsi="仿宋" w:cs="仿宋" w:hint="eastAsia"/>
            <w:lang w:eastAsia="zh-CN"/>
          </w:rPr>
          <w:t>(一)、环境保护措施</w:t>
        </w:r>
        <w:r>
          <w:tab/>
        </w:r>
        <w:r>
          <w:fldChar w:fldCharType="begin"/>
        </w:r>
        <w:r>
          <w:instrText xml:space="preserve"> PAGEREF _Toc8393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65" w:history="1">
        <w:r>
          <w:rPr>
            <w:rFonts w:ascii="仿宋" w:eastAsia="仿宋" w:hAnsi="仿宋" w:cs="仿宋" w:hint="eastAsia"/>
            <w:lang w:eastAsia="zh-CN"/>
          </w:rPr>
          <w:t>(二)、绿色发展与可持续发展策略</w:t>
        </w:r>
        <w:r>
          <w:tab/>
        </w:r>
        <w:r>
          <w:fldChar w:fldCharType="begin"/>
        </w:r>
        <w:r>
          <w:instrText xml:space="preserve"> PAGEREF _Toc8465 \h </w:instrText>
        </w:r>
        <w:r>
          <w:fldChar w:fldCharType="separate"/>
        </w:r>
        <w:r>
          <w:t>47</w:t>
        </w:r>
        <w:r>
          <w:fldChar w:fldCharType="end"/>
        </w:r>
      </w:hyperlink>
    </w:p>
    <w:p>
      <w:pPr>
        <w:pStyle w:val="TOC1"/>
        <w:tabs>
          <w:tab w:val="right" w:leader="dot" w:pos="8306"/>
        </w:tabs>
      </w:pPr>
      <w:hyperlink w:anchor="_Toc22880" w:history="1">
        <w:r>
          <w:rPr>
            <w:rFonts w:ascii="仿宋" w:eastAsia="仿宋" w:hAnsi="仿宋" w:cs="仿宋" w:hint="eastAsia"/>
            <w:lang w:eastAsia="zh-CN"/>
          </w:rPr>
          <w:t>十一、技术创新与产业升级</w:t>
        </w:r>
        <w:r>
          <w:tab/>
        </w:r>
        <w:r>
          <w:fldChar w:fldCharType="begin"/>
        </w:r>
        <w:r>
          <w:instrText xml:space="preserve"> PAGEREF _Toc22880 \h </w:instrText>
        </w:r>
        <w:r>
          <w:fldChar w:fldCharType="separate"/>
        </w:r>
        <w:r>
          <w:t>48</w:t>
        </w:r>
        <w:r>
          <w:fldChar w:fldCharType="end"/>
        </w:r>
      </w:hyperlink>
    </w:p>
    <w:p>
      <w:pPr>
        <w:pStyle w:val="TOC2"/>
        <w:tabs>
          <w:tab w:val="right" w:leader="dot" w:pos="8306"/>
        </w:tabs>
      </w:pPr>
      <w:hyperlink w:anchor="_Toc4081" w:history="1">
        <w:r>
          <w:rPr>
            <w:rFonts w:ascii="仿宋" w:eastAsia="仿宋" w:hAnsi="仿宋" w:cs="仿宋" w:hint="eastAsia"/>
            <w:lang w:eastAsia="zh-CN"/>
          </w:rPr>
          <w:t>(一)、技术创新方向与目标</w:t>
        </w:r>
        <w:r>
          <w:tab/>
        </w:r>
        <w:r>
          <w:fldChar w:fldCharType="begin"/>
        </w:r>
        <w:r>
          <w:instrText xml:space="preserve"> PAGEREF _Toc4081 \h </w:instrText>
        </w:r>
        <w:r>
          <w:fldChar w:fldCharType="separate"/>
        </w:r>
        <w:r>
          <w:t>48</w:t>
        </w:r>
        <w:r>
          <w:fldChar w:fldCharType="end"/>
        </w:r>
      </w:hyperlink>
    </w:p>
    <w:p>
      <w:pPr>
        <w:pStyle w:val="TOC2"/>
        <w:tabs>
          <w:tab w:val="right" w:leader="dot" w:pos="8306"/>
        </w:tabs>
      </w:pPr>
      <w:hyperlink w:anchor="_Toc27890" w:history="1">
        <w:r>
          <w:rPr>
            <w:rFonts w:ascii="仿宋" w:eastAsia="仿宋" w:hAnsi="仿宋" w:cs="仿宋" w:hint="eastAsia"/>
            <w:lang w:eastAsia="zh-CN"/>
          </w:rPr>
          <w:t>(二)、产业升级路径与措施</w:t>
        </w:r>
        <w:r>
          <w:tab/>
        </w:r>
        <w:r>
          <w:fldChar w:fldCharType="begin"/>
        </w:r>
        <w:r>
          <w:instrText xml:space="preserve"> PAGEREF _Toc27890 \h </w:instrText>
        </w:r>
        <w:r>
          <w:fldChar w:fldCharType="separate"/>
        </w:r>
        <w:r>
          <w:t>50</w:t>
        </w:r>
        <w:r>
          <w:fldChar w:fldCharType="end"/>
        </w:r>
      </w:hyperlink>
    </w:p>
    <w:p>
      <w:pPr>
        <w:pStyle w:val="TOC1"/>
        <w:tabs>
          <w:tab w:val="right" w:leader="dot" w:pos="8306"/>
        </w:tabs>
      </w:pPr>
      <w:hyperlink w:anchor="_Toc13886" w:history="1">
        <w:r>
          <w:rPr>
            <w:rFonts w:ascii="仿宋" w:eastAsia="仿宋" w:hAnsi="仿宋" w:cs="仿宋" w:hint="eastAsia"/>
            <w:lang w:eastAsia="zh-CN"/>
          </w:rPr>
          <w:t>十二、项目变更管理</w:t>
        </w:r>
        <w:r>
          <w:tab/>
        </w:r>
        <w:r>
          <w:fldChar w:fldCharType="begin"/>
        </w:r>
        <w:r>
          <w:instrText xml:space="preserve"> PAGEREF _Toc13886 \h </w:instrText>
        </w:r>
        <w:r>
          <w:fldChar w:fldCharType="separate"/>
        </w:r>
        <w:r>
          <w:t>51</w:t>
        </w:r>
        <w:r>
          <w:fldChar w:fldCharType="end"/>
        </w:r>
      </w:hyperlink>
    </w:p>
    <w:p>
      <w:pPr>
        <w:pStyle w:val="TOC2"/>
        <w:tabs>
          <w:tab w:val="right" w:leader="dot" w:pos="8306"/>
        </w:tabs>
      </w:pPr>
      <w:hyperlink w:anchor="_Toc21024" w:history="1">
        <w:r>
          <w:rPr>
            <w:rFonts w:ascii="仿宋" w:eastAsia="仿宋" w:hAnsi="仿宋" w:cs="仿宋" w:hint="eastAsia"/>
            <w:lang w:eastAsia="zh-CN"/>
          </w:rPr>
          <w:t>(一)、变更控制流程</w:t>
        </w:r>
        <w:r>
          <w:tab/>
        </w:r>
        <w:r>
          <w:fldChar w:fldCharType="begin"/>
        </w:r>
        <w:r>
          <w:instrText xml:space="preserve"> PAGEREF _Toc21024 \h </w:instrText>
        </w:r>
        <w:r>
          <w:fldChar w:fldCharType="separate"/>
        </w:r>
        <w:r>
          <w:t>51</w:t>
        </w:r>
        <w:r>
          <w:fldChar w:fldCharType="end"/>
        </w:r>
      </w:hyperlink>
    </w:p>
    <w:p>
      <w:pPr>
        <w:pStyle w:val="TOC2"/>
        <w:tabs>
          <w:tab w:val="right" w:leader="dot" w:pos="8306"/>
        </w:tabs>
      </w:pPr>
      <w:hyperlink w:anchor="_Toc3354" w:history="1">
        <w:r>
          <w:rPr>
            <w:rFonts w:ascii="仿宋" w:eastAsia="仿宋" w:hAnsi="仿宋" w:cs="仿宋" w:hint="eastAsia"/>
            <w:lang w:eastAsia="zh-CN"/>
          </w:rPr>
          <w:t>(二)、影响评估与处理</w:t>
        </w:r>
        <w:r>
          <w:tab/>
        </w:r>
        <w:r>
          <w:fldChar w:fldCharType="begin"/>
        </w:r>
        <w:r>
          <w:instrText xml:space="preserve"> PAGEREF _Toc3354 \h </w:instrText>
        </w:r>
        <w:r>
          <w:fldChar w:fldCharType="separate"/>
        </w:r>
        <w:r>
          <w:t>52</w:t>
        </w:r>
        <w:r>
          <w:fldChar w:fldCharType="end"/>
        </w:r>
      </w:hyperlink>
    </w:p>
    <w:p>
      <w:pPr>
        <w:pStyle w:val="TOC2"/>
        <w:tabs>
          <w:tab w:val="right" w:leader="dot" w:pos="8306"/>
        </w:tabs>
      </w:pPr>
      <w:hyperlink w:anchor="_Toc3704" w:history="1">
        <w:r>
          <w:rPr>
            <w:rFonts w:ascii="仿宋" w:eastAsia="仿宋" w:hAnsi="仿宋" w:cs="仿宋" w:hint="eastAsia"/>
            <w:lang w:eastAsia="zh-CN"/>
          </w:rPr>
          <w:t>(三)、变更记录与追踪</w:t>
        </w:r>
        <w:r>
          <w:tab/>
        </w:r>
        <w:r>
          <w:fldChar w:fldCharType="begin"/>
        </w:r>
        <w:r>
          <w:instrText xml:space="preserve"> PAGEREF _Toc3704 \h </w:instrText>
        </w:r>
        <w:r>
          <w:fldChar w:fldCharType="separate"/>
        </w:r>
        <w:r>
          <w:t>53</w:t>
        </w:r>
        <w:r>
          <w:fldChar w:fldCharType="end"/>
        </w:r>
      </w:hyperlink>
    </w:p>
    <w:p>
      <w:pPr>
        <w:pStyle w:val="TOC2"/>
        <w:tabs>
          <w:tab w:val="right" w:leader="dot" w:pos="8306"/>
        </w:tabs>
      </w:pPr>
      <w:hyperlink w:anchor="_Toc6382" w:history="1">
        <w:r>
          <w:rPr>
            <w:rFonts w:ascii="仿宋" w:eastAsia="仿宋" w:hAnsi="仿宋" w:cs="仿宋" w:hint="eastAsia"/>
            <w:lang w:eastAsia="zh-CN"/>
          </w:rPr>
          <w:t>(四)、变更管理策略</w:t>
        </w:r>
        <w:r>
          <w:tab/>
        </w:r>
        <w:r>
          <w:fldChar w:fldCharType="begin"/>
        </w:r>
        <w:r>
          <w:instrText xml:space="preserve"> PAGEREF _Toc6382 \h </w:instrText>
        </w:r>
        <w:r>
          <w:fldChar w:fldCharType="separate"/>
        </w:r>
        <w:r>
          <w:t>55</w:t>
        </w:r>
        <w:r>
          <w:fldChar w:fldCharType="end"/>
        </w:r>
      </w:hyperlink>
    </w:p>
    <w:p>
      <w:pPr>
        <w:pStyle w:val="TOC1"/>
        <w:tabs>
          <w:tab w:val="right" w:leader="dot" w:pos="8306"/>
        </w:tabs>
      </w:pPr>
      <w:hyperlink w:anchor="_Toc7564" w:history="1">
        <w:r>
          <w:rPr>
            <w:rFonts w:ascii="仿宋" w:eastAsia="仿宋" w:hAnsi="仿宋" w:cs="仿宋" w:hint="eastAsia"/>
            <w:lang w:eastAsia="zh-CN"/>
          </w:rPr>
          <w:t>十三、项目施工方案</w:t>
        </w:r>
        <w:r>
          <w:tab/>
        </w:r>
        <w:r>
          <w:fldChar w:fldCharType="begin"/>
        </w:r>
        <w:r>
          <w:instrText xml:space="preserve"> PAGEREF _Toc7564 \h </w:instrText>
        </w:r>
        <w:r>
          <w:fldChar w:fldCharType="separate"/>
        </w:r>
        <w:r>
          <w:t>57</w:t>
        </w:r>
        <w:r>
          <w:fldChar w:fldCharType="end"/>
        </w:r>
      </w:hyperlink>
    </w:p>
    <w:p>
      <w:pPr>
        <w:pStyle w:val="TOC2"/>
        <w:tabs>
          <w:tab w:val="right" w:leader="dot" w:pos="8306"/>
        </w:tabs>
      </w:pPr>
      <w:hyperlink w:anchor="_Toc29858" w:history="1">
        <w:r>
          <w:rPr>
            <w:rFonts w:ascii="仿宋" w:eastAsia="仿宋" w:hAnsi="仿宋" w:cs="仿宋" w:hint="eastAsia"/>
            <w:lang w:eastAsia="zh-CN"/>
          </w:rPr>
          <w:t>(一)、施工组织设计</w:t>
        </w:r>
        <w:r>
          <w:tab/>
        </w:r>
        <w:r>
          <w:fldChar w:fldCharType="begin"/>
        </w:r>
        <w:r>
          <w:instrText xml:space="preserve"> PAGEREF _Toc29858 \h </w:instrText>
        </w:r>
        <w:r>
          <w:fldChar w:fldCharType="separate"/>
        </w:r>
        <w:r>
          <w:t>57</w:t>
        </w:r>
        <w:r>
          <w:fldChar w:fldCharType="end"/>
        </w:r>
      </w:hyperlink>
    </w:p>
    <w:p>
      <w:pPr>
        <w:pStyle w:val="TOC2"/>
        <w:tabs>
          <w:tab w:val="right" w:leader="dot" w:pos="8306"/>
        </w:tabs>
      </w:pPr>
      <w:hyperlink w:anchor="_Toc3516" w:history="1">
        <w:r>
          <w:rPr>
            <w:rFonts w:ascii="仿宋" w:eastAsia="仿宋" w:hAnsi="仿宋" w:cs="仿宋" w:hint="eastAsia"/>
            <w:lang w:eastAsia="zh-CN"/>
          </w:rPr>
          <w:t>(二)、施工工艺与技术路线</w:t>
        </w:r>
        <w:r>
          <w:tab/>
        </w:r>
        <w:r>
          <w:fldChar w:fldCharType="begin"/>
        </w:r>
        <w:r>
          <w:instrText xml:space="preserve"> PAGEREF _Toc3516 \h </w:instrText>
        </w:r>
        <w:r>
          <w:fldChar w:fldCharType="separate"/>
        </w:r>
        <w:r>
          <w:t>58</w:t>
        </w:r>
        <w:r>
          <w:fldChar w:fldCharType="end"/>
        </w:r>
      </w:hyperlink>
    </w:p>
    <w:p>
      <w:pPr>
        <w:pStyle w:val="TOC2"/>
        <w:tabs>
          <w:tab w:val="right" w:leader="dot" w:pos="8306"/>
        </w:tabs>
      </w:pPr>
      <w:hyperlink w:anchor="_Toc16332" w:history="1">
        <w:r>
          <w:rPr>
            <w:rFonts w:ascii="仿宋" w:eastAsia="仿宋" w:hAnsi="仿宋" w:cs="仿宋" w:hint="eastAsia"/>
            <w:lang w:eastAsia="zh-CN"/>
          </w:rPr>
          <w:t>(三)、关键节点施工计划</w:t>
        </w:r>
        <w:r>
          <w:tab/>
        </w:r>
        <w:r>
          <w:fldChar w:fldCharType="begin"/>
        </w:r>
        <w:r>
          <w:instrText xml:space="preserve"> PAGEREF _Toc16332 \h </w:instrText>
        </w:r>
        <w:r>
          <w:fldChar w:fldCharType="separate"/>
        </w:r>
        <w:r>
          <w:t>60</w:t>
        </w:r>
        <w:r>
          <w:fldChar w:fldCharType="end"/>
        </w:r>
      </w:hyperlink>
    </w:p>
    <w:p>
      <w:pPr>
        <w:pStyle w:val="TOC2"/>
        <w:tabs>
          <w:tab w:val="right" w:leader="dot" w:pos="8306"/>
        </w:tabs>
      </w:pPr>
      <w:hyperlink w:anchor="_Toc26675" w:history="1">
        <w:r>
          <w:rPr>
            <w:rFonts w:ascii="仿宋" w:eastAsia="仿宋" w:hAnsi="仿宋" w:cs="仿宋" w:hint="eastAsia"/>
            <w:lang w:eastAsia="zh-CN"/>
          </w:rPr>
          <w:t>(四)、施工现场管理</w:t>
        </w:r>
        <w:r>
          <w:tab/>
        </w:r>
        <w:r>
          <w:fldChar w:fldCharType="begin"/>
        </w:r>
        <w:r>
          <w:instrText xml:space="preserve"> PAGEREF _Toc26675 \h </w:instrText>
        </w:r>
        <w:r>
          <w:fldChar w:fldCharType="separate"/>
        </w:r>
        <w:r>
          <w:t>61</w:t>
        </w:r>
        <w:r>
          <w:fldChar w:fldCharType="end"/>
        </w:r>
      </w:hyperlink>
    </w:p>
    <w:p>
      <w:pPr>
        <w:pStyle w:val="TOC1"/>
        <w:tabs>
          <w:tab w:val="right" w:leader="dot" w:pos="8306"/>
        </w:tabs>
      </w:pPr>
      <w:hyperlink w:anchor="_Toc20268" w:history="1">
        <w:r>
          <w:rPr>
            <w:rFonts w:ascii="仿宋" w:eastAsia="仿宋" w:hAnsi="仿宋" w:cs="仿宋" w:hint="eastAsia"/>
            <w:lang w:eastAsia="zh-CN"/>
          </w:rPr>
          <w:t>十四、企业合规与伦理</w:t>
        </w:r>
        <w:r>
          <w:tab/>
        </w:r>
        <w:r>
          <w:fldChar w:fldCharType="begin"/>
        </w:r>
        <w:r>
          <w:instrText xml:space="preserve"> PAGEREF _Toc20268 \h </w:instrText>
        </w:r>
        <w:r>
          <w:fldChar w:fldCharType="separate"/>
        </w:r>
        <w:r>
          <w:t>63</w:t>
        </w:r>
        <w:r>
          <w:fldChar w:fldCharType="end"/>
        </w:r>
      </w:hyperlink>
    </w:p>
    <w:p>
      <w:pPr>
        <w:pStyle w:val="TOC2"/>
        <w:tabs>
          <w:tab w:val="right" w:leader="dot" w:pos="8306"/>
        </w:tabs>
      </w:pPr>
      <w:hyperlink w:anchor="_Toc26088" w:history="1">
        <w:r>
          <w:rPr>
            <w:rFonts w:ascii="仿宋" w:eastAsia="仿宋" w:hAnsi="仿宋" w:cs="仿宋" w:hint="eastAsia"/>
            <w:lang w:eastAsia="zh-CN"/>
          </w:rPr>
          <w:t>(一)、合规政策与程序</w:t>
        </w:r>
        <w:r>
          <w:tab/>
        </w:r>
        <w:r>
          <w:fldChar w:fldCharType="begin"/>
        </w:r>
        <w:r>
          <w:instrText xml:space="preserve"> PAGEREF _Toc26088 \h </w:instrText>
        </w:r>
        <w:r>
          <w:fldChar w:fldCharType="separate"/>
        </w:r>
        <w:r>
          <w:t>63</w:t>
        </w:r>
        <w:r>
          <w:fldChar w:fldCharType="end"/>
        </w:r>
      </w:hyperlink>
    </w:p>
    <w:p>
      <w:pPr>
        <w:pStyle w:val="TOC2"/>
        <w:tabs>
          <w:tab w:val="right" w:leader="dot" w:pos="8306"/>
        </w:tabs>
      </w:pPr>
      <w:hyperlink w:anchor="_Toc14891" w:history="1">
        <w:r>
          <w:rPr>
            <w:rFonts w:ascii="仿宋" w:eastAsia="仿宋" w:hAnsi="仿宋" w:cs="仿宋" w:hint="eastAsia"/>
            <w:lang w:eastAsia="zh-CN"/>
          </w:rPr>
          <w:t>(二)、伦理规范与培训</w:t>
        </w:r>
        <w:r>
          <w:tab/>
        </w:r>
        <w:r>
          <w:fldChar w:fldCharType="begin"/>
        </w:r>
        <w:r>
          <w:instrText xml:space="preserve"> PAGEREF _Toc14891 \h </w:instrText>
        </w:r>
        <w:r>
          <w:fldChar w:fldCharType="separate"/>
        </w:r>
        <w:r>
          <w:t>64</w:t>
        </w:r>
        <w:r>
          <w:fldChar w:fldCharType="end"/>
        </w:r>
      </w:hyperlink>
    </w:p>
    <w:p>
      <w:pPr>
        <w:pStyle w:val="TOC2"/>
        <w:tabs>
          <w:tab w:val="right" w:leader="dot" w:pos="8306"/>
        </w:tabs>
      </w:pPr>
      <w:hyperlink w:anchor="_Toc16813" w:history="1">
        <w:r>
          <w:rPr>
            <w:rFonts w:ascii="仿宋" w:eastAsia="仿宋" w:hAnsi="仿宋" w:cs="仿宋" w:hint="eastAsia"/>
            <w:lang w:eastAsia="zh-CN"/>
          </w:rPr>
          <w:t>(三)、合规风险评估</w:t>
        </w:r>
        <w:r>
          <w:tab/>
        </w:r>
        <w:r>
          <w:fldChar w:fldCharType="begin"/>
        </w:r>
        <w:r>
          <w:instrText xml:space="preserve"> PAGEREF _Toc16813 \h </w:instrText>
        </w:r>
        <w:r>
          <w:fldChar w:fldCharType="separate"/>
        </w:r>
        <w:r>
          <w:t>65</w:t>
        </w:r>
        <w:r>
          <w:fldChar w:fldCharType="end"/>
        </w:r>
      </w:hyperlink>
    </w:p>
    <w:p>
      <w:pPr>
        <w:pStyle w:val="TOC2"/>
        <w:tabs>
          <w:tab w:val="right" w:leader="dot" w:pos="8306"/>
        </w:tabs>
      </w:pPr>
      <w:hyperlink w:anchor="_Toc30010" w:history="1">
        <w:r>
          <w:rPr>
            <w:rFonts w:ascii="仿宋" w:eastAsia="仿宋" w:hAnsi="仿宋" w:cs="仿宋" w:hint="eastAsia"/>
            <w:lang w:eastAsia="zh-CN"/>
          </w:rPr>
          <w:t>(四)、合规监督与执行</w:t>
        </w:r>
        <w:r>
          <w:tab/>
        </w:r>
        <w:r>
          <w:fldChar w:fldCharType="begin"/>
        </w:r>
        <w:r>
          <w:instrText xml:space="preserve"> PAGEREF _Toc30010 \h </w:instrText>
        </w:r>
        <w:r>
          <w:fldChar w:fldCharType="separate"/>
        </w:r>
        <w:r>
          <w:t>67</w:t>
        </w:r>
        <w:r>
          <w:fldChar w:fldCharType="end"/>
        </w:r>
      </w:hyperlink>
    </w:p>
    <w:p>
      <w:pPr>
        <w:pStyle w:val="TOC1"/>
        <w:tabs>
          <w:tab w:val="right" w:leader="dot" w:pos="8306"/>
        </w:tabs>
      </w:pPr>
      <w:hyperlink w:anchor="_Toc14211" w:history="1">
        <w:r>
          <w:rPr>
            <w:rFonts w:ascii="仿宋" w:eastAsia="仿宋" w:hAnsi="仿宋" w:cs="仿宋" w:hint="eastAsia"/>
            <w:lang w:eastAsia="zh-CN"/>
          </w:rPr>
          <w:t>十五、产业协同与集群发展</w:t>
        </w:r>
        <w:r>
          <w:tab/>
        </w:r>
        <w:r>
          <w:fldChar w:fldCharType="begin"/>
        </w:r>
        <w:r>
          <w:instrText xml:space="preserve"> PAGEREF _Toc14211 \h </w:instrText>
        </w:r>
        <w:r>
          <w:fldChar w:fldCharType="separate"/>
        </w:r>
        <w:r>
          <w:t>67</w:t>
        </w:r>
        <w:r>
          <w:fldChar w:fldCharType="end"/>
        </w:r>
      </w:hyperlink>
    </w:p>
    <w:p>
      <w:pPr>
        <w:pStyle w:val="TOC2"/>
        <w:tabs>
          <w:tab w:val="right" w:leader="dot" w:pos="8306"/>
        </w:tabs>
      </w:pPr>
      <w:hyperlink w:anchor="_Toc26695" w:history="1">
        <w:r>
          <w:rPr>
            <w:rFonts w:ascii="仿宋" w:eastAsia="仿宋" w:hAnsi="仿宋" w:cs="仿宋" w:hint="eastAsia"/>
            <w:lang w:eastAsia="zh-CN"/>
          </w:rPr>
          <w:t>(一)、产业协同机制建设</w:t>
        </w:r>
        <w:r>
          <w:tab/>
        </w:r>
        <w:r>
          <w:fldChar w:fldCharType="begin"/>
        </w:r>
        <w:r>
          <w:instrText xml:space="preserve"> PAGEREF _Toc26695 \h </w:instrText>
        </w:r>
        <w:r>
          <w:fldChar w:fldCharType="separate"/>
        </w:r>
        <w:r>
          <w:t>67</w:t>
        </w:r>
        <w:r>
          <w:fldChar w:fldCharType="end"/>
        </w:r>
      </w:hyperlink>
    </w:p>
    <w:p>
      <w:pPr>
        <w:pStyle w:val="TOC2"/>
        <w:tabs>
          <w:tab w:val="right" w:leader="dot" w:pos="8306"/>
        </w:tabs>
      </w:pPr>
      <w:hyperlink w:anchor="_Toc979" w:history="1">
        <w:r>
          <w:rPr>
            <w:rFonts w:ascii="仿宋" w:eastAsia="仿宋" w:hAnsi="仿宋" w:cs="仿宋" w:hint="eastAsia"/>
            <w:lang w:eastAsia="zh-CN"/>
          </w:rPr>
          <w:t>(二)、产业集群培育与发展</w:t>
        </w:r>
        <w:r>
          <w:tab/>
        </w:r>
        <w:r>
          <w:fldChar w:fldCharType="begin"/>
        </w:r>
        <w:r>
          <w:instrText xml:space="preserve"> PAGEREF _Toc979 \h </w:instrText>
        </w:r>
        <w:r>
          <w:fldChar w:fldCharType="separate"/>
        </w:r>
        <w:r>
          <w:t>68</w:t>
        </w:r>
        <w:r>
          <w:fldChar w:fldCharType="end"/>
        </w:r>
      </w:hyperlink>
    </w:p>
    <w:p>
      <w:pPr>
        <w:pStyle w:val="TOC1"/>
        <w:tabs>
          <w:tab w:val="right" w:leader="dot" w:pos="8306"/>
        </w:tabs>
      </w:pPr>
      <w:hyperlink w:anchor="_Toc10646" w:history="1">
        <w:r>
          <w:rPr>
            <w:rFonts w:ascii="仿宋" w:eastAsia="仿宋" w:hAnsi="仿宋" w:cs="仿宋" w:hint="eastAsia"/>
            <w:lang w:eastAsia="zh-CN"/>
          </w:rPr>
          <w:t>十六、法律法规与政策遵循</w:t>
        </w:r>
        <w:r>
          <w:tab/>
        </w:r>
        <w:r>
          <w:fldChar w:fldCharType="begin"/>
        </w:r>
        <w:r>
          <w:instrText xml:space="preserve"> PAGEREF _Toc10646 \h </w:instrText>
        </w:r>
        <w:r>
          <w:fldChar w:fldCharType="separate"/>
        </w:r>
        <w:r>
          <w:t>69</w:t>
        </w:r>
        <w:r>
          <w:fldChar w:fldCharType="end"/>
        </w:r>
      </w:hyperlink>
    </w:p>
    <w:p>
      <w:pPr>
        <w:pStyle w:val="TOC2"/>
        <w:tabs>
          <w:tab w:val="right" w:leader="dot" w:pos="8306"/>
        </w:tabs>
      </w:pPr>
      <w:hyperlink w:anchor="_Toc2371" w:history="1">
        <w:r>
          <w:rPr>
            <w:rFonts w:ascii="仿宋" w:eastAsia="仿宋" w:hAnsi="仿宋" w:cs="仿宋" w:hint="eastAsia"/>
            <w:lang w:eastAsia="zh-CN"/>
          </w:rPr>
          <w:t>(一)、法律法规遵守</w:t>
        </w:r>
        <w:r>
          <w:tab/>
        </w:r>
        <w:r>
          <w:fldChar w:fldCharType="begin"/>
        </w:r>
        <w:r>
          <w:instrText xml:space="preserve"> PAGEREF _Toc2371 \h </w:instrText>
        </w:r>
        <w:r>
          <w:fldChar w:fldCharType="separate"/>
        </w:r>
        <w:r>
          <w:t>69</w:t>
        </w:r>
        <w:r>
          <w:fldChar w:fldCharType="end"/>
        </w:r>
      </w:hyperlink>
    </w:p>
    <w:p>
      <w:pPr>
        <w:pStyle w:val="TOC2"/>
        <w:tabs>
          <w:tab w:val="right" w:leader="dot" w:pos="8306"/>
        </w:tabs>
      </w:pPr>
      <w:hyperlink w:anchor="_Toc2253" w:history="1">
        <w:r>
          <w:rPr>
            <w:rFonts w:ascii="仿宋" w:eastAsia="仿宋" w:hAnsi="仿宋" w:cs="仿宋" w:hint="eastAsia"/>
            <w:lang w:eastAsia="zh-CN"/>
          </w:rPr>
          <w:t>(二)、政策导向与利用</w:t>
        </w:r>
        <w:r>
          <w:tab/>
        </w:r>
        <w:r>
          <w:fldChar w:fldCharType="begin"/>
        </w:r>
        <w:r>
          <w:instrText xml:space="preserve"> PAGEREF _Toc2253 \h </w:instrText>
        </w:r>
        <w:r>
          <w:fldChar w:fldCharType="separate"/>
        </w:r>
        <w:r>
          <w:t>70</w:t>
        </w:r>
        <w:r>
          <w:fldChar w:fldCharType="end"/>
        </w:r>
      </w:hyperlink>
    </w:p>
    <w:p>
      <w:pPr>
        <w:pStyle w:val="TOC1"/>
        <w:tabs>
          <w:tab w:val="right" w:leader="dot" w:pos="8306"/>
        </w:tabs>
      </w:pPr>
      <w:hyperlink w:anchor="_Toc14896" w:history="1">
        <w:r>
          <w:rPr>
            <w:rFonts w:ascii="仿宋" w:eastAsia="仿宋" w:hAnsi="仿宋" w:cs="仿宋" w:hint="eastAsia"/>
            <w:lang w:eastAsia="zh-CN"/>
          </w:rPr>
          <w:t>十七、成果转化与推广应用</w:t>
        </w:r>
        <w:r>
          <w:tab/>
        </w:r>
        <w:r>
          <w:fldChar w:fldCharType="begin"/>
        </w:r>
        <w:r>
          <w:instrText xml:space="preserve"> PAGEREF _Toc14896 \h </w:instrText>
        </w:r>
        <w:r>
          <w:fldChar w:fldCharType="separate"/>
        </w:r>
        <w:r>
          <w:t>71</w:t>
        </w:r>
        <w:r>
          <w:fldChar w:fldCharType="end"/>
        </w:r>
      </w:hyperlink>
    </w:p>
    <w:p>
      <w:pPr>
        <w:pStyle w:val="TOC2"/>
        <w:tabs>
          <w:tab w:val="right" w:leader="dot" w:pos="8306"/>
        </w:tabs>
      </w:pPr>
      <w:hyperlink w:anchor="_Toc13042" w:history="1">
        <w:r>
          <w:rPr>
            <w:rFonts w:ascii="仿宋" w:eastAsia="仿宋" w:hAnsi="仿宋" w:cs="仿宋" w:hint="eastAsia"/>
            <w:lang w:eastAsia="zh-CN"/>
          </w:rPr>
          <w:t>(一)、成果转化策略制定</w:t>
        </w:r>
        <w:r>
          <w:tab/>
        </w:r>
        <w:r>
          <w:fldChar w:fldCharType="begin"/>
        </w:r>
        <w:r>
          <w:instrText xml:space="preserve"> PAGEREF _Toc13042 \h </w:instrText>
        </w:r>
        <w:r>
          <w:fldChar w:fldCharType="separate"/>
        </w:r>
        <w:r>
          <w:t>71</w:t>
        </w:r>
        <w:r>
          <w:fldChar w:fldCharType="end"/>
        </w:r>
      </w:hyperlink>
    </w:p>
    <w:p>
      <w:pPr>
        <w:pStyle w:val="TOC2"/>
        <w:tabs>
          <w:tab w:val="right" w:leader="dot" w:pos="8306"/>
        </w:tabs>
      </w:pPr>
      <w:hyperlink w:anchor="_Toc2850" w:history="1">
        <w:r>
          <w:rPr>
            <w:rFonts w:ascii="仿宋" w:eastAsia="仿宋" w:hAnsi="仿宋" w:cs="仿宋" w:hint="eastAsia"/>
            <w:lang w:eastAsia="zh-CN"/>
          </w:rPr>
          <w:t>(二)、成果推广应用方案</w:t>
        </w:r>
        <w:r>
          <w:tab/>
        </w:r>
        <w:r>
          <w:fldChar w:fldCharType="begin"/>
        </w:r>
        <w:r>
          <w:instrText xml:space="preserve"> PAGEREF _Toc2850 \h </w:instrText>
        </w:r>
        <w:r>
          <w:fldChar w:fldCharType="separate"/>
        </w:r>
        <w:r>
          <w:t>72</w:t>
        </w:r>
        <w:r>
          <w:fldChar w:fldCharType="end"/>
        </w:r>
      </w:hyperlink>
    </w:p>
    <w:p>
      <w:pPr>
        <w:pStyle w:val="TOC1"/>
        <w:tabs>
          <w:tab w:val="right" w:leader="dot" w:pos="8306"/>
        </w:tabs>
      </w:pPr>
      <w:hyperlink w:anchor="_Toc16286" w:history="1">
        <w:r>
          <w:rPr>
            <w:rFonts w:ascii="仿宋" w:eastAsia="仿宋" w:hAnsi="仿宋" w:cs="仿宋" w:hint="eastAsia"/>
            <w:lang w:eastAsia="zh-CN"/>
          </w:rPr>
          <w:t>十八、创新驱动与持续发展</w:t>
        </w:r>
        <w:r>
          <w:tab/>
        </w:r>
        <w:r>
          <w:fldChar w:fldCharType="begin"/>
        </w:r>
        <w:r>
          <w:instrText xml:space="preserve"> PAGEREF _Toc16286 \h </w:instrText>
        </w:r>
        <w:r>
          <w:fldChar w:fldCharType="separate"/>
        </w:r>
        <w:r>
          <w:t>74</w:t>
        </w:r>
        <w:r>
          <w:fldChar w:fldCharType="end"/>
        </w:r>
      </w:hyperlink>
    </w:p>
    <w:p>
      <w:pPr>
        <w:pStyle w:val="TOC2"/>
        <w:tabs>
          <w:tab w:val="right" w:leader="dot" w:pos="8306"/>
        </w:tabs>
      </w:pPr>
      <w:hyperlink w:anchor="_Toc7602" w:history="1">
        <w:r>
          <w:rPr>
            <w:rFonts w:ascii="仿宋" w:eastAsia="仿宋" w:hAnsi="仿宋" w:cs="仿宋" w:hint="eastAsia"/>
            <w:lang w:eastAsia="zh-CN"/>
          </w:rPr>
          <w:t>(一)、创新驱动战略实施</w:t>
        </w:r>
        <w:r>
          <w:tab/>
        </w:r>
        <w:r>
          <w:fldChar w:fldCharType="begin"/>
        </w:r>
        <w:r>
          <w:instrText xml:space="preserve"> PAGEREF _Toc7602 \h </w:instrText>
        </w:r>
        <w:r>
          <w:fldChar w:fldCharType="separate"/>
        </w:r>
        <w:r>
          <w:t>74</w:t>
        </w:r>
        <w:r>
          <w:fldChar w:fldCharType="end"/>
        </w:r>
      </w:hyperlink>
    </w:p>
    <w:p>
      <w:pPr>
        <w:pStyle w:val="TOC2"/>
        <w:tabs>
          <w:tab w:val="right" w:leader="dot" w:pos="8306"/>
        </w:tabs>
      </w:pPr>
      <w:hyperlink w:anchor="_Toc14539" w:history="1">
        <w:r>
          <w:rPr>
            <w:rFonts w:ascii="仿宋" w:eastAsia="仿宋" w:hAnsi="仿宋" w:cs="仿宋" w:hint="eastAsia"/>
            <w:lang w:eastAsia="zh-CN"/>
          </w:rPr>
          <w:t>(二)、持续发展路径探索</w:t>
        </w:r>
        <w:r>
          <w:tab/>
        </w:r>
        <w:r>
          <w:fldChar w:fldCharType="begin"/>
        </w:r>
        <w:r>
          <w:instrText xml:space="preserve"> PAGEREF _Toc14539 \h </w:instrText>
        </w:r>
        <w:r>
          <w:fldChar w:fldCharType="separate"/>
        </w:r>
        <w:r>
          <w:t>76</w:t>
        </w:r>
        <w:r>
          <w:fldChar w:fldCharType="end"/>
        </w:r>
      </w:hyperlink>
    </w:p>
    <w:p>
      <w:pPr>
        <w:pStyle w:val="TOC1"/>
        <w:tabs>
          <w:tab w:val="right" w:leader="dot" w:pos="8306"/>
        </w:tabs>
      </w:pPr>
      <w:hyperlink w:anchor="_Toc4019" w:history="1">
        <w:r>
          <w:rPr>
            <w:rFonts w:ascii="仿宋" w:eastAsia="仿宋" w:hAnsi="仿宋" w:cs="仿宋" w:hint="eastAsia"/>
            <w:lang w:eastAsia="zh-CN"/>
          </w:rPr>
          <w:t>十九、设施与设备管理</w:t>
        </w:r>
        <w:r>
          <w:tab/>
        </w:r>
        <w:r>
          <w:fldChar w:fldCharType="begin"/>
        </w:r>
        <w:r>
          <w:instrText xml:space="preserve"> PAGEREF _Toc4019 \h </w:instrText>
        </w:r>
        <w:r>
          <w:fldChar w:fldCharType="separate"/>
        </w:r>
        <w:r>
          <w:t>80</w:t>
        </w:r>
        <w:r>
          <w:fldChar w:fldCharType="end"/>
        </w:r>
      </w:hyperlink>
    </w:p>
    <w:p>
      <w:pPr>
        <w:pStyle w:val="TOC2"/>
        <w:tabs>
          <w:tab w:val="right" w:leader="dot" w:pos="8306"/>
        </w:tabs>
      </w:pPr>
      <w:hyperlink w:anchor="_Toc31184" w:history="1">
        <w:r>
          <w:rPr>
            <w:rFonts w:ascii="仿宋" w:eastAsia="仿宋" w:hAnsi="仿宋" w:cs="仿宋" w:hint="eastAsia"/>
            <w:lang w:eastAsia="zh-CN"/>
          </w:rPr>
          <w:t>(一)、设施规划与配置</w:t>
        </w:r>
        <w:r>
          <w:tab/>
        </w:r>
        <w:r>
          <w:fldChar w:fldCharType="begin"/>
        </w:r>
        <w:r>
          <w:instrText xml:space="preserve"> PAGEREF _Toc31184 \h </w:instrText>
        </w:r>
        <w:r>
          <w:fldChar w:fldCharType="separate"/>
        </w:r>
        <w:r>
          <w:t>80</w:t>
        </w:r>
        <w:r>
          <w:fldChar w:fldCharType="end"/>
        </w:r>
      </w:hyperlink>
    </w:p>
    <w:p>
      <w:pPr>
        <w:pStyle w:val="TOC2"/>
        <w:tabs>
          <w:tab w:val="right" w:leader="dot" w:pos="8306"/>
        </w:tabs>
      </w:pPr>
      <w:hyperlink w:anchor="_Toc30885" w:history="1">
        <w:r>
          <w:rPr>
            <w:rFonts w:ascii="仿宋" w:eastAsia="仿宋" w:hAnsi="仿宋" w:cs="仿宋" w:hint="eastAsia"/>
            <w:lang w:eastAsia="zh-CN"/>
          </w:rPr>
          <w:t>(二)、设备采购与维护管理</w:t>
        </w:r>
        <w:r>
          <w:tab/>
        </w:r>
        <w:r>
          <w:fldChar w:fldCharType="begin"/>
        </w:r>
        <w:r>
          <w:instrText xml:space="preserve"> PAGEREF _Toc30885 \h </w:instrText>
        </w:r>
        <w:r>
          <w:fldChar w:fldCharType="separate"/>
        </w:r>
        <w:r>
          <w:t>80</w:t>
        </w:r>
        <w:r>
          <w:fldChar w:fldCharType="end"/>
        </w:r>
      </w:hyperlink>
    </w:p>
    <w:p>
      <w:pPr>
        <w:pStyle w:val="TOC2"/>
        <w:tabs>
          <w:tab w:val="right" w:leader="dot" w:pos="8306"/>
        </w:tabs>
      </w:pPr>
      <w:hyperlink w:anchor="_Toc26515" w:history="1">
        <w:r>
          <w:rPr>
            <w:rFonts w:ascii="仿宋" w:eastAsia="仿宋" w:hAnsi="仿宋" w:cs="仿宋" w:hint="eastAsia"/>
            <w:lang w:eastAsia="zh-CN"/>
          </w:rPr>
          <w:t>(三)、设施设备升级策略</w:t>
        </w:r>
        <w:r>
          <w:tab/>
        </w:r>
        <w:r>
          <w:fldChar w:fldCharType="begin"/>
        </w:r>
        <w:r>
          <w:instrText xml:space="preserve"> PAGEREF _Toc26515 \h </w:instrText>
        </w:r>
        <w:r>
          <w:fldChar w:fldCharType="separate"/>
        </w:r>
        <w:r>
          <w:t>81</w:t>
        </w:r>
        <w:r>
          <w:fldChar w:fldCharType="end"/>
        </w:r>
      </w:hyperlink>
    </w:p>
    <w:p>
      <w:pPr>
        <w:pStyle w:val="TOC1"/>
        <w:tabs>
          <w:tab w:val="right" w:leader="dot" w:pos="8306"/>
        </w:tabs>
      </w:pPr>
      <w:hyperlink w:anchor="_Toc12215" w:history="1">
        <w:r>
          <w:rPr>
            <w:rFonts w:ascii="仿宋" w:eastAsia="仿宋" w:hAnsi="仿宋" w:cs="仿宋" w:hint="eastAsia"/>
            <w:lang w:eastAsia="zh-CN"/>
          </w:rPr>
          <w:t>二十、知识产权管理与保护</w:t>
        </w:r>
        <w:r>
          <w:tab/>
        </w:r>
        <w:r>
          <w:fldChar w:fldCharType="begin"/>
        </w:r>
        <w:r>
          <w:instrText xml:space="preserve"> PAGEREF _Toc12215 \h </w:instrText>
        </w:r>
        <w:r>
          <w:fldChar w:fldCharType="separate"/>
        </w:r>
        <w:r>
          <w:t>82</w:t>
        </w:r>
        <w:r>
          <w:fldChar w:fldCharType="end"/>
        </w:r>
      </w:hyperlink>
    </w:p>
    <w:p>
      <w:pPr>
        <w:pStyle w:val="TOC2"/>
        <w:tabs>
          <w:tab w:val="right" w:leader="dot" w:pos="8306"/>
        </w:tabs>
      </w:pPr>
      <w:hyperlink w:anchor="_Toc21238" w:history="1">
        <w:r>
          <w:rPr>
            <w:rFonts w:ascii="仿宋" w:eastAsia="仿宋" w:hAnsi="仿宋" w:cs="仿宋" w:hint="eastAsia"/>
            <w:lang w:eastAsia="zh-CN"/>
          </w:rPr>
          <w:t>(一)、知识产权管理体系建设</w:t>
        </w:r>
        <w:r>
          <w:tab/>
        </w:r>
        <w:r>
          <w:fldChar w:fldCharType="begin"/>
        </w:r>
        <w:r>
          <w:instrText xml:space="preserve"> PAGEREF _Toc21238 \h </w:instrText>
        </w:r>
        <w:r>
          <w:fldChar w:fldCharType="separate"/>
        </w:r>
        <w:r>
          <w:t>82</w:t>
        </w:r>
        <w:r>
          <w:fldChar w:fldCharType="end"/>
        </w:r>
      </w:hyperlink>
    </w:p>
    <w:p>
      <w:pPr>
        <w:pStyle w:val="TOC2"/>
        <w:tabs>
          <w:tab w:val="right" w:leader="dot" w:pos="8306"/>
        </w:tabs>
      </w:pPr>
      <w:hyperlink w:anchor="_Toc1762" w:history="1">
        <w:r>
          <w:rPr>
            <w:rFonts w:ascii="仿宋" w:eastAsia="仿宋" w:hAnsi="仿宋" w:cs="仿宋" w:hint="eastAsia"/>
            <w:lang w:eastAsia="zh-CN"/>
          </w:rPr>
          <w:t>(二)、知识产权保护措施</w:t>
        </w:r>
        <w:r>
          <w:tab/>
        </w:r>
        <w:r>
          <w:fldChar w:fldCharType="begin"/>
        </w:r>
        <w:r>
          <w:instrText xml:space="preserve"> PAGEREF _Toc1762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30"/>
      <w:r>
        <w:rPr>
          <w:rFonts w:ascii="仿宋" w:eastAsia="仿宋" w:hAnsi="仿宋" w:cs="仿宋" w:hint="eastAsia"/>
          <w:sz w:val="28"/>
          <w:lang w:eastAsia="zh-CN"/>
        </w:rPr>
        <w:t>一、文具及类似用品项目概论</w:t>
      </w:r>
      <w:bookmarkEnd w:id="2"/>
    </w:p>
    <w:p>
      <w:pPr>
        <w:pStyle w:val="Heading2"/>
        <w:rPr>
          <w:rFonts w:ascii="仿宋" w:eastAsia="仿宋" w:hAnsi="仿宋" w:cs="仿宋" w:hint="eastAsia"/>
          <w:lang w:eastAsia="zh-CN"/>
        </w:rPr>
      </w:pPr>
      <w:bookmarkStart w:id="3" w:name="_Toc1783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及类似用品项目的申报单位是“XXX实业发展公司”，这是一家在其所处行业内备受尊敬的企业。公司自成立以来，通过其在文具及类似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该公司的法定代表人秦XX，在文具及类似用品项目及其他多个行业领域中都有着显著的贡献。秦XX以其出色的领导才能和敏锐的商业洞察力，带领公司在文具及类似用品项目等多个领域实现了持续的成长和成功。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文具及类似用品项目的重要合作伙伴。公司专注于[行业名称]领域，以创新作为驱动力，不断推动技术进步和市场扩张。在文具及类似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文具及类似用品项目中展现了强劲的增长和稳定的财务表现。公司通过有效的策略，在文具及类似用品项目中扩大了其市场份额并增强了盈利能力。同时，公司积极承担社会责任，参与各类社会公益项目，增强了其在文具及类似用品项目中的品牌形象和社会影响力。</w:t>
      </w:r>
    </w:p>
    <w:p>
      <w:pPr>
        <w:pStyle w:val="Heading2"/>
        <w:ind w:firstLine="560" w:firstLineChars="200"/>
        <w:rPr>
          <w:rFonts w:ascii="仿宋" w:eastAsia="仿宋" w:hAnsi="仿宋" w:cs="仿宋" w:hint="eastAsia"/>
          <w:sz w:val="28"/>
          <w:lang w:eastAsia="zh-CN"/>
        </w:rPr>
      </w:pPr>
      <w:bookmarkStart w:id="4" w:name="_Toc2713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具及类似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文具及类似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1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808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829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160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一、文具及类似用品项目的市场准入条件分析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具及类似用品项目而言，市场准入条件首先取决于政策法规环境。政府对于[行业名称]领域的法规，如环保标准、税收政策、和技术使用规范，直接影响文具及类似用品项目的运营和成本结构。例如，若政府针对使用可再生能源的企业提供税收优惠，这将对文具及类似用品项目的财务规划产生重要影响。同时，考虑经济环境和消费者偏好的变化对文具及类似用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二、文具及类似用品项目的行业规范与合规性要求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文具及类似用品项目来说，遵守行业规范和合规性要求是确保项目顺利进行的基础。这包括遵循质量控制标准、安全规定、数据保护法规等。例如，若文具及类似用品项目涉及数据处理，须严格遵守相关的数据保护法规。此外，行业内部的自律规范，如产品标准和服务流程，也对于提升文具及类似用品项目在行业内的认可度和竞争力至关重要。项目管理团队必须不断更新策略，以应对行业规范和法规的变化，确保文具及类似用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三、文具及类似用品项目的竞争格局和战略定位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具及类似用品项目的发展规划中，理解行业的竞争格局对于制定有效的市场策略极为关键。这包括分析主要竞争对手的市场地位、优势及其业务模式。文具及类似用品项目面临的竞争对手可能包括大型成熟企业和创新型初创公司，各自采取不同的市场策略。因此，文具及类似用品项目需精确地定位自己的市场策略，如专注于产品创新、客户服务或成本效率，以在竞争中占据优势。通过深入的市场和竞争分析，文具及类似用品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https://d.book118.com/558075021110006025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文具及类似用品项目构思建设方案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32C03"/>
    <w:rsid w:val="2BA32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7502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2023-12-28T21:13:00Z</dcterms:created>
  <dcterms:modified xsi:type="dcterms:W3CDTF">2023-12-28T21:13:55Z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4EC9238FD2F349F0B0FD3A83D17CB24A_11</vt:lpwstr>
  </property>
  <property fmtid="{D5CDD505-2E9C-101B-9397-08002B2CF9AE}" pid="3" name="KSOProductBuildVer">
    <vt:lpwstr>2052-12.1.0.16120</vt:lpwstr>
  </property>
</Properties>
</file>