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血压计行业商业计划书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43" w:history="1">
        <w:r>
          <w:rPr>
            <w:rFonts w:ascii="仿宋" w:eastAsia="仿宋" w:hAnsi="仿宋" w:cs="仿宋" w:hint="eastAsia"/>
            <w:lang w:eastAsia="zh-CN"/>
          </w:rPr>
          <w:t>概论</w:t>
        </w:r>
        <w:r>
          <w:tab/>
        </w:r>
        <w:r>
          <w:fldChar w:fldCharType="begin"/>
        </w:r>
        <w:r>
          <w:instrText xml:space="preserve"> PAGEREF _Toc10943 \h </w:instrText>
        </w:r>
        <w:r>
          <w:fldChar w:fldCharType="separate"/>
        </w:r>
        <w:r>
          <w:t>4</w:t>
        </w:r>
        <w:r>
          <w:fldChar w:fldCharType="end"/>
        </w:r>
      </w:hyperlink>
    </w:p>
    <w:p>
      <w:pPr>
        <w:pStyle w:val="TOC1"/>
        <w:tabs>
          <w:tab w:val="right" w:leader="dot" w:pos="8306"/>
        </w:tabs>
      </w:pPr>
      <w:hyperlink w:anchor="_Toc21537" w:history="1">
        <w:r>
          <w:rPr>
            <w:rFonts w:ascii="仿宋" w:eastAsia="仿宋" w:hAnsi="仿宋" w:cs="仿宋" w:hint="eastAsia"/>
            <w:lang w:eastAsia="zh-CN"/>
          </w:rPr>
          <w:t>一、建设用地、征地拆迁及移民安置分析</w:t>
        </w:r>
        <w:r>
          <w:tab/>
        </w:r>
        <w:r>
          <w:fldChar w:fldCharType="begin"/>
        </w:r>
        <w:r>
          <w:instrText xml:space="preserve"> PAGEREF _Toc21537 \h </w:instrText>
        </w:r>
        <w:r>
          <w:fldChar w:fldCharType="separate"/>
        </w:r>
        <w:r>
          <w:t>4</w:t>
        </w:r>
        <w:r>
          <w:fldChar w:fldCharType="end"/>
        </w:r>
      </w:hyperlink>
    </w:p>
    <w:p>
      <w:pPr>
        <w:pStyle w:val="TOC2"/>
        <w:tabs>
          <w:tab w:val="right" w:leader="dot" w:pos="8306"/>
        </w:tabs>
      </w:pPr>
      <w:hyperlink w:anchor="_Toc28873" w:history="1">
        <w:r>
          <w:rPr>
            <w:rFonts w:ascii="仿宋" w:eastAsia="仿宋" w:hAnsi="仿宋" w:cs="仿宋" w:hint="eastAsia"/>
            <w:lang w:eastAsia="zh-CN"/>
          </w:rPr>
          <w:t>(一)、血压计项目选址及用地方案</w:t>
        </w:r>
        <w:r>
          <w:tab/>
        </w:r>
        <w:r>
          <w:fldChar w:fldCharType="begin"/>
        </w:r>
        <w:r>
          <w:instrText xml:space="preserve"> PAGEREF _Toc28873 \h </w:instrText>
        </w:r>
        <w:r>
          <w:fldChar w:fldCharType="separate"/>
        </w:r>
        <w:r>
          <w:t>4</w:t>
        </w:r>
        <w:r>
          <w:fldChar w:fldCharType="end"/>
        </w:r>
      </w:hyperlink>
    </w:p>
    <w:p>
      <w:pPr>
        <w:pStyle w:val="TOC2"/>
        <w:tabs>
          <w:tab w:val="right" w:leader="dot" w:pos="8306"/>
        </w:tabs>
      </w:pPr>
      <w:hyperlink w:anchor="_Toc3480" w:history="1">
        <w:r>
          <w:rPr>
            <w:rFonts w:ascii="仿宋" w:eastAsia="仿宋" w:hAnsi="仿宋" w:cs="仿宋" w:hint="eastAsia"/>
            <w:lang w:eastAsia="zh-CN"/>
          </w:rPr>
          <w:t>(二)、土地利用合理性分析</w:t>
        </w:r>
        <w:r>
          <w:tab/>
        </w:r>
        <w:r>
          <w:fldChar w:fldCharType="begin"/>
        </w:r>
        <w:r>
          <w:instrText xml:space="preserve"> PAGEREF _Toc3480 \h </w:instrText>
        </w:r>
        <w:r>
          <w:fldChar w:fldCharType="separate"/>
        </w:r>
        <w:r>
          <w:t>7</w:t>
        </w:r>
        <w:r>
          <w:fldChar w:fldCharType="end"/>
        </w:r>
      </w:hyperlink>
    </w:p>
    <w:p>
      <w:pPr>
        <w:pStyle w:val="TOC2"/>
        <w:tabs>
          <w:tab w:val="right" w:leader="dot" w:pos="8306"/>
        </w:tabs>
      </w:pPr>
      <w:hyperlink w:anchor="_Toc26436" w:history="1">
        <w:r>
          <w:rPr>
            <w:rFonts w:ascii="仿宋" w:eastAsia="仿宋" w:hAnsi="仿宋" w:cs="仿宋" w:hint="eastAsia"/>
            <w:lang w:eastAsia="zh-CN"/>
          </w:rPr>
          <w:t>(三)、征地拆迁和移民安置规划方案</w:t>
        </w:r>
        <w:r>
          <w:tab/>
        </w:r>
        <w:r>
          <w:fldChar w:fldCharType="begin"/>
        </w:r>
        <w:r>
          <w:instrText xml:space="preserve"> PAGEREF _Toc26436 \h </w:instrText>
        </w:r>
        <w:r>
          <w:fldChar w:fldCharType="separate"/>
        </w:r>
        <w:r>
          <w:t>8</w:t>
        </w:r>
        <w:r>
          <w:fldChar w:fldCharType="end"/>
        </w:r>
      </w:hyperlink>
    </w:p>
    <w:p>
      <w:pPr>
        <w:pStyle w:val="TOC1"/>
        <w:tabs>
          <w:tab w:val="right" w:leader="dot" w:pos="8306"/>
        </w:tabs>
      </w:pPr>
      <w:hyperlink w:anchor="_Toc28836" w:history="1">
        <w:r>
          <w:rPr>
            <w:rFonts w:ascii="仿宋" w:eastAsia="仿宋" w:hAnsi="仿宋" w:cs="仿宋" w:hint="eastAsia"/>
            <w:lang w:eastAsia="zh-CN"/>
          </w:rPr>
          <w:t>二、血压计企业战略的制定</w:t>
        </w:r>
        <w:r>
          <w:tab/>
        </w:r>
        <w:r>
          <w:fldChar w:fldCharType="begin"/>
        </w:r>
        <w:r>
          <w:instrText xml:space="preserve"> PAGEREF _Toc28836 \h </w:instrText>
        </w:r>
        <w:r>
          <w:fldChar w:fldCharType="separate"/>
        </w:r>
        <w:r>
          <w:t>8</w:t>
        </w:r>
        <w:r>
          <w:fldChar w:fldCharType="end"/>
        </w:r>
      </w:hyperlink>
    </w:p>
    <w:p>
      <w:pPr>
        <w:pStyle w:val="TOC2"/>
        <w:tabs>
          <w:tab w:val="right" w:leader="dot" w:pos="8306"/>
        </w:tabs>
      </w:pPr>
      <w:hyperlink w:anchor="_Toc23885" w:history="1">
        <w:r>
          <w:rPr>
            <w:rFonts w:ascii="仿宋" w:eastAsia="仿宋" w:hAnsi="仿宋" w:cs="仿宋" w:hint="eastAsia"/>
            <w:lang w:eastAsia="zh-CN"/>
          </w:rPr>
          <w:t>(一)、血压计企业战略的制定</w:t>
        </w:r>
        <w:r>
          <w:tab/>
        </w:r>
        <w:r>
          <w:fldChar w:fldCharType="begin"/>
        </w:r>
        <w:r>
          <w:instrText xml:space="preserve"> PAGEREF _Toc23885 \h </w:instrText>
        </w:r>
        <w:r>
          <w:fldChar w:fldCharType="separate"/>
        </w:r>
        <w:r>
          <w:t>8</w:t>
        </w:r>
        <w:r>
          <w:fldChar w:fldCharType="end"/>
        </w:r>
      </w:hyperlink>
    </w:p>
    <w:p>
      <w:pPr>
        <w:pStyle w:val="TOC1"/>
        <w:tabs>
          <w:tab w:val="right" w:leader="dot" w:pos="8306"/>
        </w:tabs>
      </w:pPr>
      <w:hyperlink w:anchor="_Toc22822" w:history="1">
        <w:r>
          <w:rPr>
            <w:rFonts w:ascii="仿宋" w:eastAsia="仿宋" w:hAnsi="仿宋" w:cs="仿宋" w:hint="eastAsia"/>
            <w:lang w:eastAsia="zh-CN"/>
          </w:rPr>
          <w:t>三、血压计项目节能可行性分析</w:t>
        </w:r>
        <w:r>
          <w:tab/>
        </w:r>
        <w:r>
          <w:fldChar w:fldCharType="begin"/>
        </w:r>
        <w:r>
          <w:instrText xml:space="preserve"> PAGEREF _Toc22822 \h </w:instrText>
        </w:r>
        <w:r>
          <w:fldChar w:fldCharType="separate"/>
        </w:r>
        <w:r>
          <w:t>9</w:t>
        </w:r>
        <w:r>
          <w:fldChar w:fldCharType="end"/>
        </w:r>
      </w:hyperlink>
    </w:p>
    <w:p>
      <w:pPr>
        <w:pStyle w:val="TOC2"/>
        <w:tabs>
          <w:tab w:val="right" w:leader="dot" w:pos="8306"/>
        </w:tabs>
      </w:pPr>
      <w:hyperlink w:anchor="_Toc19341" w:history="1">
        <w:r>
          <w:rPr>
            <w:rFonts w:ascii="仿宋" w:eastAsia="仿宋" w:hAnsi="仿宋" w:cs="仿宋" w:hint="eastAsia"/>
            <w:lang w:eastAsia="zh-CN"/>
          </w:rPr>
          <w:t>(一)、节能概述</w:t>
        </w:r>
        <w:r>
          <w:tab/>
        </w:r>
        <w:r>
          <w:fldChar w:fldCharType="begin"/>
        </w:r>
        <w:r>
          <w:instrText xml:space="preserve"> PAGEREF _Toc19341 \h </w:instrText>
        </w:r>
        <w:r>
          <w:fldChar w:fldCharType="separate"/>
        </w:r>
        <w:r>
          <w:t>9</w:t>
        </w:r>
        <w:r>
          <w:fldChar w:fldCharType="end"/>
        </w:r>
      </w:hyperlink>
    </w:p>
    <w:p>
      <w:pPr>
        <w:pStyle w:val="TOC2"/>
        <w:tabs>
          <w:tab w:val="right" w:leader="dot" w:pos="8306"/>
        </w:tabs>
      </w:pPr>
      <w:hyperlink w:anchor="_Toc46" w:history="1">
        <w:r>
          <w:rPr>
            <w:rFonts w:ascii="仿宋" w:eastAsia="仿宋" w:hAnsi="仿宋" w:cs="仿宋" w:hint="eastAsia"/>
            <w:lang w:eastAsia="zh-CN"/>
          </w:rPr>
          <w:t>(二)、血压计项目所在地能源消费及能源供应条件</w:t>
        </w:r>
        <w:r>
          <w:tab/>
        </w:r>
        <w:r>
          <w:fldChar w:fldCharType="begin"/>
        </w:r>
        <w:r>
          <w:instrText xml:space="preserve"> PAGEREF _Toc46 \h </w:instrText>
        </w:r>
        <w:r>
          <w:fldChar w:fldCharType="separate"/>
        </w:r>
        <w:r>
          <w:t>10</w:t>
        </w:r>
        <w:r>
          <w:fldChar w:fldCharType="end"/>
        </w:r>
      </w:hyperlink>
    </w:p>
    <w:p>
      <w:pPr>
        <w:pStyle w:val="TOC2"/>
        <w:tabs>
          <w:tab w:val="right" w:leader="dot" w:pos="8306"/>
        </w:tabs>
      </w:pPr>
      <w:hyperlink w:anchor="_Toc17852" w:history="1">
        <w:r>
          <w:rPr>
            <w:rFonts w:ascii="仿宋" w:eastAsia="仿宋" w:hAnsi="仿宋" w:cs="仿宋" w:hint="eastAsia"/>
            <w:lang w:eastAsia="zh-CN"/>
          </w:rPr>
          <w:t>(三)、能源消费种类和数量分析</w:t>
        </w:r>
        <w:r>
          <w:tab/>
        </w:r>
        <w:r>
          <w:fldChar w:fldCharType="begin"/>
        </w:r>
        <w:r>
          <w:instrText xml:space="preserve"> PAGEREF _Toc17852 \h </w:instrText>
        </w:r>
        <w:r>
          <w:fldChar w:fldCharType="separate"/>
        </w:r>
        <w:r>
          <w:t>11</w:t>
        </w:r>
        <w:r>
          <w:fldChar w:fldCharType="end"/>
        </w:r>
      </w:hyperlink>
    </w:p>
    <w:p>
      <w:pPr>
        <w:pStyle w:val="TOC2"/>
        <w:tabs>
          <w:tab w:val="right" w:leader="dot" w:pos="8306"/>
        </w:tabs>
      </w:pPr>
      <w:hyperlink w:anchor="_Toc30192" w:history="1">
        <w:r>
          <w:rPr>
            <w:rFonts w:ascii="仿宋" w:eastAsia="仿宋" w:hAnsi="仿宋" w:cs="仿宋" w:hint="eastAsia"/>
            <w:lang w:eastAsia="zh-CN"/>
          </w:rPr>
          <w:t>(四)、血压计项目预期节能综合评价</w:t>
        </w:r>
        <w:r>
          <w:tab/>
        </w:r>
        <w:r>
          <w:fldChar w:fldCharType="begin"/>
        </w:r>
        <w:r>
          <w:instrText xml:space="preserve"> PAGEREF _Toc30192 \h </w:instrText>
        </w:r>
        <w:r>
          <w:fldChar w:fldCharType="separate"/>
        </w:r>
        <w:r>
          <w:t>12</w:t>
        </w:r>
        <w:r>
          <w:fldChar w:fldCharType="end"/>
        </w:r>
      </w:hyperlink>
    </w:p>
    <w:p>
      <w:pPr>
        <w:pStyle w:val="TOC2"/>
        <w:tabs>
          <w:tab w:val="right" w:leader="dot" w:pos="8306"/>
        </w:tabs>
      </w:pPr>
      <w:hyperlink w:anchor="_Toc8492" w:history="1">
        <w:r>
          <w:rPr>
            <w:rFonts w:ascii="仿宋" w:eastAsia="仿宋" w:hAnsi="仿宋" w:cs="仿宋" w:hint="eastAsia"/>
            <w:lang w:eastAsia="zh-CN"/>
          </w:rPr>
          <w:t>(五)、血压计项目节能设计</w:t>
        </w:r>
        <w:r>
          <w:tab/>
        </w:r>
        <w:r>
          <w:fldChar w:fldCharType="begin"/>
        </w:r>
        <w:r>
          <w:instrText xml:space="preserve"> PAGEREF _Toc8492 \h </w:instrText>
        </w:r>
        <w:r>
          <w:fldChar w:fldCharType="separate"/>
        </w:r>
        <w:r>
          <w:t>12</w:t>
        </w:r>
        <w:r>
          <w:fldChar w:fldCharType="end"/>
        </w:r>
      </w:hyperlink>
    </w:p>
    <w:p>
      <w:pPr>
        <w:pStyle w:val="TOC2"/>
        <w:tabs>
          <w:tab w:val="right" w:leader="dot" w:pos="8306"/>
        </w:tabs>
      </w:pPr>
      <w:hyperlink w:anchor="_Toc28828" w:history="1">
        <w:r>
          <w:rPr>
            <w:rFonts w:ascii="仿宋" w:eastAsia="仿宋" w:hAnsi="仿宋" w:cs="仿宋" w:hint="eastAsia"/>
            <w:lang w:eastAsia="zh-CN"/>
          </w:rPr>
          <w:t>(六)、节能措施</w:t>
        </w:r>
        <w:r>
          <w:tab/>
        </w:r>
        <w:r>
          <w:fldChar w:fldCharType="begin"/>
        </w:r>
        <w:r>
          <w:instrText xml:space="preserve"> PAGEREF _Toc28828 \h </w:instrText>
        </w:r>
        <w:r>
          <w:fldChar w:fldCharType="separate"/>
        </w:r>
        <w:r>
          <w:t>14</w:t>
        </w:r>
        <w:r>
          <w:fldChar w:fldCharType="end"/>
        </w:r>
      </w:hyperlink>
    </w:p>
    <w:p>
      <w:pPr>
        <w:pStyle w:val="TOC1"/>
        <w:tabs>
          <w:tab w:val="right" w:leader="dot" w:pos="8306"/>
        </w:tabs>
      </w:pPr>
      <w:hyperlink w:anchor="_Toc16594" w:history="1">
        <w:r>
          <w:rPr>
            <w:rFonts w:ascii="仿宋" w:eastAsia="仿宋" w:hAnsi="仿宋" w:cs="仿宋" w:hint="eastAsia"/>
            <w:lang w:eastAsia="zh-CN"/>
          </w:rPr>
          <w:t>四、建设规模</w:t>
        </w:r>
        <w:r>
          <w:tab/>
        </w:r>
        <w:r>
          <w:fldChar w:fldCharType="begin"/>
        </w:r>
        <w:r>
          <w:instrText xml:space="preserve"> PAGEREF _Toc16594 \h </w:instrText>
        </w:r>
        <w:r>
          <w:fldChar w:fldCharType="separate"/>
        </w:r>
        <w:r>
          <w:t>16</w:t>
        </w:r>
        <w:r>
          <w:fldChar w:fldCharType="end"/>
        </w:r>
      </w:hyperlink>
    </w:p>
    <w:p>
      <w:pPr>
        <w:pStyle w:val="TOC2"/>
        <w:tabs>
          <w:tab w:val="right" w:leader="dot" w:pos="8306"/>
        </w:tabs>
      </w:pPr>
      <w:hyperlink w:anchor="_Toc16080" w:history="1">
        <w:r>
          <w:rPr>
            <w:rFonts w:ascii="仿宋" w:eastAsia="仿宋" w:hAnsi="仿宋" w:cs="仿宋" w:hint="eastAsia"/>
            <w:lang w:eastAsia="zh-CN"/>
          </w:rPr>
          <w:t>(一)、产品规划</w:t>
        </w:r>
        <w:r>
          <w:tab/>
        </w:r>
        <w:r>
          <w:fldChar w:fldCharType="begin"/>
        </w:r>
        <w:r>
          <w:instrText xml:space="preserve"> PAGEREF _Toc16080 \h </w:instrText>
        </w:r>
        <w:r>
          <w:fldChar w:fldCharType="separate"/>
        </w:r>
        <w:r>
          <w:t>16</w:t>
        </w:r>
        <w:r>
          <w:fldChar w:fldCharType="end"/>
        </w:r>
      </w:hyperlink>
    </w:p>
    <w:p>
      <w:pPr>
        <w:pStyle w:val="TOC2"/>
        <w:tabs>
          <w:tab w:val="right" w:leader="dot" w:pos="8306"/>
        </w:tabs>
      </w:pPr>
      <w:hyperlink w:anchor="_Toc14946" w:history="1">
        <w:r>
          <w:rPr>
            <w:rFonts w:ascii="仿宋" w:eastAsia="仿宋" w:hAnsi="仿宋" w:cs="仿宋" w:hint="eastAsia"/>
            <w:lang w:eastAsia="zh-CN"/>
          </w:rPr>
          <w:t>(二)、建设规模</w:t>
        </w:r>
        <w:r>
          <w:tab/>
        </w:r>
        <w:r>
          <w:fldChar w:fldCharType="begin"/>
        </w:r>
        <w:r>
          <w:instrText xml:space="preserve"> PAGEREF _Toc14946 \h </w:instrText>
        </w:r>
        <w:r>
          <w:fldChar w:fldCharType="separate"/>
        </w:r>
        <w:r>
          <w:t>16</w:t>
        </w:r>
        <w:r>
          <w:fldChar w:fldCharType="end"/>
        </w:r>
      </w:hyperlink>
    </w:p>
    <w:p>
      <w:pPr>
        <w:pStyle w:val="TOC1"/>
        <w:tabs>
          <w:tab w:val="right" w:leader="dot" w:pos="8306"/>
        </w:tabs>
      </w:pPr>
      <w:hyperlink w:anchor="_Toc25274" w:history="1">
        <w:r>
          <w:rPr>
            <w:rFonts w:ascii="仿宋" w:eastAsia="仿宋" w:hAnsi="仿宋" w:cs="仿宋" w:hint="eastAsia"/>
            <w:lang w:eastAsia="zh-CN"/>
          </w:rPr>
          <w:t>五、血压计项目总体情况说明</w:t>
        </w:r>
        <w:r>
          <w:tab/>
        </w:r>
        <w:r>
          <w:fldChar w:fldCharType="begin"/>
        </w:r>
        <w:r>
          <w:instrText xml:space="preserve"> PAGEREF _Toc25274 \h </w:instrText>
        </w:r>
        <w:r>
          <w:fldChar w:fldCharType="separate"/>
        </w:r>
        <w:r>
          <w:t>17</w:t>
        </w:r>
        <w:r>
          <w:fldChar w:fldCharType="end"/>
        </w:r>
      </w:hyperlink>
    </w:p>
    <w:p>
      <w:pPr>
        <w:pStyle w:val="TOC2"/>
        <w:tabs>
          <w:tab w:val="right" w:leader="dot" w:pos="8306"/>
        </w:tabs>
      </w:pPr>
      <w:hyperlink w:anchor="_Toc25974" w:history="1">
        <w:r>
          <w:rPr>
            <w:rFonts w:ascii="仿宋" w:eastAsia="仿宋" w:hAnsi="仿宋" w:cs="仿宋" w:hint="eastAsia"/>
            <w:lang w:eastAsia="zh-CN"/>
          </w:rPr>
          <w:t>(一)、经营环境分析</w:t>
        </w:r>
        <w:r>
          <w:tab/>
        </w:r>
        <w:r>
          <w:fldChar w:fldCharType="begin"/>
        </w:r>
        <w:r>
          <w:instrText xml:space="preserve"> PAGEREF _Toc25974 \h </w:instrText>
        </w:r>
        <w:r>
          <w:fldChar w:fldCharType="separate"/>
        </w:r>
        <w:r>
          <w:t>17</w:t>
        </w:r>
        <w:r>
          <w:fldChar w:fldCharType="end"/>
        </w:r>
      </w:hyperlink>
    </w:p>
    <w:p>
      <w:pPr>
        <w:pStyle w:val="TOC2"/>
        <w:tabs>
          <w:tab w:val="right" w:leader="dot" w:pos="8306"/>
        </w:tabs>
      </w:pPr>
      <w:hyperlink w:anchor="_Toc17189" w:history="1">
        <w:r>
          <w:rPr>
            <w:rFonts w:ascii="仿宋" w:eastAsia="仿宋" w:hAnsi="仿宋" w:cs="仿宋" w:hint="eastAsia"/>
            <w:lang w:eastAsia="zh-CN"/>
          </w:rPr>
          <w:t>(二)、血压计项目情况说明</w:t>
        </w:r>
        <w:r>
          <w:tab/>
        </w:r>
        <w:r>
          <w:fldChar w:fldCharType="begin"/>
        </w:r>
        <w:r>
          <w:instrText xml:space="preserve"> PAGEREF _Toc17189 \h </w:instrText>
        </w:r>
        <w:r>
          <w:fldChar w:fldCharType="separate"/>
        </w:r>
        <w:r>
          <w:t>20</w:t>
        </w:r>
        <w:r>
          <w:fldChar w:fldCharType="end"/>
        </w:r>
      </w:hyperlink>
    </w:p>
    <w:p>
      <w:pPr>
        <w:pStyle w:val="TOC2"/>
        <w:tabs>
          <w:tab w:val="right" w:leader="dot" w:pos="8306"/>
        </w:tabs>
      </w:pPr>
      <w:hyperlink w:anchor="_Toc11490" w:history="1">
        <w:r>
          <w:rPr>
            <w:rFonts w:ascii="仿宋" w:eastAsia="仿宋" w:hAnsi="仿宋" w:cs="仿宋" w:hint="eastAsia"/>
            <w:lang w:eastAsia="zh-CN"/>
          </w:rPr>
          <w:t>(三)、经营结果分析</w:t>
        </w:r>
        <w:r>
          <w:tab/>
        </w:r>
        <w:r>
          <w:fldChar w:fldCharType="begin"/>
        </w:r>
        <w:r>
          <w:instrText xml:space="preserve"> PAGEREF _Toc11490 \h </w:instrText>
        </w:r>
        <w:r>
          <w:fldChar w:fldCharType="separate"/>
        </w:r>
        <w:r>
          <w:t>21</w:t>
        </w:r>
        <w:r>
          <w:fldChar w:fldCharType="end"/>
        </w:r>
      </w:hyperlink>
    </w:p>
    <w:p>
      <w:pPr>
        <w:pStyle w:val="TOC1"/>
        <w:tabs>
          <w:tab w:val="right" w:leader="dot" w:pos="8306"/>
        </w:tabs>
      </w:pPr>
      <w:hyperlink w:anchor="_Toc2558" w:history="1">
        <w:r>
          <w:rPr>
            <w:rFonts w:ascii="仿宋" w:eastAsia="仿宋" w:hAnsi="仿宋" w:cs="仿宋" w:hint="eastAsia"/>
            <w:lang w:eastAsia="zh-CN"/>
          </w:rPr>
          <w:t>六、资源开发及综合利用分析</w:t>
        </w:r>
        <w:r>
          <w:tab/>
        </w:r>
        <w:r>
          <w:fldChar w:fldCharType="begin"/>
        </w:r>
        <w:r>
          <w:instrText xml:space="preserve"> PAGEREF _Toc2558 \h </w:instrText>
        </w:r>
        <w:r>
          <w:fldChar w:fldCharType="separate"/>
        </w:r>
        <w:r>
          <w:t>22</w:t>
        </w:r>
        <w:r>
          <w:fldChar w:fldCharType="end"/>
        </w:r>
      </w:hyperlink>
    </w:p>
    <w:p>
      <w:pPr>
        <w:pStyle w:val="TOC2"/>
        <w:tabs>
          <w:tab w:val="right" w:leader="dot" w:pos="8306"/>
        </w:tabs>
      </w:pPr>
      <w:hyperlink w:anchor="_Toc31643" w:history="1">
        <w:r>
          <w:rPr>
            <w:rFonts w:ascii="仿宋" w:eastAsia="仿宋" w:hAnsi="仿宋" w:cs="仿宋" w:hint="eastAsia"/>
            <w:lang w:eastAsia="zh-CN"/>
          </w:rPr>
          <w:t>(一)、资源开发方案</w:t>
        </w:r>
        <w:r>
          <w:tab/>
        </w:r>
        <w:r>
          <w:fldChar w:fldCharType="begin"/>
        </w:r>
        <w:r>
          <w:instrText xml:space="preserve"> PAGEREF _Toc31643 \h </w:instrText>
        </w:r>
        <w:r>
          <w:fldChar w:fldCharType="separate"/>
        </w:r>
        <w:r>
          <w:t>22</w:t>
        </w:r>
        <w:r>
          <w:fldChar w:fldCharType="end"/>
        </w:r>
      </w:hyperlink>
    </w:p>
    <w:p>
      <w:pPr>
        <w:pStyle w:val="TOC2"/>
        <w:tabs>
          <w:tab w:val="right" w:leader="dot" w:pos="8306"/>
        </w:tabs>
      </w:pPr>
      <w:hyperlink w:anchor="_Toc17445" w:history="1">
        <w:r>
          <w:rPr>
            <w:rFonts w:ascii="仿宋" w:eastAsia="仿宋" w:hAnsi="仿宋" w:cs="仿宋" w:hint="eastAsia"/>
            <w:lang w:eastAsia="zh-CN"/>
          </w:rPr>
          <w:t>(二)、资源利用方案</w:t>
        </w:r>
        <w:r>
          <w:tab/>
        </w:r>
        <w:r>
          <w:fldChar w:fldCharType="begin"/>
        </w:r>
        <w:r>
          <w:instrText xml:space="preserve"> PAGEREF _Toc17445 \h </w:instrText>
        </w:r>
        <w:r>
          <w:fldChar w:fldCharType="separate"/>
        </w:r>
        <w:r>
          <w:t>22</w:t>
        </w:r>
        <w:r>
          <w:fldChar w:fldCharType="end"/>
        </w:r>
      </w:hyperlink>
    </w:p>
    <w:p>
      <w:pPr>
        <w:pStyle w:val="TOC2"/>
        <w:tabs>
          <w:tab w:val="right" w:leader="dot" w:pos="8306"/>
        </w:tabs>
      </w:pPr>
      <w:hyperlink w:anchor="_Toc10712" w:history="1">
        <w:r>
          <w:rPr>
            <w:rFonts w:ascii="仿宋" w:eastAsia="仿宋" w:hAnsi="仿宋" w:cs="仿宋" w:hint="eastAsia"/>
            <w:lang w:eastAsia="zh-CN"/>
          </w:rPr>
          <w:t>(三)、资源节约措施</w:t>
        </w:r>
        <w:r>
          <w:tab/>
        </w:r>
        <w:r>
          <w:fldChar w:fldCharType="begin"/>
        </w:r>
        <w:r>
          <w:instrText xml:space="preserve"> PAGEREF _Toc10712 \h </w:instrText>
        </w:r>
        <w:r>
          <w:fldChar w:fldCharType="separate"/>
        </w:r>
        <w:r>
          <w:t>23</w:t>
        </w:r>
        <w:r>
          <w:fldChar w:fldCharType="end"/>
        </w:r>
      </w:hyperlink>
    </w:p>
    <w:p>
      <w:pPr>
        <w:pStyle w:val="TOC1"/>
        <w:tabs>
          <w:tab w:val="right" w:leader="dot" w:pos="8306"/>
        </w:tabs>
      </w:pPr>
      <w:hyperlink w:anchor="_Toc13431" w:history="1">
        <w:r>
          <w:rPr>
            <w:rFonts w:ascii="仿宋" w:eastAsia="仿宋" w:hAnsi="仿宋" w:cs="仿宋" w:hint="eastAsia"/>
            <w:lang w:eastAsia="zh-CN"/>
          </w:rPr>
          <w:t>七、项目基本情况</w:t>
        </w:r>
        <w:r>
          <w:tab/>
        </w:r>
        <w:r>
          <w:fldChar w:fldCharType="begin"/>
        </w:r>
        <w:r>
          <w:instrText xml:space="preserve"> PAGEREF _Toc13431 \h </w:instrText>
        </w:r>
        <w:r>
          <w:fldChar w:fldCharType="separate"/>
        </w:r>
        <w:r>
          <w:t>24</w:t>
        </w:r>
        <w:r>
          <w:fldChar w:fldCharType="end"/>
        </w:r>
      </w:hyperlink>
    </w:p>
    <w:p>
      <w:pPr>
        <w:pStyle w:val="TOC2"/>
        <w:tabs>
          <w:tab w:val="right" w:leader="dot" w:pos="8306"/>
        </w:tabs>
      </w:pPr>
      <w:hyperlink w:anchor="_Toc13412" w:history="1">
        <w:r>
          <w:rPr>
            <w:rFonts w:ascii="仿宋" w:eastAsia="仿宋" w:hAnsi="仿宋" w:cs="仿宋" w:hint="eastAsia"/>
            <w:lang w:eastAsia="zh-CN"/>
          </w:rPr>
          <w:t>(一)、项目名称及建设性质</w:t>
        </w:r>
        <w:r>
          <w:tab/>
        </w:r>
        <w:r>
          <w:fldChar w:fldCharType="begin"/>
        </w:r>
        <w:r>
          <w:instrText xml:space="preserve"> PAGEREF _Toc13412 \h </w:instrText>
        </w:r>
        <w:r>
          <w:fldChar w:fldCharType="separate"/>
        </w:r>
        <w:r>
          <w:t>24</w:t>
        </w:r>
        <w:r>
          <w:fldChar w:fldCharType="end"/>
        </w:r>
      </w:hyperlink>
    </w:p>
    <w:p>
      <w:pPr>
        <w:pStyle w:val="TOC2"/>
        <w:tabs>
          <w:tab w:val="right" w:leader="dot" w:pos="8306"/>
        </w:tabs>
      </w:pPr>
      <w:hyperlink w:anchor="_Toc7285" w:history="1">
        <w:r>
          <w:rPr>
            <w:rFonts w:ascii="仿宋" w:eastAsia="仿宋" w:hAnsi="仿宋" w:cs="仿宋" w:hint="eastAsia"/>
            <w:lang w:eastAsia="zh-CN"/>
          </w:rPr>
          <w:t>(二)、项目承办单位</w:t>
        </w:r>
        <w:r>
          <w:tab/>
        </w:r>
        <w:r>
          <w:fldChar w:fldCharType="begin"/>
        </w:r>
        <w:r>
          <w:instrText xml:space="preserve"> PAGEREF _Toc7285 \h </w:instrText>
        </w:r>
        <w:r>
          <w:fldChar w:fldCharType="separate"/>
        </w:r>
        <w:r>
          <w:t>25</w:t>
        </w:r>
        <w:r>
          <w:fldChar w:fldCharType="end"/>
        </w:r>
      </w:hyperlink>
    </w:p>
    <w:p>
      <w:pPr>
        <w:pStyle w:val="TOC2"/>
        <w:tabs>
          <w:tab w:val="right" w:leader="dot" w:pos="8306"/>
        </w:tabs>
      </w:pPr>
      <w:hyperlink w:anchor="_Toc5930" w:history="1">
        <w:r>
          <w:rPr>
            <w:rFonts w:ascii="仿宋" w:eastAsia="仿宋" w:hAnsi="仿宋" w:cs="仿宋" w:hint="eastAsia"/>
            <w:lang w:eastAsia="zh-CN"/>
          </w:rPr>
          <w:t>(三)、项目实施的可行性</w:t>
        </w:r>
        <w:r>
          <w:tab/>
        </w:r>
        <w:r>
          <w:fldChar w:fldCharType="begin"/>
        </w:r>
        <w:r>
          <w:instrText xml:space="preserve"> PAGEREF _Toc5930 \h </w:instrText>
        </w:r>
        <w:r>
          <w:fldChar w:fldCharType="separate"/>
        </w:r>
        <w:r>
          <w:t>26</w:t>
        </w:r>
        <w:r>
          <w:fldChar w:fldCharType="end"/>
        </w:r>
      </w:hyperlink>
    </w:p>
    <w:p>
      <w:pPr>
        <w:pStyle w:val="TOC2"/>
        <w:tabs>
          <w:tab w:val="right" w:leader="dot" w:pos="8306"/>
        </w:tabs>
      </w:pPr>
      <w:hyperlink w:anchor="_Toc3840" w:history="1">
        <w:r>
          <w:rPr>
            <w:rFonts w:ascii="仿宋" w:eastAsia="仿宋" w:hAnsi="仿宋" w:cs="仿宋" w:hint="eastAsia"/>
            <w:lang w:eastAsia="zh-CN"/>
          </w:rPr>
          <w:t>(四)、项目建设选址</w:t>
        </w:r>
        <w:r>
          <w:tab/>
        </w:r>
        <w:r>
          <w:fldChar w:fldCharType="begin"/>
        </w:r>
        <w:r>
          <w:instrText xml:space="preserve"> PAGEREF _Toc3840 \h </w:instrText>
        </w:r>
        <w:r>
          <w:fldChar w:fldCharType="separate"/>
        </w:r>
        <w:r>
          <w:t>28</w:t>
        </w:r>
        <w:r>
          <w:fldChar w:fldCharType="end"/>
        </w:r>
      </w:hyperlink>
    </w:p>
    <w:p>
      <w:pPr>
        <w:pStyle w:val="TOC2"/>
        <w:tabs>
          <w:tab w:val="right" w:leader="dot" w:pos="8306"/>
        </w:tabs>
      </w:pPr>
      <w:hyperlink w:anchor="_Toc11659" w:history="1">
        <w:r>
          <w:rPr>
            <w:rFonts w:ascii="仿宋" w:eastAsia="仿宋" w:hAnsi="仿宋" w:cs="仿宋" w:hint="eastAsia"/>
            <w:lang w:eastAsia="zh-CN"/>
          </w:rPr>
          <w:t>(五)、建筑物建设规模</w:t>
        </w:r>
        <w:r>
          <w:tab/>
        </w:r>
        <w:r>
          <w:fldChar w:fldCharType="begin"/>
        </w:r>
        <w:r>
          <w:instrText xml:space="preserve"> PAGEREF _Toc11659 \h </w:instrText>
        </w:r>
        <w:r>
          <w:fldChar w:fldCharType="separate"/>
        </w:r>
        <w:r>
          <w:t>29</w:t>
        </w:r>
        <w:r>
          <w:fldChar w:fldCharType="end"/>
        </w:r>
      </w:hyperlink>
    </w:p>
    <w:p>
      <w:pPr>
        <w:pStyle w:val="TOC2"/>
        <w:tabs>
          <w:tab w:val="right" w:leader="dot" w:pos="8306"/>
        </w:tabs>
      </w:pPr>
      <w:hyperlink w:anchor="_Toc17911" w:history="1">
        <w:r>
          <w:rPr>
            <w:rFonts w:ascii="仿宋" w:eastAsia="仿宋" w:hAnsi="仿宋" w:cs="仿宋" w:hint="eastAsia"/>
            <w:lang w:eastAsia="zh-CN"/>
          </w:rPr>
          <w:t>(六)、项目总投资及资金构成</w:t>
        </w:r>
        <w:r>
          <w:tab/>
        </w:r>
        <w:r>
          <w:fldChar w:fldCharType="begin"/>
        </w:r>
        <w:r>
          <w:instrText xml:space="preserve"> PAGEREF _Toc17911 \h </w:instrText>
        </w:r>
        <w:r>
          <w:fldChar w:fldCharType="separate"/>
        </w:r>
        <w:r>
          <w:t>30</w:t>
        </w:r>
        <w:r>
          <w:fldChar w:fldCharType="end"/>
        </w:r>
      </w:hyperlink>
    </w:p>
    <w:p>
      <w:pPr>
        <w:pStyle w:val="TOC2"/>
        <w:tabs>
          <w:tab w:val="right" w:leader="dot" w:pos="8306"/>
        </w:tabs>
      </w:pPr>
      <w:hyperlink w:anchor="_Toc19966" w:history="1">
        <w:r>
          <w:rPr>
            <w:rFonts w:ascii="仿宋" w:eastAsia="仿宋" w:hAnsi="仿宋" w:cs="仿宋" w:hint="eastAsia"/>
            <w:lang w:eastAsia="zh-CN"/>
          </w:rPr>
          <w:t>(七)、资金筹措方案</w:t>
        </w:r>
        <w:r>
          <w:tab/>
        </w:r>
        <w:r>
          <w:fldChar w:fldCharType="begin"/>
        </w:r>
        <w:r>
          <w:instrText xml:space="preserve"> PAGEREF _Toc19966 \h </w:instrText>
        </w:r>
        <w:r>
          <w:fldChar w:fldCharType="separate"/>
        </w:r>
        <w:r>
          <w:t>31</w:t>
        </w:r>
        <w:r>
          <w:fldChar w:fldCharType="end"/>
        </w:r>
      </w:hyperlink>
    </w:p>
    <w:p>
      <w:pPr>
        <w:pStyle w:val="TOC2"/>
        <w:tabs>
          <w:tab w:val="right" w:leader="dot" w:pos="8306"/>
        </w:tabs>
      </w:pPr>
      <w:hyperlink w:anchor="_Toc31161" w:history="1">
        <w:r>
          <w:rPr>
            <w:rFonts w:ascii="仿宋" w:eastAsia="仿宋" w:hAnsi="仿宋" w:cs="仿宋" w:hint="eastAsia"/>
            <w:lang w:eastAsia="zh-CN"/>
          </w:rPr>
          <w:t>(八)、项目预期经济效益规划目标</w:t>
        </w:r>
        <w:r>
          <w:tab/>
        </w:r>
        <w:r>
          <w:fldChar w:fldCharType="begin"/>
        </w:r>
        <w:r>
          <w:instrText xml:space="preserve"> PAGEREF _Toc31161 \h </w:instrText>
        </w:r>
        <w:r>
          <w:fldChar w:fldCharType="separate"/>
        </w:r>
        <w:r>
          <w:t>32</w:t>
        </w:r>
        <w:r>
          <w:fldChar w:fldCharType="end"/>
        </w:r>
      </w:hyperlink>
    </w:p>
    <w:p>
      <w:pPr>
        <w:pStyle w:val="TOC2"/>
        <w:tabs>
          <w:tab w:val="right" w:leader="dot" w:pos="8306"/>
        </w:tabs>
      </w:pPr>
      <w:hyperlink w:anchor="_Toc17411" w:history="1">
        <w:r>
          <w:rPr>
            <w:rFonts w:ascii="仿宋" w:eastAsia="仿宋" w:hAnsi="仿宋" w:cs="仿宋" w:hint="eastAsia"/>
            <w:lang w:eastAsia="zh-CN"/>
          </w:rPr>
          <w:t>(九)、项目建设进度规划</w:t>
        </w:r>
        <w:r>
          <w:tab/>
        </w:r>
        <w:r>
          <w:fldChar w:fldCharType="begin"/>
        </w:r>
        <w:r>
          <w:instrText xml:space="preserve"> PAGEREF _Toc17411 \h </w:instrText>
        </w:r>
        <w:r>
          <w:fldChar w:fldCharType="separate"/>
        </w:r>
        <w:r>
          <w:t>33</w:t>
        </w:r>
        <w:r>
          <w:fldChar w:fldCharType="end"/>
        </w:r>
      </w:hyperlink>
    </w:p>
    <w:p>
      <w:pPr>
        <w:pStyle w:val="TOC1"/>
        <w:tabs>
          <w:tab w:val="right" w:leader="dot" w:pos="8306"/>
        </w:tabs>
      </w:pPr>
      <w:hyperlink w:anchor="_Toc29155" w:history="1">
        <w:r>
          <w:rPr>
            <w:rFonts w:ascii="仿宋" w:eastAsia="仿宋" w:hAnsi="仿宋" w:cs="仿宋" w:hint="eastAsia"/>
            <w:lang w:eastAsia="zh-CN"/>
          </w:rPr>
          <w:t>八、组织机构及人力资源</w:t>
        </w:r>
        <w:r>
          <w:tab/>
        </w:r>
        <w:r>
          <w:fldChar w:fldCharType="begin"/>
        </w:r>
        <w:r>
          <w:instrText xml:space="preserve"> PAGEREF _Toc29155 \h </w:instrText>
        </w:r>
        <w:r>
          <w:fldChar w:fldCharType="separate"/>
        </w:r>
        <w:r>
          <w:t>35</w:t>
        </w:r>
        <w:r>
          <w:fldChar w:fldCharType="end"/>
        </w:r>
      </w:hyperlink>
    </w:p>
    <w:p>
      <w:pPr>
        <w:pStyle w:val="TOC2"/>
        <w:tabs>
          <w:tab w:val="right" w:leader="dot" w:pos="8306"/>
        </w:tabs>
      </w:pPr>
      <w:hyperlink w:anchor="_Toc8828" w:history="1">
        <w:r>
          <w:rPr>
            <w:rFonts w:ascii="仿宋" w:eastAsia="仿宋" w:hAnsi="仿宋" w:cs="仿宋" w:hint="eastAsia"/>
            <w:lang w:eastAsia="zh-CN"/>
          </w:rPr>
          <w:t>(一)、人力资源配置</w:t>
        </w:r>
        <w:r>
          <w:tab/>
        </w:r>
        <w:r>
          <w:fldChar w:fldCharType="begin"/>
        </w:r>
        <w:r>
          <w:instrText xml:space="preserve"> PAGEREF _Toc8828 \h </w:instrText>
        </w:r>
        <w:r>
          <w:fldChar w:fldCharType="separate"/>
        </w:r>
        <w:r>
          <w:t>35</w:t>
        </w:r>
        <w:r>
          <w:fldChar w:fldCharType="end"/>
        </w:r>
      </w:hyperlink>
    </w:p>
    <w:p>
      <w:pPr>
        <w:pStyle w:val="TOC2"/>
        <w:tabs>
          <w:tab w:val="right" w:leader="dot" w:pos="8306"/>
        </w:tabs>
      </w:pPr>
      <w:hyperlink w:anchor="_Toc184" w:history="1">
        <w:r>
          <w:rPr>
            <w:rFonts w:ascii="仿宋" w:eastAsia="仿宋" w:hAnsi="仿宋" w:cs="仿宋" w:hint="eastAsia"/>
            <w:lang w:eastAsia="zh-CN"/>
          </w:rPr>
          <w:t>(二)、员工技能培训</w:t>
        </w:r>
        <w:r>
          <w:tab/>
        </w:r>
        <w:r>
          <w:fldChar w:fldCharType="begin"/>
        </w:r>
        <w:r>
          <w:instrText xml:space="preserve"> PAGEREF _Toc184 \h </w:instrText>
        </w:r>
        <w:r>
          <w:fldChar w:fldCharType="separate"/>
        </w:r>
        <w:r>
          <w:t>36</w:t>
        </w:r>
        <w:r>
          <w:fldChar w:fldCharType="end"/>
        </w:r>
      </w:hyperlink>
    </w:p>
    <w:p>
      <w:pPr>
        <w:pStyle w:val="TOC1"/>
        <w:tabs>
          <w:tab w:val="right" w:leader="dot" w:pos="8306"/>
        </w:tabs>
      </w:pPr>
      <w:hyperlink w:anchor="_Toc31196" w:history="1">
        <w:r>
          <w:rPr>
            <w:rFonts w:ascii="仿宋" w:eastAsia="仿宋" w:hAnsi="仿宋" w:cs="仿宋" w:hint="eastAsia"/>
            <w:lang w:eastAsia="zh-CN"/>
          </w:rPr>
          <w:t>九、血压计项目计划安排</w:t>
        </w:r>
        <w:r>
          <w:tab/>
        </w:r>
        <w:r>
          <w:fldChar w:fldCharType="begin"/>
        </w:r>
        <w:r>
          <w:instrText xml:space="preserve"> PAGEREF _Toc31196 \h </w:instrText>
        </w:r>
        <w:r>
          <w:fldChar w:fldCharType="separate"/>
        </w:r>
        <w:r>
          <w:t>37</w:t>
        </w:r>
        <w:r>
          <w:fldChar w:fldCharType="end"/>
        </w:r>
      </w:hyperlink>
    </w:p>
    <w:p>
      <w:pPr>
        <w:pStyle w:val="TOC2"/>
        <w:tabs>
          <w:tab w:val="right" w:leader="dot" w:pos="8306"/>
        </w:tabs>
      </w:pPr>
      <w:hyperlink w:anchor="_Toc26393" w:history="1">
        <w:r>
          <w:rPr>
            <w:rFonts w:ascii="仿宋" w:eastAsia="仿宋" w:hAnsi="仿宋" w:cs="仿宋" w:hint="eastAsia"/>
            <w:lang w:eastAsia="zh-CN"/>
          </w:rPr>
          <w:t>(一)、建设周期</w:t>
        </w:r>
        <w:r>
          <w:tab/>
        </w:r>
        <w:r>
          <w:fldChar w:fldCharType="begin"/>
        </w:r>
        <w:r>
          <w:instrText xml:space="preserve"> PAGEREF _Toc26393 \h </w:instrText>
        </w:r>
        <w:r>
          <w:fldChar w:fldCharType="separate"/>
        </w:r>
        <w:r>
          <w:t>37</w:t>
        </w:r>
        <w:r>
          <w:fldChar w:fldCharType="end"/>
        </w:r>
      </w:hyperlink>
    </w:p>
    <w:p>
      <w:pPr>
        <w:pStyle w:val="TOC2"/>
        <w:tabs>
          <w:tab w:val="right" w:leader="dot" w:pos="8306"/>
        </w:tabs>
      </w:pPr>
      <w:hyperlink w:anchor="_Toc6357" w:history="1">
        <w:r>
          <w:rPr>
            <w:rFonts w:ascii="仿宋" w:eastAsia="仿宋" w:hAnsi="仿宋" w:cs="仿宋" w:hint="eastAsia"/>
            <w:lang w:eastAsia="zh-CN"/>
          </w:rPr>
          <w:t>(二)、建设进度</w:t>
        </w:r>
        <w:r>
          <w:tab/>
        </w:r>
        <w:r>
          <w:fldChar w:fldCharType="begin"/>
        </w:r>
        <w:r>
          <w:instrText xml:space="preserve"> PAGEREF _Toc6357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07" w:history="1">
        <w:r>
          <w:rPr>
            <w:rFonts w:ascii="仿宋" w:eastAsia="仿宋" w:hAnsi="仿宋" w:cs="仿宋" w:hint="eastAsia"/>
            <w:lang w:eastAsia="zh-CN"/>
          </w:rPr>
          <w:t>(三)、进度安排注意事项</w:t>
        </w:r>
        <w:r>
          <w:tab/>
        </w:r>
        <w:r>
          <w:fldChar w:fldCharType="begin"/>
        </w:r>
        <w:r>
          <w:instrText xml:space="preserve"> PAGEREF _Toc19707 \h </w:instrText>
        </w:r>
        <w:r>
          <w:fldChar w:fldCharType="separate"/>
        </w:r>
        <w:r>
          <w:t>39</w:t>
        </w:r>
        <w:r>
          <w:fldChar w:fldCharType="end"/>
        </w:r>
      </w:hyperlink>
    </w:p>
    <w:p>
      <w:pPr>
        <w:pStyle w:val="TOC2"/>
        <w:tabs>
          <w:tab w:val="right" w:leader="dot" w:pos="8306"/>
        </w:tabs>
      </w:pPr>
      <w:hyperlink w:anchor="_Toc29544" w:history="1">
        <w:r>
          <w:rPr>
            <w:rFonts w:ascii="仿宋" w:eastAsia="仿宋" w:hAnsi="仿宋" w:cs="仿宋" w:hint="eastAsia"/>
            <w:lang w:eastAsia="zh-CN"/>
          </w:rPr>
          <w:t>(四)、人力资源配置</w:t>
        </w:r>
        <w:r>
          <w:tab/>
        </w:r>
        <w:r>
          <w:fldChar w:fldCharType="begin"/>
        </w:r>
        <w:r>
          <w:instrText xml:space="preserve"> PAGEREF _Toc29544 \h </w:instrText>
        </w:r>
        <w:r>
          <w:fldChar w:fldCharType="separate"/>
        </w:r>
        <w:r>
          <w:t>40</w:t>
        </w:r>
        <w:r>
          <w:fldChar w:fldCharType="end"/>
        </w:r>
      </w:hyperlink>
    </w:p>
    <w:p>
      <w:pPr>
        <w:pStyle w:val="TOC1"/>
        <w:tabs>
          <w:tab w:val="right" w:leader="dot" w:pos="8306"/>
        </w:tabs>
      </w:pPr>
      <w:hyperlink w:anchor="_Toc6837" w:history="1">
        <w:r>
          <w:rPr>
            <w:rFonts w:ascii="仿宋" w:eastAsia="仿宋" w:hAnsi="仿宋" w:cs="仿宋" w:hint="eastAsia"/>
            <w:lang w:eastAsia="zh-CN"/>
          </w:rPr>
          <w:t>十、供应链管理</w:t>
        </w:r>
        <w:r>
          <w:tab/>
        </w:r>
        <w:r>
          <w:fldChar w:fldCharType="begin"/>
        </w:r>
        <w:r>
          <w:instrText xml:space="preserve"> PAGEREF _Toc6837 \h </w:instrText>
        </w:r>
        <w:r>
          <w:fldChar w:fldCharType="separate"/>
        </w:r>
        <w:r>
          <w:t>41</w:t>
        </w:r>
        <w:r>
          <w:fldChar w:fldCharType="end"/>
        </w:r>
      </w:hyperlink>
    </w:p>
    <w:p>
      <w:pPr>
        <w:pStyle w:val="TOC2"/>
        <w:tabs>
          <w:tab w:val="right" w:leader="dot" w:pos="8306"/>
        </w:tabs>
      </w:pPr>
      <w:hyperlink w:anchor="_Toc27524" w:history="1">
        <w:r>
          <w:rPr>
            <w:rFonts w:ascii="仿宋" w:eastAsia="仿宋" w:hAnsi="仿宋" w:cs="仿宋" w:hint="eastAsia"/>
            <w:lang w:eastAsia="zh-CN"/>
          </w:rPr>
          <w:t>(一)、供应链战略规划</w:t>
        </w:r>
        <w:r>
          <w:tab/>
        </w:r>
        <w:r>
          <w:fldChar w:fldCharType="begin"/>
        </w:r>
        <w:r>
          <w:instrText xml:space="preserve"> PAGEREF _Toc27524 \h </w:instrText>
        </w:r>
        <w:r>
          <w:fldChar w:fldCharType="separate"/>
        </w:r>
        <w:r>
          <w:t>41</w:t>
        </w:r>
        <w:r>
          <w:fldChar w:fldCharType="end"/>
        </w:r>
      </w:hyperlink>
    </w:p>
    <w:p>
      <w:pPr>
        <w:pStyle w:val="TOC2"/>
        <w:tabs>
          <w:tab w:val="right" w:leader="dot" w:pos="8306"/>
        </w:tabs>
      </w:pPr>
      <w:hyperlink w:anchor="_Toc8609" w:history="1">
        <w:r>
          <w:rPr>
            <w:rFonts w:ascii="仿宋" w:eastAsia="仿宋" w:hAnsi="仿宋" w:cs="仿宋" w:hint="eastAsia"/>
            <w:lang w:eastAsia="zh-CN"/>
          </w:rPr>
          <w:t>(二)、供应商选择与合作</w:t>
        </w:r>
        <w:r>
          <w:tab/>
        </w:r>
        <w:r>
          <w:fldChar w:fldCharType="begin"/>
        </w:r>
        <w:r>
          <w:instrText xml:space="preserve"> PAGEREF _Toc8609 \h </w:instrText>
        </w:r>
        <w:r>
          <w:fldChar w:fldCharType="separate"/>
        </w:r>
        <w:r>
          <w:t>41</w:t>
        </w:r>
        <w:r>
          <w:fldChar w:fldCharType="end"/>
        </w:r>
      </w:hyperlink>
    </w:p>
    <w:p>
      <w:pPr>
        <w:pStyle w:val="TOC2"/>
        <w:tabs>
          <w:tab w:val="right" w:leader="dot" w:pos="8306"/>
        </w:tabs>
      </w:pPr>
      <w:hyperlink w:anchor="_Toc20380" w:history="1">
        <w:r>
          <w:rPr>
            <w:rFonts w:ascii="仿宋" w:eastAsia="仿宋" w:hAnsi="仿宋" w:cs="仿宋" w:hint="eastAsia"/>
            <w:lang w:eastAsia="zh-CN"/>
          </w:rPr>
          <w:t>(三)、物流与库存管理</w:t>
        </w:r>
        <w:r>
          <w:tab/>
        </w:r>
        <w:r>
          <w:fldChar w:fldCharType="begin"/>
        </w:r>
        <w:r>
          <w:instrText xml:space="preserve"> PAGEREF _Toc20380 \h </w:instrText>
        </w:r>
        <w:r>
          <w:fldChar w:fldCharType="separate"/>
        </w:r>
        <w:r>
          <w:t>42</w:t>
        </w:r>
        <w:r>
          <w:fldChar w:fldCharType="end"/>
        </w:r>
      </w:hyperlink>
    </w:p>
    <w:p>
      <w:pPr>
        <w:pStyle w:val="TOC1"/>
        <w:tabs>
          <w:tab w:val="right" w:leader="dot" w:pos="8306"/>
        </w:tabs>
      </w:pPr>
      <w:hyperlink w:anchor="_Toc14052" w:history="1">
        <w:r>
          <w:rPr>
            <w:rFonts w:ascii="仿宋" w:eastAsia="仿宋" w:hAnsi="仿宋" w:cs="仿宋" w:hint="eastAsia"/>
            <w:lang w:eastAsia="zh-CN"/>
          </w:rPr>
          <w:t>十一、环境保护与治理方案</w:t>
        </w:r>
        <w:r>
          <w:tab/>
        </w:r>
        <w:r>
          <w:fldChar w:fldCharType="begin"/>
        </w:r>
        <w:r>
          <w:instrText xml:space="preserve"> PAGEREF _Toc14052 \h </w:instrText>
        </w:r>
        <w:r>
          <w:fldChar w:fldCharType="separate"/>
        </w:r>
        <w:r>
          <w:t>42</w:t>
        </w:r>
        <w:r>
          <w:fldChar w:fldCharType="end"/>
        </w:r>
      </w:hyperlink>
    </w:p>
    <w:p>
      <w:pPr>
        <w:pStyle w:val="TOC2"/>
        <w:tabs>
          <w:tab w:val="right" w:leader="dot" w:pos="8306"/>
        </w:tabs>
      </w:pPr>
      <w:hyperlink w:anchor="_Toc18132" w:history="1">
        <w:r>
          <w:rPr>
            <w:rFonts w:ascii="仿宋" w:eastAsia="仿宋" w:hAnsi="仿宋" w:cs="仿宋" w:hint="eastAsia"/>
            <w:lang w:eastAsia="zh-CN"/>
          </w:rPr>
          <w:t>(一)、项目环境影响评估</w:t>
        </w:r>
        <w:r>
          <w:tab/>
        </w:r>
        <w:r>
          <w:fldChar w:fldCharType="begin"/>
        </w:r>
        <w:r>
          <w:instrText xml:space="preserve"> PAGEREF _Toc18132 \h </w:instrText>
        </w:r>
        <w:r>
          <w:fldChar w:fldCharType="separate"/>
        </w:r>
        <w:r>
          <w:t>42</w:t>
        </w:r>
        <w:r>
          <w:fldChar w:fldCharType="end"/>
        </w:r>
      </w:hyperlink>
    </w:p>
    <w:p>
      <w:pPr>
        <w:pStyle w:val="TOC2"/>
        <w:tabs>
          <w:tab w:val="right" w:leader="dot" w:pos="8306"/>
        </w:tabs>
      </w:pPr>
      <w:hyperlink w:anchor="_Toc14682" w:history="1">
        <w:r>
          <w:rPr>
            <w:rFonts w:ascii="仿宋" w:eastAsia="仿宋" w:hAnsi="仿宋" w:cs="仿宋" w:hint="eastAsia"/>
            <w:lang w:eastAsia="zh-CN"/>
          </w:rPr>
          <w:t>(二)、环境保护措施与治理方案</w:t>
        </w:r>
        <w:r>
          <w:tab/>
        </w:r>
        <w:r>
          <w:fldChar w:fldCharType="begin"/>
        </w:r>
        <w:r>
          <w:instrText xml:space="preserve"> PAGEREF _Toc14682 \h </w:instrText>
        </w:r>
        <w:r>
          <w:fldChar w:fldCharType="separate"/>
        </w:r>
        <w:r>
          <w:t>43</w:t>
        </w:r>
        <w:r>
          <w:fldChar w:fldCharType="end"/>
        </w:r>
      </w:hyperlink>
    </w:p>
    <w:p>
      <w:pPr>
        <w:pStyle w:val="TOC1"/>
        <w:tabs>
          <w:tab w:val="right" w:leader="dot" w:pos="8306"/>
        </w:tabs>
      </w:pPr>
      <w:hyperlink w:anchor="_Toc24504" w:history="1">
        <w:r>
          <w:rPr>
            <w:rFonts w:ascii="仿宋" w:eastAsia="仿宋" w:hAnsi="仿宋" w:cs="仿宋" w:hint="eastAsia"/>
            <w:lang w:eastAsia="zh-CN"/>
          </w:rPr>
          <w:t>十二、建设规划方案</w:t>
        </w:r>
        <w:r>
          <w:tab/>
        </w:r>
        <w:r>
          <w:fldChar w:fldCharType="begin"/>
        </w:r>
        <w:r>
          <w:instrText xml:space="preserve"> PAGEREF _Toc24504 \h </w:instrText>
        </w:r>
        <w:r>
          <w:fldChar w:fldCharType="separate"/>
        </w:r>
        <w:r>
          <w:t>43</w:t>
        </w:r>
        <w:r>
          <w:fldChar w:fldCharType="end"/>
        </w:r>
      </w:hyperlink>
    </w:p>
    <w:p>
      <w:pPr>
        <w:pStyle w:val="TOC2"/>
        <w:tabs>
          <w:tab w:val="right" w:leader="dot" w:pos="8306"/>
        </w:tabs>
      </w:pPr>
      <w:hyperlink w:anchor="_Toc1015" w:history="1">
        <w:r>
          <w:rPr>
            <w:rFonts w:ascii="仿宋" w:eastAsia="仿宋" w:hAnsi="仿宋" w:cs="仿宋" w:hint="eastAsia"/>
            <w:lang w:eastAsia="zh-CN"/>
          </w:rPr>
          <w:t>(一)、产品规划</w:t>
        </w:r>
        <w:r>
          <w:tab/>
        </w:r>
        <w:r>
          <w:fldChar w:fldCharType="begin"/>
        </w:r>
        <w:r>
          <w:instrText xml:space="preserve"> PAGEREF _Toc1015 \h </w:instrText>
        </w:r>
        <w:r>
          <w:fldChar w:fldCharType="separate"/>
        </w:r>
        <w:r>
          <w:t>43</w:t>
        </w:r>
        <w:r>
          <w:fldChar w:fldCharType="end"/>
        </w:r>
      </w:hyperlink>
    </w:p>
    <w:p>
      <w:pPr>
        <w:pStyle w:val="TOC2"/>
        <w:tabs>
          <w:tab w:val="right" w:leader="dot" w:pos="8306"/>
        </w:tabs>
      </w:pPr>
      <w:hyperlink w:anchor="_Toc23970" w:history="1">
        <w:r>
          <w:rPr>
            <w:rFonts w:ascii="仿宋" w:eastAsia="仿宋" w:hAnsi="仿宋" w:cs="仿宋" w:hint="eastAsia"/>
            <w:lang w:eastAsia="zh-CN"/>
          </w:rPr>
          <w:t>(二)、建设规模</w:t>
        </w:r>
        <w:r>
          <w:tab/>
        </w:r>
        <w:r>
          <w:fldChar w:fldCharType="begin"/>
        </w:r>
        <w:r>
          <w:instrText xml:space="preserve"> PAGEREF _Toc23970 \h </w:instrText>
        </w:r>
        <w:r>
          <w:fldChar w:fldCharType="separate"/>
        </w:r>
        <w:r>
          <w:t>45</w:t>
        </w:r>
        <w:r>
          <w:fldChar w:fldCharType="end"/>
        </w:r>
      </w:hyperlink>
    </w:p>
    <w:p>
      <w:pPr>
        <w:pStyle w:val="TOC1"/>
        <w:tabs>
          <w:tab w:val="right" w:leader="dot" w:pos="8306"/>
        </w:tabs>
      </w:pPr>
      <w:hyperlink w:anchor="_Toc6173" w:history="1">
        <w:r>
          <w:rPr>
            <w:rFonts w:ascii="仿宋" w:eastAsia="仿宋" w:hAnsi="仿宋" w:cs="仿宋" w:hint="eastAsia"/>
            <w:lang w:eastAsia="zh-CN"/>
          </w:rPr>
          <w:t>十三、合作伙伴关系管理</w:t>
        </w:r>
        <w:r>
          <w:tab/>
        </w:r>
        <w:r>
          <w:fldChar w:fldCharType="begin"/>
        </w:r>
        <w:r>
          <w:instrText xml:space="preserve"> PAGEREF _Toc6173 \h </w:instrText>
        </w:r>
        <w:r>
          <w:fldChar w:fldCharType="separate"/>
        </w:r>
        <w:r>
          <w:t>45</w:t>
        </w:r>
        <w:r>
          <w:fldChar w:fldCharType="end"/>
        </w:r>
      </w:hyperlink>
    </w:p>
    <w:p>
      <w:pPr>
        <w:pStyle w:val="TOC2"/>
        <w:tabs>
          <w:tab w:val="right" w:leader="dot" w:pos="8306"/>
        </w:tabs>
      </w:pPr>
      <w:hyperlink w:anchor="_Toc555" w:history="1">
        <w:r>
          <w:rPr>
            <w:rFonts w:ascii="仿宋" w:eastAsia="仿宋" w:hAnsi="仿宋" w:cs="仿宋" w:hint="eastAsia"/>
            <w:lang w:eastAsia="zh-CN"/>
          </w:rPr>
          <w:t>(一)、合作伙伴选择与评估</w:t>
        </w:r>
        <w:r>
          <w:tab/>
        </w:r>
        <w:r>
          <w:fldChar w:fldCharType="begin"/>
        </w:r>
        <w:r>
          <w:instrText xml:space="preserve"> PAGEREF _Toc555 \h </w:instrText>
        </w:r>
        <w:r>
          <w:fldChar w:fldCharType="separate"/>
        </w:r>
        <w:r>
          <w:t>45</w:t>
        </w:r>
        <w:r>
          <w:fldChar w:fldCharType="end"/>
        </w:r>
      </w:hyperlink>
    </w:p>
    <w:p>
      <w:pPr>
        <w:pStyle w:val="TOC2"/>
        <w:tabs>
          <w:tab w:val="right" w:leader="dot" w:pos="8306"/>
        </w:tabs>
      </w:pPr>
      <w:hyperlink w:anchor="_Toc26550" w:history="1">
        <w:r>
          <w:rPr>
            <w:rFonts w:ascii="仿宋" w:eastAsia="仿宋" w:hAnsi="仿宋" w:cs="仿宋" w:hint="eastAsia"/>
            <w:lang w:eastAsia="zh-CN"/>
          </w:rPr>
          <w:t>(二)、合作伙伴协议与合同管理</w:t>
        </w:r>
        <w:r>
          <w:tab/>
        </w:r>
        <w:r>
          <w:fldChar w:fldCharType="begin"/>
        </w:r>
        <w:r>
          <w:instrText xml:space="preserve"> PAGEREF _Toc26550 \h </w:instrText>
        </w:r>
        <w:r>
          <w:fldChar w:fldCharType="separate"/>
        </w:r>
        <w:r>
          <w:t>46</w:t>
        </w:r>
        <w:r>
          <w:fldChar w:fldCharType="end"/>
        </w:r>
      </w:hyperlink>
    </w:p>
    <w:p>
      <w:pPr>
        <w:pStyle w:val="TOC2"/>
        <w:tabs>
          <w:tab w:val="right" w:leader="dot" w:pos="8306"/>
        </w:tabs>
      </w:pPr>
      <w:hyperlink w:anchor="_Toc15204" w:history="1">
        <w:r>
          <w:rPr>
            <w:rFonts w:ascii="仿宋" w:eastAsia="仿宋" w:hAnsi="仿宋" w:cs="仿宋" w:hint="eastAsia"/>
            <w:lang w:eastAsia="zh-CN"/>
          </w:rPr>
          <w:t>(三)、风险共担与利益共享机制</w:t>
        </w:r>
        <w:r>
          <w:tab/>
        </w:r>
        <w:r>
          <w:fldChar w:fldCharType="begin"/>
        </w:r>
        <w:r>
          <w:instrText xml:space="preserve"> PAGEREF _Toc15204 \h </w:instrText>
        </w:r>
        <w:r>
          <w:fldChar w:fldCharType="separate"/>
        </w:r>
        <w:r>
          <w:t>47</w:t>
        </w:r>
        <w:r>
          <w:fldChar w:fldCharType="end"/>
        </w:r>
      </w:hyperlink>
    </w:p>
    <w:p>
      <w:pPr>
        <w:pStyle w:val="TOC2"/>
        <w:tabs>
          <w:tab w:val="right" w:leader="dot" w:pos="8306"/>
        </w:tabs>
      </w:pPr>
      <w:hyperlink w:anchor="_Toc9497" w:history="1">
        <w:r>
          <w:rPr>
            <w:rFonts w:ascii="仿宋" w:eastAsia="仿宋" w:hAnsi="仿宋" w:cs="仿宋" w:hint="eastAsia"/>
            <w:lang w:eastAsia="zh-CN"/>
          </w:rPr>
          <w:t>(四)、定期合作评估与调整</w:t>
        </w:r>
        <w:r>
          <w:tab/>
        </w:r>
        <w:r>
          <w:fldChar w:fldCharType="begin"/>
        </w:r>
        <w:r>
          <w:instrText xml:space="preserve"> PAGEREF _Toc9497 \h </w:instrText>
        </w:r>
        <w:r>
          <w:fldChar w:fldCharType="separate"/>
        </w:r>
        <w:r>
          <w:t>48</w:t>
        </w:r>
        <w:r>
          <w:fldChar w:fldCharType="end"/>
        </w:r>
      </w:hyperlink>
    </w:p>
    <w:p>
      <w:pPr>
        <w:pStyle w:val="TOC1"/>
        <w:tabs>
          <w:tab w:val="right" w:leader="dot" w:pos="8306"/>
        </w:tabs>
      </w:pPr>
      <w:hyperlink w:anchor="_Toc9392" w:history="1">
        <w:r>
          <w:rPr>
            <w:rFonts w:ascii="仿宋" w:eastAsia="仿宋" w:hAnsi="仿宋" w:cs="仿宋" w:hint="eastAsia"/>
            <w:lang w:eastAsia="zh-CN"/>
          </w:rPr>
          <w:t>十四、劳动安全生产分析</w:t>
        </w:r>
        <w:r>
          <w:tab/>
        </w:r>
        <w:r>
          <w:fldChar w:fldCharType="begin"/>
        </w:r>
        <w:r>
          <w:instrText xml:space="preserve"> PAGEREF _Toc9392 \h </w:instrText>
        </w:r>
        <w:r>
          <w:fldChar w:fldCharType="separate"/>
        </w:r>
        <w:r>
          <w:t>49</w:t>
        </w:r>
        <w:r>
          <w:fldChar w:fldCharType="end"/>
        </w:r>
      </w:hyperlink>
    </w:p>
    <w:p>
      <w:pPr>
        <w:pStyle w:val="TOC2"/>
        <w:tabs>
          <w:tab w:val="right" w:leader="dot" w:pos="8306"/>
        </w:tabs>
      </w:pPr>
      <w:hyperlink w:anchor="_Toc28407" w:history="1">
        <w:r>
          <w:rPr>
            <w:rFonts w:ascii="仿宋" w:eastAsia="仿宋" w:hAnsi="仿宋" w:cs="仿宋" w:hint="eastAsia"/>
            <w:lang w:eastAsia="zh-CN"/>
          </w:rPr>
          <w:t>(一)、安全法规与依据</w:t>
        </w:r>
        <w:r>
          <w:tab/>
        </w:r>
        <w:r>
          <w:fldChar w:fldCharType="begin"/>
        </w:r>
        <w:r>
          <w:instrText xml:space="preserve"> PAGEREF _Toc28407 \h </w:instrText>
        </w:r>
        <w:r>
          <w:fldChar w:fldCharType="separate"/>
        </w:r>
        <w:r>
          <w:t>49</w:t>
        </w:r>
        <w:r>
          <w:fldChar w:fldCharType="end"/>
        </w:r>
      </w:hyperlink>
    </w:p>
    <w:p>
      <w:pPr>
        <w:pStyle w:val="TOC2"/>
        <w:tabs>
          <w:tab w:val="right" w:leader="dot" w:pos="8306"/>
        </w:tabs>
      </w:pPr>
      <w:hyperlink w:anchor="_Toc30570" w:history="1">
        <w:r>
          <w:rPr>
            <w:rFonts w:ascii="仿宋" w:eastAsia="仿宋" w:hAnsi="仿宋" w:cs="仿宋" w:hint="eastAsia"/>
            <w:lang w:eastAsia="zh-CN"/>
          </w:rPr>
          <w:t>(二)、安全措施与效果预估</w:t>
        </w:r>
        <w:r>
          <w:tab/>
        </w:r>
        <w:r>
          <w:fldChar w:fldCharType="begin"/>
        </w:r>
        <w:r>
          <w:instrText xml:space="preserve"> PAGEREF _Toc30570 \h </w:instrText>
        </w:r>
        <w:r>
          <w:fldChar w:fldCharType="separate"/>
        </w:r>
        <w:r>
          <w:t>50</w:t>
        </w:r>
        <w:r>
          <w:fldChar w:fldCharType="end"/>
        </w:r>
      </w:hyperlink>
    </w:p>
    <w:p>
      <w:pPr>
        <w:pStyle w:val="TOC1"/>
        <w:tabs>
          <w:tab w:val="right" w:leader="dot" w:pos="8306"/>
        </w:tabs>
      </w:pPr>
      <w:hyperlink w:anchor="_Toc8429" w:history="1">
        <w:r>
          <w:rPr>
            <w:rFonts w:ascii="仿宋" w:eastAsia="仿宋" w:hAnsi="仿宋" w:cs="仿宋" w:hint="eastAsia"/>
            <w:lang w:eastAsia="zh-CN"/>
          </w:rPr>
          <w:t>十五、法律合规与安全管理</w:t>
        </w:r>
        <w:r>
          <w:tab/>
        </w:r>
        <w:r>
          <w:fldChar w:fldCharType="begin"/>
        </w:r>
        <w:r>
          <w:instrText xml:space="preserve"> PAGEREF _Toc8429 \h </w:instrText>
        </w:r>
        <w:r>
          <w:fldChar w:fldCharType="separate"/>
        </w:r>
        <w:r>
          <w:t>51</w:t>
        </w:r>
        <w:r>
          <w:fldChar w:fldCharType="end"/>
        </w:r>
      </w:hyperlink>
    </w:p>
    <w:p>
      <w:pPr>
        <w:pStyle w:val="TOC2"/>
        <w:tabs>
          <w:tab w:val="right" w:leader="dot" w:pos="8306"/>
        </w:tabs>
      </w:pPr>
      <w:hyperlink w:anchor="_Toc12734" w:history="1">
        <w:r>
          <w:rPr>
            <w:rFonts w:ascii="仿宋" w:eastAsia="仿宋" w:hAnsi="仿宋" w:cs="仿宋" w:hint="eastAsia"/>
            <w:lang w:eastAsia="zh-CN"/>
          </w:rPr>
          <w:t>(一)、法律合规在安全管理中的地位</w:t>
        </w:r>
        <w:r>
          <w:tab/>
        </w:r>
        <w:r>
          <w:fldChar w:fldCharType="begin"/>
        </w:r>
        <w:r>
          <w:instrText xml:space="preserve"> PAGEREF _Toc12734 \h </w:instrText>
        </w:r>
        <w:r>
          <w:fldChar w:fldCharType="separate"/>
        </w:r>
        <w:r>
          <w:t>51</w:t>
        </w:r>
        <w:r>
          <w:fldChar w:fldCharType="end"/>
        </w:r>
      </w:hyperlink>
    </w:p>
    <w:p>
      <w:pPr>
        <w:pStyle w:val="TOC2"/>
        <w:tabs>
          <w:tab w:val="right" w:leader="dot" w:pos="8306"/>
        </w:tabs>
      </w:pPr>
      <w:hyperlink w:anchor="_Toc5487" w:history="1">
        <w:r>
          <w:rPr>
            <w:rFonts w:ascii="仿宋" w:eastAsia="仿宋" w:hAnsi="仿宋" w:cs="仿宋" w:hint="eastAsia"/>
            <w:lang w:eastAsia="zh-CN"/>
          </w:rPr>
          <w:t>(二)、法律合规的基本原则</w:t>
        </w:r>
        <w:r>
          <w:tab/>
        </w:r>
        <w:r>
          <w:fldChar w:fldCharType="begin"/>
        </w:r>
        <w:r>
          <w:instrText xml:space="preserve"> PAGEREF _Toc5487 \h </w:instrText>
        </w:r>
        <w:r>
          <w:fldChar w:fldCharType="separate"/>
        </w:r>
        <w:r>
          <w:t>51</w:t>
        </w:r>
        <w:r>
          <w:fldChar w:fldCharType="end"/>
        </w:r>
      </w:hyperlink>
    </w:p>
    <w:p>
      <w:pPr>
        <w:pStyle w:val="TOC2"/>
        <w:tabs>
          <w:tab w:val="right" w:leader="dot" w:pos="8306"/>
        </w:tabs>
      </w:pPr>
      <w:hyperlink w:anchor="_Toc11620" w:history="1">
        <w:r>
          <w:rPr>
            <w:rFonts w:ascii="仿宋" w:eastAsia="仿宋" w:hAnsi="仿宋" w:cs="仿宋" w:hint="eastAsia"/>
            <w:lang w:eastAsia="zh-CN"/>
          </w:rPr>
          <w:t>(三)、法律合规与危险源管理</w:t>
        </w:r>
        <w:r>
          <w:tab/>
        </w:r>
        <w:r>
          <w:fldChar w:fldCharType="begin"/>
        </w:r>
        <w:r>
          <w:instrText xml:space="preserve"> PAGEREF _Toc11620 \h </w:instrText>
        </w:r>
        <w:r>
          <w:fldChar w:fldCharType="separate"/>
        </w:r>
        <w:r>
          <w:t>52</w:t>
        </w:r>
        <w:r>
          <w:fldChar w:fldCharType="end"/>
        </w:r>
      </w:hyperlink>
    </w:p>
    <w:p>
      <w:pPr>
        <w:pStyle w:val="TOC2"/>
        <w:tabs>
          <w:tab w:val="right" w:leader="dot" w:pos="8306"/>
        </w:tabs>
      </w:pPr>
      <w:hyperlink w:anchor="_Toc19483" w:history="1">
        <w:r>
          <w:rPr>
            <w:rFonts w:ascii="仿宋" w:eastAsia="仿宋" w:hAnsi="仿宋" w:cs="仿宋" w:hint="eastAsia"/>
            <w:lang w:eastAsia="zh-CN"/>
          </w:rPr>
          <w:t>(四)、法律合规的监督与检查</w:t>
        </w:r>
        <w:r>
          <w:tab/>
        </w:r>
        <w:r>
          <w:fldChar w:fldCharType="begin"/>
        </w:r>
        <w:r>
          <w:instrText xml:space="preserve"> PAGEREF _Toc19483 \h </w:instrText>
        </w:r>
        <w:r>
          <w:fldChar w:fldCharType="separate"/>
        </w:r>
        <w:r>
          <w:t>53</w:t>
        </w:r>
        <w:r>
          <w:fldChar w:fldCharType="end"/>
        </w:r>
      </w:hyperlink>
    </w:p>
    <w:p>
      <w:pPr>
        <w:pStyle w:val="TOC2"/>
        <w:tabs>
          <w:tab w:val="right" w:leader="dot" w:pos="8306"/>
        </w:tabs>
      </w:pPr>
      <w:hyperlink w:anchor="_Toc27935" w:history="1">
        <w:r>
          <w:rPr>
            <w:rFonts w:ascii="仿宋" w:eastAsia="仿宋" w:hAnsi="仿宋" w:cs="仿宋" w:hint="eastAsia"/>
            <w:lang w:eastAsia="zh-CN"/>
          </w:rPr>
          <w:t>(五)、法律合规培训与教育</w:t>
        </w:r>
        <w:r>
          <w:tab/>
        </w:r>
        <w:r>
          <w:fldChar w:fldCharType="begin"/>
        </w:r>
        <w:r>
          <w:instrText xml:space="preserve"> PAGEREF _Toc27935 \h </w:instrText>
        </w:r>
        <w:r>
          <w:fldChar w:fldCharType="separate"/>
        </w:r>
        <w:r>
          <w:t>54</w:t>
        </w:r>
        <w:r>
          <w:fldChar w:fldCharType="end"/>
        </w:r>
      </w:hyperlink>
    </w:p>
    <w:p>
      <w:pPr>
        <w:pStyle w:val="TOC2"/>
        <w:tabs>
          <w:tab w:val="right" w:leader="dot" w:pos="8306"/>
        </w:tabs>
      </w:pPr>
      <w:hyperlink w:anchor="_Toc16327" w:history="1">
        <w:r>
          <w:rPr>
            <w:rFonts w:ascii="仿宋" w:eastAsia="仿宋" w:hAnsi="仿宋" w:cs="仿宋" w:hint="eastAsia"/>
            <w:lang w:eastAsia="zh-CN"/>
          </w:rPr>
          <w:t>(六)、法律合规与安全文化建设</w:t>
        </w:r>
        <w:r>
          <w:tab/>
        </w:r>
        <w:r>
          <w:fldChar w:fldCharType="begin"/>
        </w:r>
        <w:r>
          <w:instrText xml:space="preserve"> PAGEREF _Toc16327 \h </w:instrText>
        </w:r>
        <w:r>
          <w:fldChar w:fldCharType="separate"/>
        </w:r>
        <w:r>
          <w:t>55</w:t>
        </w:r>
        <w:r>
          <w:fldChar w:fldCharType="end"/>
        </w:r>
      </w:hyperlink>
    </w:p>
    <w:p>
      <w:pPr>
        <w:pStyle w:val="TOC1"/>
        <w:tabs>
          <w:tab w:val="right" w:leader="dot" w:pos="8306"/>
        </w:tabs>
      </w:pPr>
      <w:hyperlink w:anchor="_Toc24357" w:history="1">
        <w:r>
          <w:rPr>
            <w:rFonts w:ascii="仿宋" w:eastAsia="仿宋" w:hAnsi="仿宋" w:cs="仿宋" w:hint="eastAsia"/>
            <w:lang w:eastAsia="zh-CN"/>
          </w:rPr>
          <w:t>十六、危机管理与应急预案</w:t>
        </w:r>
        <w:r>
          <w:tab/>
        </w:r>
        <w:r>
          <w:fldChar w:fldCharType="begin"/>
        </w:r>
        <w:r>
          <w:instrText xml:space="preserve"> PAGEREF _Toc24357 \h </w:instrText>
        </w:r>
        <w:r>
          <w:fldChar w:fldCharType="separate"/>
        </w:r>
        <w:r>
          <w:t>56</w:t>
        </w:r>
        <w:r>
          <w:fldChar w:fldCharType="end"/>
        </w:r>
      </w:hyperlink>
    </w:p>
    <w:p>
      <w:pPr>
        <w:pStyle w:val="TOC2"/>
        <w:tabs>
          <w:tab w:val="right" w:leader="dot" w:pos="8306"/>
        </w:tabs>
      </w:pPr>
      <w:hyperlink w:anchor="_Toc20922" w:history="1">
        <w:r>
          <w:rPr>
            <w:rFonts w:ascii="仿宋" w:eastAsia="仿宋" w:hAnsi="仿宋" w:cs="仿宋" w:hint="eastAsia"/>
            <w:lang w:eastAsia="zh-CN"/>
          </w:rPr>
          <w:t>(一)、危机预警与监测</w:t>
        </w:r>
        <w:r>
          <w:tab/>
        </w:r>
        <w:r>
          <w:fldChar w:fldCharType="begin"/>
        </w:r>
        <w:r>
          <w:instrText xml:space="preserve"> PAGEREF _Toc20922 \h </w:instrText>
        </w:r>
        <w:r>
          <w:fldChar w:fldCharType="separate"/>
        </w:r>
        <w:r>
          <w:t>56</w:t>
        </w:r>
        <w:r>
          <w:fldChar w:fldCharType="end"/>
        </w:r>
      </w:hyperlink>
    </w:p>
    <w:p>
      <w:pPr>
        <w:pStyle w:val="TOC2"/>
        <w:tabs>
          <w:tab w:val="right" w:leader="dot" w:pos="8306"/>
        </w:tabs>
      </w:pPr>
      <w:hyperlink w:anchor="_Toc990" w:history="1">
        <w:r>
          <w:rPr>
            <w:rFonts w:ascii="仿宋" w:eastAsia="仿宋" w:hAnsi="仿宋" w:cs="仿宋" w:hint="eastAsia"/>
            <w:lang w:eastAsia="zh-CN"/>
          </w:rPr>
          <w:t>(二)、应急预案与危机响应</w:t>
        </w:r>
        <w:r>
          <w:tab/>
        </w:r>
        <w:r>
          <w:fldChar w:fldCharType="begin"/>
        </w:r>
        <w:r>
          <w:instrText xml:space="preserve"> PAGEREF _Toc990 \h </w:instrText>
        </w:r>
        <w:r>
          <w:fldChar w:fldCharType="separate"/>
        </w:r>
        <w:r>
          <w:t>57</w:t>
        </w:r>
        <w:r>
          <w:fldChar w:fldCharType="end"/>
        </w:r>
      </w:hyperlink>
    </w:p>
    <w:p>
      <w:pPr>
        <w:pStyle w:val="TOC2"/>
        <w:tabs>
          <w:tab w:val="right" w:leader="dot" w:pos="8306"/>
        </w:tabs>
      </w:pPr>
      <w:hyperlink w:anchor="_Toc7154" w:history="1">
        <w:r>
          <w:rPr>
            <w:rFonts w:ascii="仿宋" w:eastAsia="仿宋" w:hAnsi="仿宋" w:cs="仿宋" w:hint="eastAsia"/>
            <w:lang w:eastAsia="zh-CN"/>
          </w:rPr>
          <w:t>(三)、危机沟通与舆情控制</w:t>
        </w:r>
        <w:r>
          <w:tab/>
        </w:r>
        <w:r>
          <w:fldChar w:fldCharType="begin"/>
        </w:r>
        <w:r>
          <w:instrText xml:space="preserve"> PAGEREF _Toc7154 \h </w:instrText>
        </w:r>
        <w:r>
          <w:fldChar w:fldCharType="separate"/>
        </w:r>
        <w:r>
          <w:t>58</w:t>
        </w:r>
        <w:r>
          <w:fldChar w:fldCharType="end"/>
        </w:r>
      </w:hyperlink>
    </w:p>
    <w:p>
      <w:pPr>
        <w:pStyle w:val="TOC2"/>
        <w:tabs>
          <w:tab w:val="right" w:leader="dot" w:pos="8306"/>
        </w:tabs>
      </w:pPr>
      <w:hyperlink w:anchor="_Toc9126" w:history="1">
        <w:r>
          <w:rPr>
            <w:rFonts w:ascii="仿宋" w:eastAsia="仿宋" w:hAnsi="仿宋" w:cs="仿宋" w:hint="eastAsia"/>
            <w:lang w:eastAsia="zh-CN"/>
          </w:rPr>
          <w:t>(四)、危机后教训与改进</w:t>
        </w:r>
        <w:r>
          <w:tab/>
        </w:r>
        <w:r>
          <w:fldChar w:fldCharType="begin"/>
        </w:r>
        <w:r>
          <w:instrText xml:space="preserve"> PAGEREF _Toc9126 \h </w:instrText>
        </w:r>
        <w:r>
          <w:fldChar w:fldCharType="separate"/>
        </w:r>
        <w:r>
          <w:t>60</w:t>
        </w:r>
        <w:r>
          <w:fldChar w:fldCharType="end"/>
        </w:r>
      </w:hyperlink>
    </w:p>
    <w:p>
      <w:pPr>
        <w:pStyle w:val="TOC1"/>
        <w:tabs>
          <w:tab w:val="right" w:leader="dot" w:pos="8306"/>
        </w:tabs>
      </w:pPr>
      <w:hyperlink w:anchor="_Toc19052" w:history="1">
        <w:r>
          <w:rPr>
            <w:rFonts w:ascii="仿宋" w:eastAsia="仿宋" w:hAnsi="仿宋" w:cs="仿宋" w:hint="eastAsia"/>
            <w:lang w:eastAsia="zh-CN"/>
          </w:rPr>
          <w:t>十七、未来发展战略</w:t>
        </w:r>
        <w:r>
          <w:tab/>
        </w:r>
        <w:r>
          <w:fldChar w:fldCharType="begin"/>
        </w:r>
        <w:r>
          <w:instrText xml:space="preserve"> PAGEREF _Toc19052 \h </w:instrText>
        </w:r>
        <w:r>
          <w:fldChar w:fldCharType="separate"/>
        </w:r>
        <w:r>
          <w:t>61</w:t>
        </w:r>
        <w:r>
          <w:fldChar w:fldCharType="end"/>
        </w:r>
      </w:hyperlink>
    </w:p>
    <w:p>
      <w:pPr>
        <w:pStyle w:val="TOC2"/>
        <w:tabs>
          <w:tab w:val="right" w:leader="dot" w:pos="8306"/>
        </w:tabs>
      </w:pPr>
      <w:hyperlink w:anchor="_Toc21351" w:history="1">
        <w:r>
          <w:rPr>
            <w:rFonts w:ascii="仿宋" w:eastAsia="仿宋" w:hAnsi="仿宋" w:cs="仿宋" w:hint="eastAsia"/>
            <w:lang w:eastAsia="zh-CN"/>
          </w:rPr>
          <w:t>(一)、未来市场定位与业务拓展</w:t>
        </w:r>
        <w:r>
          <w:tab/>
        </w:r>
        <w:r>
          <w:fldChar w:fldCharType="begin"/>
        </w:r>
        <w:r>
          <w:instrText xml:space="preserve"> PAGEREF _Toc21351 \h </w:instrText>
        </w:r>
        <w:r>
          <w:fldChar w:fldCharType="separate"/>
        </w:r>
        <w:r>
          <w:t>61</w:t>
        </w:r>
        <w:r>
          <w:fldChar w:fldCharType="end"/>
        </w:r>
      </w:hyperlink>
    </w:p>
    <w:p>
      <w:pPr>
        <w:pStyle w:val="TOC2"/>
        <w:tabs>
          <w:tab w:val="right" w:leader="dot" w:pos="8306"/>
        </w:tabs>
      </w:pPr>
      <w:hyperlink w:anchor="_Toc23487" w:history="1">
        <w:r>
          <w:rPr>
            <w:rFonts w:ascii="仿宋" w:eastAsia="仿宋" w:hAnsi="仿宋" w:cs="仿宋" w:hint="eastAsia"/>
            <w:lang w:eastAsia="zh-CN"/>
          </w:rPr>
          <w:t>(二)、技术创新与研发方向</w:t>
        </w:r>
        <w:r>
          <w:tab/>
        </w:r>
        <w:r>
          <w:fldChar w:fldCharType="begin"/>
        </w:r>
        <w:r>
          <w:instrText xml:space="preserve"> PAGEREF _Toc23487 \h </w:instrText>
        </w:r>
        <w:r>
          <w:fldChar w:fldCharType="separate"/>
        </w:r>
        <w:r>
          <w:t>63</w:t>
        </w:r>
        <w:r>
          <w:fldChar w:fldCharType="end"/>
        </w:r>
      </w:hyperlink>
    </w:p>
    <w:p>
      <w:pPr>
        <w:pStyle w:val="TOC2"/>
        <w:tabs>
          <w:tab w:val="right" w:leader="dot" w:pos="8306"/>
        </w:tabs>
      </w:pPr>
      <w:hyperlink w:anchor="_Toc18254" w:history="1">
        <w:r>
          <w:rPr>
            <w:rFonts w:ascii="仿宋" w:eastAsia="仿宋" w:hAnsi="仿宋" w:cs="仿宋" w:hint="eastAsia"/>
            <w:lang w:eastAsia="zh-CN"/>
          </w:rPr>
          <w:t>(三)、国际化战略与全球市场</w:t>
        </w:r>
        <w:r>
          <w:tab/>
        </w:r>
        <w:r>
          <w:fldChar w:fldCharType="begin"/>
        </w:r>
        <w:r>
          <w:instrText xml:space="preserve"> PAGEREF _Toc18254 \h </w:instrText>
        </w:r>
        <w:r>
          <w:fldChar w:fldCharType="separate"/>
        </w:r>
        <w:r>
          <w:t>64</w:t>
        </w:r>
        <w:r>
          <w:fldChar w:fldCharType="end"/>
        </w:r>
      </w:hyperlink>
    </w:p>
    <w:p>
      <w:pPr>
        <w:pStyle w:val="TOC2"/>
        <w:tabs>
          <w:tab w:val="right" w:leader="dot" w:pos="8306"/>
        </w:tabs>
      </w:pPr>
      <w:hyperlink w:anchor="_Toc27536" w:history="1">
        <w:r>
          <w:rPr>
            <w:rFonts w:ascii="仿宋" w:eastAsia="仿宋" w:hAnsi="仿宋" w:cs="仿宋" w:hint="eastAsia"/>
            <w:lang w:eastAsia="zh-CN"/>
          </w:rPr>
          <w:t>(四)、可持续发展战略</w:t>
        </w:r>
        <w:r>
          <w:tab/>
        </w:r>
        <w:r>
          <w:fldChar w:fldCharType="begin"/>
        </w:r>
        <w:r>
          <w:instrText xml:space="preserve"> PAGEREF _Toc27536 \h </w:instrText>
        </w:r>
        <w:r>
          <w:fldChar w:fldCharType="separate"/>
        </w:r>
        <w:r>
          <w:t>66</w:t>
        </w:r>
        <w:r>
          <w:fldChar w:fldCharType="end"/>
        </w:r>
      </w:hyperlink>
    </w:p>
    <w:p>
      <w:pPr>
        <w:pStyle w:val="TOC1"/>
        <w:tabs>
          <w:tab w:val="right" w:leader="dot" w:pos="8306"/>
        </w:tabs>
      </w:pPr>
      <w:hyperlink w:anchor="_Toc11242" w:history="1">
        <w:r>
          <w:rPr>
            <w:rFonts w:ascii="仿宋" w:eastAsia="仿宋" w:hAnsi="仿宋" w:cs="仿宋" w:hint="eastAsia"/>
            <w:lang w:eastAsia="zh-CN"/>
          </w:rPr>
          <w:t>十八、风险识别与分类</w:t>
        </w:r>
        <w:r>
          <w:tab/>
        </w:r>
        <w:r>
          <w:fldChar w:fldCharType="begin"/>
        </w:r>
        <w:r>
          <w:instrText xml:space="preserve"> PAGEREF _Toc11242 \h </w:instrText>
        </w:r>
        <w:r>
          <w:fldChar w:fldCharType="separate"/>
        </w:r>
        <w:r>
          <w:t>68</w:t>
        </w:r>
        <w:r>
          <w:fldChar w:fldCharType="end"/>
        </w:r>
      </w:hyperlink>
    </w:p>
    <w:p>
      <w:pPr>
        <w:pStyle w:val="TOC2"/>
        <w:tabs>
          <w:tab w:val="right" w:leader="dot" w:pos="8306"/>
        </w:tabs>
      </w:pPr>
      <w:hyperlink w:anchor="_Toc32170" w:history="1">
        <w:r>
          <w:rPr>
            <w:rFonts w:ascii="仿宋" w:eastAsia="仿宋" w:hAnsi="仿宋" w:cs="仿宋" w:hint="eastAsia"/>
            <w:lang w:eastAsia="zh-CN"/>
          </w:rPr>
          <w:t>(一)、风险识别</w:t>
        </w:r>
        <w:r>
          <w:tab/>
        </w:r>
        <w:r>
          <w:fldChar w:fldCharType="begin"/>
        </w:r>
        <w:r>
          <w:instrText xml:space="preserve"> PAGEREF _Toc32170 \h </w:instrText>
        </w:r>
        <w:r>
          <w:fldChar w:fldCharType="separate"/>
        </w:r>
        <w:r>
          <w:t>68</w:t>
        </w:r>
        <w:r>
          <w:fldChar w:fldCharType="end"/>
        </w:r>
      </w:hyperlink>
    </w:p>
    <w:p>
      <w:pPr>
        <w:pStyle w:val="TOC2"/>
        <w:tabs>
          <w:tab w:val="right" w:leader="dot" w:pos="8306"/>
        </w:tabs>
      </w:pPr>
      <w:hyperlink w:anchor="_Toc16752" w:history="1">
        <w:r>
          <w:rPr>
            <w:rFonts w:ascii="仿宋" w:eastAsia="仿宋" w:hAnsi="仿宋" w:cs="仿宋" w:hint="eastAsia"/>
            <w:lang w:eastAsia="zh-CN"/>
          </w:rPr>
          <w:t>(二)、风险分类</w:t>
        </w:r>
        <w:r>
          <w:tab/>
        </w:r>
        <w:r>
          <w:fldChar w:fldCharType="begin"/>
        </w:r>
        <w:r>
          <w:instrText xml:space="preserve"> PAGEREF _Toc16752 \h </w:instrText>
        </w:r>
        <w:r>
          <w:fldChar w:fldCharType="separate"/>
        </w:r>
        <w:r>
          <w:t>69</w:t>
        </w:r>
        <w:r>
          <w:fldChar w:fldCharType="end"/>
        </w:r>
      </w:hyperlink>
    </w:p>
    <w:p>
      <w:pPr>
        <w:pStyle w:val="TOC1"/>
        <w:tabs>
          <w:tab w:val="right" w:leader="dot" w:pos="8306"/>
        </w:tabs>
      </w:pPr>
      <w:hyperlink w:anchor="_Toc14009" w:history="1">
        <w:r>
          <w:rPr>
            <w:rFonts w:ascii="仿宋" w:eastAsia="仿宋" w:hAnsi="仿宋" w:cs="仿宋" w:hint="eastAsia"/>
            <w:lang w:eastAsia="zh-CN"/>
          </w:rPr>
          <w:t>十九、血压计项目环境保护</w:t>
        </w:r>
        <w:r>
          <w:tab/>
        </w:r>
        <w:r>
          <w:fldChar w:fldCharType="begin"/>
        </w:r>
        <w:r>
          <w:instrText xml:space="preserve"> PAGEREF _Toc14009 \h </w:instrText>
        </w:r>
        <w:r>
          <w:fldChar w:fldCharType="separate"/>
        </w:r>
        <w:r>
          <w:t>71</w:t>
        </w:r>
        <w:r>
          <w:fldChar w:fldCharType="end"/>
        </w:r>
      </w:hyperlink>
    </w:p>
    <w:p>
      <w:pPr>
        <w:pStyle w:val="TOC2"/>
        <w:tabs>
          <w:tab w:val="right" w:leader="dot" w:pos="8306"/>
        </w:tabs>
      </w:pPr>
      <w:hyperlink w:anchor="_Toc4608" w:history="1">
        <w:r>
          <w:rPr>
            <w:rFonts w:ascii="仿宋" w:eastAsia="仿宋" w:hAnsi="仿宋" w:cs="仿宋" w:hint="eastAsia"/>
            <w:lang w:eastAsia="zh-CN"/>
          </w:rPr>
          <w:t>(一)、血压计项目环境影响评估</w:t>
        </w:r>
        <w:r>
          <w:tab/>
        </w:r>
        <w:r>
          <w:fldChar w:fldCharType="begin"/>
        </w:r>
        <w:r>
          <w:instrText xml:space="preserve"> PAGEREF _Toc4608 \h </w:instrText>
        </w:r>
        <w:r>
          <w:fldChar w:fldCharType="separate"/>
        </w:r>
        <w:r>
          <w:t>71</w:t>
        </w:r>
        <w:r>
          <w:fldChar w:fldCharType="end"/>
        </w:r>
      </w:hyperlink>
    </w:p>
    <w:p>
      <w:pPr>
        <w:pStyle w:val="TOC2"/>
        <w:tabs>
          <w:tab w:val="right" w:leader="dot" w:pos="8306"/>
        </w:tabs>
      </w:pPr>
      <w:hyperlink w:anchor="_Toc6136" w:history="1">
        <w:r>
          <w:rPr>
            <w:rFonts w:ascii="仿宋" w:eastAsia="仿宋" w:hAnsi="仿宋" w:cs="仿宋" w:hint="eastAsia"/>
            <w:lang w:eastAsia="zh-CN"/>
          </w:rPr>
          <w:t>(二)、环境保护措施与方案</w:t>
        </w:r>
        <w:r>
          <w:tab/>
        </w:r>
        <w:r>
          <w:fldChar w:fldCharType="begin"/>
        </w:r>
        <w:r>
          <w:instrText xml:space="preserve"> PAGEREF _Toc6136 \h </w:instrText>
        </w:r>
        <w:r>
          <w:fldChar w:fldCharType="separate"/>
        </w:r>
        <w:r>
          <w:t>72</w:t>
        </w:r>
        <w:r>
          <w:fldChar w:fldCharType="end"/>
        </w:r>
      </w:hyperlink>
    </w:p>
    <w:p>
      <w:pPr>
        <w:pStyle w:val="TOC2"/>
        <w:tabs>
          <w:tab w:val="right" w:leader="dot" w:pos="8306"/>
        </w:tabs>
      </w:pPr>
      <w:hyperlink w:anchor="_Toc8982" w:history="1">
        <w:r>
          <w:rPr>
            <w:rFonts w:ascii="仿宋" w:eastAsia="仿宋" w:hAnsi="仿宋" w:cs="仿宋" w:hint="eastAsia"/>
            <w:lang w:eastAsia="zh-CN"/>
          </w:rPr>
          <w:t>(三)、生态恢复与补偿措施</w:t>
        </w:r>
        <w:r>
          <w:tab/>
        </w:r>
        <w:r>
          <w:fldChar w:fldCharType="begin"/>
        </w:r>
        <w:r>
          <w:instrText xml:space="preserve"> PAGEREF _Toc8982 \h </w:instrText>
        </w:r>
        <w:r>
          <w:fldChar w:fldCharType="separate"/>
        </w:r>
        <w:r>
          <w:t>74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5710" w:history="1">
        <w:r>
          <w:rPr>
            <w:rFonts w:ascii="仿宋" w:eastAsia="仿宋" w:hAnsi="仿宋" w:cs="仿宋" w:hint="eastAsia"/>
            <w:lang w:eastAsia="zh-CN"/>
          </w:rPr>
          <w:t>(四)、环境保护监测与评估</w:t>
        </w:r>
        <w:r>
          <w:tab/>
        </w:r>
        <w:r>
          <w:fldChar w:fldCharType="begin"/>
        </w:r>
        <w:r>
          <w:instrText xml:space="preserve"> PAGEREF _Toc15710 \h </w:instrText>
        </w:r>
        <w:r>
          <w:fldChar w:fldCharType="separate"/>
        </w:r>
        <w:r>
          <w:t>76</w:t>
        </w:r>
        <w:r>
          <w:fldChar w:fldCharType="end"/>
        </w:r>
      </w:hyperlink>
    </w:p>
    <w:p>
      <w:pPr>
        <w:pStyle w:val="TOC1"/>
        <w:tabs>
          <w:tab w:val="right" w:leader="dot" w:pos="8306"/>
        </w:tabs>
      </w:pPr>
      <w:hyperlink w:anchor="_Toc17297" w:history="1">
        <w:r>
          <w:rPr>
            <w:rFonts w:ascii="仿宋" w:eastAsia="仿宋" w:hAnsi="仿宋" w:cs="仿宋" w:hint="eastAsia"/>
            <w:lang w:eastAsia="zh-CN"/>
          </w:rPr>
          <w:t>二十、财务管理与报告</w:t>
        </w:r>
        <w:r>
          <w:tab/>
        </w:r>
        <w:r>
          <w:fldChar w:fldCharType="begin"/>
        </w:r>
        <w:r>
          <w:instrText xml:space="preserve"> PAGEREF _Toc17297 \h </w:instrText>
        </w:r>
        <w:r>
          <w:fldChar w:fldCharType="separate"/>
        </w:r>
        <w:r>
          <w:t>78</w:t>
        </w:r>
        <w:r>
          <w:fldChar w:fldCharType="end"/>
        </w:r>
      </w:hyperlink>
    </w:p>
    <w:p>
      <w:pPr>
        <w:pStyle w:val="TOC2"/>
        <w:tabs>
          <w:tab w:val="right" w:leader="dot" w:pos="8306"/>
        </w:tabs>
      </w:pPr>
      <w:hyperlink w:anchor="_Toc23043" w:history="1">
        <w:r>
          <w:rPr>
            <w:rFonts w:ascii="仿宋" w:eastAsia="仿宋" w:hAnsi="仿宋" w:cs="仿宋" w:hint="eastAsia"/>
            <w:lang w:eastAsia="zh-CN"/>
          </w:rPr>
          <w:t>(一)、财务规划与预算</w:t>
        </w:r>
        <w:r>
          <w:tab/>
        </w:r>
        <w:r>
          <w:fldChar w:fldCharType="begin"/>
        </w:r>
        <w:r>
          <w:instrText xml:space="preserve"> PAGEREF _Toc23043 \h </w:instrText>
        </w:r>
        <w:r>
          <w:fldChar w:fldCharType="separate"/>
        </w:r>
        <w:r>
          <w:t>78</w:t>
        </w:r>
        <w:r>
          <w:fldChar w:fldCharType="end"/>
        </w:r>
      </w:hyperlink>
    </w:p>
    <w:p>
      <w:pPr>
        <w:pStyle w:val="TOC2"/>
        <w:tabs>
          <w:tab w:val="right" w:leader="dot" w:pos="8306"/>
        </w:tabs>
      </w:pPr>
      <w:hyperlink w:anchor="_Toc25341" w:history="1">
        <w:r>
          <w:rPr>
            <w:rFonts w:ascii="仿宋" w:eastAsia="仿宋" w:hAnsi="仿宋" w:cs="仿宋" w:hint="eastAsia"/>
            <w:lang w:eastAsia="zh-CN"/>
          </w:rPr>
          <w:t>(二)、资金管理与筹资</w:t>
        </w:r>
        <w:r>
          <w:tab/>
        </w:r>
        <w:r>
          <w:fldChar w:fldCharType="begin"/>
        </w:r>
        <w:r>
          <w:instrText xml:space="preserve"> PAGEREF _Toc25341 \h </w:instrText>
        </w:r>
        <w:r>
          <w:fldChar w:fldCharType="separate"/>
        </w:r>
        <w:r>
          <w:t>79</w:t>
        </w:r>
        <w:r>
          <w:fldChar w:fldCharType="end"/>
        </w:r>
      </w:hyperlink>
    </w:p>
    <w:p>
      <w:pPr>
        <w:pStyle w:val="TOC2"/>
        <w:tabs>
          <w:tab w:val="right" w:leader="dot" w:pos="8306"/>
        </w:tabs>
      </w:pPr>
      <w:hyperlink w:anchor="_Toc19667" w:history="1">
        <w:r>
          <w:rPr>
            <w:rFonts w:ascii="仿宋" w:eastAsia="仿宋" w:hAnsi="仿宋" w:cs="仿宋" w:hint="eastAsia"/>
            <w:lang w:eastAsia="zh-CN"/>
          </w:rPr>
          <w:t>(三)、财务报表与分析</w:t>
        </w:r>
        <w:r>
          <w:tab/>
        </w:r>
        <w:r>
          <w:fldChar w:fldCharType="begin"/>
        </w:r>
        <w:r>
          <w:instrText xml:space="preserve"> PAGEREF _Toc19667 \h </w:instrText>
        </w:r>
        <w:r>
          <w:fldChar w:fldCharType="separate"/>
        </w:r>
        <w:r>
          <w:t>81</w:t>
        </w:r>
        <w:r>
          <w:fldChar w:fldCharType="end"/>
        </w:r>
      </w:hyperlink>
    </w:p>
    <w:p>
      <w:pPr>
        <w:pStyle w:val="TOC2"/>
        <w:tabs>
          <w:tab w:val="right" w:leader="dot" w:pos="8306"/>
        </w:tabs>
      </w:pPr>
      <w:hyperlink w:anchor="_Toc1013" w:history="1">
        <w:r>
          <w:rPr>
            <w:rFonts w:ascii="仿宋" w:eastAsia="仿宋" w:hAnsi="仿宋" w:cs="仿宋" w:hint="eastAsia"/>
            <w:lang w:eastAsia="zh-CN"/>
          </w:rPr>
          <w:t>(四)、成本控制与管理</w:t>
        </w:r>
        <w:r>
          <w:tab/>
        </w:r>
        <w:r>
          <w:fldChar w:fldCharType="begin"/>
        </w:r>
        <w:r>
          <w:instrText xml:space="preserve"> PAGEREF _Toc1013 \h </w:instrText>
        </w:r>
        <w:r>
          <w:fldChar w:fldCharType="separate"/>
        </w:r>
        <w:r>
          <w:t>83</w:t>
        </w:r>
        <w:r>
          <w:fldChar w:fldCharType="end"/>
        </w:r>
      </w:hyperlink>
    </w:p>
    <w:p>
      <w:pPr>
        <w:pStyle w:val="TOC2"/>
        <w:tabs>
          <w:tab w:val="right" w:leader="dot" w:pos="8306"/>
        </w:tabs>
      </w:pPr>
      <w:hyperlink w:anchor="_Toc14290" w:history="1">
        <w:r>
          <w:rPr>
            <w:rFonts w:ascii="仿宋" w:eastAsia="仿宋" w:hAnsi="仿宋" w:cs="仿宋" w:hint="eastAsia"/>
            <w:lang w:eastAsia="zh-CN"/>
          </w:rPr>
          <w:t>(五)、税务管理与合规</w:t>
        </w:r>
        <w:r>
          <w:tab/>
        </w:r>
        <w:r>
          <w:fldChar w:fldCharType="begin"/>
        </w:r>
        <w:r>
          <w:instrText xml:space="preserve"> PAGEREF _Toc14290 \h </w:instrText>
        </w:r>
        <w:r>
          <w:fldChar w:fldCharType="separate"/>
        </w:r>
        <w:r>
          <w:t>84</w:t>
        </w:r>
        <w:r>
          <w:fldChar w:fldCharType="end"/>
        </w:r>
      </w:hyperlink>
    </w:p>
    <w:p>
      <w:pPr>
        <w:pStyle w:val="TOC1"/>
        <w:tabs>
          <w:tab w:val="right" w:leader="dot" w:pos="8306"/>
        </w:tabs>
      </w:pPr>
      <w:hyperlink w:anchor="_Toc10976" w:history="1">
        <w:r>
          <w:rPr>
            <w:rFonts w:ascii="仿宋" w:eastAsia="仿宋" w:hAnsi="仿宋" w:cs="仿宋" w:hint="eastAsia"/>
            <w:lang w:eastAsia="zh-CN"/>
          </w:rPr>
          <w:t>二十一、总结</w:t>
        </w:r>
        <w:r>
          <w:tab/>
        </w:r>
        <w:r>
          <w:fldChar w:fldCharType="begin"/>
        </w:r>
        <w:r>
          <w:instrText xml:space="preserve"> PAGEREF _Toc10976 \h </w:instrText>
        </w:r>
        <w:r>
          <w:fldChar w:fldCharType="separate"/>
        </w:r>
        <w:r>
          <w:t>87</w:t>
        </w:r>
        <w:r>
          <w:fldChar w:fldCharType="end"/>
        </w:r>
      </w:hyperlink>
    </w:p>
    <w:p>
      <w:pPr>
        <w:pStyle w:val="TOC2"/>
        <w:tabs>
          <w:tab w:val="right" w:leader="dot" w:pos="8306"/>
        </w:tabs>
      </w:pPr>
      <w:hyperlink w:anchor="_Toc5751" w:history="1">
        <w:r>
          <w:rPr>
            <w:rFonts w:ascii="仿宋" w:eastAsia="仿宋" w:hAnsi="仿宋" w:cs="仿宋" w:hint="eastAsia"/>
            <w:lang w:eastAsia="zh-CN"/>
          </w:rPr>
          <w:t>(一)、总结</w:t>
        </w:r>
        <w:r>
          <w:tab/>
        </w:r>
        <w:r>
          <w:fldChar w:fldCharType="begin"/>
        </w:r>
        <w:r>
          <w:instrText xml:space="preserve"> PAGEREF _Toc5751 \h </w:instrText>
        </w:r>
        <w:r>
          <w:fldChar w:fldCharType="separate"/>
        </w:r>
        <w:r>
          <w:t>87</w:t>
        </w:r>
        <w:r>
          <w:fldChar w:fldCharType="end"/>
        </w:r>
      </w:hyperlink>
    </w:p>
    <w:p>
      <w:pPr>
        <w:pStyle w:val="TOC1"/>
        <w:tabs>
          <w:tab w:val="right" w:leader="dot" w:pos="8306"/>
        </w:tabs>
      </w:pPr>
      <w:hyperlink w:anchor="_Toc29529" w:history="1">
        <w:r>
          <w:rPr>
            <w:rFonts w:ascii="仿宋" w:eastAsia="仿宋" w:hAnsi="仿宋" w:cs="仿宋" w:hint="eastAsia"/>
            <w:lang w:eastAsia="zh-CN"/>
          </w:rPr>
          <w:t>二十二项目运营管理</w:t>
        </w:r>
        <w:r>
          <w:tab/>
        </w:r>
        <w:r>
          <w:fldChar w:fldCharType="begin"/>
        </w:r>
        <w:r>
          <w:instrText xml:space="preserve"> PAGEREF _Toc29529 \h </w:instrText>
        </w:r>
        <w:r>
          <w:fldChar w:fldCharType="separate"/>
        </w:r>
        <w:r>
          <w:t>88</w:t>
        </w:r>
        <w:r>
          <w:fldChar w:fldCharType="end"/>
        </w:r>
      </w:hyperlink>
    </w:p>
    <w:p>
      <w:pPr>
        <w:pStyle w:val="TOC2"/>
        <w:tabs>
          <w:tab w:val="right" w:leader="dot" w:pos="8306"/>
        </w:tabs>
      </w:pPr>
      <w:hyperlink w:anchor="_Toc29676" w:history="1">
        <w:r>
          <w:rPr>
            <w:rFonts w:ascii="仿宋" w:eastAsia="仿宋" w:hAnsi="仿宋" w:cs="仿宋" w:hint="eastAsia"/>
            <w:lang w:eastAsia="zh-CN"/>
          </w:rPr>
          <w:t>(一)、项目管理体系建设</w:t>
        </w:r>
        <w:r>
          <w:tab/>
        </w:r>
        <w:r>
          <w:fldChar w:fldCharType="begin"/>
        </w:r>
        <w:r>
          <w:instrText xml:space="preserve"> PAGEREF _Toc29676 \h </w:instrText>
        </w:r>
        <w:r>
          <w:fldChar w:fldCharType="separate"/>
        </w:r>
        <w:r>
          <w:t>88</w:t>
        </w:r>
        <w:r>
          <w:fldChar w:fldCharType="end"/>
        </w:r>
      </w:hyperlink>
    </w:p>
    <w:p>
      <w:pPr>
        <w:pStyle w:val="TOC2"/>
        <w:tabs>
          <w:tab w:val="right" w:leader="dot" w:pos="8306"/>
        </w:tabs>
      </w:pPr>
      <w:hyperlink w:anchor="_Toc2553" w:history="1">
        <w:r>
          <w:rPr>
            <w:rFonts w:ascii="仿宋" w:eastAsia="仿宋" w:hAnsi="仿宋" w:cs="仿宋" w:hint="eastAsia"/>
            <w:lang w:eastAsia="zh-CN"/>
          </w:rPr>
          <w:t>(二)、运营计划</w:t>
        </w:r>
        <w:r>
          <w:tab/>
        </w:r>
        <w:r>
          <w:fldChar w:fldCharType="begin"/>
        </w:r>
        <w:r>
          <w:instrText xml:space="preserve"> PAGEREF _Toc2553 \h </w:instrText>
        </w:r>
        <w:r>
          <w:fldChar w:fldCharType="separate"/>
        </w:r>
        <w:r>
          <w:t>89</w:t>
        </w:r>
        <w:r>
          <w:fldChar w:fldCharType="end"/>
        </w:r>
      </w:hyperlink>
    </w:p>
    <w:p>
      <w:pPr>
        <w:pStyle w:val="TOC2"/>
        <w:tabs>
          <w:tab w:val="right" w:leader="dot" w:pos="8306"/>
        </w:tabs>
      </w:pPr>
      <w:hyperlink w:anchor="_Toc10288" w:history="1">
        <w:r>
          <w:rPr>
            <w:rFonts w:ascii="仿宋" w:eastAsia="仿宋" w:hAnsi="仿宋" w:cs="仿宋" w:hint="eastAsia"/>
            <w:lang w:eastAsia="zh-CN"/>
          </w:rPr>
          <w:t>(三)、运营管理措施</w:t>
        </w:r>
        <w:r>
          <w:tab/>
        </w:r>
        <w:r>
          <w:fldChar w:fldCharType="begin"/>
        </w:r>
        <w:r>
          <w:instrText xml:space="preserve"> PAGEREF _Toc10288 \h </w:instrText>
        </w:r>
        <w:r>
          <w:fldChar w:fldCharType="separate"/>
        </w:r>
        <w:r>
          <w:t>90</w:t>
        </w:r>
        <w:r>
          <w:fldChar w:fldCharType="end"/>
        </w:r>
      </w:hyperlink>
    </w:p>
    <w:p>
      <w:pPr>
        <w:pStyle w:val="TOC2"/>
        <w:tabs>
          <w:tab w:val="right" w:leader="dot" w:pos="8306"/>
        </w:tabs>
      </w:pPr>
      <w:hyperlink w:anchor="_Toc30053" w:history="1">
        <w:r>
          <w:rPr>
            <w:rFonts w:ascii="仿宋" w:eastAsia="仿宋" w:hAnsi="仿宋" w:cs="仿宋" w:hint="eastAsia"/>
            <w:lang w:eastAsia="zh-CN"/>
          </w:rPr>
          <w:t>(四)、项目监测与改进</w:t>
        </w:r>
        <w:r>
          <w:tab/>
        </w:r>
        <w:r>
          <w:fldChar w:fldCharType="begin"/>
        </w:r>
        <w:r>
          <w:instrText xml:space="preserve"> PAGEREF _Toc30053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1537"/>
      <w:r>
        <w:rPr>
          <w:rFonts w:ascii="仿宋" w:eastAsia="仿宋" w:hAnsi="仿宋" w:cs="仿宋" w:hint="eastAsia"/>
          <w:sz w:val="28"/>
          <w:lang w:eastAsia="zh-CN"/>
        </w:rPr>
        <w:t>一、建设用地、征地拆迁及移民安置分析</w:t>
      </w:r>
      <w:bookmarkEnd w:id="2"/>
    </w:p>
    <w:p>
      <w:pPr>
        <w:pStyle w:val="Heading2"/>
        <w:rPr>
          <w:rFonts w:ascii="仿宋" w:eastAsia="仿宋" w:hAnsi="仿宋" w:cs="仿宋" w:hint="eastAsia"/>
          <w:lang w:eastAsia="zh-CN"/>
        </w:rPr>
      </w:pPr>
      <w:bookmarkStart w:id="3" w:name="_Toc28873"/>
      <w:r>
        <w:rPr>
          <w:rFonts w:ascii="仿宋" w:eastAsia="仿宋" w:hAnsi="仿宋" w:cs="仿宋" w:hint="eastAsia"/>
          <w:lang w:eastAsia="zh-CN"/>
        </w:rPr>
        <w:t>(一)、血压计项目选址及用地方案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血压计项目选址原则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环境敏感性目标避让： 所选场址应远离自然保护区、风景名胜区、生活饮用水源地和其他需要特别保护的环境敏感区域。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地理条件与基础设施： 血压计项目建设区域的地理条件应优越，基础设施应相对完善，具备充足的发展潜力。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城市规划一致性： 血压计项目建设区域应符合城市总体规划要求，布局相对独立，有利于科研、生产经营和管理活动的集中展开，并能方便与建成区联系。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环境友好与社会影响： 血压计项目对周围环境不应产生污染，或者污染不得超出国家法律和标准的允许范围，不应引起当地居民不满或不良社会影响。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https://d.book118.com/558105022101006041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血压计行业商业计划书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血压计行业商业计划书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血压计行业商业计划书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血压计行业商业计划书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血压计行业商业计划书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C271E0"/>
    <w:rsid w:val="12C271E0"/>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58105022101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2024-02-26T11:01:00Z</dcterms:created>
  <dcterms:modified xsi:type="dcterms:W3CDTF">2024-02-26T11:01:37Z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AE65511793B34EBB9F5D1F0D3DAF2B82_11</vt:lpwstr>
  </property>
  <property fmtid="{D5CDD505-2E9C-101B-9397-08002B2CF9AE}" pid="3" name="KSOProductBuildVer">
    <vt:lpwstr>2052-12.1.0.16250</vt:lpwstr>
  </property>
</Properties>
</file>