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机械密封件项目规划设计纲要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33" w:history="1">
        <w:r>
          <w:rPr>
            <w:rFonts w:ascii="仿宋" w:eastAsia="仿宋" w:hAnsi="仿宋" w:cs="仿宋" w:hint="eastAsia"/>
            <w:lang w:eastAsia="zh-CN"/>
          </w:rPr>
          <w:t>概论</w:t>
        </w:r>
        <w:r>
          <w:tab/>
        </w:r>
        <w:r>
          <w:fldChar w:fldCharType="begin"/>
        </w:r>
        <w:r>
          <w:instrText xml:space="preserve"> PAGEREF _Toc5333 \h </w:instrText>
        </w:r>
        <w:r>
          <w:fldChar w:fldCharType="separate"/>
        </w:r>
        <w:r>
          <w:t>3</w:t>
        </w:r>
        <w:r>
          <w:fldChar w:fldCharType="end"/>
        </w:r>
      </w:hyperlink>
    </w:p>
    <w:p>
      <w:pPr>
        <w:pStyle w:val="TOC1"/>
        <w:tabs>
          <w:tab w:val="right" w:leader="dot" w:pos="8306"/>
        </w:tabs>
      </w:pPr>
      <w:hyperlink w:anchor="_Toc20248" w:history="1">
        <w:r>
          <w:rPr>
            <w:rFonts w:ascii="仿宋" w:eastAsia="仿宋" w:hAnsi="仿宋" w:cs="仿宋" w:hint="eastAsia"/>
            <w:lang w:eastAsia="zh-CN"/>
          </w:rPr>
          <w:t>一、工艺说明</w:t>
        </w:r>
        <w:r>
          <w:tab/>
        </w:r>
        <w:r>
          <w:fldChar w:fldCharType="begin"/>
        </w:r>
        <w:r>
          <w:instrText xml:space="preserve"> PAGEREF _Toc20248 \h </w:instrText>
        </w:r>
        <w:r>
          <w:fldChar w:fldCharType="separate"/>
        </w:r>
        <w:r>
          <w:t>3</w:t>
        </w:r>
        <w:r>
          <w:fldChar w:fldCharType="end"/>
        </w:r>
      </w:hyperlink>
    </w:p>
    <w:p>
      <w:pPr>
        <w:pStyle w:val="TOC2"/>
        <w:tabs>
          <w:tab w:val="right" w:leader="dot" w:pos="8306"/>
        </w:tabs>
      </w:pPr>
      <w:hyperlink w:anchor="_Toc13385" w:history="1">
        <w:r>
          <w:rPr>
            <w:rFonts w:ascii="仿宋" w:eastAsia="仿宋" w:hAnsi="仿宋" w:cs="仿宋" w:hint="eastAsia"/>
            <w:lang w:eastAsia="zh-CN"/>
          </w:rPr>
          <w:t>(一)、技术管理特点</w:t>
        </w:r>
        <w:r>
          <w:tab/>
        </w:r>
        <w:r>
          <w:fldChar w:fldCharType="begin"/>
        </w:r>
        <w:r>
          <w:instrText xml:space="preserve"> PAGEREF _Toc13385 \h </w:instrText>
        </w:r>
        <w:r>
          <w:fldChar w:fldCharType="separate"/>
        </w:r>
        <w:r>
          <w:t>3</w:t>
        </w:r>
        <w:r>
          <w:fldChar w:fldCharType="end"/>
        </w:r>
      </w:hyperlink>
    </w:p>
    <w:p>
      <w:pPr>
        <w:pStyle w:val="TOC2"/>
        <w:tabs>
          <w:tab w:val="right" w:leader="dot" w:pos="8306"/>
        </w:tabs>
      </w:pPr>
      <w:hyperlink w:anchor="_Toc17848" w:history="1">
        <w:r>
          <w:rPr>
            <w:rFonts w:ascii="仿宋" w:eastAsia="仿宋" w:hAnsi="仿宋" w:cs="仿宋" w:hint="eastAsia"/>
            <w:lang w:eastAsia="zh-CN"/>
          </w:rPr>
          <w:t>(二)、机械密封件项目工艺技术设计方案</w:t>
        </w:r>
        <w:r>
          <w:tab/>
        </w:r>
        <w:r>
          <w:fldChar w:fldCharType="begin"/>
        </w:r>
        <w:r>
          <w:instrText xml:space="preserve"> PAGEREF _Toc17848 \h </w:instrText>
        </w:r>
        <w:r>
          <w:fldChar w:fldCharType="separate"/>
        </w:r>
        <w:r>
          <w:t>4</w:t>
        </w:r>
        <w:r>
          <w:fldChar w:fldCharType="end"/>
        </w:r>
      </w:hyperlink>
    </w:p>
    <w:p>
      <w:pPr>
        <w:pStyle w:val="TOC2"/>
        <w:tabs>
          <w:tab w:val="right" w:leader="dot" w:pos="8306"/>
        </w:tabs>
      </w:pPr>
      <w:hyperlink w:anchor="_Toc6040" w:history="1">
        <w:r>
          <w:rPr>
            <w:rFonts w:ascii="仿宋" w:eastAsia="仿宋" w:hAnsi="仿宋" w:cs="仿宋" w:hint="eastAsia"/>
            <w:lang w:eastAsia="zh-CN"/>
          </w:rPr>
          <w:t>(三)、设备选型方案</w:t>
        </w:r>
        <w:r>
          <w:tab/>
        </w:r>
        <w:r>
          <w:fldChar w:fldCharType="begin"/>
        </w:r>
        <w:r>
          <w:instrText xml:space="preserve"> PAGEREF _Toc6040 \h </w:instrText>
        </w:r>
        <w:r>
          <w:fldChar w:fldCharType="separate"/>
        </w:r>
        <w:r>
          <w:t>5</w:t>
        </w:r>
        <w:r>
          <w:fldChar w:fldCharType="end"/>
        </w:r>
      </w:hyperlink>
    </w:p>
    <w:p>
      <w:pPr>
        <w:pStyle w:val="TOC1"/>
        <w:tabs>
          <w:tab w:val="right" w:leader="dot" w:pos="8306"/>
        </w:tabs>
      </w:pPr>
      <w:hyperlink w:anchor="_Toc29662" w:history="1">
        <w:r>
          <w:rPr>
            <w:rFonts w:ascii="仿宋" w:eastAsia="仿宋" w:hAnsi="仿宋" w:cs="仿宋" w:hint="eastAsia"/>
            <w:lang w:eastAsia="zh-CN"/>
          </w:rPr>
          <w:t>二、产品规划分析</w:t>
        </w:r>
        <w:r>
          <w:tab/>
        </w:r>
        <w:r>
          <w:fldChar w:fldCharType="begin"/>
        </w:r>
        <w:r>
          <w:instrText xml:space="preserve"> PAGEREF _Toc29662 \h </w:instrText>
        </w:r>
        <w:r>
          <w:fldChar w:fldCharType="separate"/>
        </w:r>
        <w:r>
          <w:t>7</w:t>
        </w:r>
        <w:r>
          <w:fldChar w:fldCharType="end"/>
        </w:r>
      </w:hyperlink>
    </w:p>
    <w:p>
      <w:pPr>
        <w:pStyle w:val="TOC2"/>
        <w:tabs>
          <w:tab w:val="right" w:leader="dot" w:pos="8306"/>
        </w:tabs>
      </w:pPr>
      <w:hyperlink w:anchor="_Toc31756" w:history="1">
        <w:r>
          <w:rPr>
            <w:rFonts w:ascii="仿宋" w:eastAsia="仿宋" w:hAnsi="仿宋" w:cs="仿宋" w:hint="eastAsia"/>
            <w:lang w:eastAsia="zh-CN"/>
          </w:rPr>
          <w:t>(一)、产品规划</w:t>
        </w:r>
        <w:r>
          <w:tab/>
        </w:r>
        <w:r>
          <w:fldChar w:fldCharType="begin"/>
        </w:r>
        <w:r>
          <w:instrText xml:space="preserve"> PAGEREF _Toc31756 \h </w:instrText>
        </w:r>
        <w:r>
          <w:fldChar w:fldCharType="separate"/>
        </w:r>
        <w:r>
          <w:t>7</w:t>
        </w:r>
        <w:r>
          <w:fldChar w:fldCharType="end"/>
        </w:r>
      </w:hyperlink>
    </w:p>
    <w:p>
      <w:pPr>
        <w:pStyle w:val="TOC2"/>
        <w:tabs>
          <w:tab w:val="right" w:leader="dot" w:pos="8306"/>
        </w:tabs>
      </w:pPr>
      <w:hyperlink w:anchor="_Toc5231" w:history="1">
        <w:r>
          <w:rPr>
            <w:rFonts w:ascii="仿宋" w:eastAsia="仿宋" w:hAnsi="仿宋" w:cs="仿宋" w:hint="eastAsia"/>
            <w:lang w:eastAsia="zh-CN"/>
          </w:rPr>
          <w:t>(二)、建设规模</w:t>
        </w:r>
        <w:r>
          <w:tab/>
        </w:r>
        <w:r>
          <w:fldChar w:fldCharType="begin"/>
        </w:r>
        <w:r>
          <w:instrText xml:space="preserve"> PAGEREF _Toc5231 \h </w:instrText>
        </w:r>
        <w:r>
          <w:fldChar w:fldCharType="separate"/>
        </w:r>
        <w:r>
          <w:t>7</w:t>
        </w:r>
        <w:r>
          <w:fldChar w:fldCharType="end"/>
        </w:r>
      </w:hyperlink>
    </w:p>
    <w:p>
      <w:pPr>
        <w:pStyle w:val="TOC1"/>
        <w:tabs>
          <w:tab w:val="right" w:leader="dot" w:pos="8306"/>
        </w:tabs>
      </w:pPr>
      <w:hyperlink w:anchor="_Toc24754" w:history="1">
        <w:r>
          <w:rPr>
            <w:rFonts w:ascii="仿宋" w:eastAsia="仿宋" w:hAnsi="仿宋" w:cs="仿宋" w:hint="eastAsia"/>
            <w:lang w:eastAsia="zh-CN"/>
          </w:rPr>
          <w:t>三、机械密封件项目选址可行性分析</w:t>
        </w:r>
        <w:r>
          <w:tab/>
        </w:r>
        <w:r>
          <w:fldChar w:fldCharType="begin"/>
        </w:r>
        <w:r>
          <w:instrText xml:space="preserve"> PAGEREF _Toc24754 \h </w:instrText>
        </w:r>
        <w:r>
          <w:fldChar w:fldCharType="separate"/>
        </w:r>
        <w:r>
          <w:t>9</w:t>
        </w:r>
        <w:r>
          <w:fldChar w:fldCharType="end"/>
        </w:r>
      </w:hyperlink>
    </w:p>
    <w:p>
      <w:pPr>
        <w:pStyle w:val="TOC2"/>
        <w:tabs>
          <w:tab w:val="right" w:leader="dot" w:pos="8306"/>
        </w:tabs>
      </w:pPr>
      <w:hyperlink w:anchor="_Toc792" w:history="1">
        <w:r>
          <w:rPr>
            <w:rFonts w:ascii="仿宋" w:eastAsia="仿宋" w:hAnsi="仿宋" w:cs="仿宋" w:hint="eastAsia"/>
            <w:lang w:eastAsia="zh-CN"/>
          </w:rPr>
          <w:t>(一)、机械密封件项目选址</w:t>
        </w:r>
        <w:r>
          <w:tab/>
        </w:r>
        <w:r>
          <w:fldChar w:fldCharType="begin"/>
        </w:r>
        <w:r>
          <w:instrText xml:space="preserve"> PAGEREF _Toc792 \h </w:instrText>
        </w:r>
        <w:r>
          <w:fldChar w:fldCharType="separate"/>
        </w:r>
        <w:r>
          <w:t>9</w:t>
        </w:r>
        <w:r>
          <w:fldChar w:fldCharType="end"/>
        </w:r>
      </w:hyperlink>
    </w:p>
    <w:p>
      <w:pPr>
        <w:pStyle w:val="TOC2"/>
        <w:tabs>
          <w:tab w:val="right" w:leader="dot" w:pos="8306"/>
        </w:tabs>
      </w:pPr>
      <w:hyperlink w:anchor="_Toc28681" w:history="1">
        <w:r>
          <w:rPr>
            <w:rFonts w:ascii="仿宋" w:eastAsia="仿宋" w:hAnsi="仿宋" w:cs="仿宋" w:hint="eastAsia"/>
            <w:lang w:eastAsia="zh-CN"/>
          </w:rPr>
          <w:t>(二)、用地控制指标</w:t>
        </w:r>
        <w:r>
          <w:tab/>
        </w:r>
        <w:r>
          <w:fldChar w:fldCharType="begin"/>
        </w:r>
        <w:r>
          <w:instrText xml:space="preserve"> PAGEREF _Toc28681 \h </w:instrText>
        </w:r>
        <w:r>
          <w:fldChar w:fldCharType="separate"/>
        </w:r>
        <w:r>
          <w:t>9</w:t>
        </w:r>
        <w:r>
          <w:fldChar w:fldCharType="end"/>
        </w:r>
      </w:hyperlink>
    </w:p>
    <w:p>
      <w:pPr>
        <w:pStyle w:val="TOC2"/>
        <w:tabs>
          <w:tab w:val="right" w:leader="dot" w:pos="8306"/>
        </w:tabs>
      </w:pPr>
      <w:hyperlink w:anchor="_Toc12218" w:history="1">
        <w:r>
          <w:rPr>
            <w:rFonts w:ascii="仿宋" w:eastAsia="仿宋" w:hAnsi="仿宋" w:cs="仿宋" w:hint="eastAsia"/>
            <w:lang w:eastAsia="zh-CN"/>
          </w:rPr>
          <w:t>(三)、节约用地措施</w:t>
        </w:r>
        <w:r>
          <w:tab/>
        </w:r>
        <w:r>
          <w:fldChar w:fldCharType="begin"/>
        </w:r>
        <w:r>
          <w:instrText xml:space="preserve"> PAGEREF _Toc12218 \h </w:instrText>
        </w:r>
        <w:r>
          <w:fldChar w:fldCharType="separate"/>
        </w:r>
        <w:r>
          <w:t>11</w:t>
        </w:r>
        <w:r>
          <w:fldChar w:fldCharType="end"/>
        </w:r>
      </w:hyperlink>
    </w:p>
    <w:p>
      <w:pPr>
        <w:pStyle w:val="TOC2"/>
        <w:tabs>
          <w:tab w:val="right" w:leader="dot" w:pos="8306"/>
        </w:tabs>
      </w:pPr>
      <w:hyperlink w:anchor="_Toc5194" w:history="1">
        <w:r>
          <w:rPr>
            <w:rFonts w:ascii="仿宋" w:eastAsia="仿宋" w:hAnsi="仿宋" w:cs="仿宋" w:hint="eastAsia"/>
            <w:lang w:eastAsia="zh-CN"/>
          </w:rPr>
          <w:t>(四)、总图布置方案</w:t>
        </w:r>
        <w:r>
          <w:tab/>
        </w:r>
        <w:r>
          <w:fldChar w:fldCharType="begin"/>
        </w:r>
        <w:r>
          <w:instrText xml:space="preserve"> PAGEREF _Toc5194 \h </w:instrText>
        </w:r>
        <w:r>
          <w:fldChar w:fldCharType="separate"/>
        </w:r>
        <w:r>
          <w:t>12</w:t>
        </w:r>
        <w:r>
          <w:fldChar w:fldCharType="end"/>
        </w:r>
      </w:hyperlink>
    </w:p>
    <w:p>
      <w:pPr>
        <w:pStyle w:val="TOC2"/>
        <w:tabs>
          <w:tab w:val="right" w:leader="dot" w:pos="8306"/>
        </w:tabs>
      </w:pPr>
      <w:hyperlink w:anchor="_Toc5664" w:history="1">
        <w:r>
          <w:rPr>
            <w:rFonts w:ascii="仿宋" w:eastAsia="仿宋" w:hAnsi="仿宋" w:cs="仿宋" w:hint="eastAsia"/>
            <w:lang w:eastAsia="zh-CN"/>
          </w:rPr>
          <w:t>(五)、选址综合评价</w:t>
        </w:r>
        <w:r>
          <w:tab/>
        </w:r>
        <w:r>
          <w:fldChar w:fldCharType="begin"/>
        </w:r>
        <w:r>
          <w:instrText xml:space="preserve"> PAGEREF _Toc5664 \h </w:instrText>
        </w:r>
        <w:r>
          <w:fldChar w:fldCharType="separate"/>
        </w:r>
        <w:r>
          <w:t>13</w:t>
        </w:r>
        <w:r>
          <w:fldChar w:fldCharType="end"/>
        </w:r>
      </w:hyperlink>
    </w:p>
    <w:p>
      <w:pPr>
        <w:pStyle w:val="TOC1"/>
        <w:tabs>
          <w:tab w:val="right" w:leader="dot" w:pos="8306"/>
        </w:tabs>
      </w:pPr>
      <w:hyperlink w:anchor="_Toc29376" w:history="1">
        <w:r>
          <w:rPr>
            <w:rFonts w:ascii="仿宋" w:eastAsia="仿宋" w:hAnsi="仿宋" w:cs="仿宋" w:hint="eastAsia"/>
            <w:lang w:eastAsia="zh-CN"/>
          </w:rPr>
          <w:t>四、机械密封件项目概论</w:t>
        </w:r>
        <w:r>
          <w:tab/>
        </w:r>
        <w:r>
          <w:fldChar w:fldCharType="begin"/>
        </w:r>
        <w:r>
          <w:instrText xml:space="preserve"> PAGEREF _Toc29376 \h </w:instrText>
        </w:r>
        <w:r>
          <w:fldChar w:fldCharType="separate"/>
        </w:r>
        <w:r>
          <w:t>14</w:t>
        </w:r>
        <w:r>
          <w:fldChar w:fldCharType="end"/>
        </w:r>
      </w:hyperlink>
    </w:p>
    <w:p>
      <w:pPr>
        <w:pStyle w:val="TOC2"/>
        <w:tabs>
          <w:tab w:val="right" w:leader="dot" w:pos="8306"/>
        </w:tabs>
      </w:pPr>
      <w:hyperlink w:anchor="_Toc9320" w:history="1">
        <w:r>
          <w:rPr>
            <w:rFonts w:ascii="仿宋" w:eastAsia="仿宋" w:hAnsi="仿宋" w:cs="仿宋" w:hint="eastAsia"/>
            <w:lang w:eastAsia="zh-CN"/>
          </w:rPr>
          <w:t>(一)、机械密封件项目概况</w:t>
        </w:r>
        <w:r>
          <w:tab/>
        </w:r>
        <w:r>
          <w:fldChar w:fldCharType="begin"/>
        </w:r>
        <w:r>
          <w:instrText xml:space="preserve"> PAGEREF _Toc9320 \h </w:instrText>
        </w:r>
        <w:r>
          <w:fldChar w:fldCharType="separate"/>
        </w:r>
        <w:r>
          <w:t>14</w:t>
        </w:r>
        <w:r>
          <w:fldChar w:fldCharType="end"/>
        </w:r>
      </w:hyperlink>
    </w:p>
    <w:p>
      <w:pPr>
        <w:pStyle w:val="TOC2"/>
        <w:tabs>
          <w:tab w:val="right" w:leader="dot" w:pos="8306"/>
        </w:tabs>
      </w:pPr>
      <w:hyperlink w:anchor="_Toc12039" w:history="1">
        <w:r>
          <w:rPr>
            <w:rFonts w:ascii="仿宋" w:eastAsia="仿宋" w:hAnsi="仿宋" w:cs="仿宋" w:hint="eastAsia"/>
            <w:lang w:eastAsia="zh-CN"/>
          </w:rPr>
          <w:t>(二)、机械密封件项目目标</w:t>
        </w:r>
        <w:r>
          <w:tab/>
        </w:r>
        <w:r>
          <w:fldChar w:fldCharType="begin"/>
        </w:r>
        <w:r>
          <w:instrText xml:space="preserve"> PAGEREF _Toc12039 \h </w:instrText>
        </w:r>
        <w:r>
          <w:fldChar w:fldCharType="separate"/>
        </w:r>
        <w:r>
          <w:t>16</w:t>
        </w:r>
        <w:r>
          <w:fldChar w:fldCharType="end"/>
        </w:r>
      </w:hyperlink>
    </w:p>
    <w:p>
      <w:pPr>
        <w:pStyle w:val="TOC2"/>
        <w:tabs>
          <w:tab w:val="right" w:leader="dot" w:pos="8306"/>
        </w:tabs>
      </w:pPr>
      <w:hyperlink w:anchor="_Toc3536" w:history="1">
        <w:r>
          <w:rPr>
            <w:rFonts w:ascii="仿宋" w:eastAsia="仿宋" w:hAnsi="仿宋" w:cs="仿宋" w:hint="eastAsia"/>
            <w:lang w:eastAsia="zh-CN"/>
          </w:rPr>
          <w:t>(三)、机械密封件项目提出的理由</w:t>
        </w:r>
        <w:r>
          <w:tab/>
        </w:r>
        <w:r>
          <w:fldChar w:fldCharType="begin"/>
        </w:r>
        <w:r>
          <w:instrText xml:space="preserve"> PAGEREF _Toc3536 \h </w:instrText>
        </w:r>
        <w:r>
          <w:fldChar w:fldCharType="separate"/>
        </w:r>
        <w:r>
          <w:t>17</w:t>
        </w:r>
        <w:r>
          <w:fldChar w:fldCharType="end"/>
        </w:r>
      </w:hyperlink>
    </w:p>
    <w:p>
      <w:pPr>
        <w:pStyle w:val="TOC2"/>
        <w:tabs>
          <w:tab w:val="right" w:leader="dot" w:pos="8306"/>
        </w:tabs>
      </w:pPr>
      <w:hyperlink w:anchor="_Toc7476" w:history="1">
        <w:r>
          <w:rPr>
            <w:rFonts w:ascii="仿宋" w:eastAsia="仿宋" w:hAnsi="仿宋" w:cs="仿宋" w:hint="eastAsia"/>
            <w:lang w:eastAsia="zh-CN"/>
          </w:rPr>
          <w:t>(四)、机械密封件项目意义</w:t>
        </w:r>
        <w:r>
          <w:tab/>
        </w:r>
        <w:r>
          <w:fldChar w:fldCharType="begin"/>
        </w:r>
        <w:r>
          <w:instrText xml:space="preserve"> PAGEREF _Toc7476 \h </w:instrText>
        </w:r>
        <w:r>
          <w:fldChar w:fldCharType="separate"/>
        </w:r>
        <w:r>
          <w:t>19</w:t>
        </w:r>
        <w:r>
          <w:fldChar w:fldCharType="end"/>
        </w:r>
      </w:hyperlink>
    </w:p>
    <w:p>
      <w:pPr>
        <w:pStyle w:val="TOC2"/>
        <w:tabs>
          <w:tab w:val="right" w:leader="dot" w:pos="8306"/>
        </w:tabs>
      </w:pPr>
      <w:hyperlink w:anchor="_Toc13503" w:history="1">
        <w:r>
          <w:rPr>
            <w:rFonts w:ascii="仿宋" w:eastAsia="仿宋" w:hAnsi="仿宋" w:cs="仿宋" w:hint="eastAsia"/>
            <w:lang w:eastAsia="zh-CN"/>
          </w:rPr>
          <w:t>(五)、机械密封件项目背景</w:t>
        </w:r>
        <w:r>
          <w:tab/>
        </w:r>
        <w:r>
          <w:fldChar w:fldCharType="begin"/>
        </w:r>
        <w:r>
          <w:instrText xml:space="preserve"> PAGEREF _Toc13503 \h </w:instrText>
        </w:r>
        <w:r>
          <w:fldChar w:fldCharType="separate"/>
        </w:r>
        <w:r>
          <w:t>20</w:t>
        </w:r>
        <w:r>
          <w:fldChar w:fldCharType="end"/>
        </w:r>
      </w:hyperlink>
    </w:p>
    <w:p>
      <w:pPr>
        <w:pStyle w:val="TOC1"/>
        <w:tabs>
          <w:tab w:val="right" w:leader="dot" w:pos="8306"/>
        </w:tabs>
      </w:pPr>
      <w:hyperlink w:anchor="_Toc551" w:history="1">
        <w:r>
          <w:rPr>
            <w:rFonts w:ascii="仿宋" w:eastAsia="仿宋" w:hAnsi="仿宋" w:cs="仿宋" w:hint="eastAsia"/>
            <w:lang w:eastAsia="zh-CN"/>
          </w:rPr>
          <w:t>五、市场分析、调研</w:t>
        </w:r>
        <w:r>
          <w:tab/>
        </w:r>
        <w:r>
          <w:fldChar w:fldCharType="begin"/>
        </w:r>
        <w:r>
          <w:instrText xml:space="preserve"> PAGEREF _Toc551 \h </w:instrText>
        </w:r>
        <w:r>
          <w:fldChar w:fldCharType="separate"/>
        </w:r>
        <w:r>
          <w:t>20</w:t>
        </w:r>
        <w:r>
          <w:fldChar w:fldCharType="end"/>
        </w:r>
      </w:hyperlink>
    </w:p>
    <w:p>
      <w:pPr>
        <w:pStyle w:val="TOC2"/>
        <w:tabs>
          <w:tab w:val="right" w:leader="dot" w:pos="8306"/>
        </w:tabs>
      </w:pPr>
      <w:hyperlink w:anchor="_Toc28229" w:history="1">
        <w:r>
          <w:rPr>
            <w:rFonts w:ascii="仿宋" w:eastAsia="仿宋" w:hAnsi="仿宋" w:cs="仿宋" w:hint="eastAsia"/>
            <w:lang w:eastAsia="zh-CN"/>
          </w:rPr>
          <w:t>(一)、机械密封件行业分析</w:t>
        </w:r>
        <w:r>
          <w:tab/>
        </w:r>
        <w:r>
          <w:fldChar w:fldCharType="begin"/>
        </w:r>
        <w:r>
          <w:instrText xml:space="preserve"> PAGEREF _Toc28229 \h </w:instrText>
        </w:r>
        <w:r>
          <w:fldChar w:fldCharType="separate"/>
        </w:r>
        <w:r>
          <w:t>20</w:t>
        </w:r>
        <w:r>
          <w:fldChar w:fldCharType="end"/>
        </w:r>
      </w:hyperlink>
    </w:p>
    <w:p>
      <w:pPr>
        <w:pStyle w:val="TOC2"/>
        <w:tabs>
          <w:tab w:val="right" w:leader="dot" w:pos="8306"/>
        </w:tabs>
      </w:pPr>
      <w:hyperlink w:anchor="_Toc15263" w:history="1">
        <w:r>
          <w:rPr>
            <w:rFonts w:ascii="仿宋" w:eastAsia="仿宋" w:hAnsi="仿宋" w:cs="仿宋" w:hint="eastAsia"/>
            <w:lang w:eastAsia="zh-CN"/>
          </w:rPr>
          <w:t>(二)、机械密封件市场分析预测</w:t>
        </w:r>
        <w:r>
          <w:tab/>
        </w:r>
        <w:r>
          <w:fldChar w:fldCharType="begin"/>
        </w:r>
        <w:r>
          <w:instrText xml:space="preserve"> PAGEREF _Toc15263 \h </w:instrText>
        </w:r>
        <w:r>
          <w:fldChar w:fldCharType="separate"/>
        </w:r>
        <w:r>
          <w:t>21</w:t>
        </w:r>
        <w:r>
          <w:fldChar w:fldCharType="end"/>
        </w:r>
      </w:hyperlink>
    </w:p>
    <w:p>
      <w:pPr>
        <w:pStyle w:val="TOC1"/>
        <w:tabs>
          <w:tab w:val="right" w:leader="dot" w:pos="8306"/>
        </w:tabs>
      </w:pPr>
      <w:hyperlink w:anchor="_Toc12900" w:history="1">
        <w:r>
          <w:rPr>
            <w:rFonts w:ascii="仿宋" w:eastAsia="仿宋" w:hAnsi="仿宋" w:cs="仿宋" w:hint="eastAsia"/>
            <w:lang w:eastAsia="zh-CN"/>
          </w:rPr>
          <w:t>六、机械密封件项目可持续发展</w:t>
        </w:r>
        <w:r>
          <w:tab/>
        </w:r>
        <w:r>
          <w:fldChar w:fldCharType="begin"/>
        </w:r>
        <w:r>
          <w:instrText xml:space="preserve"> PAGEREF _Toc12900 \h </w:instrText>
        </w:r>
        <w:r>
          <w:fldChar w:fldCharType="separate"/>
        </w:r>
        <w:r>
          <w:t>22</w:t>
        </w:r>
        <w:r>
          <w:fldChar w:fldCharType="end"/>
        </w:r>
      </w:hyperlink>
    </w:p>
    <w:p>
      <w:pPr>
        <w:pStyle w:val="TOC2"/>
        <w:tabs>
          <w:tab w:val="right" w:leader="dot" w:pos="8306"/>
        </w:tabs>
      </w:pPr>
      <w:hyperlink w:anchor="_Toc13771" w:history="1">
        <w:r>
          <w:rPr>
            <w:rFonts w:ascii="仿宋" w:eastAsia="仿宋" w:hAnsi="仿宋" w:cs="仿宋" w:hint="eastAsia"/>
            <w:lang w:eastAsia="zh-CN"/>
          </w:rPr>
          <w:t>(一)、可持续战略与实践</w:t>
        </w:r>
        <w:r>
          <w:tab/>
        </w:r>
        <w:r>
          <w:fldChar w:fldCharType="begin"/>
        </w:r>
        <w:r>
          <w:instrText xml:space="preserve"> PAGEREF _Toc13771 \h </w:instrText>
        </w:r>
        <w:r>
          <w:fldChar w:fldCharType="separate"/>
        </w:r>
        <w:r>
          <w:t>22</w:t>
        </w:r>
        <w:r>
          <w:fldChar w:fldCharType="end"/>
        </w:r>
      </w:hyperlink>
    </w:p>
    <w:p>
      <w:pPr>
        <w:pStyle w:val="TOC2"/>
        <w:tabs>
          <w:tab w:val="right" w:leader="dot" w:pos="8306"/>
        </w:tabs>
      </w:pPr>
      <w:hyperlink w:anchor="_Toc10210" w:history="1">
        <w:r>
          <w:rPr>
            <w:rFonts w:ascii="仿宋" w:eastAsia="仿宋" w:hAnsi="仿宋" w:cs="仿宋" w:hint="eastAsia"/>
            <w:lang w:eastAsia="zh-CN"/>
          </w:rPr>
          <w:t>(二)、环保与社会责任</w:t>
        </w:r>
        <w:r>
          <w:tab/>
        </w:r>
        <w:r>
          <w:fldChar w:fldCharType="begin"/>
        </w:r>
        <w:r>
          <w:instrText xml:space="preserve"> PAGEREF _Toc10210 \h </w:instrText>
        </w:r>
        <w:r>
          <w:fldChar w:fldCharType="separate"/>
        </w:r>
        <w:r>
          <w:t>23</w:t>
        </w:r>
        <w:r>
          <w:fldChar w:fldCharType="end"/>
        </w:r>
      </w:hyperlink>
    </w:p>
    <w:p>
      <w:pPr>
        <w:pStyle w:val="TOC1"/>
        <w:tabs>
          <w:tab w:val="right" w:leader="dot" w:pos="8306"/>
        </w:tabs>
      </w:pPr>
      <w:hyperlink w:anchor="_Toc612" w:history="1">
        <w:r>
          <w:rPr>
            <w:rFonts w:ascii="仿宋" w:eastAsia="仿宋" w:hAnsi="仿宋" w:cs="仿宋" w:hint="eastAsia"/>
            <w:lang w:eastAsia="zh-CN"/>
          </w:rPr>
          <w:t>七、机械密封件项目经营效益</w:t>
        </w:r>
        <w:r>
          <w:tab/>
        </w:r>
        <w:r>
          <w:fldChar w:fldCharType="begin"/>
        </w:r>
        <w:r>
          <w:instrText xml:space="preserve"> PAGEREF _Toc612 \h </w:instrText>
        </w:r>
        <w:r>
          <w:fldChar w:fldCharType="separate"/>
        </w:r>
        <w:r>
          <w:t>24</w:t>
        </w:r>
        <w:r>
          <w:fldChar w:fldCharType="end"/>
        </w:r>
      </w:hyperlink>
    </w:p>
    <w:p>
      <w:pPr>
        <w:pStyle w:val="TOC2"/>
        <w:tabs>
          <w:tab w:val="right" w:leader="dot" w:pos="8306"/>
        </w:tabs>
      </w:pPr>
      <w:hyperlink w:anchor="_Toc12155" w:history="1">
        <w:r>
          <w:rPr>
            <w:rFonts w:ascii="仿宋" w:eastAsia="仿宋" w:hAnsi="仿宋" w:cs="仿宋" w:hint="eastAsia"/>
            <w:lang w:eastAsia="zh-CN"/>
          </w:rPr>
          <w:t>(一)、经济评价财务测算</w:t>
        </w:r>
        <w:r>
          <w:tab/>
        </w:r>
        <w:r>
          <w:fldChar w:fldCharType="begin"/>
        </w:r>
        <w:r>
          <w:instrText xml:space="preserve"> PAGEREF _Toc12155 \h </w:instrText>
        </w:r>
        <w:r>
          <w:fldChar w:fldCharType="separate"/>
        </w:r>
        <w:r>
          <w:t>24</w:t>
        </w:r>
        <w:r>
          <w:fldChar w:fldCharType="end"/>
        </w:r>
      </w:hyperlink>
    </w:p>
    <w:p>
      <w:pPr>
        <w:pStyle w:val="TOC2"/>
        <w:tabs>
          <w:tab w:val="right" w:leader="dot" w:pos="8306"/>
        </w:tabs>
      </w:pPr>
      <w:hyperlink w:anchor="_Toc17813" w:history="1">
        <w:r>
          <w:rPr>
            <w:rFonts w:ascii="仿宋" w:eastAsia="仿宋" w:hAnsi="仿宋" w:cs="仿宋" w:hint="eastAsia"/>
            <w:lang w:eastAsia="zh-CN"/>
          </w:rPr>
          <w:t>(二)、机械密封件项目盈利能力分析</w:t>
        </w:r>
        <w:r>
          <w:tab/>
        </w:r>
        <w:r>
          <w:fldChar w:fldCharType="begin"/>
        </w:r>
        <w:r>
          <w:instrText xml:space="preserve"> PAGEREF _Toc17813 \h </w:instrText>
        </w:r>
        <w:r>
          <w:fldChar w:fldCharType="separate"/>
        </w:r>
        <w:r>
          <w:t>25</w:t>
        </w:r>
        <w:r>
          <w:fldChar w:fldCharType="end"/>
        </w:r>
      </w:hyperlink>
    </w:p>
    <w:p>
      <w:pPr>
        <w:pStyle w:val="TOC1"/>
        <w:tabs>
          <w:tab w:val="right" w:leader="dot" w:pos="8306"/>
        </w:tabs>
      </w:pPr>
      <w:hyperlink w:anchor="_Toc29080" w:history="1">
        <w:r>
          <w:rPr>
            <w:rFonts w:ascii="仿宋" w:eastAsia="仿宋" w:hAnsi="仿宋" w:cs="仿宋" w:hint="eastAsia"/>
            <w:lang w:eastAsia="zh-CN"/>
          </w:rPr>
          <w:t>八、生产安全保护</w:t>
        </w:r>
        <w:r>
          <w:tab/>
        </w:r>
        <w:r>
          <w:fldChar w:fldCharType="begin"/>
        </w:r>
        <w:r>
          <w:instrText xml:space="preserve"> PAGEREF _Toc29080 \h </w:instrText>
        </w:r>
        <w:r>
          <w:fldChar w:fldCharType="separate"/>
        </w:r>
        <w:r>
          <w:t>26</w:t>
        </w:r>
        <w:r>
          <w:fldChar w:fldCharType="end"/>
        </w:r>
      </w:hyperlink>
    </w:p>
    <w:p>
      <w:pPr>
        <w:pStyle w:val="TOC2"/>
        <w:tabs>
          <w:tab w:val="right" w:leader="dot" w:pos="8306"/>
        </w:tabs>
      </w:pPr>
      <w:hyperlink w:anchor="_Toc3909" w:history="1">
        <w:r>
          <w:rPr>
            <w:rFonts w:ascii="仿宋" w:eastAsia="仿宋" w:hAnsi="仿宋" w:cs="仿宋" w:hint="eastAsia"/>
            <w:lang w:eastAsia="zh-CN"/>
          </w:rPr>
          <w:t>(一)、消防安全</w:t>
        </w:r>
        <w:r>
          <w:tab/>
        </w:r>
        <w:r>
          <w:fldChar w:fldCharType="begin"/>
        </w:r>
        <w:r>
          <w:instrText xml:space="preserve"> PAGEREF _Toc3909 \h </w:instrText>
        </w:r>
        <w:r>
          <w:fldChar w:fldCharType="separate"/>
        </w:r>
        <w:r>
          <w:t>26</w:t>
        </w:r>
        <w:r>
          <w:fldChar w:fldCharType="end"/>
        </w:r>
      </w:hyperlink>
    </w:p>
    <w:p>
      <w:pPr>
        <w:pStyle w:val="TOC2"/>
        <w:tabs>
          <w:tab w:val="right" w:leader="dot" w:pos="8306"/>
        </w:tabs>
      </w:pPr>
      <w:hyperlink w:anchor="_Toc19214" w:history="1">
        <w:r>
          <w:rPr>
            <w:rFonts w:ascii="仿宋" w:eastAsia="仿宋" w:hAnsi="仿宋" w:cs="仿宋" w:hint="eastAsia"/>
            <w:lang w:eastAsia="zh-CN"/>
          </w:rPr>
          <w:t>(二)、防火防爆总图布置措施</w:t>
        </w:r>
        <w:r>
          <w:tab/>
        </w:r>
        <w:r>
          <w:fldChar w:fldCharType="begin"/>
        </w:r>
        <w:r>
          <w:instrText xml:space="preserve"> PAGEREF _Toc19214 \h </w:instrText>
        </w:r>
        <w:r>
          <w:fldChar w:fldCharType="separate"/>
        </w:r>
        <w:r>
          <w:t>27</w:t>
        </w:r>
        <w:r>
          <w:fldChar w:fldCharType="end"/>
        </w:r>
      </w:hyperlink>
    </w:p>
    <w:p>
      <w:pPr>
        <w:pStyle w:val="TOC2"/>
        <w:tabs>
          <w:tab w:val="right" w:leader="dot" w:pos="8306"/>
        </w:tabs>
      </w:pPr>
      <w:hyperlink w:anchor="_Toc11125" w:history="1">
        <w:r>
          <w:rPr>
            <w:rFonts w:ascii="仿宋" w:eastAsia="仿宋" w:hAnsi="仿宋" w:cs="仿宋" w:hint="eastAsia"/>
            <w:lang w:eastAsia="zh-CN"/>
          </w:rPr>
          <w:t>(三)、自然灾害防范措施</w:t>
        </w:r>
        <w:r>
          <w:tab/>
        </w:r>
        <w:r>
          <w:fldChar w:fldCharType="begin"/>
        </w:r>
        <w:r>
          <w:instrText xml:space="preserve"> PAGEREF _Toc11125 \h </w:instrText>
        </w:r>
        <w:r>
          <w:fldChar w:fldCharType="separate"/>
        </w:r>
        <w:r>
          <w:t>28</w:t>
        </w:r>
        <w:r>
          <w:fldChar w:fldCharType="end"/>
        </w:r>
      </w:hyperlink>
    </w:p>
    <w:p>
      <w:pPr>
        <w:pStyle w:val="TOC2"/>
        <w:tabs>
          <w:tab w:val="right" w:leader="dot" w:pos="8306"/>
        </w:tabs>
      </w:pPr>
      <w:hyperlink w:anchor="_Toc6245" w:history="1">
        <w:r>
          <w:rPr>
            <w:rFonts w:ascii="仿宋" w:eastAsia="仿宋" w:hAnsi="仿宋" w:cs="仿宋" w:hint="eastAsia"/>
            <w:lang w:eastAsia="zh-CN"/>
          </w:rPr>
          <w:t>(四)、安全色及安全标志使用要求</w:t>
        </w:r>
        <w:r>
          <w:tab/>
        </w:r>
        <w:r>
          <w:fldChar w:fldCharType="begin"/>
        </w:r>
        <w:r>
          <w:instrText xml:space="preserve"> PAGEREF _Toc6245 \h </w:instrText>
        </w:r>
        <w:r>
          <w:fldChar w:fldCharType="separate"/>
        </w:r>
        <w:r>
          <w:t>29</w:t>
        </w:r>
        <w:r>
          <w:fldChar w:fldCharType="end"/>
        </w:r>
      </w:hyperlink>
    </w:p>
    <w:p>
      <w:pPr>
        <w:pStyle w:val="TOC2"/>
        <w:tabs>
          <w:tab w:val="right" w:leader="dot" w:pos="8306"/>
        </w:tabs>
      </w:pPr>
      <w:hyperlink w:anchor="_Toc2774" w:history="1">
        <w:r>
          <w:rPr>
            <w:rFonts w:ascii="仿宋" w:eastAsia="仿宋" w:hAnsi="仿宋" w:cs="仿宋" w:hint="eastAsia"/>
            <w:lang w:eastAsia="zh-CN"/>
          </w:rPr>
          <w:t>(五)、防尘防毒措施</w:t>
        </w:r>
        <w:r>
          <w:tab/>
        </w:r>
        <w:r>
          <w:fldChar w:fldCharType="begin"/>
        </w:r>
        <w:r>
          <w:instrText xml:space="preserve"> PAGEREF _Toc2774 \h </w:instrText>
        </w:r>
        <w:r>
          <w:fldChar w:fldCharType="separate"/>
        </w:r>
        <w:r>
          <w:t>30</w:t>
        </w:r>
        <w:r>
          <w:fldChar w:fldCharType="end"/>
        </w:r>
      </w:hyperlink>
    </w:p>
    <w:p>
      <w:pPr>
        <w:pStyle w:val="TOC2"/>
        <w:tabs>
          <w:tab w:val="right" w:leader="dot" w:pos="8306"/>
        </w:tabs>
      </w:pPr>
      <w:hyperlink w:anchor="_Toc7347" w:history="1">
        <w:r>
          <w:rPr>
            <w:rFonts w:ascii="仿宋" w:eastAsia="仿宋" w:hAnsi="仿宋" w:cs="仿宋" w:hint="eastAsia"/>
            <w:lang w:eastAsia="zh-CN"/>
          </w:rPr>
          <w:t>(六)、防静电、触电防护及防雷措施</w:t>
        </w:r>
        <w:r>
          <w:tab/>
        </w:r>
        <w:r>
          <w:fldChar w:fldCharType="begin"/>
        </w:r>
        <w:r>
          <w:instrText xml:space="preserve"> PAGEREF _Toc7347 \h </w:instrText>
        </w:r>
        <w:r>
          <w:fldChar w:fldCharType="separate"/>
        </w:r>
        <w:r>
          <w:t>31</w:t>
        </w:r>
        <w:r>
          <w:fldChar w:fldCharType="end"/>
        </w:r>
      </w:hyperlink>
    </w:p>
    <w:p>
      <w:pPr>
        <w:pStyle w:val="TOC2"/>
        <w:tabs>
          <w:tab w:val="right" w:leader="dot" w:pos="8306"/>
        </w:tabs>
      </w:pPr>
      <w:hyperlink w:anchor="_Toc11456" w:history="1">
        <w:r>
          <w:rPr>
            <w:rFonts w:ascii="仿宋" w:eastAsia="仿宋" w:hAnsi="仿宋" w:cs="仿宋" w:hint="eastAsia"/>
            <w:lang w:eastAsia="zh-CN"/>
          </w:rPr>
          <w:t>(七)、机械设备安全保障措施</w:t>
        </w:r>
        <w:r>
          <w:tab/>
        </w:r>
        <w:r>
          <w:fldChar w:fldCharType="begin"/>
        </w:r>
        <w:r>
          <w:instrText xml:space="preserve"> PAGEREF _Toc11456 \h </w:instrText>
        </w:r>
        <w:r>
          <w:fldChar w:fldCharType="separate"/>
        </w:r>
        <w:r>
          <w:t>32</w:t>
        </w:r>
        <w:r>
          <w:fldChar w:fldCharType="end"/>
        </w:r>
      </w:hyperlink>
    </w:p>
    <w:p>
      <w:pPr>
        <w:pStyle w:val="TOC1"/>
        <w:tabs>
          <w:tab w:val="right" w:leader="dot" w:pos="8306"/>
        </w:tabs>
      </w:pPr>
      <w:hyperlink w:anchor="_Toc26651" w:history="1">
        <w:r>
          <w:rPr>
            <w:rFonts w:ascii="仿宋" w:eastAsia="仿宋" w:hAnsi="仿宋" w:cs="仿宋" w:hint="eastAsia"/>
            <w:lang w:eastAsia="zh-CN"/>
          </w:rPr>
          <w:t>九、机械密封件项目人力资源管理</w:t>
        </w:r>
        <w:r>
          <w:tab/>
        </w:r>
        <w:r>
          <w:fldChar w:fldCharType="begin"/>
        </w:r>
        <w:r>
          <w:instrText xml:space="preserve"> PAGEREF _Toc26651 \h </w:instrText>
        </w:r>
        <w:r>
          <w:fldChar w:fldCharType="separate"/>
        </w:r>
        <w:r>
          <w:t>34</w:t>
        </w:r>
        <w:r>
          <w:fldChar w:fldCharType="end"/>
        </w:r>
      </w:hyperlink>
    </w:p>
    <w:p>
      <w:pPr>
        <w:pStyle w:val="TOC2"/>
        <w:tabs>
          <w:tab w:val="right" w:leader="dot" w:pos="8306"/>
        </w:tabs>
      </w:pPr>
      <w:hyperlink w:anchor="_Toc32305" w:history="1">
        <w:r>
          <w:rPr>
            <w:rFonts w:ascii="仿宋" w:eastAsia="仿宋" w:hAnsi="仿宋" w:cs="仿宋" w:hint="eastAsia"/>
            <w:lang w:eastAsia="zh-CN"/>
          </w:rPr>
          <w:t>(一)、建立健全的预算管理制度</w:t>
        </w:r>
        <w:r>
          <w:tab/>
        </w:r>
        <w:r>
          <w:fldChar w:fldCharType="begin"/>
        </w:r>
        <w:r>
          <w:instrText xml:space="preserve"> PAGEREF _Toc32305 \h </w:instrText>
        </w:r>
        <w:r>
          <w:fldChar w:fldCharType="separate"/>
        </w:r>
        <w:r>
          <w:t>34</w:t>
        </w:r>
        <w:r>
          <w:fldChar w:fldCharType="end"/>
        </w:r>
      </w:hyperlink>
    </w:p>
    <w:p>
      <w:pPr>
        <w:pStyle w:val="TOC2"/>
        <w:tabs>
          <w:tab w:val="right" w:leader="dot" w:pos="8306"/>
        </w:tabs>
      </w:pPr>
      <w:hyperlink w:anchor="_Toc873" w:history="1">
        <w:r>
          <w:rPr>
            <w:rFonts w:ascii="仿宋" w:eastAsia="仿宋" w:hAnsi="仿宋" w:cs="仿宋" w:hint="eastAsia"/>
            <w:lang w:eastAsia="zh-CN"/>
          </w:rPr>
          <w:t>(二)、加强资金流动监控</w:t>
        </w:r>
        <w:r>
          <w:tab/>
        </w:r>
        <w:r>
          <w:fldChar w:fldCharType="begin"/>
        </w:r>
        <w:r>
          <w:instrText xml:space="preserve"> PAGEREF _Toc873 \h </w:instrText>
        </w:r>
        <w:r>
          <w:fldChar w:fldCharType="separate"/>
        </w:r>
        <w:r>
          <w:t>35</w:t>
        </w:r>
        <w:r>
          <w:fldChar w:fldCharType="end"/>
        </w:r>
      </w:hyperlink>
    </w:p>
    <w:p>
      <w:pPr>
        <w:pStyle w:val="TOC2"/>
        <w:tabs>
          <w:tab w:val="right" w:leader="dot" w:pos="8306"/>
        </w:tabs>
      </w:pPr>
      <w:hyperlink w:anchor="_Toc32131" w:history="1">
        <w:r>
          <w:rPr>
            <w:rFonts w:ascii="仿宋" w:eastAsia="仿宋" w:hAnsi="仿宋" w:cs="仿宋" w:hint="eastAsia"/>
            <w:lang w:eastAsia="zh-CN"/>
          </w:rPr>
          <w:t>(三)、制定完善的风险控制机制</w:t>
        </w:r>
        <w:r>
          <w:tab/>
        </w:r>
        <w:r>
          <w:fldChar w:fldCharType="begin"/>
        </w:r>
        <w:r>
          <w:instrText xml:space="preserve"> PAGEREF _Toc32131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51" w:history="1">
        <w:r>
          <w:rPr>
            <w:rFonts w:ascii="仿宋" w:eastAsia="仿宋" w:hAnsi="仿宋" w:cs="仿宋" w:hint="eastAsia"/>
            <w:lang w:eastAsia="zh-CN"/>
          </w:rPr>
          <w:t>(四)、优化成本管理</w:t>
        </w:r>
        <w:r>
          <w:tab/>
        </w:r>
        <w:r>
          <w:fldChar w:fldCharType="begin"/>
        </w:r>
        <w:r>
          <w:instrText xml:space="preserve"> PAGEREF _Toc4451 \h </w:instrText>
        </w:r>
        <w:r>
          <w:fldChar w:fldCharType="separate"/>
        </w:r>
        <w:r>
          <w:t>38</w:t>
        </w:r>
        <w:r>
          <w:fldChar w:fldCharType="end"/>
        </w:r>
      </w:hyperlink>
    </w:p>
    <w:p>
      <w:pPr>
        <w:pStyle w:val="TOC1"/>
        <w:tabs>
          <w:tab w:val="right" w:leader="dot" w:pos="8306"/>
        </w:tabs>
      </w:pPr>
      <w:hyperlink w:anchor="_Toc12524" w:history="1">
        <w:r>
          <w:rPr>
            <w:rFonts w:ascii="仿宋" w:eastAsia="仿宋" w:hAnsi="仿宋" w:cs="仿宋" w:hint="eastAsia"/>
            <w:lang w:eastAsia="zh-CN"/>
          </w:rPr>
          <w:t>十、机械密封件项目创新与研发</w:t>
        </w:r>
        <w:r>
          <w:tab/>
        </w:r>
        <w:r>
          <w:fldChar w:fldCharType="begin"/>
        </w:r>
        <w:r>
          <w:instrText xml:space="preserve"> PAGEREF _Toc12524 \h </w:instrText>
        </w:r>
        <w:r>
          <w:fldChar w:fldCharType="separate"/>
        </w:r>
        <w:r>
          <w:t>39</w:t>
        </w:r>
        <w:r>
          <w:fldChar w:fldCharType="end"/>
        </w:r>
      </w:hyperlink>
    </w:p>
    <w:p>
      <w:pPr>
        <w:pStyle w:val="TOC2"/>
        <w:tabs>
          <w:tab w:val="right" w:leader="dot" w:pos="8306"/>
        </w:tabs>
      </w:pPr>
      <w:hyperlink w:anchor="_Toc23492" w:history="1">
        <w:r>
          <w:rPr>
            <w:rFonts w:ascii="仿宋" w:eastAsia="仿宋" w:hAnsi="仿宋" w:cs="仿宋" w:hint="eastAsia"/>
            <w:lang w:eastAsia="zh-CN"/>
          </w:rPr>
          <w:t>(一)、创新策略与方向</w:t>
        </w:r>
        <w:r>
          <w:tab/>
        </w:r>
        <w:r>
          <w:fldChar w:fldCharType="begin"/>
        </w:r>
        <w:r>
          <w:instrText xml:space="preserve"> PAGEREF _Toc23492 \h </w:instrText>
        </w:r>
        <w:r>
          <w:fldChar w:fldCharType="separate"/>
        </w:r>
        <w:r>
          <w:t>39</w:t>
        </w:r>
        <w:r>
          <w:fldChar w:fldCharType="end"/>
        </w:r>
      </w:hyperlink>
    </w:p>
    <w:p>
      <w:pPr>
        <w:pStyle w:val="TOC2"/>
        <w:tabs>
          <w:tab w:val="right" w:leader="dot" w:pos="8306"/>
        </w:tabs>
      </w:pPr>
      <w:hyperlink w:anchor="_Toc11798" w:history="1">
        <w:r>
          <w:rPr>
            <w:rFonts w:ascii="仿宋" w:eastAsia="仿宋" w:hAnsi="仿宋" w:cs="仿宋" w:hint="eastAsia"/>
            <w:lang w:eastAsia="zh-CN"/>
          </w:rPr>
          <w:t>(二)、研发规划与投入</w:t>
        </w:r>
        <w:r>
          <w:tab/>
        </w:r>
        <w:r>
          <w:fldChar w:fldCharType="begin"/>
        </w:r>
        <w:r>
          <w:instrText xml:space="preserve"> PAGEREF _Toc11798 \h </w:instrText>
        </w:r>
        <w:r>
          <w:fldChar w:fldCharType="separate"/>
        </w:r>
        <w:r>
          <w:t>41</w:t>
        </w:r>
        <w:r>
          <w:fldChar w:fldCharType="end"/>
        </w:r>
      </w:hyperlink>
    </w:p>
    <w:p>
      <w:pPr>
        <w:pStyle w:val="TOC1"/>
        <w:tabs>
          <w:tab w:val="right" w:leader="dot" w:pos="8306"/>
        </w:tabs>
      </w:pPr>
      <w:hyperlink w:anchor="_Toc12545" w:history="1">
        <w:r>
          <w:rPr>
            <w:rFonts w:ascii="仿宋" w:eastAsia="仿宋" w:hAnsi="仿宋" w:cs="仿宋" w:hint="eastAsia"/>
            <w:lang w:eastAsia="zh-CN"/>
          </w:rPr>
          <w:t>十一、机械密封件项目社会影响</w:t>
        </w:r>
        <w:r>
          <w:tab/>
        </w:r>
        <w:r>
          <w:fldChar w:fldCharType="begin"/>
        </w:r>
        <w:r>
          <w:instrText xml:space="preserve"> PAGEREF _Toc12545 \h </w:instrText>
        </w:r>
        <w:r>
          <w:fldChar w:fldCharType="separate"/>
        </w:r>
        <w:r>
          <w:t>42</w:t>
        </w:r>
        <w:r>
          <w:fldChar w:fldCharType="end"/>
        </w:r>
      </w:hyperlink>
    </w:p>
    <w:p>
      <w:pPr>
        <w:pStyle w:val="TOC2"/>
        <w:tabs>
          <w:tab w:val="right" w:leader="dot" w:pos="8306"/>
        </w:tabs>
      </w:pPr>
      <w:hyperlink w:anchor="_Toc9032" w:history="1">
        <w:r>
          <w:rPr>
            <w:rFonts w:ascii="仿宋" w:eastAsia="仿宋" w:hAnsi="仿宋" w:cs="仿宋" w:hint="eastAsia"/>
            <w:lang w:eastAsia="zh-CN"/>
          </w:rPr>
          <w:t>(一)、社会责任与义务</w:t>
        </w:r>
        <w:r>
          <w:tab/>
        </w:r>
        <w:r>
          <w:fldChar w:fldCharType="begin"/>
        </w:r>
        <w:r>
          <w:instrText xml:space="preserve"> PAGEREF _Toc9032 \h </w:instrText>
        </w:r>
        <w:r>
          <w:fldChar w:fldCharType="separate"/>
        </w:r>
        <w:r>
          <w:t>42</w:t>
        </w:r>
        <w:r>
          <w:fldChar w:fldCharType="end"/>
        </w:r>
      </w:hyperlink>
    </w:p>
    <w:p>
      <w:pPr>
        <w:pStyle w:val="TOC2"/>
        <w:tabs>
          <w:tab w:val="right" w:leader="dot" w:pos="8306"/>
        </w:tabs>
      </w:pPr>
      <w:hyperlink w:anchor="_Toc24906" w:history="1">
        <w:r>
          <w:rPr>
            <w:rFonts w:ascii="仿宋" w:eastAsia="仿宋" w:hAnsi="仿宋" w:cs="仿宋" w:hint="eastAsia"/>
            <w:lang w:eastAsia="zh-CN"/>
          </w:rPr>
          <w:t>(二)、社会参与与沟通</w:t>
        </w:r>
        <w:r>
          <w:tab/>
        </w:r>
        <w:r>
          <w:fldChar w:fldCharType="begin"/>
        </w:r>
        <w:r>
          <w:instrText xml:space="preserve"> PAGEREF _Toc24906 \h </w:instrText>
        </w:r>
        <w:r>
          <w:fldChar w:fldCharType="separate"/>
        </w:r>
        <w:r>
          <w:t>43</w:t>
        </w:r>
        <w:r>
          <w:fldChar w:fldCharType="end"/>
        </w:r>
      </w:hyperlink>
    </w:p>
    <w:p>
      <w:pPr>
        <w:pStyle w:val="TOC1"/>
        <w:tabs>
          <w:tab w:val="right" w:leader="dot" w:pos="8306"/>
        </w:tabs>
      </w:pPr>
      <w:hyperlink w:anchor="_Toc5876" w:history="1">
        <w:r>
          <w:rPr>
            <w:rFonts w:ascii="仿宋" w:eastAsia="仿宋" w:hAnsi="仿宋" w:cs="仿宋" w:hint="eastAsia"/>
            <w:lang w:eastAsia="zh-CN"/>
          </w:rPr>
          <w:t>十二、机械密封件项目财务管理</w:t>
        </w:r>
        <w:r>
          <w:tab/>
        </w:r>
        <w:r>
          <w:fldChar w:fldCharType="begin"/>
        </w:r>
        <w:r>
          <w:instrText xml:space="preserve"> PAGEREF _Toc5876 \h </w:instrText>
        </w:r>
        <w:r>
          <w:fldChar w:fldCharType="separate"/>
        </w:r>
        <w:r>
          <w:t>44</w:t>
        </w:r>
        <w:r>
          <w:fldChar w:fldCharType="end"/>
        </w:r>
      </w:hyperlink>
    </w:p>
    <w:p>
      <w:pPr>
        <w:pStyle w:val="TOC2"/>
        <w:tabs>
          <w:tab w:val="right" w:leader="dot" w:pos="8306"/>
        </w:tabs>
      </w:pPr>
      <w:hyperlink w:anchor="_Toc23642" w:history="1">
        <w:r>
          <w:rPr>
            <w:rFonts w:ascii="仿宋" w:eastAsia="仿宋" w:hAnsi="仿宋" w:cs="仿宋" w:hint="eastAsia"/>
            <w:lang w:eastAsia="zh-CN"/>
          </w:rPr>
          <w:t>(一)、资金需求大</w:t>
        </w:r>
        <w:r>
          <w:tab/>
        </w:r>
        <w:r>
          <w:fldChar w:fldCharType="begin"/>
        </w:r>
        <w:r>
          <w:instrText xml:space="preserve"> PAGEREF _Toc23642 \h </w:instrText>
        </w:r>
        <w:r>
          <w:fldChar w:fldCharType="separate"/>
        </w:r>
        <w:r>
          <w:t>44</w:t>
        </w:r>
        <w:r>
          <w:fldChar w:fldCharType="end"/>
        </w:r>
      </w:hyperlink>
    </w:p>
    <w:p>
      <w:pPr>
        <w:pStyle w:val="TOC2"/>
        <w:tabs>
          <w:tab w:val="right" w:leader="dot" w:pos="8306"/>
        </w:tabs>
      </w:pPr>
      <w:hyperlink w:anchor="_Toc30891" w:history="1">
        <w:r>
          <w:rPr>
            <w:rFonts w:ascii="仿宋" w:eastAsia="仿宋" w:hAnsi="仿宋" w:cs="仿宋" w:hint="eastAsia"/>
            <w:lang w:eastAsia="zh-CN"/>
          </w:rPr>
          <w:t>(二)、研发周期长</w:t>
        </w:r>
        <w:r>
          <w:tab/>
        </w:r>
        <w:r>
          <w:fldChar w:fldCharType="begin"/>
        </w:r>
        <w:r>
          <w:instrText xml:space="preserve"> PAGEREF _Toc30891 \h </w:instrText>
        </w:r>
        <w:r>
          <w:fldChar w:fldCharType="separate"/>
        </w:r>
        <w:r>
          <w:t>45</w:t>
        </w:r>
        <w:r>
          <w:fldChar w:fldCharType="end"/>
        </w:r>
      </w:hyperlink>
    </w:p>
    <w:p>
      <w:pPr>
        <w:pStyle w:val="TOC2"/>
        <w:tabs>
          <w:tab w:val="right" w:leader="dot" w:pos="8306"/>
        </w:tabs>
      </w:pPr>
      <w:hyperlink w:anchor="_Toc16156" w:history="1">
        <w:r>
          <w:rPr>
            <w:rFonts w:ascii="仿宋" w:eastAsia="仿宋" w:hAnsi="仿宋" w:cs="仿宋" w:hint="eastAsia"/>
            <w:lang w:eastAsia="zh-CN"/>
          </w:rPr>
          <w:t>(三)、市场风险大</w:t>
        </w:r>
        <w:r>
          <w:tab/>
        </w:r>
        <w:r>
          <w:fldChar w:fldCharType="begin"/>
        </w:r>
        <w:r>
          <w:instrText xml:space="preserve"> PAGEREF _Toc16156 \h </w:instrText>
        </w:r>
        <w:r>
          <w:fldChar w:fldCharType="separate"/>
        </w:r>
        <w:r>
          <w:t>46</w:t>
        </w:r>
        <w:r>
          <w:fldChar w:fldCharType="end"/>
        </w:r>
      </w:hyperlink>
    </w:p>
    <w:p>
      <w:pPr>
        <w:pStyle w:val="TOC2"/>
        <w:tabs>
          <w:tab w:val="right" w:leader="dot" w:pos="8306"/>
        </w:tabs>
      </w:pPr>
      <w:hyperlink w:anchor="_Toc14025" w:history="1">
        <w:r>
          <w:rPr>
            <w:rFonts w:ascii="仿宋" w:eastAsia="仿宋" w:hAnsi="仿宋" w:cs="仿宋" w:hint="eastAsia"/>
            <w:lang w:eastAsia="zh-CN"/>
          </w:rPr>
          <w:t>(四)、利润率高</w:t>
        </w:r>
        <w:r>
          <w:tab/>
        </w:r>
        <w:r>
          <w:fldChar w:fldCharType="begin"/>
        </w:r>
        <w:r>
          <w:instrText xml:space="preserve"> PAGEREF _Toc14025 \h </w:instrText>
        </w:r>
        <w:r>
          <w:fldChar w:fldCharType="separate"/>
        </w:r>
        <w:r>
          <w:t>49</w:t>
        </w:r>
        <w:r>
          <w:fldChar w:fldCharType="end"/>
        </w:r>
      </w:hyperlink>
    </w:p>
    <w:p>
      <w:pPr>
        <w:pStyle w:val="TOC1"/>
        <w:tabs>
          <w:tab w:val="right" w:leader="dot" w:pos="8306"/>
        </w:tabs>
      </w:pPr>
      <w:hyperlink w:anchor="_Toc22323" w:history="1">
        <w:r>
          <w:rPr>
            <w:rFonts w:ascii="仿宋" w:eastAsia="仿宋" w:hAnsi="仿宋" w:cs="仿宋" w:hint="eastAsia"/>
            <w:lang w:eastAsia="zh-CN"/>
          </w:rPr>
          <w:t>十三、质量管理体系</w:t>
        </w:r>
        <w:r>
          <w:tab/>
        </w:r>
        <w:r>
          <w:fldChar w:fldCharType="begin"/>
        </w:r>
        <w:r>
          <w:instrText xml:space="preserve"> PAGEREF _Toc22323 \h </w:instrText>
        </w:r>
        <w:r>
          <w:fldChar w:fldCharType="separate"/>
        </w:r>
        <w:r>
          <w:t>51</w:t>
        </w:r>
        <w:r>
          <w:fldChar w:fldCharType="end"/>
        </w:r>
      </w:hyperlink>
    </w:p>
    <w:p>
      <w:pPr>
        <w:pStyle w:val="TOC2"/>
        <w:tabs>
          <w:tab w:val="right" w:leader="dot" w:pos="8306"/>
        </w:tabs>
      </w:pPr>
      <w:hyperlink w:anchor="_Toc26193" w:history="1">
        <w:r>
          <w:rPr>
            <w:rFonts w:ascii="仿宋" w:eastAsia="仿宋" w:hAnsi="仿宋" w:cs="仿宋" w:hint="eastAsia"/>
            <w:lang w:eastAsia="zh-CN"/>
          </w:rPr>
          <w:t>(一)、质量目标与方针</w:t>
        </w:r>
        <w:r>
          <w:tab/>
        </w:r>
        <w:r>
          <w:fldChar w:fldCharType="begin"/>
        </w:r>
        <w:r>
          <w:instrText xml:space="preserve"> PAGEREF _Toc26193 \h </w:instrText>
        </w:r>
        <w:r>
          <w:fldChar w:fldCharType="separate"/>
        </w:r>
        <w:r>
          <w:t>51</w:t>
        </w:r>
        <w:r>
          <w:fldChar w:fldCharType="end"/>
        </w:r>
      </w:hyperlink>
    </w:p>
    <w:p>
      <w:pPr>
        <w:pStyle w:val="TOC2"/>
        <w:tabs>
          <w:tab w:val="right" w:leader="dot" w:pos="8306"/>
        </w:tabs>
      </w:pPr>
      <w:hyperlink w:anchor="_Toc5081" w:history="1">
        <w:r>
          <w:rPr>
            <w:rFonts w:ascii="仿宋" w:eastAsia="仿宋" w:hAnsi="仿宋" w:cs="仿宋" w:hint="eastAsia"/>
            <w:lang w:eastAsia="zh-CN"/>
          </w:rPr>
          <w:t>(二)、质量管理责任</w:t>
        </w:r>
        <w:r>
          <w:tab/>
        </w:r>
        <w:r>
          <w:fldChar w:fldCharType="begin"/>
        </w:r>
        <w:r>
          <w:instrText xml:space="preserve"> PAGEREF _Toc5081 \h </w:instrText>
        </w:r>
        <w:r>
          <w:fldChar w:fldCharType="separate"/>
        </w:r>
        <w:r>
          <w:t>52</w:t>
        </w:r>
        <w:r>
          <w:fldChar w:fldCharType="end"/>
        </w:r>
      </w:hyperlink>
    </w:p>
    <w:p>
      <w:pPr>
        <w:pStyle w:val="TOC2"/>
        <w:tabs>
          <w:tab w:val="right" w:leader="dot" w:pos="8306"/>
        </w:tabs>
      </w:pPr>
      <w:hyperlink w:anchor="_Toc14029" w:history="1">
        <w:r>
          <w:rPr>
            <w:rFonts w:ascii="仿宋" w:eastAsia="仿宋" w:hAnsi="仿宋" w:cs="仿宋" w:hint="eastAsia"/>
            <w:lang w:eastAsia="zh-CN"/>
          </w:rPr>
          <w:t>(三)、质量管理体系文件</w:t>
        </w:r>
        <w:r>
          <w:tab/>
        </w:r>
        <w:r>
          <w:fldChar w:fldCharType="begin"/>
        </w:r>
        <w:r>
          <w:instrText xml:space="preserve"> PAGEREF _Toc14029 \h </w:instrText>
        </w:r>
        <w:r>
          <w:fldChar w:fldCharType="separate"/>
        </w:r>
        <w:r>
          <w:t>53</w:t>
        </w:r>
        <w:r>
          <w:fldChar w:fldCharType="end"/>
        </w:r>
      </w:hyperlink>
    </w:p>
    <w:p>
      <w:pPr>
        <w:pStyle w:val="TOC2"/>
        <w:tabs>
          <w:tab w:val="right" w:leader="dot" w:pos="8306"/>
        </w:tabs>
      </w:pPr>
      <w:hyperlink w:anchor="_Toc22203" w:history="1">
        <w:r>
          <w:rPr>
            <w:rFonts w:ascii="仿宋" w:eastAsia="仿宋" w:hAnsi="仿宋" w:cs="仿宋" w:hint="eastAsia"/>
            <w:lang w:eastAsia="zh-CN"/>
          </w:rPr>
          <w:t>(四)、质量培训与教育</w:t>
        </w:r>
        <w:r>
          <w:tab/>
        </w:r>
        <w:r>
          <w:fldChar w:fldCharType="begin"/>
        </w:r>
        <w:r>
          <w:instrText xml:space="preserve"> PAGEREF _Toc22203 \h </w:instrText>
        </w:r>
        <w:r>
          <w:fldChar w:fldCharType="separate"/>
        </w:r>
        <w:r>
          <w:t>56</w:t>
        </w:r>
        <w:r>
          <w:fldChar w:fldCharType="end"/>
        </w:r>
      </w:hyperlink>
    </w:p>
    <w:p>
      <w:pPr>
        <w:pStyle w:val="TOC2"/>
        <w:tabs>
          <w:tab w:val="right" w:leader="dot" w:pos="8306"/>
        </w:tabs>
      </w:pPr>
      <w:hyperlink w:anchor="_Toc31294" w:history="1">
        <w:r>
          <w:rPr>
            <w:rFonts w:ascii="仿宋" w:eastAsia="仿宋" w:hAnsi="仿宋" w:cs="仿宋" w:hint="eastAsia"/>
            <w:lang w:eastAsia="zh-CN"/>
          </w:rPr>
          <w:t>(五)、质量审核与评价</w:t>
        </w:r>
        <w:r>
          <w:tab/>
        </w:r>
        <w:r>
          <w:fldChar w:fldCharType="begin"/>
        </w:r>
        <w:r>
          <w:instrText xml:space="preserve"> PAGEREF _Toc31294 \h </w:instrText>
        </w:r>
        <w:r>
          <w:fldChar w:fldCharType="separate"/>
        </w:r>
        <w:r>
          <w:t>57</w:t>
        </w:r>
        <w:r>
          <w:fldChar w:fldCharType="end"/>
        </w:r>
      </w:hyperlink>
    </w:p>
    <w:p>
      <w:pPr>
        <w:pStyle w:val="TOC2"/>
        <w:tabs>
          <w:tab w:val="right" w:leader="dot" w:pos="8306"/>
        </w:tabs>
      </w:pPr>
      <w:hyperlink w:anchor="_Toc27839" w:history="1">
        <w:r>
          <w:rPr>
            <w:rFonts w:ascii="仿宋" w:eastAsia="仿宋" w:hAnsi="仿宋" w:cs="仿宋" w:hint="eastAsia"/>
            <w:lang w:eastAsia="zh-CN"/>
          </w:rPr>
          <w:t>(六)、不符合与纠正措施</w:t>
        </w:r>
        <w:r>
          <w:tab/>
        </w:r>
        <w:r>
          <w:fldChar w:fldCharType="begin"/>
        </w:r>
        <w:r>
          <w:instrText xml:space="preserve"> PAGEREF _Toc27839 \h </w:instrText>
        </w:r>
        <w:r>
          <w:fldChar w:fldCharType="separate"/>
        </w:r>
        <w:r>
          <w:t>58</w:t>
        </w:r>
        <w:r>
          <w:fldChar w:fldCharType="end"/>
        </w:r>
      </w:hyperlink>
    </w:p>
    <w:p>
      <w:pPr>
        <w:pStyle w:val="TOC1"/>
        <w:tabs>
          <w:tab w:val="right" w:leader="dot" w:pos="8306"/>
        </w:tabs>
      </w:pPr>
      <w:hyperlink w:anchor="_Toc2385" w:history="1">
        <w:r>
          <w:rPr>
            <w:rFonts w:ascii="仿宋" w:eastAsia="仿宋" w:hAnsi="仿宋" w:cs="仿宋" w:hint="eastAsia"/>
            <w:lang w:eastAsia="zh-CN"/>
          </w:rPr>
          <w:t>十四、供应链管理</w:t>
        </w:r>
        <w:r>
          <w:tab/>
        </w:r>
        <w:r>
          <w:fldChar w:fldCharType="begin"/>
        </w:r>
        <w:r>
          <w:instrText xml:space="preserve"> PAGEREF _Toc2385 \h </w:instrText>
        </w:r>
        <w:r>
          <w:fldChar w:fldCharType="separate"/>
        </w:r>
        <w:r>
          <w:t>59</w:t>
        </w:r>
        <w:r>
          <w:fldChar w:fldCharType="end"/>
        </w:r>
      </w:hyperlink>
    </w:p>
    <w:p>
      <w:pPr>
        <w:pStyle w:val="TOC2"/>
        <w:tabs>
          <w:tab w:val="right" w:leader="dot" w:pos="8306"/>
        </w:tabs>
      </w:pPr>
      <w:hyperlink w:anchor="_Toc30156" w:history="1">
        <w:r>
          <w:rPr>
            <w:rFonts w:ascii="仿宋" w:eastAsia="仿宋" w:hAnsi="仿宋" w:cs="仿宋" w:hint="eastAsia"/>
            <w:lang w:eastAsia="zh-CN"/>
          </w:rPr>
          <w:t>(一)、供应链战略规划</w:t>
        </w:r>
        <w:r>
          <w:tab/>
        </w:r>
        <w:r>
          <w:fldChar w:fldCharType="begin"/>
        </w:r>
        <w:r>
          <w:instrText xml:space="preserve"> PAGEREF _Toc30156 \h </w:instrText>
        </w:r>
        <w:r>
          <w:fldChar w:fldCharType="separate"/>
        </w:r>
        <w:r>
          <w:t>59</w:t>
        </w:r>
        <w:r>
          <w:fldChar w:fldCharType="end"/>
        </w:r>
      </w:hyperlink>
    </w:p>
    <w:p>
      <w:pPr>
        <w:pStyle w:val="TOC2"/>
        <w:tabs>
          <w:tab w:val="right" w:leader="dot" w:pos="8306"/>
        </w:tabs>
      </w:pPr>
      <w:hyperlink w:anchor="_Toc20087" w:history="1">
        <w:r>
          <w:rPr>
            <w:rFonts w:ascii="仿宋" w:eastAsia="仿宋" w:hAnsi="仿宋" w:cs="仿宋" w:hint="eastAsia"/>
            <w:lang w:eastAsia="zh-CN"/>
          </w:rPr>
          <w:t>(二)、供应商选择与合作</w:t>
        </w:r>
        <w:r>
          <w:tab/>
        </w:r>
        <w:r>
          <w:fldChar w:fldCharType="begin"/>
        </w:r>
        <w:r>
          <w:instrText xml:space="preserve"> PAGEREF _Toc20087 \h </w:instrText>
        </w:r>
        <w:r>
          <w:fldChar w:fldCharType="separate"/>
        </w:r>
        <w:r>
          <w:t>60</w:t>
        </w:r>
        <w:r>
          <w:fldChar w:fldCharType="end"/>
        </w:r>
      </w:hyperlink>
    </w:p>
    <w:p>
      <w:pPr>
        <w:pStyle w:val="TOC2"/>
        <w:tabs>
          <w:tab w:val="right" w:leader="dot" w:pos="8306"/>
        </w:tabs>
      </w:pPr>
      <w:hyperlink w:anchor="_Toc31763" w:history="1">
        <w:r>
          <w:rPr>
            <w:rFonts w:ascii="仿宋" w:eastAsia="仿宋" w:hAnsi="仿宋" w:cs="仿宋" w:hint="eastAsia"/>
            <w:lang w:eastAsia="zh-CN"/>
          </w:rPr>
          <w:t>(三)、物流与库存管理</w:t>
        </w:r>
        <w:r>
          <w:tab/>
        </w:r>
        <w:r>
          <w:fldChar w:fldCharType="begin"/>
        </w:r>
        <w:r>
          <w:instrText xml:space="preserve"> PAGEREF _Toc31763 \h </w:instrText>
        </w:r>
        <w:r>
          <w:fldChar w:fldCharType="separate"/>
        </w:r>
        <w:r>
          <w:t>62</w:t>
        </w:r>
        <w:r>
          <w:fldChar w:fldCharType="end"/>
        </w:r>
      </w:hyperlink>
    </w:p>
    <w:p>
      <w:pPr>
        <w:pStyle w:val="TOC1"/>
        <w:tabs>
          <w:tab w:val="right" w:leader="dot" w:pos="8306"/>
        </w:tabs>
      </w:pPr>
      <w:hyperlink w:anchor="_Toc22167" w:history="1">
        <w:r>
          <w:rPr>
            <w:rFonts w:ascii="仿宋" w:eastAsia="仿宋" w:hAnsi="仿宋" w:cs="仿宋" w:hint="eastAsia"/>
            <w:lang w:eastAsia="zh-CN"/>
          </w:rPr>
          <w:t>十五、风险识别与分类</w:t>
        </w:r>
        <w:r>
          <w:tab/>
        </w:r>
        <w:r>
          <w:fldChar w:fldCharType="begin"/>
        </w:r>
        <w:r>
          <w:instrText xml:space="preserve"> PAGEREF _Toc22167 \h </w:instrText>
        </w:r>
        <w:r>
          <w:fldChar w:fldCharType="separate"/>
        </w:r>
        <w:r>
          <w:t>63</w:t>
        </w:r>
        <w:r>
          <w:fldChar w:fldCharType="end"/>
        </w:r>
      </w:hyperlink>
    </w:p>
    <w:p>
      <w:pPr>
        <w:pStyle w:val="TOC2"/>
        <w:tabs>
          <w:tab w:val="right" w:leader="dot" w:pos="8306"/>
        </w:tabs>
      </w:pPr>
      <w:hyperlink w:anchor="_Toc15982" w:history="1">
        <w:r>
          <w:rPr>
            <w:rFonts w:ascii="仿宋" w:eastAsia="仿宋" w:hAnsi="仿宋" w:cs="仿宋" w:hint="eastAsia"/>
            <w:lang w:eastAsia="zh-CN"/>
          </w:rPr>
          <w:t>(一)、风险识别</w:t>
        </w:r>
        <w:r>
          <w:tab/>
        </w:r>
        <w:r>
          <w:fldChar w:fldCharType="begin"/>
        </w:r>
        <w:r>
          <w:instrText xml:space="preserve"> PAGEREF _Toc15982 \h </w:instrText>
        </w:r>
        <w:r>
          <w:fldChar w:fldCharType="separate"/>
        </w:r>
        <w:r>
          <w:t>63</w:t>
        </w:r>
        <w:r>
          <w:fldChar w:fldCharType="end"/>
        </w:r>
      </w:hyperlink>
    </w:p>
    <w:p>
      <w:pPr>
        <w:pStyle w:val="TOC2"/>
        <w:tabs>
          <w:tab w:val="right" w:leader="dot" w:pos="8306"/>
        </w:tabs>
      </w:pPr>
      <w:hyperlink w:anchor="_Toc31857" w:history="1">
        <w:r>
          <w:rPr>
            <w:rFonts w:ascii="仿宋" w:eastAsia="仿宋" w:hAnsi="仿宋" w:cs="仿宋" w:hint="eastAsia"/>
            <w:lang w:eastAsia="zh-CN"/>
          </w:rPr>
          <w:t>(二)、风险分类</w:t>
        </w:r>
        <w:r>
          <w:tab/>
        </w:r>
        <w:r>
          <w:fldChar w:fldCharType="begin"/>
        </w:r>
        <w:r>
          <w:instrText xml:space="preserve"> PAGEREF _Toc31857 \h </w:instrText>
        </w:r>
        <w:r>
          <w:fldChar w:fldCharType="separate"/>
        </w:r>
        <w:r>
          <w:t>64</w:t>
        </w:r>
        <w:r>
          <w:fldChar w:fldCharType="end"/>
        </w:r>
      </w:hyperlink>
    </w:p>
    <w:p>
      <w:pPr>
        <w:pStyle w:val="TOC1"/>
        <w:tabs>
          <w:tab w:val="right" w:leader="dot" w:pos="8306"/>
        </w:tabs>
      </w:pPr>
      <w:hyperlink w:anchor="_Toc3779" w:history="1">
        <w:r>
          <w:rPr>
            <w:rFonts w:ascii="仿宋" w:eastAsia="仿宋" w:hAnsi="仿宋" w:cs="仿宋" w:hint="eastAsia"/>
            <w:lang w:eastAsia="zh-CN"/>
          </w:rPr>
          <w:t>十六、机械密封件项目实施时间节点</w:t>
        </w:r>
        <w:r>
          <w:tab/>
        </w:r>
        <w:r>
          <w:fldChar w:fldCharType="begin"/>
        </w:r>
        <w:r>
          <w:instrText xml:space="preserve"> PAGEREF _Toc3779 \h </w:instrText>
        </w:r>
        <w:r>
          <w:fldChar w:fldCharType="separate"/>
        </w:r>
        <w:r>
          <w:t>66</w:t>
        </w:r>
        <w:r>
          <w:fldChar w:fldCharType="end"/>
        </w:r>
      </w:hyperlink>
    </w:p>
    <w:p>
      <w:pPr>
        <w:pStyle w:val="TOC2"/>
        <w:tabs>
          <w:tab w:val="right" w:leader="dot" w:pos="8306"/>
        </w:tabs>
      </w:pPr>
      <w:hyperlink w:anchor="_Toc11239" w:history="1">
        <w:r>
          <w:rPr>
            <w:rFonts w:ascii="仿宋" w:eastAsia="仿宋" w:hAnsi="仿宋" w:cs="仿宋" w:hint="eastAsia"/>
            <w:lang w:eastAsia="zh-CN"/>
          </w:rPr>
          <w:t>(一)、机械密封件项目启动阶段时间节点</w:t>
        </w:r>
        <w:r>
          <w:tab/>
        </w:r>
        <w:r>
          <w:fldChar w:fldCharType="begin"/>
        </w:r>
        <w:r>
          <w:instrText xml:space="preserve"> PAGEREF _Toc11239 \h </w:instrText>
        </w:r>
        <w:r>
          <w:fldChar w:fldCharType="separate"/>
        </w:r>
        <w:r>
          <w:t>66</w:t>
        </w:r>
        <w:r>
          <w:fldChar w:fldCharType="end"/>
        </w:r>
      </w:hyperlink>
    </w:p>
    <w:p>
      <w:pPr>
        <w:pStyle w:val="TOC2"/>
        <w:tabs>
          <w:tab w:val="right" w:leader="dot" w:pos="8306"/>
        </w:tabs>
      </w:pPr>
      <w:hyperlink w:anchor="_Toc27805" w:history="1">
        <w:r>
          <w:rPr>
            <w:rFonts w:ascii="仿宋" w:eastAsia="仿宋" w:hAnsi="仿宋" w:cs="仿宋" w:hint="eastAsia"/>
            <w:lang w:eastAsia="zh-CN"/>
          </w:rPr>
          <w:t>(二)、机械密封件项目执行阶段时间节点</w:t>
        </w:r>
        <w:r>
          <w:tab/>
        </w:r>
        <w:r>
          <w:fldChar w:fldCharType="begin"/>
        </w:r>
        <w:r>
          <w:instrText xml:space="preserve"> PAGEREF _Toc27805 \h </w:instrText>
        </w:r>
        <w:r>
          <w:fldChar w:fldCharType="separate"/>
        </w:r>
        <w:r>
          <w:t>67</w:t>
        </w:r>
        <w:r>
          <w:fldChar w:fldCharType="end"/>
        </w:r>
      </w:hyperlink>
    </w:p>
    <w:p>
      <w:pPr>
        <w:pStyle w:val="TOC2"/>
        <w:tabs>
          <w:tab w:val="right" w:leader="dot" w:pos="8306"/>
        </w:tabs>
      </w:pPr>
      <w:hyperlink w:anchor="_Toc25802" w:history="1">
        <w:r>
          <w:rPr>
            <w:rFonts w:ascii="仿宋" w:eastAsia="仿宋" w:hAnsi="仿宋" w:cs="仿宋" w:hint="eastAsia"/>
            <w:lang w:eastAsia="zh-CN"/>
          </w:rPr>
          <w:t>(三)、机械密封件项目完成阶段时间节点</w:t>
        </w:r>
        <w:r>
          <w:tab/>
        </w:r>
        <w:r>
          <w:fldChar w:fldCharType="begin"/>
        </w:r>
        <w:r>
          <w:instrText xml:space="preserve"> PAGEREF _Toc25802 \h </w:instrText>
        </w:r>
        <w:r>
          <w:fldChar w:fldCharType="separate"/>
        </w:r>
        <w:r>
          <w:t>68</w:t>
        </w:r>
        <w:r>
          <w:fldChar w:fldCharType="end"/>
        </w:r>
      </w:hyperlink>
    </w:p>
    <w:p>
      <w:pPr>
        <w:pStyle w:val="TOC1"/>
        <w:tabs>
          <w:tab w:val="right" w:leader="dot" w:pos="8306"/>
        </w:tabs>
      </w:pPr>
      <w:hyperlink w:anchor="_Toc1355" w:history="1">
        <w:r>
          <w:rPr>
            <w:rFonts w:ascii="仿宋" w:eastAsia="仿宋" w:hAnsi="仿宋" w:cs="仿宋" w:hint="eastAsia"/>
            <w:lang w:eastAsia="zh-CN"/>
          </w:rPr>
          <w:t>十七、机械密封件项目实施保障措施</w:t>
        </w:r>
        <w:r>
          <w:tab/>
        </w:r>
        <w:r>
          <w:fldChar w:fldCharType="begin"/>
        </w:r>
        <w:r>
          <w:instrText xml:space="preserve"> PAGEREF _Toc1355 \h </w:instrText>
        </w:r>
        <w:r>
          <w:fldChar w:fldCharType="separate"/>
        </w:r>
        <w:r>
          <w:t>69</w:t>
        </w:r>
        <w:r>
          <w:fldChar w:fldCharType="end"/>
        </w:r>
      </w:hyperlink>
    </w:p>
    <w:p>
      <w:pPr>
        <w:pStyle w:val="TOC2"/>
        <w:tabs>
          <w:tab w:val="right" w:leader="dot" w:pos="8306"/>
        </w:tabs>
      </w:pPr>
      <w:hyperlink w:anchor="_Toc8415" w:history="1">
        <w:r>
          <w:rPr>
            <w:rFonts w:ascii="仿宋" w:eastAsia="仿宋" w:hAnsi="仿宋" w:cs="仿宋" w:hint="eastAsia"/>
            <w:lang w:eastAsia="zh-CN"/>
          </w:rPr>
          <w:t>(一)、机械密封件项目实施保障机制</w:t>
        </w:r>
        <w:r>
          <w:tab/>
        </w:r>
        <w:r>
          <w:fldChar w:fldCharType="begin"/>
        </w:r>
        <w:r>
          <w:instrText xml:space="preserve"> PAGEREF _Toc8415 \h </w:instrText>
        </w:r>
        <w:r>
          <w:fldChar w:fldCharType="separate"/>
        </w:r>
        <w:r>
          <w:t>69</w:t>
        </w:r>
        <w:r>
          <w:fldChar w:fldCharType="end"/>
        </w:r>
      </w:hyperlink>
    </w:p>
    <w:p>
      <w:pPr>
        <w:pStyle w:val="TOC2"/>
        <w:tabs>
          <w:tab w:val="right" w:leader="dot" w:pos="8306"/>
        </w:tabs>
      </w:pPr>
      <w:hyperlink w:anchor="_Toc20044" w:history="1">
        <w:r>
          <w:rPr>
            <w:rFonts w:ascii="仿宋" w:eastAsia="仿宋" w:hAnsi="仿宋" w:cs="仿宋" w:hint="eastAsia"/>
            <w:lang w:eastAsia="zh-CN"/>
          </w:rPr>
          <w:t>(二)、机械密封件项目法律合规要求</w:t>
        </w:r>
        <w:r>
          <w:tab/>
        </w:r>
        <w:r>
          <w:fldChar w:fldCharType="begin"/>
        </w:r>
        <w:r>
          <w:instrText xml:space="preserve"> PAGEREF _Toc20044 \h </w:instrText>
        </w:r>
        <w:r>
          <w:fldChar w:fldCharType="separate"/>
        </w:r>
        <w:r>
          <w:t>73</w:t>
        </w:r>
        <w:r>
          <w:fldChar w:fldCharType="end"/>
        </w:r>
      </w:hyperlink>
    </w:p>
    <w:p>
      <w:pPr>
        <w:pStyle w:val="TOC2"/>
        <w:tabs>
          <w:tab w:val="right" w:leader="dot" w:pos="8306"/>
        </w:tabs>
      </w:pPr>
      <w:hyperlink w:anchor="_Toc7991" w:history="1">
        <w:r>
          <w:rPr>
            <w:rFonts w:ascii="仿宋" w:eastAsia="仿宋" w:hAnsi="仿宋" w:cs="仿宋" w:hint="eastAsia"/>
            <w:lang w:eastAsia="zh-CN"/>
          </w:rPr>
          <w:t>(三)、机械密封件项目合同管理与法律事务</w:t>
        </w:r>
        <w:r>
          <w:tab/>
        </w:r>
        <w:r>
          <w:fldChar w:fldCharType="begin"/>
        </w:r>
        <w:r>
          <w:instrText xml:space="preserve"> PAGEREF _Toc7991 \h </w:instrText>
        </w:r>
        <w:r>
          <w:fldChar w:fldCharType="separate"/>
        </w:r>
        <w:r>
          <w:t>77</w:t>
        </w:r>
        <w:r>
          <w:fldChar w:fldCharType="end"/>
        </w:r>
      </w:hyperlink>
    </w:p>
    <w:p>
      <w:pPr>
        <w:pStyle w:val="TOC2"/>
        <w:tabs>
          <w:tab w:val="right" w:leader="dot" w:pos="8306"/>
        </w:tabs>
      </w:pPr>
      <w:hyperlink w:anchor="_Toc21461" w:history="1">
        <w:r>
          <w:rPr>
            <w:rFonts w:ascii="仿宋" w:eastAsia="仿宋" w:hAnsi="仿宋" w:cs="仿宋" w:hint="eastAsia"/>
            <w:lang w:eastAsia="zh-CN"/>
          </w:rPr>
          <w:t>(四)、机械密封件项目知识产权保护策略</w:t>
        </w:r>
        <w:r>
          <w:tab/>
        </w:r>
        <w:r>
          <w:fldChar w:fldCharType="begin"/>
        </w:r>
        <w:r>
          <w:instrText xml:space="preserve"> PAGEREF _Toc21461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24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38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件项目的技术管理特点体现在其创新导向。通过引入最先进的技术趋势和解决方案，机械密封件项目致力于提升科技含量、提高质量和效率水平。这意味着我们将采用最新的工具和方法，确保机械密封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械密封件项目技术管理的显著特征。通过整合不同领域的技术资源，我们实现了跨学科的协同工作。这有助于优化技术架构，提高整体效能。此外，整合性策略还促进了不同技术团队之间的紧密沟通和高效合作，确保机械密封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械密封件项目所采用的技术。通过不断优化技术方案，机械密封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械密封件项目团队将在机械密封件项目初期识别可能的技术风险，并采取相应的预防和应对措施。通过建立健全的风险评估机制，机械密封件项目能够在实施过程中及时发现并解决潜在的技术问题，保障机械密封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械密封件项目中，技术将成为机械密封件项目成功的有力支持。这一深度剖析揭示了技术管理在机械密封件项目实施中的关键作用，为机械密封件项目的技术基础奠定了坚实的基础。</w:t>
      </w:r>
    </w:p>
    <w:p>
      <w:pPr>
        <w:pStyle w:val="Heading2"/>
        <w:ind w:firstLine="560" w:firstLineChars="200"/>
        <w:rPr>
          <w:rFonts w:ascii="仿宋" w:eastAsia="仿宋" w:hAnsi="仿宋" w:cs="仿宋" w:hint="eastAsia"/>
          <w:sz w:val="28"/>
          <w:lang w:eastAsia="zh-CN"/>
        </w:rPr>
      </w:pPr>
      <w:bookmarkStart w:id="4" w:name="_Toc17848"/>
      <w:r>
        <w:rPr>
          <w:rFonts w:ascii="仿宋" w:eastAsia="仿宋" w:hAnsi="仿宋" w:cs="仿宋" w:hint="eastAsia"/>
          <w:sz w:val="28"/>
          <w:lang w:eastAsia="zh-CN"/>
        </w:rPr>
        <w:t>(二)、机械密封件项目工艺技术设计方案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机械密封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械密封件项目将严格按照相关行业规范要求进行组织。通过有效控制产品质量，机械密封件项目将致力于为顾客提供优质的机械密封件项目产品和良好的服务。这体现了机械密封件项目对于生产活动合规性和质量标准的高度重视，为机械密封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机械密封件项目注重生态效益和清洁生产原则。机械密封件项目建设将紧密结合地方特色经济发展，与社会经济发展规划和区域环境保护规划方案相协调一致。通过与当地区域自然生态系统的结合，机械密封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械密封件项目产品具有多样化的客户需求和个性化的特点。因此，机械密封件项目产品规格品种多样，且单批生产数量较小。为满足这一特点，机械密封件项目承办单位将建设先进的柔性制造生产线。通过广泛应用柔性制造技术，机械密封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机械密封件项目采用的技术具有较高的技术含量和自动化水平，处于国内先进水平。这一技术选用不仅体现了对生产效率、质量和环境友好性的高标准要求，同时为机械密封件项目的可持续发展奠定了坚实的基础。</w:t>
      </w:r>
    </w:p>
    <w:p>
      <w:pPr>
        <w:pStyle w:val="Heading2"/>
        <w:ind w:firstLine="560" w:firstLineChars="200"/>
        <w:rPr>
          <w:rFonts w:ascii="仿宋" w:eastAsia="仿宋" w:hAnsi="仿宋" w:cs="仿宋" w:hint="eastAsia"/>
          <w:sz w:val="28"/>
          <w:lang w:eastAsia="zh-CN"/>
        </w:rPr>
      </w:pPr>
      <w:bookmarkStart w:id="5" w:name="_Toc604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为确保机械密封件项目的高效生产和技术实施，我们制定了一套精心设计的设备选型方案，以满足机械密封件项目生产、质量和环保的要求。该方案的主要特点如下：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械密封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针对机械密封件项目产品的多样性和小批量生产的特点，我们将建设柔性制造生产线。通过在设备选型中考虑柔性制造技术，可以灵活应对不同产品规格和生产需求，实现生产线的高度灵活性和适应性。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66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175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机械密封件项目的主要产品是XXXX，预计年产值为XXX万元。这一产品在市场中占据着重要的地位，其广泛的应用范围使得该机械密封件项目的市场前景非常广阔。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械密封件项目的xxx产品作为重要的原材料之一，将在多个领域发挥关键作用。其在建筑、交通、能源等方面的广泛应用将为整个产业链提供强大的支持，形成产业协同效应。机械密封件项目的年产值XXX万XXX万XXX万万元不仅反映了其在市场上的巨大潜力，更预示着它对国民经济的积极贡献。这种关联度高、涉及面广的产业关系，使得该机械密封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523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件项目总征地面积为XXXX平方米，相当于约XX.XX亩，其中净用地面积为XXXX平方米，红线范围内相当于约XX.XX亩。这一用地规模充分考虑了机械密封件项目的建设需求，保障了机械密封件项目在合适的空间内得以充分发展。机械密封件项目规划的总建筑面积为XXXX平方米，其中主体工程建设占XXXX平方米，计容建筑面积达XXXX平方米。预计建筑工程的投资将达到XXXX万元，为机械密封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件项目计划购置的设备共计XXXX台（套），设备购置费用为XXXX万元。这一设备购置计划充分考虑到机械密封件项目的生产需求和技术要求，确保了机械密封件项目在生产运营中具备先进的技术装备和高效的生产能力。设备的合理配置将为机械密封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机械密封件项目计划总投资为XXXX万元，预计年实现营业收入为XXXX万元。这一产能规模的设定旨在确保机械密封件项目能够在投资与回报之间取得平衡，实现长期可持续的发展。机械密封件项目的总投资充分考虑到各个方面的需求，包括用地建设、设备购置等多个环节，以确保机械密封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4754"/>
      <w:r>
        <w:rPr>
          <w:rFonts w:ascii="仿宋" w:eastAsia="仿宋" w:hAnsi="仿宋" w:cs="仿宋" w:hint="eastAsia"/>
          <w:sz w:val="28"/>
          <w:lang w:eastAsia="zh-CN"/>
        </w:rPr>
        <w:t>三、机械密封件项目选址可行性分析</w:t>
      </w:r>
      <w:bookmarkEnd w:id="9"/>
    </w:p>
    <w:p>
      <w:pPr>
        <w:pStyle w:val="Heading2"/>
        <w:rPr>
          <w:rFonts w:ascii="仿宋" w:eastAsia="仿宋" w:hAnsi="仿宋" w:cs="仿宋" w:hint="eastAsia"/>
          <w:lang w:eastAsia="zh-CN"/>
        </w:rPr>
      </w:pPr>
      <w:bookmarkStart w:id="10" w:name="_Toc792"/>
      <w:r>
        <w:rPr>
          <w:rFonts w:ascii="仿宋" w:eastAsia="仿宋" w:hAnsi="仿宋" w:cs="仿宋" w:hint="eastAsia"/>
          <w:lang w:eastAsia="zh-CN"/>
        </w:rPr>
        <w:t>(一)、机械密封件项目选址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该机械密封件项目选址位于XX省XX市XX区XXX街道</w:t>
      </w:r>
    </w:p>
    <w:p>
      <w:pPr>
        <w:pStyle w:val="Heading2"/>
        <w:ind w:firstLine="560" w:firstLineChars="200"/>
        <w:rPr>
          <w:rFonts w:ascii="仿宋" w:eastAsia="仿宋" w:hAnsi="仿宋" w:cs="仿宋" w:hint="eastAsia"/>
          <w:sz w:val="28"/>
          <w:lang w:eastAsia="zh-CN"/>
        </w:rPr>
      </w:pPr>
      <w:bookmarkStart w:id="11" w:name="_Toc2868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机械密封件项目的征地面积将根据机械密封件项目的实际规模和需求进行精确规划。具体面积XXX平方米，旨在确保机械密封件项目不仅能够满足当前的发展需求，还能够预留空间以适应未来的扩展。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净用地面积是在征地面积基础上去除不可利用面积后的实际可开发用地。具体面积XXX平方米，考虑到环保、交通、安全等多方面因素，以确保机械密封件项目在整体利用效率上达到最优。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机械密封件项目计划建设的建筑总规模具体面积XXX平方米。这一规模的确定综合考虑了机械密封件项目的性质、规模，以及城市规划的相关要求，确保建筑布局与周边环境协调一致。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绿地率是机械密封件项目用地中被规划为绿地的比例。具体面积XXX平方米，旨在通过合理规划绿地，改善机械密封件项目周边环境，提升居民生活质量，并符合城市整体绿化规划。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容积率是用地上可以建设的建筑总体积与用地面积之比。具体面积XXX，通过合理的容积率规划，确保机械密封件项目建筑规模与周边环境和谐共生。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械密封件项目选址与当地城市规划相一致，具体面积XXX平方米。通过与城市规划部门深入沟通，确保机械密封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机械密封件项目选址符合当地产业政策，具体面积XXX平方米。这包括机械密封件项目对当地经济的促进作用，以及对相关产业的带动效应，确保机械密封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用地总体要求必须符合环保和可持续发展的原则，具体面积XXX平方米。通过采用绿色建筑设计、节能减排等措施，确保机械密封件项目在建设和运营过程中对环境的影响最小化，达到可持续发展的要求。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确保机械密封件项目选址具备必要的公共设施配套，具体面积XXX平方米。这包括交通便利性、教育、医疗等基础设施，以提高居民生活品质，使得机械密封件项目选址更具吸引力。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考虑用地总体要求对当地社会稳定性的影响，具体面积XXX平方米。通过深入了解当地社区反馈，确保机械密封件项目的选址和建设过程对当地社会和谐稳定产生积极作用。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械密封件项目选址不仅符合法规和规划，还在实际操作中具有可行性。这一全面规划将为机械密封件项目的成功实施提供坚实的基础，确保机械密封件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221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密封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机械密封件项目的设备规划和空间设计中，我们将采取灵活设备布局的措施。设备布局将根据实际需求进行灵活设计，避免不必要的浪费。通过合理规划设备摆放位置，我们将提高设备的利用率，减少设备间距，以确保机械密封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机械密封件项目内部引入共享设施的概念，例如共享会议室、办公区等。通过这种方式，我们可以减少对资源的重复建设，提高资源共享效率，从而减小机械密封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519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机械密封件项目的总图布置中，我们将不同功能区域进行明确的规划，以最大程度满足机械密封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566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机械密封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机械密封件项目对环境的影响是综合评价的重要因素之一。我们将详细考虑选址周边的自然环境、生态保护区、水源地等情况，确保机械密封件项目的建设和运营对环境影响最小化，并符合当地的环保法规标准。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对选址的评价还需充分考虑当地政府的产业政策和法规。我们将详细了解机械密封件项目所在地的相关政策，确保机械密封件项目的规划和运营与当地法规相符，降低不必要的法律风险。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考虑到社会稳定性对企业运营的重要性，我们将评估选址地区的社会安全情况、劳工关系、社区反馈等方面，以确保机械密封件项目的建设和运营不会受到社会稳定性的负面影响。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最后，我们将综合考虑用地成本，包括土地购置费用、土地开发成本等。通过对用地成本的详细评估，我们能够做出更为精确的经济效益分析，为机械密封件项目的投资决策提供有力支持。</w:t>
      </w:r>
    </w:p>
    <w:p>
      <w:pPr>
        <w:pStyle w:val="Heading1"/>
        <w:ind w:firstLine="560" w:firstLineChars="200"/>
        <w:rPr>
          <w:rFonts w:ascii="仿宋" w:eastAsia="仿宋" w:hAnsi="仿宋" w:cs="仿宋" w:hint="eastAsia"/>
          <w:sz w:val="28"/>
          <w:lang w:eastAsia="zh-CN"/>
        </w:rPr>
      </w:pPr>
      <w:bookmarkStart w:id="15" w:name="_Toc29376"/>
      <w:r>
        <w:rPr>
          <w:rFonts w:ascii="仿宋" w:eastAsia="仿宋" w:hAnsi="仿宋" w:cs="仿宋" w:hint="eastAsia"/>
          <w:sz w:val="28"/>
          <w:lang w:eastAsia="zh-CN"/>
        </w:rPr>
        <w:t>四、机械密封件项目概论</w:t>
      </w:r>
      <w:bookmarkEnd w:id="15"/>
    </w:p>
    <w:p>
      <w:pPr>
        <w:pStyle w:val="Heading2"/>
        <w:rPr>
          <w:rFonts w:ascii="仿宋" w:eastAsia="仿宋" w:hAnsi="仿宋" w:cs="仿宋" w:hint="eastAsia"/>
          <w:lang w:eastAsia="zh-CN"/>
        </w:rPr>
      </w:pPr>
      <w:bookmarkStart w:id="16" w:name="_Toc9320"/>
      <w:r>
        <w:rPr>
          <w:rFonts w:ascii="仿宋" w:eastAsia="仿宋" w:hAnsi="仿宋" w:cs="仿宋" w:hint="eastAsia"/>
          <w:lang w:eastAsia="zh-CN"/>
        </w:rPr>
        <w:t>(一)、机械密封件项目概况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件项目的起源追溯至对市场的深入洞察。市场的不断演变与变革为机械密封件项目提供了难得的机遇。当前市场存在的需求缺口和变革的大环境共同构成了机械密封件项目的背景。这个机械密封件项目旨在充分利用市场机遇，填补行业中尚未满足的需求，为客户提供全新的解决方案。市场的变革和需求的增长使得这个机械密封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机械密封件项目名称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件项目正式命名为机械密封件。这个名称不仅仅是一个标识，更代表了机械密封件项目的核心理念和愿景。它蕴含着机械密封件项目所要解决问题的关键字，具有强烈的表达和辨识度，为机械密封件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机械密封件项目目标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件项目的核心目标是提供一种全新、高效的解决方案，满足客户日益增长的需求。机械密封件项目追求的不仅仅是满足市场需求，更是在市场中获得卓越的竞争优势。通过不断提升产品或服务的质量和创新水平，机械密封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机械密封件项目范围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件项目全面涵盖了产品研发、制造、市场推广和售后服务，确保从产品设计到最终用户体验的全方位关注。这一全面的机械密封件项目范围是为了确保机械密封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机械密封件项目时间表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机械密封件项目计划在未来18个月内完成，包括研发、测试、市场试点和正式推出等不同阶段。这个时间表的合理设计是为了确保机械密封件项目各个阶段的顺利推进，以便按时交付高质量的成果。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机械密封件项目预算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机械密封件项目总预算估算为XX百万美元，主要分配在研发、市场推广、人员培训和运营等方面。这一充足的预算为机械密封件项目提供了充足的资源，确保机械密封件项目在各个方面都能取得优异的表现。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机械密封件项目风险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件项目可能面临的风险包括市场接受度低、技术难题、竞争激烈等。机械密封件项目团队已经制定了相应的风险应对计划，通过前瞻性的风险管理，确保机械密封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机械密封件项目团队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机械密封件项目汇聚了一支经验丰富、多领域专业素养的核心团队，确保机械密封件项目在各个方面都能拥有高水平的执行力。团队的协同作战是机械密封件项目成功的关键因素之一。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机械密封件项目背景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机械密封件项目的背景根植于市场对更高效、创新产品的渴望，同时也受到科技发展对行业格局的深刻改变的影响。这为机械密封件项目提供了广阔的发展空间和市场需求。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机械密封件项目现状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截至目前，机械密封件项目已完成市场调研和技术验证，取得了初步的成功。这为机械密封件项目在未来的发展奠定了坚实的基础，为更远大的目标打下了坚实的基石。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2039"/>
      <w:r>
        <w:rPr>
          <w:rFonts w:ascii="仿宋" w:eastAsia="仿宋" w:hAnsi="仿宋" w:cs="仿宋" w:hint="eastAsia"/>
          <w:sz w:val="28"/>
          <w:lang w:eastAsia="zh-CN"/>
        </w:rPr>
        <w:t>(二)、机械密封件项目目标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keyword》机械密封件项目首要业务目标是在市场中占据有利地位，实现产品/服务的成功推广和销售。通过不断提升产品质量、创新性，机械密封件项目追求成为行业中的领导者，赢得更多客户的青睐。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在科技迅速发展的时代，机械密封件项目着眼于技术创新。通过持续的研发和技术升级，机械密封件项目旨在推出更具创新性的产品或服务，以满足市场对新鲜、先进解决方案的需求。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https://d.book118.com/558105051050006025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8C3570"/>
    <w:rsid w:val="088C35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10505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2024-01-10T18:02:00Z</dcterms:created>
  <dcterms:modified xsi:type="dcterms:W3CDTF">2024-01-10T18:02:53Z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0D56D8A6CDE544E3A9189978FA5050F7_11</vt:lpwstr>
  </property>
  <property fmtid="{D5CDD505-2E9C-101B-9397-08002B2CF9AE}" pid="3" name="KSOProductBuildVer">
    <vt:lpwstr>2052-12.1.0.16120</vt:lpwstr>
  </property>
</Properties>
</file>