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3" w:history="1">
        <w:r>
          <w:rPr>
            <w:rFonts w:ascii="仿宋" w:eastAsia="仿宋" w:hAnsi="仿宋" w:cs="仿宋" w:hint="eastAsia"/>
            <w:lang w:eastAsia="zh-CN"/>
          </w:rPr>
          <w:t>序言</w:t>
        </w:r>
        <w:r>
          <w:tab/>
        </w:r>
        <w:r>
          <w:fldChar w:fldCharType="begin"/>
        </w:r>
        <w:r>
          <w:instrText xml:space="preserve"> PAGEREF _Toc15303 \h </w:instrText>
        </w:r>
        <w:r>
          <w:fldChar w:fldCharType="separate"/>
        </w:r>
        <w:r>
          <w:t>3</w:t>
        </w:r>
        <w:r>
          <w:fldChar w:fldCharType="end"/>
        </w:r>
      </w:hyperlink>
    </w:p>
    <w:p>
      <w:pPr>
        <w:pStyle w:val="TOC1"/>
        <w:tabs>
          <w:tab w:val="right" w:leader="dot" w:pos="8306"/>
        </w:tabs>
      </w:pPr>
      <w:hyperlink w:anchor="_Toc12792" w:history="1">
        <w:r>
          <w:rPr>
            <w:rFonts w:ascii="仿宋" w:eastAsia="仿宋" w:hAnsi="仿宋" w:cs="仿宋" w:hint="eastAsia"/>
            <w:lang w:eastAsia="zh-CN"/>
          </w:rPr>
          <w:t>一、社会影响分析</w:t>
        </w:r>
        <w:r>
          <w:tab/>
        </w:r>
        <w:r>
          <w:fldChar w:fldCharType="begin"/>
        </w:r>
        <w:r>
          <w:instrText xml:space="preserve"> PAGEREF _Toc12792 \h </w:instrText>
        </w:r>
        <w:r>
          <w:fldChar w:fldCharType="separate"/>
        </w:r>
        <w:r>
          <w:t>3</w:t>
        </w:r>
        <w:r>
          <w:fldChar w:fldCharType="end"/>
        </w:r>
      </w:hyperlink>
    </w:p>
    <w:p>
      <w:pPr>
        <w:pStyle w:val="TOC2"/>
        <w:tabs>
          <w:tab w:val="right" w:leader="dot" w:pos="8306"/>
        </w:tabs>
      </w:pPr>
      <w:hyperlink w:anchor="_Toc6309" w:history="1">
        <w:r>
          <w:rPr>
            <w:rFonts w:ascii="仿宋" w:eastAsia="仿宋" w:hAnsi="仿宋" w:cs="仿宋" w:hint="eastAsia"/>
            <w:lang w:eastAsia="zh-CN"/>
          </w:rPr>
          <w:t>(一)、社会影响效果分析</w:t>
        </w:r>
        <w:r>
          <w:tab/>
        </w:r>
        <w:r>
          <w:fldChar w:fldCharType="begin"/>
        </w:r>
        <w:r>
          <w:instrText xml:space="preserve"> PAGEREF _Toc6309 \h </w:instrText>
        </w:r>
        <w:r>
          <w:fldChar w:fldCharType="separate"/>
        </w:r>
        <w:r>
          <w:t>3</w:t>
        </w:r>
        <w:r>
          <w:fldChar w:fldCharType="end"/>
        </w:r>
      </w:hyperlink>
    </w:p>
    <w:p>
      <w:pPr>
        <w:pStyle w:val="TOC2"/>
        <w:tabs>
          <w:tab w:val="right" w:leader="dot" w:pos="8306"/>
        </w:tabs>
      </w:pPr>
      <w:hyperlink w:anchor="_Toc13646" w:history="1">
        <w:r>
          <w:rPr>
            <w:rFonts w:ascii="仿宋" w:eastAsia="仿宋" w:hAnsi="仿宋" w:cs="仿宋" w:hint="eastAsia"/>
            <w:lang w:eastAsia="zh-CN"/>
          </w:rPr>
          <w:t>(二)、社会适应性分析</w:t>
        </w:r>
        <w:r>
          <w:tab/>
        </w:r>
        <w:r>
          <w:fldChar w:fldCharType="begin"/>
        </w:r>
        <w:r>
          <w:instrText xml:space="preserve"> PAGEREF _Toc13646 \h </w:instrText>
        </w:r>
        <w:r>
          <w:fldChar w:fldCharType="separate"/>
        </w:r>
        <w:r>
          <w:t>5</w:t>
        </w:r>
        <w:r>
          <w:fldChar w:fldCharType="end"/>
        </w:r>
      </w:hyperlink>
    </w:p>
    <w:p>
      <w:pPr>
        <w:pStyle w:val="TOC2"/>
        <w:tabs>
          <w:tab w:val="right" w:leader="dot" w:pos="8306"/>
        </w:tabs>
      </w:pPr>
      <w:hyperlink w:anchor="_Toc10230" w:history="1">
        <w:r>
          <w:rPr>
            <w:rFonts w:ascii="仿宋" w:eastAsia="仿宋" w:hAnsi="仿宋" w:cs="仿宋" w:hint="eastAsia"/>
            <w:lang w:eastAsia="zh-CN"/>
          </w:rPr>
          <w:t>(三)、社会风险及对策分析</w:t>
        </w:r>
        <w:r>
          <w:tab/>
        </w:r>
        <w:r>
          <w:fldChar w:fldCharType="begin"/>
        </w:r>
        <w:r>
          <w:instrText xml:space="preserve"> PAGEREF _Toc10230 \h </w:instrText>
        </w:r>
        <w:r>
          <w:fldChar w:fldCharType="separate"/>
        </w:r>
        <w:r>
          <w:t>7</w:t>
        </w:r>
        <w:r>
          <w:fldChar w:fldCharType="end"/>
        </w:r>
      </w:hyperlink>
    </w:p>
    <w:p>
      <w:pPr>
        <w:pStyle w:val="TOC1"/>
        <w:tabs>
          <w:tab w:val="right" w:leader="dot" w:pos="8306"/>
        </w:tabs>
      </w:pPr>
      <w:hyperlink w:anchor="_Toc1540" w:history="1">
        <w:r>
          <w:rPr>
            <w:rFonts w:ascii="仿宋" w:eastAsia="仿宋" w:hAnsi="仿宋" w:cs="仿宋" w:hint="eastAsia"/>
            <w:lang w:eastAsia="zh-CN"/>
          </w:rPr>
          <w:t>二、项目选址研究</w:t>
        </w:r>
        <w:r>
          <w:tab/>
        </w:r>
        <w:r>
          <w:fldChar w:fldCharType="begin"/>
        </w:r>
        <w:r>
          <w:instrText xml:space="preserve"> PAGEREF _Toc1540 \h </w:instrText>
        </w:r>
        <w:r>
          <w:fldChar w:fldCharType="separate"/>
        </w:r>
        <w:r>
          <w:t>10</w:t>
        </w:r>
        <w:r>
          <w:fldChar w:fldCharType="end"/>
        </w:r>
      </w:hyperlink>
    </w:p>
    <w:p>
      <w:pPr>
        <w:pStyle w:val="TOC2"/>
        <w:tabs>
          <w:tab w:val="right" w:leader="dot" w:pos="8306"/>
        </w:tabs>
      </w:pPr>
      <w:hyperlink w:anchor="_Toc23033" w:history="1">
        <w:r>
          <w:rPr>
            <w:rFonts w:ascii="仿宋" w:eastAsia="仿宋" w:hAnsi="仿宋" w:cs="仿宋" w:hint="eastAsia"/>
            <w:lang w:eastAsia="zh-CN"/>
          </w:rPr>
          <w:t>(一)、项目选址原则</w:t>
        </w:r>
        <w:r>
          <w:tab/>
        </w:r>
        <w:r>
          <w:fldChar w:fldCharType="begin"/>
        </w:r>
        <w:r>
          <w:instrText xml:space="preserve"> PAGEREF _Toc23033 \h </w:instrText>
        </w:r>
        <w:r>
          <w:fldChar w:fldCharType="separate"/>
        </w:r>
        <w:r>
          <w:t>10</w:t>
        </w:r>
        <w:r>
          <w:fldChar w:fldCharType="end"/>
        </w:r>
      </w:hyperlink>
    </w:p>
    <w:p>
      <w:pPr>
        <w:pStyle w:val="TOC2"/>
        <w:tabs>
          <w:tab w:val="right" w:leader="dot" w:pos="8306"/>
        </w:tabs>
      </w:pPr>
      <w:hyperlink w:anchor="_Toc9010" w:history="1">
        <w:r>
          <w:rPr>
            <w:rFonts w:ascii="仿宋" w:eastAsia="仿宋" w:hAnsi="仿宋" w:cs="仿宋" w:hint="eastAsia"/>
            <w:lang w:eastAsia="zh-CN"/>
          </w:rPr>
          <w:t>(二)、项目选址</w:t>
        </w:r>
        <w:r>
          <w:tab/>
        </w:r>
        <w:r>
          <w:fldChar w:fldCharType="begin"/>
        </w:r>
        <w:r>
          <w:instrText xml:space="preserve"> PAGEREF _Toc9010 \h </w:instrText>
        </w:r>
        <w:r>
          <w:fldChar w:fldCharType="separate"/>
        </w:r>
        <w:r>
          <w:t>14</w:t>
        </w:r>
        <w:r>
          <w:fldChar w:fldCharType="end"/>
        </w:r>
      </w:hyperlink>
    </w:p>
    <w:p>
      <w:pPr>
        <w:pStyle w:val="TOC2"/>
        <w:tabs>
          <w:tab w:val="right" w:leader="dot" w:pos="8306"/>
        </w:tabs>
      </w:pPr>
      <w:hyperlink w:anchor="_Toc2541" w:history="1">
        <w:r>
          <w:rPr>
            <w:rFonts w:ascii="仿宋" w:eastAsia="仿宋" w:hAnsi="仿宋" w:cs="仿宋" w:hint="eastAsia"/>
            <w:lang w:eastAsia="zh-CN"/>
          </w:rPr>
          <w:t>(三)、建设条件分析</w:t>
        </w:r>
        <w:r>
          <w:tab/>
        </w:r>
        <w:r>
          <w:fldChar w:fldCharType="begin"/>
        </w:r>
        <w:r>
          <w:instrText xml:space="preserve"> PAGEREF _Toc2541 \h </w:instrText>
        </w:r>
        <w:r>
          <w:fldChar w:fldCharType="separate"/>
        </w:r>
        <w:r>
          <w:t>16</w:t>
        </w:r>
        <w:r>
          <w:fldChar w:fldCharType="end"/>
        </w:r>
      </w:hyperlink>
    </w:p>
    <w:p>
      <w:pPr>
        <w:pStyle w:val="TOC2"/>
        <w:tabs>
          <w:tab w:val="right" w:leader="dot" w:pos="8306"/>
        </w:tabs>
      </w:pPr>
      <w:hyperlink w:anchor="_Toc6522" w:history="1">
        <w:r>
          <w:rPr>
            <w:rFonts w:ascii="仿宋" w:eastAsia="仿宋" w:hAnsi="仿宋" w:cs="仿宋" w:hint="eastAsia"/>
            <w:lang w:eastAsia="zh-CN"/>
          </w:rPr>
          <w:t>(四)、用地控制指标</w:t>
        </w:r>
        <w:r>
          <w:tab/>
        </w:r>
        <w:r>
          <w:fldChar w:fldCharType="begin"/>
        </w:r>
        <w:r>
          <w:instrText xml:space="preserve"> PAGEREF _Toc6522 \h </w:instrText>
        </w:r>
        <w:r>
          <w:fldChar w:fldCharType="separate"/>
        </w:r>
        <w:r>
          <w:t>17</w:t>
        </w:r>
        <w:r>
          <w:fldChar w:fldCharType="end"/>
        </w:r>
      </w:hyperlink>
    </w:p>
    <w:p>
      <w:pPr>
        <w:pStyle w:val="TOC2"/>
        <w:tabs>
          <w:tab w:val="right" w:leader="dot" w:pos="8306"/>
        </w:tabs>
      </w:pPr>
      <w:hyperlink w:anchor="_Toc16072" w:history="1">
        <w:r>
          <w:rPr>
            <w:rFonts w:ascii="仿宋" w:eastAsia="仿宋" w:hAnsi="仿宋" w:cs="仿宋" w:hint="eastAsia"/>
            <w:lang w:eastAsia="zh-CN"/>
          </w:rPr>
          <w:t>(五)、地总体要求</w:t>
        </w:r>
        <w:r>
          <w:tab/>
        </w:r>
        <w:r>
          <w:fldChar w:fldCharType="begin"/>
        </w:r>
        <w:r>
          <w:instrText xml:space="preserve"> PAGEREF _Toc16072 \h </w:instrText>
        </w:r>
        <w:r>
          <w:fldChar w:fldCharType="separate"/>
        </w:r>
        <w:r>
          <w:t>18</w:t>
        </w:r>
        <w:r>
          <w:fldChar w:fldCharType="end"/>
        </w:r>
      </w:hyperlink>
    </w:p>
    <w:p>
      <w:pPr>
        <w:pStyle w:val="TOC2"/>
        <w:tabs>
          <w:tab w:val="right" w:leader="dot" w:pos="8306"/>
        </w:tabs>
      </w:pPr>
      <w:hyperlink w:anchor="_Toc13677" w:history="1">
        <w:r>
          <w:rPr>
            <w:rFonts w:ascii="仿宋" w:eastAsia="仿宋" w:hAnsi="仿宋" w:cs="仿宋" w:hint="eastAsia"/>
            <w:lang w:eastAsia="zh-CN"/>
          </w:rPr>
          <w:t>(六)、节约用地措施</w:t>
        </w:r>
        <w:r>
          <w:tab/>
        </w:r>
        <w:r>
          <w:fldChar w:fldCharType="begin"/>
        </w:r>
        <w:r>
          <w:instrText xml:space="preserve"> PAGEREF _Toc13677 \h </w:instrText>
        </w:r>
        <w:r>
          <w:fldChar w:fldCharType="separate"/>
        </w:r>
        <w:r>
          <w:t>20</w:t>
        </w:r>
        <w:r>
          <w:fldChar w:fldCharType="end"/>
        </w:r>
      </w:hyperlink>
    </w:p>
    <w:p>
      <w:pPr>
        <w:pStyle w:val="TOC2"/>
        <w:tabs>
          <w:tab w:val="right" w:leader="dot" w:pos="8306"/>
        </w:tabs>
      </w:pPr>
      <w:hyperlink w:anchor="_Toc13953" w:history="1">
        <w:r>
          <w:rPr>
            <w:rFonts w:ascii="仿宋" w:eastAsia="仿宋" w:hAnsi="仿宋" w:cs="仿宋" w:hint="eastAsia"/>
            <w:lang w:eastAsia="zh-CN"/>
          </w:rPr>
          <w:t>(七)、选址综合评价</w:t>
        </w:r>
        <w:r>
          <w:tab/>
        </w:r>
        <w:r>
          <w:fldChar w:fldCharType="begin"/>
        </w:r>
        <w:r>
          <w:instrText xml:space="preserve"> PAGEREF _Toc13953 \h </w:instrText>
        </w:r>
        <w:r>
          <w:fldChar w:fldCharType="separate"/>
        </w:r>
        <w:r>
          <w:t>21</w:t>
        </w:r>
        <w:r>
          <w:fldChar w:fldCharType="end"/>
        </w:r>
      </w:hyperlink>
    </w:p>
    <w:p>
      <w:pPr>
        <w:pStyle w:val="TOC1"/>
        <w:tabs>
          <w:tab w:val="right" w:leader="dot" w:pos="8306"/>
        </w:tabs>
      </w:pPr>
      <w:hyperlink w:anchor="_Toc31272" w:history="1">
        <w:r>
          <w:rPr>
            <w:rFonts w:ascii="仿宋" w:eastAsia="仿宋" w:hAnsi="仿宋" w:cs="仿宋" w:hint="eastAsia"/>
            <w:lang w:eastAsia="zh-CN"/>
          </w:rPr>
          <w:t>三、背景、必要性分析</w:t>
        </w:r>
        <w:r>
          <w:tab/>
        </w:r>
        <w:r>
          <w:fldChar w:fldCharType="begin"/>
        </w:r>
        <w:r>
          <w:instrText xml:space="preserve"> PAGEREF _Toc31272 \h </w:instrText>
        </w:r>
        <w:r>
          <w:fldChar w:fldCharType="separate"/>
        </w:r>
        <w:r>
          <w:t>22</w:t>
        </w:r>
        <w:r>
          <w:fldChar w:fldCharType="end"/>
        </w:r>
      </w:hyperlink>
    </w:p>
    <w:p>
      <w:pPr>
        <w:pStyle w:val="TOC2"/>
        <w:tabs>
          <w:tab w:val="right" w:leader="dot" w:pos="8306"/>
        </w:tabs>
      </w:pPr>
      <w:hyperlink w:anchor="_Toc14527" w:history="1">
        <w:r>
          <w:rPr>
            <w:rFonts w:ascii="仿宋" w:eastAsia="仿宋" w:hAnsi="仿宋" w:cs="仿宋" w:hint="eastAsia"/>
            <w:lang w:eastAsia="zh-CN"/>
          </w:rPr>
          <w:t>(一)、项目建设背景</w:t>
        </w:r>
        <w:r>
          <w:tab/>
        </w:r>
        <w:r>
          <w:fldChar w:fldCharType="begin"/>
        </w:r>
        <w:r>
          <w:instrText xml:space="preserve"> PAGEREF _Toc14527 \h </w:instrText>
        </w:r>
        <w:r>
          <w:fldChar w:fldCharType="separate"/>
        </w:r>
        <w:r>
          <w:t>22</w:t>
        </w:r>
        <w:r>
          <w:fldChar w:fldCharType="end"/>
        </w:r>
      </w:hyperlink>
    </w:p>
    <w:p>
      <w:pPr>
        <w:pStyle w:val="TOC2"/>
        <w:tabs>
          <w:tab w:val="right" w:leader="dot" w:pos="8306"/>
        </w:tabs>
      </w:pPr>
      <w:hyperlink w:anchor="_Toc1480" w:history="1">
        <w:r>
          <w:rPr>
            <w:rFonts w:ascii="仿宋" w:eastAsia="仿宋" w:hAnsi="仿宋" w:cs="仿宋" w:hint="eastAsia"/>
            <w:lang w:eastAsia="zh-CN"/>
          </w:rPr>
          <w:t>(二)、必要性分析</w:t>
        </w:r>
        <w:r>
          <w:tab/>
        </w:r>
        <w:r>
          <w:fldChar w:fldCharType="begin"/>
        </w:r>
        <w:r>
          <w:instrText xml:space="preserve"> PAGEREF _Toc1480 \h </w:instrText>
        </w:r>
        <w:r>
          <w:fldChar w:fldCharType="separate"/>
        </w:r>
        <w:r>
          <w:t>23</w:t>
        </w:r>
        <w:r>
          <w:fldChar w:fldCharType="end"/>
        </w:r>
      </w:hyperlink>
    </w:p>
    <w:p>
      <w:pPr>
        <w:pStyle w:val="TOC2"/>
        <w:tabs>
          <w:tab w:val="right" w:leader="dot" w:pos="8306"/>
        </w:tabs>
      </w:pPr>
      <w:hyperlink w:anchor="_Toc21485" w:history="1">
        <w:r>
          <w:rPr>
            <w:rFonts w:ascii="仿宋" w:eastAsia="仿宋" w:hAnsi="仿宋" w:cs="仿宋" w:hint="eastAsia"/>
            <w:lang w:eastAsia="zh-CN"/>
          </w:rPr>
          <w:t>(三)、项目建设有利条件</w:t>
        </w:r>
        <w:r>
          <w:tab/>
        </w:r>
        <w:r>
          <w:fldChar w:fldCharType="begin"/>
        </w:r>
        <w:r>
          <w:instrText xml:space="preserve"> PAGEREF _Toc21485 \h </w:instrText>
        </w:r>
        <w:r>
          <w:fldChar w:fldCharType="separate"/>
        </w:r>
        <w:r>
          <w:t>24</w:t>
        </w:r>
        <w:r>
          <w:fldChar w:fldCharType="end"/>
        </w:r>
      </w:hyperlink>
    </w:p>
    <w:p>
      <w:pPr>
        <w:pStyle w:val="TOC1"/>
        <w:tabs>
          <w:tab w:val="right" w:leader="dot" w:pos="8306"/>
        </w:tabs>
      </w:pPr>
      <w:hyperlink w:anchor="_Toc6832" w:history="1">
        <w:r>
          <w:rPr>
            <w:rFonts w:ascii="仿宋" w:eastAsia="仿宋" w:hAnsi="仿宋" w:cs="仿宋" w:hint="eastAsia"/>
            <w:lang w:eastAsia="zh-CN"/>
          </w:rPr>
          <w:t>四、发展规划、产业政策和行业准入分析</w:t>
        </w:r>
        <w:r>
          <w:tab/>
        </w:r>
        <w:r>
          <w:fldChar w:fldCharType="begin"/>
        </w:r>
        <w:r>
          <w:instrText xml:space="preserve"> PAGEREF _Toc6832 \h </w:instrText>
        </w:r>
        <w:r>
          <w:fldChar w:fldCharType="separate"/>
        </w:r>
        <w:r>
          <w:t>26</w:t>
        </w:r>
        <w:r>
          <w:fldChar w:fldCharType="end"/>
        </w:r>
      </w:hyperlink>
    </w:p>
    <w:p>
      <w:pPr>
        <w:pStyle w:val="TOC2"/>
        <w:tabs>
          <w:tab w:val="right" w:leader="dot" w:pos="8306"/>
        </w:tabs>
      </w:pPr>
      <w:hyperlink w:anchor="_Toc1" w:history="1">
        <w:r>
          <w:rPr>
            <w:rFonts w:ascii="仿宋" w:eastAsia="仿宋" w:hAnsi="仿宋" w:cs="仿宋" w:hint="eastAsia"/>
            <w:lang w:eastAsia="zh-CN"/>
          </w:rPr>
          <w:t>(一)、发展规划分析</w:t>
        </w:r>
        <w:r>
          <w:tab/>
        </w:r>
        <w:r>
          <w:fldChar w:fldCharType="begin"/>
        </w:r>
        <w:r>
          <w:instrText xml:space="preserve"> PAGEREF _Toc1 \h </w:instrText>
        </w:r>
        <w:r>
          <w:fldChar w:fldCharType="separate"/>
        </w:r>
        <w:r>
          <w:t>26</w:t>
        </w:r>
        <w:r>
          <w:fldChar w:fldCharType="end"/>
        </w:r>
      </w:hyperlink>
    </w:p>
    <w:p>
      <w:pPr>
        <w:pStyle w:val="TOC2"/>
        <w:tabs>
          <w:tab w:val="right" w:leader="dot" w:pos="8306"/>
        </w:tabs>
      </w:pPr>
      <w:hyperlink w:anchor="_Toc31661" w:history="1">
        <w:r>
          <w:rPr>
            <w:rFonts w:ascii="仿宋" w:eastAsia="仿宋" w:hAnsi="仿宋" w:cs="仿宋" w:hint="eastAsia"/>
            <w:lang w:eastAsia="zh-CN"/>
          </w:rPr>
          <w:t>(二)、产业政策分析</w:t>
        </w:r>
        <w:r>
          <w:tab/>
        </w:r>
        <w:r>
          <w:fldChar w:fldCharType="begin"/>
        </w:r>
        <w:r>
          <w:instrText xml:space="preserve"> PAGEREF _Toc31661 \h </w:instrText>
        </w:r>
        <w:r>
          <w:fldChar w:fldCharType="separate"/>
        </w:r>
        <w:r>
          <w:t>28</w:t>
        </w:r>
        <w:r>
          <w:fldChar w:fldCharType="end"/>
        </w:r>
      </w:hyperlink>
    </w:p>
    <w:p>
      <w:pPr>
        <w:pStyle w:val="TOC2"/>
        <w:tabs>
          <w:tab w:val="right" w:leader="dot" w:pos="8306"/>
        </w:tabs>
      </w:pPr>
      <w:hyperlink w:anchor="_Toc15487" w:history="1">
        <w:r>
          <w:rPr>
            <w:rFonts w:ascii="仿宋" w:eastAsia="仿宋" w:hAnsi="仿宋" w:cs="仿宋" w:hint="eastAsia"/>
            <w:lang w:eastAsia="zh-CN"/>
          </w:rPr>
          <w:t>(三)、行业准入分析</w:t>
        </w:r>
        <w:r>
          <w:tab/>
        </w:r>
        <w:r>
          <w:fldChar w:fldCharType="begin"/>
        </w:r>
        <w:r>
          <w:instrText xml:space="preserve"> PAGEREF _Toc15487 \h </w:instrText>
        </w:r>
        <w:r>
          <w:fldChar w:fldCharType="separate"/>
        </w:r>
        <w:r>
          <w:t>29</w:t>
        </w:r>
        <w:r>
          <w:fldChar w:fldCharType="end"/>
        </w:r>
      </w:hyperlink>
    </w:p>
    <w:p>
      <w:pPr>
        <w:pStyle w:val="TOC1"/>
        <w:tabs>
          <w:tab w:val="right" w:leader="dot" w:pos="8306"/>
        </w:tabs>
      </w:pPr>
      <w:hyperlink w:anchor="_Toc31351" w:history="1">
        <w:r>
          <w:rPr>
            <w:rFonts w:ascii="仿宋" w:eastAsia="仿宋" w:hAnsi="仿宋" w:cs="仿宋" w:hint="eastAsia"/>
            <w:lang w:eastAsia="zh-CN"/>
          </w:rPr>
          <w:t>五、项目监理与质量保证</w:t>
        </w:r>
        <w:r>
          <w:tab/>
        </w:r>
        <w:r>
          <w:fldChar w:fldCharType="begin"/>
        </w:r>
        <w:r>
          <w:instrText xml:space="preserve"> PAGEREF _Toc31351 \h </w:instrText>
        </w:r>
        <w:r>
          <w:fldChar w:fldCharType="separate"/>
        </w:r>
        <w:r>
          <w:t>30</w:t>
        </w:r>
        <w:r>
          <w:fldChar w:fldCharType="end"/>
        </w:r>
      </w:hyperlink>
    </w:p>
    <w:p>
      <w:pPr>
        <w:pStyle w:val="TOC2"/>
        <w:tabs>
          <w:tab w:val="right" w:leader="dot" w:pos="8306"/>
        </w:tabs>
      </w:pPr>
      <w:hyperlink w:anchor="_Toc11127" w:history="1">
        <w:r>
          <w:rPr>
            <w:rFonts w:ascii="仿宋" w:eastAsia="仿宋" w:hAnsi="仿宋" w:cs="仿宋" w:hint="eastAsia"/>
            <w:lang w:eastAsia="zh-CN"/>
          </w:rPr>
          <w:t>(一)、监理体系构建</w:t>
        </w:r>
        <w:r>
          <w:tab/>
        </w:r>
        <w:r>
          <w:fldChar w:fldCharType="begin"/>
        </w:r>
        <w:r>
          <w:instrText xml:space="preserve"> PAGEREF _Toc11127 \h </w:instrText>
        </w:r>
        <w:r>
          <w:fldChar w:fldCharType="separate"/>
        </w:r>
        <w:r>
          <w:t>30</w:t>
        </w:r>
        <w:r>
          <w:fldChar w:fldCharType="end"/>
        </w:r>
      </w:hyperlink>
    </w:p>
    <w:p>
      <w:pPr>
        <w:pStyle w:val="TOC2"/>
        <w:tabs>
          <w:tab w:val="right" w:leader="dot" w:pos="8306"/>
        </w:tabs>
      </w:pPr>
      <w:hyperlink w:anchor="_Toc21294" w:history="1">
        <w:r>
          <w:rPr>
            <w:rFonts w:ascii="仿宋" w:eastAsia="仿宋" w:hAnsi="仿宋" w:cs="仿宋" w:hint="eastAsia"/>
            <w:lang w:eastAsia="zh-CN"/>
          </w:rPr>
          <w:t>(二)、质量保证体系实施</w:t>
        </w:r>
        <w:r>
          <w:tab/>
        </w:r>
        <w:r>
          <w:fldChar w:fldCharType="begin"/>
        </w:r>
        <w:r>
          <w:instrText xml:space="preserve"> PAGEREF _Toc21294 \h </w:instrText>
        </w:r>
        <w:r>
          <w:fldChar w:fldCharType="separate"/>
        </w:r>
        <w:r>
          <w:t>31</w:t>
        </w:r>
        <w:r>
          <w:fldChar w:fldCharType="end"/>
        </w:r>
      </w:hyperlink>
    </w:p>
    <w:p>
      <w:pPr>
        <w:pStyle w:val="TOC2"/>
        <w:tabs>
          <w:tab w:val="right" w:leader="dot" w:pos="8306"/>
        </w:tabs>
      </w:pPr>
      <w:hyperlink w:anchor="_Toc31121" w:history="1">
        <w:r>
          <w:rPr>
            <w:rFonts w:ascii="仿宋" w:eastAsia="仿宋" w:hAnsi="仿宋" w:cs="仿宋" w:hint="eastAsia"/>
            <w:lang w:eastAsia="zh-CN"/>
          </w:rPr>
          <w:t>(三)、监理与质量控制流程</w:t>
        </w:r>
        <w:r>
          <w:tab/>
        </w:r>
        <w:r>
          <w:fldChar w:fldCharType="begin"/>
        </w:r>
        <w:r>
          <w:instrText xml:space="preserve"> PAGEREF _Toc31121 \h </w:instrText>
        </w:r>
        <w:r>
          <w:fldChar w:fldCharType="separate"/>
        </w:r>
        <w:r>
          <w:t>32</w:t>
        </w:r>
        <w:r>
          <w:fldChar w:fldCharType="end"/>
        </w:r>
      </w:hyperlink>
    </w:p>
    <w:p>
      <w:pPr>
        <w:pStyle w:val="TOC1"/>
        <w:tabs>
          <w:tab w:val="right" w:leader="dot" w:pos="8306"/>
        </w:tabs>
      </w:pPr>
      <w:hyperlink w:anchor="_Toc1214" w:history="1">
        <w:r>
          <w:rPr>
            <w:rFonts w:ascii="仿宋" w:eastAsia="仿宋" w:hAnsi="仿宋" w:cs="仿宋" w:hint="eastAsia"/>
            <w:lang w:eastAsia="zh-CN"/>
          </w:rPr>
          <w:t>六、资源开发及综合利用分析</w:t>
        </w:r>
        <w:r>
          <w:tab/>
        </w:r>
        <w:r>
          <w:fldChar w:fldCharType="begin"/>
        </w:r>
        <w:r>
          <w:instrText xml:space="preserve"> PAGEREF _Toc1214 \h </w:instrText>
        </w:r>
        <w:r>
          <w:fldChar w:fldCharType="separate"/>
        </w:r>
        <w:r>
          <w:t>32</w:t>
        </w:r>
        <w:r>
          <w:fldChar w:fldCharType="end"/>
        </w:r>
      </w:hyperlink>
    </w:p>
    <w:p>
      <w:pPr>
        <w:pStyle w:val="TOC2"/>
        <w:tabs>
          <w:tab w:val="right" w:leader="dot" w:pos="8306"/>
        </w:tabs>
      </w:pPr>
      <w:hyperlink w:anchor="_Toc9063" w:history="1">
        <w:r>
          <w:rPr>
            <w:rFonts w:ascii="仿宋" w:eastAsia="仿宋" w:hAnsi="仿宋" w:cs="仿宋" w:hint="eastAsia"/>
            <w:lang w:eastAsia="zh-CN"/>
          </w:rPr>
          <w:t>(一)、资源开发方案</w:t>
        </w:r>
        <w:r>
          <w:tab/>
        </w:r>
        <w:r>
          <w:fldChar w:fldCharType="begin"/>
        </w:r>
        <w:r>
          <w:instrText xml:space="preserve"> PAGEREF _Toc9063 \h </w:instrText>
        </w:r>
        <w:r>
          <w:fldChar w:fldCharType="separate"/>
        </w:r>
        <w:r>
          <w:t>32</w:t>
        </w:r>
        <w:r>
          <w:fldChar w:fldCharType="end"/>
        </w:r>
      </w:hyperlink>
    </w:p>
    <w:p>
      <w:pPr>
        <w:pStyle w:val="TOC2"/>
        <w:tabs>
          <w:tab w:val="right" w:leader="dot" w:pos="8306"/>
        </w:tabs>
      </w:pPr>
      <w:hyperlink w:anchor="_Toc5450" w:history="1">
        <w:r>
          <w:rPr>
            <w:rFonts w:ascii="仿宋" w:eastAsia="仿宋" w:hAnsi="仿宋" w:cs="仿宋" w:hint="eastAsia"/>
            <w:lang w:eastAsia="zh-CN"/>
          </w:rPr>
          <w:t>(二)、资源利用方案</w:t>
        </w:r>
        <w:r>
          <w:tab/>
        </w:r>
        <w:r>
          <w:fldChar w:fldCharType="begin"/>
        </w:r>
        <w:r>
          <w:instrText xml:space="preserve"> PAGEREF _Toc5450 \h </w:instrText>
        </w:r>
        <w:r>
          <w:fldChar w:fldCharType="separate"/>
        </w:r>
        <w:r>
          <w:t>34</w:t>
        </w:r>
        <w:r>
          <w:fldChar w:fldCharType="end"/>
        </w:r>
      </w:hyperlink>
    </w:p>
    <w:p>
      <w:pPr>
        <w:pStyle w:val="TOC2"/>
        <w:tabs>
          <w:tab w:val="right" w:leader="dot" w:pos="8306"/>
        </w:tabs>
      </w:pPr>
      <w:hyperlink w:anchor="_Toc27323" w:history="1">
        <w:r>
          <w:rPr>
            <w:rFonts w:ascii="仿宋" w:eastAsia="仿宋" w:hAnsi="仿宋" w:cs="仿宋" w:hint="eastAsia"/>
            <w:lang w:eastAsia="zh-CN"/>
          </w:rPr>
          <w:t>(三)、资源节约措施</w:t>
        </w:r>
        <w:r>
          <w:tab/>
        </w:r>
        <w:r>
          <w:fldChar w:fldCharType="begin"/>
        </w:r>
        <w:r>
          <w:instrText xml:space="preserve"> PAGEREF _Toc27323 \h </w:instrText>
        </w:r>
        <w:r>
          <w:fldChar w:fldCharType="separate"/>
        </w:r>
        <w:r>
          <w:t>35</w:t>
        </w:r>
        <w:r>
          <w:fldChar w:fldCharType="end"/>
        </w:r>
      </w:hyperlink>
    </w:p>
    <w:p>
      <w:pPr>
        <w:pStyle w:val="TOC1"/>
        <w:tabs>
          <w:tab w:val="right" w:leader="dot" w:pos="8306"/>
        </w:tabs>
      </w:pPr>
      <w:hyperlink w:anchor="_Toc27407" w:history="1">
        <w:r>
          <w:rPr>
            <w:rFonts w:ascii="仿宋" w:eastAsia="仿宋" w:hAnsi="仿宋" w:cs="仿宋" w:hint="eastAsia"/>
            <w:lang w:eastAsia="zh-CN"/>
          </w:rPr>
          <w:t>七、经济效益与社会效益优化</w:t>
        </w:r>
        <w:r>
          <w:tab/>
        </w:r>
        <w:r>
          <w:fldChar w:fldCharType="begin"/>
        </w:r>
        <w:r>
          <w:instrText xml:space="preserve"> PAGEREF _Toc27407 \h </w:instrText>
        </w:r>
        <w:r>
          <w:fldChar w:fldCharType="separate"/>
        </w:r>
        <w:r>
          <w:t>36</w:t>
        </w:r>
        <w:r>
          <w:fldChar w:fldCharType="end"/>
        </w:r>
      </w:hyperlink>
    </w:p>
    <w:p>
      <w:pPr>
        <w:pStyle w:val="TOC2"/>
        <w:tabs>
          <w:tab w:val="right" w:leader="dot" w:pos="8306"/>
        </w:tabs>
      </w:pPr>
      <w:hyperlink w:anchor="_Toc8777" w:history="1">
        <w:r>
          <w:rPr>
            <w:rFonts w:ascii="仿宋" w:eastAsia="仿宋" w:hAnsi="仿宋" w:cs="仿宋" w:hint="eastAsia"/>
            <w:lang w:eastAsia="zh-CN"/>
          </w:rPr>
          <w:t>(一)、经济效益提升策略</w:t>
        </w:r>
        <w:r>
          <w:tab/>
        </w:r>
        <w:r>
          <w:fldChar w:fldCharType="begin"/>
        </w:r>
        <w:r>
          <w:instrText xml:space="preserve"> PAGEREF _Toc8777 \h </w:instrText>
        </w:r>
        <w:r>
          <w:fldChar w:fldCharType="separate"/>
        </w:r>
        <w:r>
          <w:t>36</w:t>
        </w:r>
        <w:r>
          <w:fldChar w:fldCharType="end"/>
        </w:r>
      </w:hyperlink>
    </w:p>
    <w:p>
      <w:pPr>
        <w:pStyle w:val="TOC2"/>
        <w:tabs>
          <w:tab w:val="right" w:leader="dot" w:pos="8306"/>
        </w:tabs>
      </w:pPr>
      <w:hyperlink w:anchor="_Toc25963" w:history="1">
        <w:r>
          <w:rPr>
            <w:rFonts w:ascii="仿宋" w:eastAsia="仿宋" w:hAnsi="仿宋" w:cs="仿宋" w:hint="eastAsia"/>
            <w:lang w:eastAsia="zh-CN"/>
          </w:rPr>
          <w:t>(二)、社会效益增强方案</w:t>
        </w:r>
        <w:r>
          <w:tab/>
        </w:r>
        <w:r>
          <w:fldChar w:fldCharType="begin"/>
        </w:r>
        <w:r>
          <w:instrText xml:space="preserve"> PAGEREF _Toc25963 \h </w:instrText>
        </w:r>
        <w:r>
          <w:fldChar w:fldCharType="separate"/>
        </w:r>
        <w:r>
          <w:t>37</w:t>
        </w:r>
        <w:r>
          <w:fldChar w:fldCharType="end"/>
        </w:r>
      </w:hyperlink>
    </w:p>
    <w:p>
      <w:pPr>
        <w:pStyle w:val="TOC1"/>
        <w:tabs>
          <w:tab w:val="right" w:leader="dot" w:pos="8306"/>
        </w:tabs>
      </w:pPr>
      <w:hyperlink w:anchor="_Toc27975" w:history="1">
        <w:r>
          <w:rPr>
            <w:rFonts w:ascii="仿宋" w:eastAsia="仿宋" w:hAnsi="仿宋" w:cs="仿宋" w:hint="eastAsia"/>
            <w:lang w:eastAsia="zh-CN"/>
          </w:rPr>
          <w:t>八、项目实施与管理方案</w:t>
        </w:r>
        <w:r>
          <w:tab/>
        </w:r>
        <w:r>
          <w:fldChar w:fldCharType="begin"/>
        </w:r>
        <w:r>
          <w:instrText xml:space="preserve"> PAGEREF _Toc27975 \h </w:instrText>
        </w:r>
        <w:r>
          <w:fldChar w:fldCharType="separate"/>
        </w:r>
        <w:r>
          <w:t>38</w:t>
        </w:r>
        <w:r>
          <w:fldChar w:fldCharType="end"/>
        </w:r>
      </w:hyperlink>
    </w:p>
    <w:p>
      <w:pPr>
        <w:pStyle w:val="TOC2"/>
        <w:tabs>
          <w:tab w:val="right" w:leader="dot" w:pos="8306"/>
        </w:tabs>
      </w:pPr>
      <w:hyperlink w:anchor="_Toc32475" w:history="1">
        <w:r>
          <w:rPr>
            <w:rFonts w:ascii="仿宋" w:eastAsia="仿宋" w:hAnsi="仿宋" w:cs="仿宋" w:hint="eastAsia"/>
            <w:lang w:eastAsia="zh-CN"/>
          </w:rPr>
          <w:t>(一)、项目实施计划</w:t>
        </w:r>
        <w:r>
          <w:tab/>
        </w:r>
        <w:r>
          <w:fldChar w:fldCharType="begin"/>
        </w:r>
        <w:r>
          <w:instrText xml:space="preserve"> PAGEREF _Toc32475 \h </w:instrText>
        </w:r>
        <w:r>
          <w:fldChar w:fldCharType="separate"/>
        </w:r>
        <w:r>
          <w:t>38</w:t>
        </w:r>
        <w:r>
          <w:fldChar w:fldCharType="end"/>
        </w:r>
      </w:hyperlink>
    </w:p>
    <w:p>
      <w:pPr>
        <w:pStyle w:val="TOC2"/>
        <w:tabs>
          <w:tab w:val="right" w:leader="dot" w:pos="8306"/>
        </w:tabs>
      </w:pPr>
      <w:hyperlink w:anchor="_Toc14294" w:history="1">
        <w:r>
          <w:rPr>
            <w:rFonts w:ascii="仿宋" w:eastAsia="仿宋" w:hAnsi="仿宋" w:cs="仿宋" w:hint="eastAsia"/>
            <w:lang w:eastAsia="zh-CN"/>
          </w:rPr>
          <w:t>(二)、项目组织机构与职责</w:t>
        </w:r>
        <w:r>
          <w:tab/>
        </w:r>
        <w:r>
          <w:fldChar w:fldCharType="begin"/>
        </w:r>
        <w:r>
          <w:instrText xml:space="preserve"> PAGEREF _Toc14294 \h </w:instrText>
        </w:r>
        <w:r>
          <w:fldChar w:fldCharType="separate"/>
        </w:r>
        <w:r>
          <w:t>39</w:t>
        </w:r>
        <w:r>
          <w:fldChar w:fldCharType="end"/>
        </w:r>
      </w:hyperlink>
    </w:p>
    <w:p>
      <w:pPr>
        <w:pStyle w:val="TOC2"/>
        <w:tabs>
          <w:tab w:val="right" w:leader="dot" w:pos="8306"/>
        </w:tabs>
      </w:pPr>
      <w:hyperlink w:anchor="_Toc18482" w:history="1">
        <w:r>
          <w:rPr>
            <w:rFonts w:ascii="仿宋" w:eastAsia="仿宋" w:hAnsi="仿宋" w:cs="仿宋" w:hint="eastAsia"/>
            <w:lang w:eastAsia="zh-CN"/>
          </w:rPr>
          <w:t>(三)、项目管理与监控体系</w:t>
        </w:r>
        <w:r>
          <w:tab/>
        </w:r>
        <w:r>
          <w:fldChar w:fldCharType="begin"/>
        </w:r>
        <w:r>
          <w:instrText xml:space="preserve"> PAGEREF _Toc18482 \h </w:instrText>
        </w:r>
        <w:r>
          <w:fldChar w:fldCharType="separate"/>
        </w:r>
        <w:r>
          <w:t>42</w:t>
        </w:r>
        <w:r>
          <w:fldChar w:fldCharType="end"/>
        </w:r>
      </w:hyperlink>
    </w:p>
    <w:p>
      <w:pPr>
        <w:pStyle w:val="TOC1"/>
        <w:tabs>
          <w:tab w:val="right" w:leader="dot" w:pos="8306"/>
        </w:tabs>
      </w:pPr>
      <w:hyperlink w:anchor="_Toc6117" w:history="1">
        <w:r>
          <w:rPr>
            <w:rFonts w:ascii="仿宋" w:eastAsia="仿宋" w:hAnsi="仿宋" w:cs="仿宋" w:hint="eastAsia"/>
            <w:lang w:eastAsia="zh-CN"/>
          </w:rPr>
          <w:t>九、环境保护与绿色发展</w:t>
        </w:r>
        <w:r>
          <w:tab/>
        </w:r>
        <w:r>
          <w:fldChar w:fldCharType="begin"/>
        </w:r>
        <w:r>
          <w:instrText xml:space="preserve"> PAGEREF _Toc6117 \h </w:instrText>
        </w:r>
        <w:r>
          <w:fldChar w:fldCharType="separate"/>
        </w:r>
        <w:r>
          <w:t>44</w:t>
        </w:r>
        <w:r>
          <w:fldChar w:fldCharType="end"/>
        </w:r>
      </w:hyperlink>
    </w:p>
    <w:p>
      <w:pPr>
        <w:pStyle w:val="TOC2"/>
        <w:tabs>
          <w:tab w:val="right" w:leader="dot" w:pos="8306"/>
        </w:tabs>
      </w:pPr>
      <w:hyperlink w:anchor="_Toc20065" w:history="1">
        <w:r>
          <w:rPr>
            <w:rFonts w:ascii="仿宋" w:eastAsia="仿宋" w:hAnsi="仿宋" w:cs="仿宋" w:hint="eastAsia"/>
            <w:lang w:eastAsia="zh-CN"/>
          </w:rPr>
          <w:t>(一)、环境保护措施</w:t>
        </w:r>
        <w:r>
          <w:tab/>
        </w:r>
        <w:r>
          <w:fldChar w:fldCharType="begin"/>
        </w:r>
        <w:r>
          <w:instrText xml:space="preserve"> PAGEREF _Toc20065 \h </w:instrText>
        </w:r>
        <w:r>
          <w:fldChar w:fldCharType="separate"/>
        </w:r>
        <w:r>
          <w:t>44</w:t>
        </w:r>
        <w:r>
          <w:fldChar w:fldCharType="end"/>
        </w:r>
      </w:hyperlink>
    </w:p>
    <w:p>
      <w:pPr>
        <w:pStyle w:val="TOC2"/>
        <w:tabs>
          <w:tab w:val="right" w:leader="dot" w:pos="8306"/>
        </w:tabs>
      </w:pPr>
      <w:hyperlink w:anchor="_Toc609" w:history="1">
        <w:r>
          <w:rPr>
            <w:rFonts w:ascii="仿宋" w:eastAsia="仿宋" w:hAnsi="仿宋" w:cs="仿宋" w:hint="eastAsia"/>
            <w:lang w:eastAsia="zh-CN"/>
          </w:rPr>
          <w:t>(二)、绿色发展与可持续发展策略</w:t>
        </w:r>
        <w:r>
          <w:tab/>
        </w:r>
        <w:r>
          <w:fldChar w:fldCharType="begin"/>
        </w:r>
        <w:r>
          <w:instrText xml:space="preserve"> PAGEREF _Toc609 \h </w:instrText>
        </w:r>
        <w:r>
          <w:fldChar w:fldCharType="separate"/>
        </w:r>
        <w:r>
          <w:t>45</w:t>
        </w:r>
        <w:r>
          <w:fldChar w:fldCharType="end"/>
        </w:r>
      </w:hyperlink>
    </w:p>
    <w:p>
      <w:pPr>
        <w:pStyle w:val="TOC1"/>
        <w:tabs>
          <w:tab w:val="right" w:leader="dot" w:pos="8306"/>
        </w:tabs>
      </w:pPr>
      <w:hyperlink w:anchor="_Toc18295" w:history="1">
        <w:r>
          <w:rPr>
            <w:rFonts w:ascii="仿宋" w:eastAsia="仿宋" w:hAnsi="仿宋" w:cs="仿宋" w:hint="eastAsia"/>
            <w:lang w:eastAsia="zh-CN"/>
          </w:rPr>
          <w:t>十、资金管理与财务规划</w:t>
        </w:r>
        <w:r>
          <w:tab/>
        </w:r>
        <w:r>
          <w:fldChar w:fldCharType="begin"/>
        </w:r>
        <w:r>
          <w:instrText xml:space="preserve"> PAGEREF _Toc18295 \h </w:instrText>
        </w:r>
        <w:r>
          <w:fldChar w:fldCharType="separate"/>
        </w:r>
        <w:r>
          <w:t>47</w:t>
        </w:r>
        <w:r>
          <w:fldChar w:fldCharType="end"/>
        </w:r>
      </w:hyperlink>
    </w:p>
    <w:p>
      <w:pPr>
        <w:pStyle w:val="TOC2"/>
        <w:tabs>
          <w:tab w:val="right" w:leader="dot" w:pos="8306"/>
        </w:tabs>
      </w:pPr>
      <w:hyperlink w:anchor="_Toc24224" w:history="1">
        <w:r>
          <w:rPr>
            <w:rFonts w:ascii="仿宋" w:eastAsia="仿宋" w:hAnsi="仿宋" w:cs="仿宋" w:hint="eastAsia"/>
            <w:lang w:eastAsia="zh-CN"/>
          </w:rPr>
          <w:t>(一)、项目资金来源与筹措</w:t>
        </w:r>
        <w:r>
          <w:tab/>
        </w:r>
        <w:r>
          <w:fldChar w:fldCharType="begin"/>
        </w:r>
        <w:r>
          <w:instrText xml:space="preserve"> PAGEREF _Toc24224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 w:history="1">
        <w:r>
          <w:rPr>
            <w:rFonts w:ascii="仿宋" w:eastAsia="仿宋" w:hAnsi="仿宋" w:cs="仿宋" w:hint="eastAsia"/>
            <w:lang w:eastAsia="zh-CN"/>
          </w:rPr>
          <w:t>(二)、资金使用与监管</w:t>
        </w:r>
        <w:r>
          <w:tab/>
        </w:r>
        <w:r>
          <w:fldChar w:fldCharType="begin"/>
        </w:r>
        <w:r>
          <w:instrText xml:space="preserve"> PAGEREF _Toc2257 \h </w:instrText>
        </w:r>
        <w:r>
          <w:fldChar w:fldCharType="separate"/>
        </w:r>
        <w:r>
          <w:t>48</w:t>
        </w:r>
        <w:r>
          <w:fldChar w:fldCharType="end"/>
        </w:r>
      </w:hyperlink>
    </w:p>
    <w:p>
      <w:pPr>
        <w:pStyle w:val="TOC2"/>
        <w:tabs>
          <w:tab w:val="right" w:leader="dot" w:pos="8306"/>
        </w:tabs>
      </w:pPr>
      <w:hyperlink w:anchor="_Toc4714" w:history="1">
        <w:r>
          <w:rPr>
            <w:rFonts w:ascii="仿宋" w:eastAsia="仿宋" w:hAnsi="仿宋" w:cs="仿宋" w:hint="eastAsia"/>
            <w:lang w:eastAsia="zh-CN"/>
          </w:rPr>
          <w:t>(三)、财务规划与预测</w:t>
        </w:r>
        <w:r>
          <w:tab/>
        </w:r>
        <w:r>
          <w:fldChar w:fldCharType="begin"/>
        </w:r>
        <w:r>
          <w:instrText xml:space="preserve"> PAGEREF _Toc4714 \h </w:instrText>
        </w:r>
        <w:r>
          <w:fldChar w:fldCharType="separate"/>
        </w:r>
        <w:r>
          <w:t>50</w:t>
        </w:r>
        <w:r>
          <w:fldChar w:fldCharType="end"/>
        </w:r>
      </w:hyperlink>
    </w:p>
    <w:p>
      <w:pPr>
        <w:pStyle w:val="TOC1"/>
        <w:tabs>
          <w:tab w:val="right" w:leader="dot" w:pos="8306"/>
        </w:tabs>
      </w:pPr>
      <w:hyperlink w:anchor="_Toc6028" w:history="1">
        <w:r>
          <w:rPr>
            <w:rFonts w:ascii="仿宋" w:eastAsia="仿宋" w:hAnsi="仿宋" w:cs="仿宋" w:hint="eastAsia"/>
            <w:lang w:eastAsia="zh-CN"/>
          </w:rPr>
          <w:t>十一、环境保护与治理方案</w:t>
        </w:r>
        <w:r>
          <w:tab/>
        </w:r>
        <w:r>
          <w:fldChar w:fldCharType="begin"/>
        </w:r>
        <w:r>
          <w:instrText xml:space="preserve"> PAGEREF _Toc6028 \h </w:instrText>
        </w:r>
        <w:r>
          <w:fldChar w:fldCharType="separate"/>
        </w:r>
        <w:r>
          <w:t>51</w:t>
        </w:r>
        <w:r>
          <w:fldChar w:fldCharType="end"/>
        </w:r>
      </w:hyperlink>
    </w:p>
    <w:p>
      <w:pPr>
        <w:pStyle w:val="TOC2"/>
        <w:tabs>
          <w:tab w:val="right" w:leader="dot" w:pos="8306"/>
        </w:tabs>
      </w:pPr>
      <w:hyperlink w:anchor="_Toc13073" w:history="1">
        <w:r>
          <w:rPr>
            <w:rFonts w:ascii="仿宋" w:eastAsia="仿宋" w:hAnsi="仿宋" w:cs="仿宋" w:hint="eastAsia"/>
            <w:lang w:eastAsia="zh-CN"/>
          </w:rPr>
          <w:t>(一)、项目环境影响评估</w:t>
        </w:r>
        <w:r>
          <w:tab/>
        </w:r>
        <w:r>
          <w:fldChar w:fldCharType="begin"/>
        </w:r>
        <w:r>
          <w:instrText xml:space="preserve"> PAGEREF _Toc13073 \h </w:instrText>
        </w:r>
        <w:r>
          <w:fldChar w:fldCharType="separate"/>
        </w:r>
        <w:r>
          <w:t>51</w:t>
        </w:r>
        <w:r>
          <w:fldChar w:fldCharType="end"/>
        </w:r>
      </w:hyperlink>
    </w:p>
    <w:p>
      <w:pPr>
        <w:pStyle w:val="TOC2"/>
        <w:tabs>
          <w:tab w:val="right" w:leader="dot" w:pos="8306"/>
        </w:tabs>
      </w:pPr>
      <w:hyperlink w:anchor="_Toc28082" w:history="1">
        <w:r>
          <w:rPr>
            <w:rFonts w:ascii="仿宋" w:eastAsia="仿宋" w:hAnsi="仿宋" w:cs="仿宋" w:hint="eastAsia"/>
            <w:lang w:eastAsia="zh-CN"/>
          </w:rPr>
          <w:t>(二)、环境保护措施与治理方案</w:t>
        </w:r>
        <w:r>
          <w:tab/>
        </w:r>
        <w:r>
          <w:fldChar w:fldCharType="begin"/>
        </w:r>
        <w:r>
          <w:instrText xml:space="preserve"> PAGEREF _Toc28082 \h </w:instrText>
        </w:r>
        <w:r>
          <w:fldChar w:fldCharType="separate"/>
        </w:r>
        <w:r>
          <w:t>51</w:t>
        </w:r>
        <w:r>
          <w:fldChar w:fldCharType="end"/>
        </w:r>
      </w:hyperlink>
    </w:p>
    <w:p>
      <w:pPr>
        <w:pStyle w:val="TOC1"/>
        <w:tabs>
          <w:tab w:val="right" w:leader="dot" w:pos="8306"/>
        </w:tabs>
      </w:pPr>
      <w:hyperlink w:anchor="_Toc11377" w:history="1">
        <w:r>
          <w:rPr>
            <w:rFonts w:ascii="仿宋" w:eastAsia="仿宋" w:hAnsi="仿宋" w:cs="仿宋" w:hint="eastAsia"/>
            <w:lang w:eastAsia="zh-CN"/>
          </w:rPr>
          <w:t>十二、客户关系管理与市场拓展</w:t>
        </w:r>
        <w:r>
          <w:tab/>
        </w:r>
        <w:r>
          <w:fldChar w:fldCharType="begin"/>
        </w:r>
        <w:r>
          <w:instrText xml:space="preserve"> PAGEREF _Toc11377 \h </w:instrText>
        </w:r>
        <w:r>
          <w:fldChar w:fldCharType="separate"/>
        </w:r>
        <w:r>
          <w:t>52</w:t>
        </w:r>
        <w:r>
          <w:fldChar w:fldCharType="end"/>
        </w:r>
      </w:hyperlink>
    </w:p>
    <w:p>
      <w:pPr>
        <w:pStyle w:val="TOC2"/>
        <w:tabs>
          <w:tab w:val="right" w:leader="dot" w:pos="8306"/>
        </w:tabs>
      </w:pPr>
      <w:hyperlink w:anchor="_Toc8642" w:history="1">
        <w:r>
          <w:rPr>
            <w:rFonts w:ascii="仿宋" w:eastAsia="仿宋" w:hAnsi="仿宋" w:cs="仿宋" w:hint="eastAsia"/>
            <w:lang w:eastAsia="zh-CN"/>
          </w:rPr>
          <w:t>(一)、客户关系管理策略</w:t>
        </w:r>
        <w:r>
          <w:tab/>
        </w:r>
        <w:r>
          <w:fldChar w:fldCharType="begin"/>
        </w:r>
        <w:r>
          <w:instrText xml:space="preserve"> PAGEREF _Toc8642 \h </w:instrText>
        </w:r>
        <w:r>
          <w:fldChar w:fldCharType="separate"/>
        </w:r>
        <w:r>
          <w:t>52</w:t>
        </w:r>
        <w:r>
          <w:fldChar w:fldCharType="end"/>
        </w:r>
      </w:hyperlink>
    </w:p>
    <w:p>
      <w:pPr>
        <w:pStyle w:val="TOC2"/>
        <w:tabs>
          <w:tab w:val="right" w:leader="dot" w:pos="8306"/>
        </w:tabs>
      </w:pPr>
      <w:hyperlink w:anchor="_Toc29907" w:history="1">
        <w:r>
          <w:rPr>
            <w:rFonts w:ascii="仿宋" w:eastAsia="仿宋" w:hAnsi="仿宋" w:cs="仿宋" w:hint="eastAsia"/>
            <w:lang w:eastAsia="zh-CN"/>
          </w:rPr>
          <w:t>(二)、市场拓展方案</w:t>
        </w:r>
        <w:r>
          <w:tab/>
        </w:r>
        <w:r>
          <w:fldChar w:fldCharType="begin"/>
        </w:r>
        <w:r>
          <w:instrText xml:space="preserve"> PAGEREF _Toc29907 \h </w:instrText>
        </w:r>
        <w:r>
          <w:fldChar w:fldCharType="separate"/>
        </w:r>
        <w:r>
          <w:t>53</w:t>
        </w:r>
        <w:r>
          <w:fldChar w:fldCharType="end"/>
        </w:r>
      </w:hyperlink>
    </w:p>
    <w:p>
      <w:pPr>
        <w:pStyle w:val="TOC1"/>
        <w:tabs>
          <w:tab w:val="right" w:leader="dot" w:pos="8306"/>
        </w:tabs>
      </w:pPr>
      <w:hyperlink w:anchor="_Toc19329" w:history="1">
        <w:r>
          <w:rPr>
            <w:rFonts w:ascii="仿宋" w:eastAsia="仿宋" w:hAnsi="仿宋" w:cs="仿宋" w:hint="eastAsia"/>
            <w:lang w:eastAsia="zh-CN"/>
          </w:rPr>
          <w:t>十三、项目施工方案</w:t>
        </w:r>
        <w:r>
          <w:tab/>
        </w:r>
        <w:r>
          <w:fldChar w:fldCharType="begin"/>
        </w:r>
        <w:r>
          <w:instrText xml:space="preserve"> PAGEREF _Toc19329 \h </w:instrText>
        </w:r>
        <w:r>
          <w:fldChar w:fldCharType="separate"/>
        </w:r>
        <w:r>
          <w:t>54</w:t>
        </w:r>
        <w:r>
          <w:fldChar w:fldCharType="end"/>
        </w:r>
      </w:hyperlink>
    </w:p>
    <w:p>
      <w:pPr>
        <w:pStyle w:val="TOC2"/>
        <w:tabs>
          <w:tab w:val="right" w:leader="dot" w:pos="8306"/>
        </w:tabs>
      </w:pPr>
      <w:hyperlink w:anchor="_Toc23816" w:history="1">
        <w:r>
          <w:rPr>
            <w:rFonts w:ascii="仿宋" w:eastAsia="仿宋" w:hAnsi="仿宋" w:cs="仿宋" w:hint="eastAsia"/>
            <w:lang w:eastAsia="zh-CN"/>
          </w:rPr>
          <w:t>(一)、施工组织设计</w:t>
        </w:r>
        <w:r>
          <w:tab/>
        </w:r>
        <w:r>
          <w:fldChar w:fldCharType="begin"/>
        </w:r>
        <w:r>
          <w:instrText xml:space="preserve"> PAGEREF _Toc23816 \h </w:instrText>
        </w:r>
        <w:r>
          <w:fldChar w:fldCharType="separate"/>
        </w:r>
        <w:r>
          <w:t>54</w:t>
        </w:r>
        <w:r>
          <w:fldChar w:fldCharType="end"/>
        </w:r>
      </w:hyperlink>
    </w:p>
    <w:p>
      <w:pPr>
        <w:pStyle w:val="TOC2"/>
        <w:tabs>
          <w:tab w:val="right" w:leader="dot" w:pos="8306"/>
        </w:tabs>
      </w:pPr>
      <w:hyperlink w:anchor="_Toc6191" w:history="1">
        <w:r>
          <w:rPr>
            <w:rFonts w:ascii="仿宋" w:eastAsia="仿宋" w:hAnsi="仿宋" w:cs="仿宋" w:hint="eastAsia"/>
            <w:lang w:eastAsia="zh-CN"/>
          </w:rPr>
          <w:t>(二)、施工工艺与技术路线</w:t>
        </w:r>
        <w:r>
          <w:tab/>
        </w:r>
        <w:r>
          <w:fldChar w:fldCharType="begin"/>
        </w:r>
        <w:r>
          <w:instrText xml:space="preserve"> PAGEREF _Toc6191 \h </w:instrText>
        </w:r>
        <w:r>
          <w:fldChar w:fldCharType="separate"/>
        </w:r>
        <w:r>
          <w:t>56</w:t>
        </w:r>
        <w:r>
          <w:fldChar w:fldCharType="end"/>
        </w:r>
      </w:hyperlink>
    </w:p>
    <w:p>
      <w:pPr>
        <w:pStyle w:val="TOC2"/>
        <w:tabs>
          <w:tab w:val="right" w:leader="dot" w:pos="8306"/>
        </w:tabs>
      </w:pPr>
      <w:hyperlink w:anchor="_Toc17975" w:history="1">
        <w:r>
          <w:rPr>
            <w:rFonts w:ascii="仿宋" w:eastAsia="仿宋" w:hAnsi="仿宋" w:cs="仿宋" w:hint="eastAsia"/>
            <w:lang w:eastAsia="zh-CN"/>
          </w:rPr>
          <w:t>(三)、关键节点施工计划</w:t>
        </w:r>
        <w:r>
          <w:tab/>
        </w:r>
        <w:r>
          <w:fldChar w:fldCharType="begin"/>
        </w:r>
        <w:r>
          <w:instrText xml:space="preserve"> PAGEREF _Toc17975 \h </w:instrText>
        </w:r>
        <w:r>
          <w:fldChar w:fldCharType="separate"/>
        </w:r>
        <w:r>
          <w:t>57</w:t>
        </w:r>
        <w:r>
          <w:fldChar w:fldCharType="end"/>
        </w:r>
      </w:hyperlink>
    </w:p>
    <w:p>
      <w:pPr>
        <w:pStyle w:val="TOC2"/>
        <w:tabs>
          <w:tab w:val="right" w:leader="dot" w:pos="8306"/>
        </w:tabs>
      </w:pPr>
      <w:hyperlink w:anchor="_Toc20891" w:history="1">
        <w:r>
          <w:rPr>
            <w:rFonts w:ascii="仿宋" w:eastAsia="仿宋" w:hAnsi="仿宋" w:cs="仿宋" w:hint="eastAsia"/>
            <w:lang w:eastAsia="zh-CN"/>
          </w:rPr>
          <w:t>(四)、施工现场管理</w:t>
        </w:r>
        <w:r>
          <w:tab/>
        </w:r>
        <w:r>
          <w:fldChar w:fldCharType="begin"/>
        </w:r>
        <w:r>
          <w:instrText xml:space="preserve"> PAGEREF _Toc20891 \h </w:instrText>
        </w:r>
        <w:r>
          <w:fldChar w:fldCharType="separate"/>
        </w:r>
        <w:r>
          <w:t>58</w:t>
        </w:r>
        <w:r>
          <w:fldChar w:fldCharType="end"/>
        </w:r>
      </w:hyperlink>
    </w:p>
    <w:p>
      <w:pPr>
        <w:pStyle w:val="TOC1"/>
        <w:tabs>
          <w:tab w:val="right" w:leader="dot" w:pos="8306"/>
        </w:tabs>
      </w:pPr>
      <w:hyperlink w:anchor="_Toc4908" w:history="1">
        <w:r>
          <w:rPr>
            <w:rFonts w:ascii="仿宋" w:eastAsia="仿宋" w:hAnsi="仿宋" w:cs="仿宋" w:hint="eastAsia"/>
            <w:lang w:eastAsia="zh-CN"/>
          </w:rPr>
          <w:t>十四、成果转化与推广应用</w:t>
        </w:r>
        <w:r>
          <w:tab/>
        </w:r>
        <w:r>
          <w:fldChar w:fldCharType="begin"/>
        </w:r>
        <w:r>
          <w:instrText xml:space="preserve"> PAGEREF _Toc4908 \h </w:instrText>
        </w:r>
        <w:r>
          <w:fldChar w:fldCharType="separate"/>
        </w:r>
        <w:r>
          <w:t>61</w:t>
        </w:r>
        <w:r>
          <w:fldChar w:fldCharType="end"/>
        </w:r>
      </w:hyperlink>
    </w:p>
    <w:p>
      <w:pPr>
        <w:pStyle w:val="TOC2"/>
        <w:tabs>
          <w:tab w:val="right" w:leader="dot" w:pos="8306"/>
        </w:tabs>
      </w:pPr>
      <w:hyperlink w:anchor="_Toc30382" w:history="1">
        <w:r>
          <w:rPr>
            <w:rFonts w:ascii="仿宋" w:eastAsia="仿宋" w:hAnsi="仿宋" w:cs="仿宋" w:hint="eastAsia"/>
            <w:lang w:eastAsia="zh-CN"/>
          </w:rPr>
          <w:t>(一)、成果转化策略制定</w:t>
        </w:r>
        <w:r>
          <w:tab/>
        </w:r>
        <w:r>
          <w:fldChar w:fldCharType="begin"/>
        </w:r>
        <w:r>
          <w:instrText xml:space="preserve"> PAGEREF _Toc30382 \h </w:instrText>
        </w:r>
        <w:r>
          <w:fldChar w:fldCharType="separate"/>
        </w:r>
        <w:r>
          <w:t>61</w:t>
        </w:r>
        <w:r>
          <w:fldChar w:fldCharType="end"/>
        </w:r>
      </w:hyperlink>
    </w:p>
    <w:p>
      <w:pPr>
        <w:pStyle w:val="TOC2"/>
        <w:tabs>
          <w:tab w:val="right" w:leader="dot" w:pos="8306"/>
        </w:tabs>
      </w:pPr>
      <w:hyperlink w:anchor="_Toc6456" w:history="1">
        <w:r>
          <w:rPr>
            <w:rFonts w:ascii="仿宋" w:eastAsia="仿宋" w:hAnsi="仿宋" w:cs="仿宋" w:hint="eastAsia"/>
            <w:lang w:eastAsia="zh-CN"/>
          </w:rPr>
          <w:t>(二)、成果推广应用方案</w:t>
        </w:r>
        <w:r>
          <w:tab/>
        </w:r>
        <w:r>
          <w:fldChar w:fldCharType="begin"/>
        </w:r>
        <w:r>
          <w:instrText xml:space="preserve"> PAGEREF _Toc6456 \h </w:instrText>
        </w:r>
        <w:r>
          <w:fldChar w:fldCharType="separate"/>
        </w:r>
        <w:r>
          <w:t>62</w:t>
        </w:r>
        <w:r>
          <w:fldChar w:fldCharType="end"/>
        </w:r>
      </w:hyperlink>
    </w:p>
    <w:p>
      <w:pPr>
        <w:pStyle w:val="TOC1"/>
        <w:tabs>
          <w:tab w:val="right" w:leader="dot" w:pos="8306"/>
        </w:tabs>
      </w:pPr>
      <w:hyperlink w:anchor="_Toc14685" w:history="1">
        <w:r>
          <w:rPr>
            <w:rFonts w:ascii="仿宋" w:eastAsia="仿宋" w:hAnsi="仿宋" w:cs="仿宋" w:hint="eastAsia"/>
            <w:lang w:eastAsia="zh-CN"/>
          </w:rPr>
          <w:t>十五、产业协同与集群发展</w:t>
        </w:r>
        <w:r>
          <w:tab/>
        </w:r>
        <w:r>
          <w:fldChar w:fldCharType="begin"/>
        </w:r>
        <w:r>
          <w:instrText xml:space="preserve"> PAGEREF _Toc14685 \h </w:instrText>
        </w:r>
        <w:r>
          <w:fldChar w:fldCharType="separate"/>
        </w:r>
        <w:r>
          <w:t>64</w:t>
        </w:r>
        <w:r>
          <w:fldChar w:fldCharType="end"/>
        </w:r>
      </w:hyperlink>
    </w:p>
    <w:p>
      <w:pPr>
        <w:pStyle w:val="TOC2"/>
        <w:tabs>
          <w:tab w:val="right" w:leader="dot" w:pos="8306"/>
        </w:tabs>
      </w:pPr>
      <w:hyperlink w:anchor="_Toc13525" w:history="1">
        <w:r>
          <w:rPr>
            <w:rFonts w:ascii="仿宋" w:eastAsia="仿宋" w:hAnsi="仿宋" w:cs="仿宋" w:hint="eastAsia"/>
            <w:lang w:eastAsia="zh-CN"/>
          </w:rPr>
          <w:t>(一)、产业协同机制建设</w:t>
        </w:r>
        <w:r>
          <w:tab/>
        </w:r>
        <w:r>
          <w:fldChar w:fldCharType="begin"/>
        </w:r>
        <w:r>
          <w:instrText xml:space="preserve"> PAGEREF _Toc13525 \h </w:instrText>
        </w:r>
        <w:r>
          <w:fldChar w:fldCharType="separate"/>
        </w:r>
        <w:r>
          <w:t>64</w:t>
        </w:r>
        <w:r>
          <w:fldChar w:fldCharType="end"/>
        </w:r>
      </w:hyperlink>
    </w:p>
    <w:p>
      <w:pPr>
        <w:pStyle w:val="TOC2"/>
        <w:tabs>
          <w:tab w:val="right" w:leader="dot" w:pos="8306"/>
        </w:tabs>
      </w:pPr>
      <w:hyperlink w:anchor="_Toc5414" w:history="1">
        <w:r>
          <w:rPr>
            <w:rFonts w:ascii="仿宋" w:eastAsia="仿宋" w:hAnsi="仿宋" w:cs="仿宋" w:hint="eastAsia"/>
            <w:lang w:eastAsia="zh-CN"/>
          </w:rPr>
          <w:t>(二)、产业集群培育与发展</w:t>
        </w:r>
        <w:r>
          <w:tab/>
        </w:r>
        <w:r>
          <w:fldChar w:fldCharType="begin"/>
        </w:r>
        <w:r>
          <w:instrText xml:space="preserve"> PAGEREF _Toc5414 \h </w:instrText>
        </w:r>
        <w:r>
          <w:fldChar w:fldCharType="separate"/>
        </w:r>
        <w:r>
          <w:t>65</w:t>
        </w:r>
        <w:r>
          <w:fldChar w:fldCharType="end"/>
        </w:r>
      </w:hyperlink>
    </w:p>
    <w:p>
      <w:pPr>
        <w:pStyle w:val="TOC1"/>
        <w:tabs>
          <w:tab w:val="right" w:leader="dot" w:pos="8306"/>
        </w:tabs>
      </w:pPr>
      <w:hyperlink w:anchor="_Toc2225" w:history="1">
        <w:r>
          <w:rPr>
            <w:rFonts w:ascii="仿宋" w:eastAsia="仿宋" w:hAnsi="仿宋" w:cs="仿宋" w:hint="eastAsia"/>
            <w:lang w:eastAsia="zh-CN"/>
          </w:rPr>
          <w:t>十六、质量管理与控制</w:t>
        </w:r>
        <w:r>
          <w:tab/>
        </w:r>
        <w:r>
          <w:fldChar w:fldCharType="begin"/>
        </w:r>
        <w:r>
          <w:instrText xml:space="preserve"> PAGEREF _Toc2225 \h </w:instrText>
        </w:r>
        <w:r>
          <w:fldChar w:fldCharType="separate"/>
        </w:r>
        <w:r>
          <w:t>66</w:t>
        </w:r>
        <w:r>
          <w:fldChar w:fldCharType="end"/>
        </w:r>
      </w:hyperlink>
    </w:p>
    <w:p>
      <w:pPr>
        <w:pStyle w:val="TOC2"/>
        <w:tabs>
          <w:tab w:val="right" w:leader="dot" w:pos="8306"/>
        </w:tabs>
      </w:pPr>
      <w:hyperlink w:anchor="_Toc2697" w:history="1">
        <w:r>
          <w:rPr>
            <w:rFonts w:ascii="仿宋" w:eastAsia="仿宋" w:hAnsi="仿宋" w:cs="仿宋" w:hint="eastAsia"/>
            <w:lang w:eastAsia="zh-CN"/>
          </w:rPr>
          <w:t>(一)、质量管理体系建设</w:t>
        </w:r>
        <w:r>
          <w:tab/>
        </w:r>
        <w:r>
          <w:fldChar w:fldCharType="begin"/>
        </w:r>
        <w:r>
          <w:instrText xml:space="preserve"> PAGEREF _Toc2697 \h </w:instrText>
        </w:r>
        <w:r>
          <w:fldChar w:fldCharType="separate"/>
        </w:r>
        <w:r>
          <w:t>66</w:t>
        </w:r>
        <w:r>
          <w:fldChar w:fldCharType="end"/>
        </w:r>
      </w:hyperlink>
    </w:p>
    <w:p>
      <w:pPr>
        <w:pStyle w:val="TOC2"/>
        <w:tabs>
          <w:tab w:val="right" w:leader="dot" w:pos="8306"/>
        </w:tabs>
      </w:pPr>
      <w:hyperlink w:anchor="_Toc25036" w:history="1">
        <w:r>
          <w:rPr>
            <w:rFonts w:ascii="仿宋" w:eastAsia="仿宋" w:hAnsi="仿宋" w:cs="仿宋" w:hint="eastAsia"/>
            <w:lang w:eastAsia="zh-CN"/>
          </w:rPr>
          <w:t>(二)、质量控制措施</w:t>
        </w:r>
        <w:r>
          <w:tab/>
        </w:r>
        <w:r>
          <w:fldChar w:fldCharType="begin"/>
        </w:r>
        <w:r>
          <w:instrText xml:space="preserve"> PAGEREF _Toc25036 \h </w:instrText>
        </w:r>
        <w:r>
          <w:fldChar w:fldCharType="separate"/>
        </w:r>
        <w:r>
          <w:t>67</w:t>
        </w:r>
        <w:r>
          <w:fldChar w:fldCharType="end"/>
        </w:r>
      </w:hyperlink>
    </w:p>
    <w:p>
      <w:pPr>
        <w:pStyle w:val="TOC1"/>
        <w:tabs>
          <w:tab w:val="right" w:leader="dot" w:pos="8306"/>
        </w:tabs>
      </w:pPr>
      <w:hyperlink w:anchor="_Toc12048" w:history="1">
        <w:r>
          <w:rPr>
            <w:rFonts w:ascii="仿宋" w:eastAsia="仿宋" w:hAnsi="仿宋" w:cs="仿宋" w:hint="eastAsia"/>
            <w:lang w:eastAsia="zh-CN"/>
          </w:rPr>
          <w:t>十七、创新驱动与持续发展</w:t>
        </w:r>
        <w:r>
          <w:tab/>
        </w:r>
        <w:r>
          <w:fldChar w:fldCharType="begin"/>
        </w:r>
        <w:r>
          <w:instrText xml:space="preserve"> PAGEREF _Toc12048 \h </w:instrText>
        </w:r>
        <w:r>
          <w:fldChar w:fldCharType="separate"/>
        </w:r>
        <w:r>
          <w:t>68</w:t>
        </w:r>
        <w:r>
          <w:fldChar w:fldCharType="end"/>
        </w:r>
      </w:hyperlink>
    </w:p>
    <w:p>
      <w:pPr>
        <w:pStyle w:val="TOC2"/>
        <w:tabs>
          <w:tab w:val="right" w:leader="dot" w:pos="8306"/>
        </w:tabs>
      </w:pPr>
      <w:hyperlink w:anchor="_Toc20941" w:history="1">
        <w:r>
          <w:rPr>
            <w:rFonts w:ascii="仿宋" w:eastAsia="仿宋" w:hAnsi="仿宋" w:cs="仿宋" w:hint="eastAsia"/>
            <w:lang w:eastAsia="zh-CN"/>
          </w:rPr>
          <w:t>(一)、创新驱动战略实施</w:t>
        </w:r>
        <w:r>
          <w:tab/>
        </w:r>
        <w:r>
          <w:fldChar w:fldCharType="begin"/>
        </w:r>
        <w:r>
          <w:instrText xml:space="preserve"> PAGEREF _Toc20941 \h </w:instrText>
        </w:r>
        <w:r>
          <w:fldChar w:fldCharType="separate"/>
        </w:r>
        <w:r>
          <w:t>68</w:t>
        </w:r>
        <w:r>
          <w:fldChar w:fldCharType="end"/>
        </w:r>
      </w:hyperlink>
    </w:p>
    <w:p>
      <w:pPr>
        <w:pStyle w:val="TOC2"/>
        <w:tabs>
          <w:tab w:val="right" w:leader="dot" w:pos="8306"/>
        </w:tabs>
      </w:pPr>
      <w:hyperlink w:anchor="_Toc32491" w:history="1">
        <w:r>
          <w:rPr>
            <w:rFonts w:ascii="仿宋" w:eastAsia="仿宋" w:hAnsi="仿宋" w:cs="仿宋" w:hint="eastAsia"/>
            <w:lang w:eastAsia="zh-CN"/>
          </w:rPr>
          <w:t>(二)、持续发展路径探索</w:t>
        </w:r>
        <w:r>
          <w:tab/>
        </w:r>
        <w:r>
          <w:fldChar w:fldCharType="begin"/>
        </w:r>
        <w:r>
          <w:instrText xml:space="preserve"> PAGEREF _Toc32491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3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绿色照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绿色照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绿色照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色照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绿色照明项目的社会影响是全面而深远的。从提供就业机会和提升公共服务，到促进社会结构和劳动市场的多元化，再到推动社会责任和伦理标准的提高，项目对于提升社区的经济、文化和社会福祉有着重要作用。通过这些正面影响，绿色照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为了融入当地社区，绿色照明项目需深入理解当地的文化特色和社会习俗。例如，项目在设计广告和市场推广活动时，应考虑使用当地语言和符合地方文化的表达方式。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为了确保绿色照明项目的成功并最大限度地减轻潜在的社会风险，详细的风险分析和具体的应对策略至关重要。以下是针对项目可能面临的具体社会风险及相应对策的分析：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风险描述：绿色照明项目可能遭遇社区抵制，尤其如果社区成员认为项目会破坏他们的生活环境或忽略他们的意见。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风险描述：绿色照明项目的商业实践可能与当地的文化和价值观存在冲突，导致社会紧张和文化冲突。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风险描述：绿色照明项目可能会增加对公共资源和基础设施的需求，给当地带来额外压力，例如在水资源、能源供应和交通系统方面。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风险描述：绿色照明项目可能会引起当地社会结构和动态的变化，例如改变社区的人口组成和社交模式。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风险描述：在绿色照明项目运营过程中，可能涉及大量个人和商业敏感信息，存在信息安全和隐私保护的风险。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4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03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https://d.book118.com/558114065003006045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E45AB0"/>
    <w:rsid w:val="39E45A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1406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2024-02-24T12:00:00Z</dcterms:created>
  <dcterms:modified xsi:type="dcterms:W3CDTF">2024-02-24T12:01:17Z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BDFFCE1989844CEFA0BFB8F880FD30F2_11</vt:lpwstr>
  </property>
  <property fmtid="{D5CDD505-2E9C-101B-9397-08002B2CF9AE}" pid="3" name="KSOProductBuildVer">
    <vt:lpwstr>2052-12.1.0.16250</vt:lpwstr>
  </property>
</Properties>
</file>