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人造板机械项目构思建设方案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7" w:history="1">
        <w:r>
          <w:rPr>
            <w:rFonts w:ascii="仿宋" w:eastAsia="仿宋" w:hAnsi="仿宋" w:cs="仿宋" w:hint="eastAsia"/>
            <w:lang w:eastAsia="zh-CN"/>
          </w:rPr>
          <w:t>概论</w:t>
        </w:r>
        <w:r>
          <w:tab/>
        </w:r>
        <w:r>
          <w:fldChar w:fldCharType="begin"/>
        </w:r>
        <w:r>
          <w:instrText xml:space="preserve"> PAGEREF _Toc1977 \h </w:instrText>
        </w:r>
        <w:r>
          <w:fldChar w:fldCharType="separate"/>
        </w:r>
        <w:r>
          <w:t>3</w:t>
        </w:r>
        <w:r>
          <w:fldChar w:fldCharType="end"/>
        </w:r>
      </w:hyperlink>
    </w:p>
    <w:p>
      <w:pPr>
        <w:pStyle w:val="TOC1"/>
        <w:tabs>
          <w:tab w:val="right" w:leader="dot" w:pos="8306"/>
        </w:tabs>
      </w:pPr>
      <w:hyperlink w:anchor="_Toc12944" w:history="1">
        <w:r>
          <w:rPr>
            <w:rFonts w:ascii="仿宋" w:eastAsia="仿宋" w:hAnsi="仿宋" w:cs="仿宋" w:hint="eastAsia"/>
            <w:lang w:eastAsia="zh-CN"/>
          </w:rPr>
          <w:t>一、背景、必要性分析</w:t>
        </w:r>
        <w:r>
          <w:tab/>
        </w:r>
        <w:r>
          <w:fldChar w:fldCharType="begin"/>
        </w:r>
        <w:r>
          <w:instrText xml:space="preserve"> PAGEREF _Toc12944 \h </w:instrText>
        </w:r>
        <w:r>
          <w:fldChar w:fldCharType="separate"/>
        </w:r>
        <w:r>
          <w:t>3</w:t>
        </w:r>
        <w:r>
          <w:fldChar w:fldCharType="end"/>
        </w:r>
      </w:hyperlink>
    </w:p>
    <w:p>
      <w:pPr>
        <w:pStyle w:val="TOC2"/>
        <w:tabs>
          <w:tab w:val="right" w:leader="dot" w:pos="8306"/>
        </w:tabs>
      </w:pPr>
      <w:hyperlink w:anchor="_Toc19971" w:history="1">
        <w:r>
          <w:rPr>
            <w:rFonts w:ascii="仿宋" w:eastAsia="仿宋" w:hAnsi="仿宋" w:cs="仿宋" w:hint="eastAsia"/>
            <w:lang w:eastAsia="zh-CN"/>
          </w:rPr>
          <w:t>(一)、项目建设背景</w:t>
        </w:r>
        <w:r>
          <w:tab/>
        </w:r>
        <w:r>
          <w:fldChar w:fldCharType="begin"/>
        </w:r>
        <w:r>
          <w:instrText xml:space="preserve"> PAGEREF _Toc19971 \h </w:instrText>
        </w:r>
        <w:r>
          <w:fldChar w:fldCharType="separate"/>
        </w:r>
        <w:r>
          <w:t>3</w:t>
        </w:r>
        <w:r>
          <w:fldChar w:fldCharType="end"/>
        </w:r>
      </w:hyperlink>
    </w:p>
    <w:p>
      <w:pPr>
        <w:pStyle w:val="TOC2"/>
        <w:tabs>
          <w:tab w:val="right" w:leader="dot" w:pos="8306"/>
        </w:tabs>
      </w:pPr>
      <w:hyperlink w:anchor="_Toc631" w:history="1">
        <w:r>
          <w:rPr>
            <w:rFonts w:ascii="仿宋" w:eastAsia="仿宋" w:hAnsi="仿宋" w:cs="仿宋" w:hint="eastAsia"/>
            <w:lang w:eastAsia="zh-CN"/>
          </w:rPr>
          <w:t>(二)、必要性分析</w:t>
        </w:r>
        <w:r>
          <w:tab/>
        </w:r>
        <w:r>
          <w:fldChar w:fldCharType="begin"/>
        </w:r>
        <w:r>
          <w:instrText xml:space="preserve"> PAGEREF _Toc631 \h </w:instrText>
        </w:r>
        <w:r>
          <w:fldChar w:fldCharType="separate"/>
        </w:r>
        <w:r>
          <w:t>4</w:t>
        </w:r>
        <w:r>
          <w:fldChar w:fldCharType="end"/>
        </w:r>
      </w:hyperlink>
    </w:p>
    <w:p>
      <w:pPr>
        <w:pStyle w:val="TOC2"/>
        <w:tabs>
          <w:tab w:val="right" w:leader="dot" w:pos="8306"/>
        </w:tabs>
      </w:pPr>
      <w:hyperlink w:anchor="_Toc169" w:history="1">
        <w:r>
          <w:rPr>
            <w:rFonts w:ascii="仿宋" w:eastAsia="仿宋" w:hAnsi="仿宋" w:cs="仿宋" w:hint="eastAsia"/>
            <w:lang w:eastAsia="zh-CN"/>
          </w:rPr>
          <w:t>(三)、项目建设有利条件</w:t>
        </w:r>
        <w:r>
          <w:tab/>
        </w:r>
        <w:r>
          <w:fldChar w:fldCharType="begin"/>
        </w:r>
        <w:r>
          <w:instrText xml:space="preserve"> PAGEREF _Toc169 \h </w:instrText>
        </w:r>
        <w:r>
          <w:fldChar w:fldCharType="separate"/>
        </w:r>
        <w:r>
          <w:t>5</w:t>
        </w:r>
        <w:r>
          <w:fldChar w:fldCharType="end"/>
        </w:r>
      </w:hyperlink>
    </w:p>
    <w:p>
      <w:pPr>
        <w:pStyle w:val="TOC1"/>
        <w:tabs>
          <w:tab w:val="right" w:leader="dot" w:pos="8306"/>
        </w:tabs>
      </w:pPr>
      <w:hyperlink w:anchor="_Toc25496" w:history="1">
        <w:r>
          <w:rPr>
            <w:rFonts w:ascii="仿宋" w:eastAsia="仿宋" w:hAnsi="仿宋" w:cs="仿宋" w:hint="eastAsia"/>
            <w:lang w:eastAsia="zh-CN"/>
          </w:rPr>
          <w:t>二、社会影响分析</w:t>
        </w:r>
        <w:r>
          <w:tab/>
        </w:r>
        <w:r>
          <w:fldChar w:fldCharType="begin"/>
        </w:r>
        <w:r>
          <w:instrText xml:space="preserve"> PAGEREF _Toc25496 \h </w:instrText>
        </w:r>
        <w:r>
          <w:fldChar w:fldCharType="separate"/>
        </w:r>
        <w:r>
          <w:t>7</w:t>
        </w:r>
        <w:r>
          <w:fldChar w:fldCharType="end"/>
        </w:r>
      </w:hyperlink>
    </w:p>
    <w:p>
      <w:pPr>
        <w:pStyle w:val="TOC2"/>
        <w:tabs>
          <w:tab w:val="right" w:leader="dot" w:pos="8306"/>
        </w:tabs>
      </w:pPr>
      <w:hyperlink w:anchor="_Toc20907" w:history="1">
        <w:r>
          <w:rPr>
            <w:rFonts w:ascii="仿宋" w:eastAsia="仿宋" w:hAnsi="仿宋" w:cs="仿宋" w:hint="eastAsia"/>
            <w:lang w:eastAsia="zh-CN"/>
          </w:rPr>
          <w:t>(一)、社会影响效果分析</w:t>
        </w:r>
        <w:r>
          <w:tab/>
        </w:r>
        <w:r>
          <w:fldChar w:fldCharType="begin"/>
        </w:r>
        <w:r>
          <w:instrText xml:space="preserve"> PAGEREF _Toc20907 \h </w:instrText>
        </w:r>
        <w:r>
          <w:fldChar w:fldCharType="separate"/>
        </w:r>
        <w:r>
          <w:t>7</w:t>
        </w:r>
        <w:r>
          <w:fldChar w:fldCharType="end"/>
        </w:r>
      </w:hyperlink>
    </w:p>
    <w:p>
      <w:pPr>
        <w:pStyle w:val="TOC2"/>
        <w:tabs>
          <w:tab w:val="right" w:leader="dot" w:pos="8306"/>
        </w:tabs>
      </w:pPr>
      <w:hyperlink w:anchor="_Toc29823" w:history="1">
        <w:r>
          <w:rPr>
            <w:rFonts w:ascii="仿宋" w:eastAsia="仿宋" w:hAnsi="仿宋" w:cs="仿宋" w:hint="eastAsia"/>
            <w:lang w:eastAsia="zh-CN"/>
          </w:rPr>
          <w:t>(二)、社会适应性分析</w:t>
        </w:r>
        <w:r>
          <w:tab/>
        </w:r>
        <w:r>
          <w:fldChar w:fldCharType="begin"/>
        </w:r>
        <w:r>
          <w:instrText xml:space="preserve"> PAGEREF _Toc29823 \h </w:instrText>
        </w:r>
        <w:r>
          <w:fldChar w:fldCharType="separate"/>
        </w:r>
        <w:r>
          <w:t>9</w:t>
        </w:r>
        <w:r>
          <w:fldChar w:fldCharType="end"/>
        </w:r>
      </w:hyperlink>
    </w:p>
    <w:p>
      <w:pPr>
        <w:pStyle w:val="TOC2"/>
        <w:tabs>
          <w:tab w:val="right" w:leader="dot" w:pos="8306"/>
        </w:tabs>
      </w:pPr>
      <w:hyperlink w:anchor="_Toc28619" w:history="1">
        <w:r>
          <w:rPr>
            <w:rFonts w:ascii="仿宋" w:eastAsia="仿宋" w:hAnsi="仿宋" w:cs="仿宋" w:hint="eastAsia"/>
            <w:lang w:eastAsia="zh-CN"/>
          </w:rPr>
          <w:t>(三)、社会风险及对策分析</w:t>
        </w:r>
        <w:r>
          <w:tab/>
        </w:r>
        <w:r>
          <w:fldChar w:fldCharType="begin"/>
        </w:r>
        <w:r>
          <w:instrText xml:space="preserve"> PAGEREF _Toc28619 \h </w:instrText>
        </w:r>
        <w:r>
          <w:fldChar w:fldCharType="separate"/>
        </w:r>
        <w:r>
          <w:t>11</w:t>
        </w:r>
        <w:r>
          <w:fldChar w:fldCharType="end"/>
        </w:r>
      </w:hyperlink>
    </w:p>
    <w:p>
      <w:pPr>
        <w:pStyle w:val="TOC1"/>
        <w:tabs>
          <w:tab w:val="right" w:leader="dot" w:pos="8306"/>
        </w:tabs>
      </w:pPr>
      <w:hyperlink w:anchor="_Toc4548" w:history="1">
        <w:r>
          <w:rPr>
            <w:rFonts w:ascii="仿宋" w:eastAsia="仿宋" w:hAnsi="仿宋" w:cs="仿宋" w:hint="eastAsia"/>
            <w:lang w:eastAsia="zh-CN"/>
          </w:rPr>
          <w:t>三、资源开发及综合利用分析</w:t>
        </w:r>
        <w:r>
          <w:tab/>
        </w:r>
        <w:r>
          <w:fldChar w:fldCharType="begin"/>
        </w:r>
        <w:r>
          <w:instrText xml:space="preserve"> PAGEREF _Toc4548 \h </w:instrText>
        </w:r>
        <w:r>
          <w:fldChar w:fldCharType="separate"/>
        </w:r>
        <w:r>
          <w:t>14</w:t>
        </w:r>
        <w:r>
          <w:fldChar w:fldCharType="end"/>
        </w:r>
      </w:hyperlink>
    </w:p>
    <w:p>
      <w:pPr>
        <w:pStyle w:val="TOC2"/>
        <w:tabs>
          <w:tab w:val="right" w:leader="dot" w:pos="8306"/>
        </w:tabs>
      </w:pPr>
      <w:hyperlink w:anchor="_Toc29359" w:history="1">
        <w:r>
          <w:rPr>
            <w:rFonts w:ascii="仿宋" w:eastAsia="仿宋" w:hAnsi="仿宋" w:cs="仿宋" w:hint="eastAsia"/>
            <w:lang w:eastAsia="zh-CN"/>
          </w:rPr>
          <w:t>(一)、资源开发方案</w:t>
        </w:r>
        <w:r>
          <w:tab/>
        </w:r>
        <w:r>
          <w:fldChar w:fldCharType="begin"/>
        </w:r>
        <w:r>
          <w:instrText xml:space="preserve"> PAGEREF _Toc29359 \h </w:instrText>
        </w:r>
        <w:r>
          <w:fldChar w:fldCharType="separate"/>
        </w:r>
        <w:r>
          <w:t>14</w:t>
        </w:r>
        <w:r>
          <w:fldChar w:fldCharType="end"/>
        </w:r>
      </w:hyperlink>
    </w:p>
    <w:p>
      <w:pPr>
        <w:pStyle w:val="TOC2"/>
        <w:tabs>
          <w:tab w:val="right" w:leader="dot" w:pos="8306"/>
        </w:tabs>
      </w:pPr>
      <w:hyperlink w:anchor="_Toc13338" w:history="1">
        <w:r>
          <w:rPr>
            <w:rFonts w:ascii="仿宋" w:eastAsia="仿宋" w:hAnsi="仿宋" w:cs="仿宋" w:hint="eastAsia"/>
            <w:lang w:eastAsia="zh-CN"/>
          </w:rPr>
          <w:t>(二)、资源利用方案</w:t>
        </w:r>
        <w:r>
          <w:tab/>
        </w:r>
        <w:r>
          <w:fldChar w:fldCharType="begin"/>
        </w:r>
        <w:r>
          <w:instrText xml:space="preserve"> PAGEREF _Toc13338 \h </w:instrText>
        </w:r>
        <w:r>
          <w:fldChar w:fldCharType="separate"/>
        </w:r>
        <w:r>
          <w:t>15</w:t>
        </w:r>
        <w:r>
          <w:fldChar w:fldCharType="end"/>
        </w:r>
      </w:hyperlink>
    </w:p>
    <w:p>
      <w:pPr>
        <w:pStyle w:val="TOC2"/>
        <w:tabs>
          <w:tab w:val="right" w:leader="dot" w:pos="8306"/>
        </w:tabs>
      </w:pPr>
      <w:hyperlink w:anchor="_Toc22851" w:history="1">
        <w:r>
          <w:rPr>
            <w:rFonts w:ascii="仿宋" w:eastAsia="仿宋" w:hAnsi="仿宋" w:cs="仿宋" w:hint="eastAsia"/>
            <w:lang w:eastAsia="zh-CN"/>
          </w:rPr>
          <w:t>(三)、资源节约措施</w:t>
        </w:r>
        <w:r>
          <w:tab/>
        </w:r>
        <w:r>
          <w:fldChar w:fldCharType="begin"/>
        </w:r>
        <w:r>
          <w:instrText xml:space="preserve"> PAGEREF _Toc22851 \h </w:instrText>
        </w:r>
        <w:r>
          <w:fldChar w:fldCharType="separate"/>
        </w:r>
        <w:r>
          <w:t>17</w:t>
        </w:r>
        <w:r>
          <w:fldChar w:fldCharType="end"/>
        </w:r>
      </w:hyperlink>
    </w:p>
    <w:p>
      <w:pPr>
        <w:pStyle w:val="TOC1"/>
        <w:tabs>
          <w:tab w:val="right" w:leader="dot" w:pos="8306"/>
        </w:tabs>
      </w:pPr>
      <w:hyperlink w:anchor="_Toc11194" w:history="1">
        <w:r>
          <w:rPr>
            <w:rFonts w:ascii="仿宋" w:eastAsia="仿宋" w:hAnsi="仿宋" w:cs="仿宋" w:hint="eastAsia"/>
            <w:lang w:eastAsia="zh-CN"/>
          </w:rPr>
          <w:t>四、项目选址研究</w:t>
        </w:r>
        <w:r>
          <w:tab/>
        </w:r>
        <w:r>
          <w:fldChar w:fldCharType="begin"/>
        </w:r>
        <w:r>
          <w:instrText xml:space="preserve"> PAGEREF _Toc11194 \h </w:instrText>
        </w:r>
        <w:r>
          <w:fldChar w:fldCharType="separate"/>
        </w:r>
        <w:r>
          <w:t>18</w:t>
        </w:r>
        <w:r>
          <w:fldChar w:fldCharType="end"/>
        </w:r>
      </w:hyperlink>
    </w:p>
    <w:p>
      <w:pPr>
        <w:pStyle w:val="TOC2"/>
        <w:tabs>
          <w:tab w:val="right" w:leader="dot" w:pos="8306"/>
        </w:tabs>
      </w:pPr>
      <w:hyperlink w:anchor="_Toc13294" w:history="1">
        <w:r>
          <w:rPr>
            <w:rFonts w:ascii="仿宋" w:eastAsia="仿宋" w:hAnsi="仿宋" w:cs="仿宋" w:hint="eastAsia"/>
            <w:lang w:eastAsia="zh-CN"/>
          </w:rPr>
          <w:t>(一)、项目选址原则</w:t>
        </w:r>
        <w:r>
          <w:tab/>
        </w:r>
        <w:r>
          <w:fldChar w:fldCharType="begin"/>
        </w:r>
        <w:r>
          <w:instrText xml:space="preserve"> PAGEREF _Toc13294 \h </w:instrText>
        </w:r>
        <w:r>
          <w:fldChar w:fldCharType="separate"/>
        </w:r>
        <w:r>
          <w:t>18</w:t>
        </w:r>
        <w:r>
          <w:fldChar w:fldCharType="end"/>
        </w:r>
      </w:hyperlink>
    </w:p>
    <w:p>
      <w:pPr>
        <w:pStyle w:val="TOC2"/>
        <w:tabs>
          <w:tab w:val="right" w:leader="dot" w:pos="8306"/>
        </w:tabs>
      </w:pPr>
      <w:hyperlink w:anchor="_Toc3130" w:history="1">
        <w:r>
          <w:rPr>
            <w:rFonts w:ascii="仿宋" w:eastAsia="仿宋" w:hAnsi="仿宋" w:cs="仿宋" w:hint="eastAsia"/>
            <w:lang w:eastAsia="zh-CN"/>
          </w:rPr>
          <w:t>(二)、项目选址</w:t>
        </w:r>
        <w:r>
          <w:tab/>
        </w:r>
        <w:r>
          <w:fldChar w:fldCharType="begin"/>
        </w:r>
        <w:r>
          <w:instrText xml:space="preserve"> PAGEREF _Toc3130 \h </w:instrText>
        </w:r>
        <w:r>
          <w:fldChar w:fldCharType="separate"/>
        </w:r>
        <w:r>
          <w:t>21</w:t>
        </w:r>
        <w:r>
          <w:fldChar w:fldCharType="end"/>
        </w:r>
      </w:hyperlink>
    </w:p>
    <w:p>
      <w:pPr>
        <w:pStyle w:val="TOC2"/>
        <w:tabs>
          <w:tab w:val="right" w:leader="dot" w:pos="8306"/>
        </w:tabs>
      </w:pPr>
      <w:hyperlink w:anchor="_Toc8591" w:history="1">
        <w:r>
          <w:rPr>
            <w:rFonts w:ascii="仿宋" w:eastAsia="仿宋" w:hAnsi="仿宋" w:cs="仿宋" w:hint="eastAsia"/>
            <w:lang w:eastAsia="zh-CN"/>
          </w:rPr>
          <w:t>(三)、建设条件分析</w:t>
        </w:r>
        <w:r>
          <w:tab/>
        </w:r>
        <w:r>
          <w:fldChar w:fldCharType="begin"/>
        </w:r>
        <w:r>
          <w:instrText xml:space="preserve"> PAGEREF _Toc8591 \h </w:instrText>
        </w:r>
        <w:r>
          <w:fldChar w:fldCharType="separate"/>
        </w:r>
        <w:r>
          <w:t>23</w:t>
        </w:r>
        <w:r>
          <w:fldChar w:fldCharType="end"/>
        </w:r>
      </w:hyperlink>
    </w:p>
    <w:p>
      <w:pPr>
        <w:pStyle w:val="TOC2"/>
        <w:tabs>
          <w:tab w:val="right" w:leader="dot" w:pos="8306"/>
        </w:tabs>
      </w:pPr>
      <w:hyperlink w:anchor="_Toc29716" w:history="1">
        <w:r>
          <w:rPr>
            <w:rFonts w:ascii="仿宋" w:eastAsia="仿宋" w:hAnsi="仿宋" w:cs="仿宋" w:hint="eastAsia"/>
            <w:lang w:eastAsia="zh-CN"/>
          </w:rPr>
          <w:t>(四)、用地控制指标</w:t>
        </w:r>
        <w:r>
          <w:tab/>
        </w:r>
        <w:r>
          <w:fldChar w:fldCharType="begin"/>
        </w:r>
        <w:r>
          <w:instrText xml:space="preserve"> PAGEREF _Toc29716 \h </w:instrText>
        </w:r>
        <w:r>
          <w:fldChar w:fldCharType="separate"/>
        </w:r>
        <w:r>
          <w:t>24</w:t>
        </w:r>
        <w:r>
          <w:fldChar w:fldCharType="end"/>
        </w:r>
      </w:hyperlink>
    </w:p>
    <w:p>
      <w:pPr>
        <w:pStyle w:val="TOC2"/>
        <w:tabs>
          <w:tab w:val="right" w:leader="dot" w:pos="8306"/>
        </w:tabs>
      </w:pPr>
      <w:hyperlink w:anchor="_Toc15722" w:history="1">
        <w:r>
          <w:rPr>
            <w:rFonts w:ascii="仿宋" w:eastAsia="仿宋" w:hAnsi="仿宋" w:cs="仿宋" w:hint="eastAsia"/>
            <w:lang w:eastAsia="zh-CN"/>
          </w:rPr>
          <w:t>(五)、地总体要求</w:t>
        </w:r>
        <w:r>
          <w:tab/>
        </w:r>
        <w:r>
          <w:fldChar w:fldCharType="begin"/>
        </w:r>
        <w:r>
          <w:instrText xml:space="preserve"> PAGEREF _Toc15722 \h </w:instrText>
        </w:r>
        <w:r>
          <w:fldChar w:fldCharType="separate"/>
        </w:r>
        <w:r>
          <w:t>26</w:t>
        </w:r>
        <w:r>
          <w:fldChar w:fldCharType="end"/>
        </w:r>
      </w:hyperlink>
    </w:p>
    <w:p>
      <w:pPr>
        <w:pStyle w:val="TOC2"/>
        <w:tabs>
          <w:tab w:val="right" w:leader="dot" w:pos="8306"/>
        </w:tabs>
      </w:pPr>
      <w:hyperlink w:anchor="_Toc30054" w:history="1">
        <w:r>
          <w:rPr>
            <w:rFonts w:ascii="仿宋" w:eastAsia="仿宋" w:hAnsi="仿宋" w:cs="仿宋" w:hint="eastAsia"/>
            <w:lang w:eastAsia="zh-CN"/>
          </w:rPr>
          <w:t>(六)、节约用地措施</w:t>
        </w:r>
        <w:r>
          <w:tab/>
        </w:r>
        <w:r>
          <w:fldChar w:fldCharType="begin"/>
        </w:r>
        <w:r>
          <w:instrText xml:space="preserve"> PAGEREF _Toc30054 \h </w:instrText>
        </w:r>
        <w:r>
          <w:fldChar w:fldCharType="separate"/>
        </w:r>
        <w:r>
          <w:t>27</w:t>
        </w:r>
        <w:r>
          <w:fldChar w:fldCharType="end"/>
        </w:r>
      </w:hyperlink>
    </w:p>
    <w:p>
      <w:pPr>
        <w:pStyle w:val="TOC2"/>
        <w:tabs>
          <w:tab w:val="right" w:leader="dot" w:pos="8306"/>
        </w:tabs>
      </w:pPr>
      <w:hyperlink w:anchor="_Toc19815" w:history="1">
        <w:r>
          <w:rPr>
            <w:rFonts w:ascii="仿宋" w:eastAsia="仿宋" w:hAnsi="仿宋" w:cs="仿宋" w:hint="eastAsia"/>
            <w:lang w:eastAsia="zh-CN"/>
          </w:rPr>
          <w:t>(七)、选址综合评价</w:t>
        </w:r>
        <w:r>
          <w:tab/>
        </w:r>
        <w:r>
          <w:fldChar w:fldCharType="begin"/>
        </w:r>
        <w:r>
          <w:instrText xml:space="preserve"> PAGEREF _Toc19815 \h </w:instrText>
        </w:r>
        <w:r>
          <w:fldChar w:fldCharType="separate"/>
        </w:r>
        <w:r>
          <w:t>29</w:t>
        </w:r>
        <w:r>
          <w:fldChar w:fldCharType="end"/>
        </w:r>
      </w:hyperlink>
    </w:p>
    <w:p>
      <w:pPr>
        <w:pStyle w:val="TOC1"/>
        <w:tabs>
          <w:tab w:val="right" w:leader="dot" w:pos="8306"/>
        </w:tabs>
      </w:pPr>
      <w:hyperlink w:anchor="_Toc20916" w:history="1">
        <w:r>
          <w:rPr>
            <w:rFonts w:ascii="仿宋" w:eastAsia="仿宋" w:hAnsi="仿宋" w:cs="仿宋" w:hint="eastAsia"/>
            <w:lang w:eastAsia="zh-CN"/>
          </w:rPr>
          <w:t>五、发展规划、产业政策和行业准入分析</w:t>
        </w:r>
        <w:r>
          <w:tab/>
        </w:r>
        <w:r>
          <w:fldChar w:fldCharType="begin"/>
        </w:r>
        <w:r>
          <w:instrText xml:space="preserve"> PAGEREF _Toc20916 \h </w:instrText>
        </w:r>
        <w:r>
          <w:fldChar w:fldCharType="separate"/>
        </w:r>
        <w:r>
          <w:t>30</w:t>
        </w:r>
        <w:r>
          <w:fldChar w:fldCharType="end"/>
        </w:r>
      </w:hyperlink>
    </w:p>
    <w:p>
      <w:pPr>
        <w:pStyle w:val="TOC2"/>
        <w:tabs>
          <w:tab w:val="right" w:leader="dot" w:pos="8306"/>
        </w:tabs>
      </w:pPr>
      <w:hyperlink w:anchor="_Toc15182" w:history="1">
        <w:r>
          <w:rPr>
            <w:rFonts w:ascii="仿宋" w:eastAsia="仿宋" w:hAnsi="仿宋" w:cs="仿宋" w:hint="eastAsia"/>
            <w:lang w:eastAsia="zh-CN"/>
          </w:rPr>
          <w:t>(一)、发展规划分析</w:t>
        </w:r>
        <w:r>
          <w:tab/>
        </w:r>
        <w:r>
          <w:fldChar w:fldCharType="begin"/>
        </w:r>
        <w:r>
          <w:instrText xml:space="preserve"> PAGEREF _Toc15182 \h </w:instrText>
        </w:r>
        <w:r>
          <w:fldChar w:fldCharType="separate"/>
        </w:r>
        <w:r>
          <w:t>30</w:t>
        </w:r>
        <w:r>
          <w:fldChar w:fldCharType="end"/>
        </w:r>
      </w:hyperlink>
    </w:p>
    <w:p>
      <w:pPr>
        <w:pStyle w:val="TOC2"/>
        <w:tabs>
          <w:tab w:val="right" w:leader="dot" w:pos="8306"/>
        </w:tabs>
      </w:pPr>
      <w:hyperlink w:anchor="_Toc2224" w:history="1">
        <w:r>
          <w:rPr>
            <w:rFonts w:ascii="仿宋" w:eastAsia="仿宋" w:hAnsi="仿宋" w:cs="仿宋" w:hint="eastAsia"/>
            <w:lang w:eastAsia="zh-CN"/>
          </w:rPr>
          <w:t>(二)、产业政策分析</w:t>
        </w:r>
        <w:r>
          <w:tab/>
        </w:r>
        <w:r>
          <w:fldChar w:fldCharType="begin"/>
        </w:r>
        <w:r>
          <w:instrText xml:space="preserve"> PAGEREF _Toc2224 \h </w:instrText>
        </w:r>
        <w:r>
          <w:fldChar w:fldCharType="separate"/>
        </w:r>
        <w:r>
          <w:t>31</w:t>
        </w:r>
        <w:r>
          <w:fldChar w:fldCharType="end"/>
        </w:r>
      </w:hyperlink>
    </w:p>
    <w:p>
      <w:pPr>
        <w:pStyle w:val="TOC2"/>
        <w:tabs>
          <w:tab w:val="right" w:leader="dot" w:pos="8306"/>
        </w:tabs>
      </w:pPr>
      <w:hyperlink w:anchor="_Toc30952" w:history="1">
        <w:r>
          <w:rPr>
            <w:rFonts w:ascii="仿宋" w:eastAsia="仿宋" w:hAnsi="仿宋" w:cs="仿宋" w:hint="eastAsia"/>
            <w:lang w:eastAsia="zh-CN"/>
          </w:rPr>
          <w:t>(三)、行业准入分析</w:t>
        </w:r>
        <w:r>
          <w:tab/>
        </w:r>
        <w:r>
          <w:fldChar w:fldCharType="begin"/>
        </w:r>
        <w:r>
          <w:instrText xml:space="preserve"> PAGEREF _Toc30952 \h </w:instrText>
        </w:r>
        <w:r>
          <w:fldChar w:fldCharType="separate"/>
        </w:r>
        <w:r>
          <w:t>33</w:t>
        </w:r>
        <w:r>
          <w:fldChar w:fldCharType="end"/>
        </w:r>
      </w:hyperlink>
    </w:p>
    <w:p>
      <w:pPr>
        <w:pStyle w:val="TOC1"/>
        <w:tabs>
          <w:tab w:val="right" w:leader="dot" w:pos="8306"/>
        </w:tabs>
      </w:pPr>
      <w:hyperlink w:anchor="_Toc31319" w:history="1">
        <w:r>
          <w:rPr>
            <w:rFonts w:ascii="仿宋" w:eastAsia="仿宋" w:hAnsi="仿宋" w:cs="仿宋" w:hint="eastAsia"/>
            <w:lang w:eastAsia="zh-CN"/>
          </w:rPr>
          <w:t>六、经济影响分析</w:t>
        </w:r>
        <w:r>
          <w:tab/>
        </w:r>
        <w:r>
          <w:fldChar w:fldCharType="begin"/>
        </w:r>
        <w:r>
          <w:instrText xml:space="preserve"> PAGEREF _Toc31319 \h </w:instrText>
        </w:r>
        <w:r>
          <w:fldChar w:fldCharType="separate"/>
        </w:r>
        <w:r>
          <w:t>34</w:t>
        </w:r>
        <w:r>
          <w:fldChar w:fldCharType="end"/>
        </w:r>
      </w:hyperlink>
    </w:p>
    <w:p>
      <w:pPr>
        <w:pStyle w:val="TOC2"/>
        <w:tabs>
          <w:tab w:val="right" w:leader="dot" w:pos="8306"/>
        </w:tabs>
      </w:pPr>
      <w:hyperlink w:anchor="_Toc11824" w:history="1">
        <w:r>
          <w:rPr>
            <w:rFonts w:ascii="仿宋" w:eastAsia="仿宋" w:hAnsi="仿宋" w:cs="仿宋" w:hint="eastAsia"/>
            <w:lang w:eastAsia="zh-CN"/>
          </w:rPr>
          <w:t>(一)、经济费用效益或费用效果分析</w:t>
        </w:r>
        <w:r>
          <w:tab/>
        </w:r>
        <w:r>
          <w:fldChar w:fldCharType="begin"/>
        </w:r>
        <w:r>
          <w:instrText xml:space="preserve"> PAGEREF _Toc11824 \h </w:instrText>
        </w:r>
        <w:r>
          <w:fldChar w:fldCharType="separate"/>
        </w:r>
        <w:r>
          <w:t>34</w:t>
        </w:r>
        <w:r>
          <w:fldChar w:fldCharType="end"/>
        </w:r>
      </w:hyperlink>
    </w:p>
    <w:p>
      <w:pPr>
        <w:pStyle w:val="TOC2"/>
        <w:tabs>
          <w:tab w:val="right" w:leader="dot" w:pos="8306"/>
        </w:tabs>
      </w:pPr>
      <w:hyperlink w:anchor="_Toc7911" w:history="1">
        <w:r>
          <w:rPr>
            <w:rFonts w:ascii="仿宋" w:eastAsia="仿宋" w:hAnsi="仿宋" w:cs="仿宋" w:hint="eastAsia"/>
            <w:lang w:eastAsia="zh-CN"/>
          </w:rPr>
          <w:t>(二)、行业影响分析</w:t>
        </w:r>
        <w:r>
          <w:tab/>
        </w:r>
        <w:r>
          <w:fldChar w:fldCharType="begin"/>
        </w:r>
        <w:r>
          <w:instrText xml:space="preserve"> PAGEREF _Toc7911 \h </w:instrText>
        </w:r>
        <w:r>
          <w:fldChar w:fldCharType="separate"/>
        </w:r>
        <w:r>
          <w:t>37</w:t>
        </w:r>
        <w:r>
          <w:fldChar w:fldCharType="end"/>
        </w:r>
      </w:hyperlink>
    </w:p>
    <w:p>
      <w:pPr>
        <w:pStyle w:val="TOC2"/>
        <w:tabs>
          <w:tab w:val="right" w:leader="dot" w:pos="8306"/>
        </w:tabs>
      </w:pPr>
      <w:hyperlink w:anchor="_Toc18930" w:history="1">
        <w:r>
          <w:rPr>
            <w:rFonts w:ascii="仿宋" w:eastAsia="仿宋" w:hAnsi="仿宋" w:cs="仿宋" w:hint="eastAsia"/>
            <w:lang w:eastAsia="zh-CN"/>
          </w:rPr>
          <w:t>(三)、区域经济影响分析</w:t>
        </w:r>
        <w:r>
          <w:tab/>
        </w:r>
        <w:r>
          <w:fldChar w:fldCharType="begin"/>
        </w:r>
        <w:r>
          <w:instrText xml:space="preserve"> PAGEREF _Toc18930 \h </w:instrText>
        </w:r>
        <w:r>
          <w:fldChar w:fldCharType="separate"/>
        </w:r>
        <w:r>
          <w:t>38</w:t>
        </w:r>
        <w:r>
          <w:fldChar w:fldCharType="end"/>
        </w:r>
      </w:hyperlink>
    </w:p>
    <w:p>
      <w:pPr>
        <w:pStyle w:val="TOC2"/>
        <w:tabs>
          <w:tab w:val="right" w:leader="dot" w:pos="8306"/>
        </w:tabs>
      </w:pPr>
      <w:hyperlink w:anchor="_Toc11117" w:history="1">
        <w:r>
          <w:rPr>
            <w:rFonts w:ascii="仿宋" w:eastAsia="仿宋" w:hAnsi="仿宋" w:cs="仿宋" w:hint="eastAsia"/>
            <w:lang w:eastAsia="zh-CN"/>
          </w:rPr>
          <w:t>(四)、宏观经济影响分析</w:t>
        </w:r>
        <w:r>
          <w:tab/>
        </w:r>
        <w:r>
          <w:fldChar w:fldCharType="begin"/>
        </w:r>
        <w:r>
          <w:instrText xml:space="preserve"> PAGEREF _Toc11117 \h </w:instrText>
        </w:r>
        <w:r>
          <w:fldChar w:fldCharType="separate"/>
        </w:r>
        <w:r>
          <w:t>39</w:t>
        </w:r>
        <w:r>
          <w:fldChar w:fldCharType="end"/>
        </w:r>
      </w:hyperlink>
    </w:p>
    <w:p>
      <w:pPr>
        <w:pStyle w:val="TOC1"/>
        <w:tabs>
          <w:tab w:val="right" w:leader="dot" w:pos="8306"/>
        </w:tabs>
      </w:pPr>
      <w:hyperlink w:anchor="_Toc4243" w:history="1">
        <w:r>
          <w:rPr>
            <w:rFonts w:ascii="仿宋" w:eastAsia="仿宋" w:hAnsi="仿宋" w:cs="仿宋" w:hint="eastAsia"/>
            <w:lang w:eastAsia="zh-CN"/>
          </w:rPr>
          <w:t>七、经济效益与社会效益优化</w:t>
        </w:r>
        <w:r>
          <w:tab/>
        </w:r>
        <w:r>
          <w:fldChar w:fldCharType="begin"/>
        </w:r>
        <w:r>
          <w:instrText xml:space="preserve"> PAGEREF _Toc4243 \h </w:instrText>
        </w:r>
        <w:r>
          <w:fldChar w:fldCharType="separate"/>
        </w:r>
        <w:r>
          <w:t>41</w:t>
        </w:r>
        <w:r>
          <w:fldChar w:fldCharType="end"/>
        </w:r>
      </w:hyperlink>
    </w:p>
    <w:p>
      <w:pPr>
        <w:pStyle w:val="TOC2"/>
        <w:tabs>
          <w:tab w:val="right" w:leader="dot" w:pos="8306"/>
        </w:tabs>
      </w:pPr>
      <w:hyperlink w:anchor="_Toc28685" w:history="1">
        <w:r>
          <w:rPr>
            <w:rFonts w:ascii="仿宋" w:eastAsia="仿宋" w:hAnsi="仿宋" w:cs="仿宋" w:hint="eastAsia"/>
            <w:lang w:eastAsia="zh-CN"/>
          </w:rPr>
          <w:t>(一)、经济效益提升策略</w:t>
        </w:r>
        <w:r>
          <w:tab/>
        </w:r>
        <w:r>
          <w:fldChar w:fldCharType="begin"/>
        </w:r>
        <w:r>
          <w:instrText xml:space="preserve"> PAGEREF _Toc28685 \h </w:instrText>
        </w:r>
        <w:r>
          <w:fldChar w:fldCharType="separate"/>
        </w:r>
        <w:r>
          <w:t>41</w:t>
        </w:r>
        <w:r>
          <w:fldChar w:fldCharType="end"/>
        </w:r>
      </w:hyperlink>
    </w:p>
    <w:p>
      <w:pPr>
        <w:pStyle w:val="TOC2"/>
        <w:tabs>
          <w:tab w:val="right" w:leader="dot" w:pos="8306"/>
        </w:tabs>
      </w:pPr>
      <w:hyperlink w:anchor="_Toc25039" w:history="1">
        <w:r>
          <w:rPr>
            <w:rFonts w:ascii="仿宋" w:eastAsia="仿宋" w:hAnsi="仿宋" w:cs="仿宋" w:hint="eastAsia"/>
            <w:lang w:eastAsia="zh-CN"/>
          </w:rPr>
          <w:t>(二)、社会效益增强方案</w:t>
        </w:r>
        <w:r>
          <w:tab/>
        </w:r>
        <w:r>
          <w:fldChar w:fldCharType="begin"/>
        </w:r>
        <w:r>
          <w:instrText xml:space="preserve"> PAGEREF _Toc25039 \h </w:instrText>
        </w:r>
        <w:r>
          <w:fldChar w:fldCharType="separate"/>
        </w:r>
        <w:r>
          <w:t>42</w:t>
        </w:r>
        <w:r>
          <w:fldChar w:fldCharType="end"/>
        </w:r>
      </w:hyperlink>
    </w:p>
    <w:p>
      <w:pPr>
        <w:pStyle w:val="TOC1"/>
        <w:tabs>
          <w:tab w:val="right" w:leader="dot" w:pos="8306"/>
        </w:tabs>
      </w:pPr>
      <w:hyperlink w:anchor="_Toc25897" w:history="1">
        <w:r>
          <w:rPr>
            <w:rFonts w:ascii="仿宋" w:eastAsia="仿宋" w:hAnsi="仿宋" w:cs="仿宋" w:hint="eastAsia"/>
            <w:lang w:eastAsia="zh-CN"/>
          </w:rPr>
          <w:t>八、项目质量与标准</w:t>
        </w:r>
        <w:r>
          <w:tab/>
        </w:r>
        <w:r>
          <w:fldChar w:fldCharType="begin"/>
        </w:r>
        <w:r>
          <w:instrText xml:space="preserve"> PAGEREF _Toc25897 \h </w:instrText>
        </w:r>
        <w:r>
          <w:fldChar w:fldCharType="separate"/>
        </w:r>
        <w:r>
          <w:t>43</w:t>
        </w:r>
        <w:r>
          <w:fldChar w:fldCharType="end"/>
        </w:r>
      </w:hyperlink>
    </w:p>
    <w:p>
      <w:pPr>
        <w:pStyle w:val="TOC2"/>
        <w:tabs>
          <w:tab w:val="right" w:leader="dot" w:pos="8306"/>
        </w:tabs>
      </w:pPr>
      <w:hyperlink w:anchor="_Toc30128" w:history="1">
        <w:r>
          <w:rPr>
            <w:rFonts w:ascii="仿宋" w:eastAsia="仿宋" w:hAnsi="仿宋" w:cs="仿宋" w:hint="eastAsia"/>
            <w:lang w:eastAsia="zh-CN"/>
          </w:rPr>
          <w:t>(一)、质量保障体系</w:t>
        </w:r>
        <w:r>
          <w:tab/>
        </w:r>
        <w:r>
          <w:fldChar w:fldCharType="begin"/>
        </w:r>
        <w:r>
          <w:instrText xml:space="preserve"> PAGEREF _Toc30128 \h </w:instrText>
        </w:r>
        <w:r>
          <w:fldChar w:fldCharType="separate"/>
        </w:r>
        <w:r>
          <w:t>43</w:t>
        </w:r>
        <w:r>
          <w:fldChar w:fldCharType="end"/>
        </w:r>
      </w:hyperlink>
    </w:p>
    <w:p>
      <w:pPr>
        <w:pStyle w:val="TOC2"/>
        <w:tabs>
          <w:tab w:val="right" w:leader="dot" w:pos="8306"/>
        </w:tabs>
      </w:pPr>
      <w:hyperlink w:anchor="_Toc18187" w:history="1">
        <w:r>
          <w:rPr>
            <w:rFonts w:ascii="仿宋" w:eastAsia="仿宋" w:hAnsi="仿宋" w:cs="仿宋" w:hint="eastAsia"/>
            <w:lang w:eastAsia="zh-CN"/>
          </w:rPr>
          <w:t>(二)、标准化作业流程</w:t>
        </w:r>
        <w:r>
          <w:tab/>
        </w:r>
        <w:r>
          <w:fldChar w:fldCharType="begin"/>
        </w:r>
        <w:r>
          <w:instrText xml:space="preserve"> PAGEREF _Toc18187 \h </w:instrText>
        </w:r>
        <w:r>
          <w:fldChar w:fldCharType="separate"/>
        </w:r>
        <w:r>
          <w:t>44</w:t>
        </w:r>
        <w:r>
          <w:fldChar w:fldCharType="end"/>
        </w:r>
      </w:hyperlink>
    </w:p>
    <w:p>
      <w:pPr>
        <w:pStyle w:val="TOC2"/>
        <w:tabs>
          <w:tab w:val="right" w:leader="dot" w:pos="8306"/>
        </w:tabs>
      </w:pPr>
      <w:hyperlink w:anchor="_Toc4629" w:history="1">
        <w:r>
          <w:rPr>
            <w:rFonts w:ascii="仿宋" w:eastAsia="仿宋" w:hAnsi="仿宋" w:cs="仿宋" w:hint="eastAsia"/>
            <w:lang w:eastAsia="zh-CN"/>
          </w:rPr>
          <w:t>(三)、质量监控与评估</w:t>
        </w:r>
        <w:r>
          <w:tab/>
        </w:r>
        <w:r>
          <w:fldChar w:fldCharType="begin"/>
        </w:r>
        <w:r>
          <w:instrText xml:space="preserve"> PAGEREF _Toc4629 \h </w:instrText>
        </w:r>
        <w:r>
          <w:fldChar w:fldCharType="separate"/>
        </w:r>
        <w:r>
          <w:t>46</w:t>
        </w:r>
        <w:r>
          <w:fldChar w:fldCharType="end"/>
        </w:r>
      </w:hyperlink>
    </w:p>
    <w:p>
      <w:pPr>
        <w:pStyle w:val="TOC2"/>
        <w:tabs>
          <w:tab w:val="right" w:leader="dot" w:pos="8306"/>
        </w:tabs>
      </w:pPr>
      <w:hyperlink w:anchor="_Toc23508" w:history="1">
        <w:r>
          <w:rPr>
            <w:rFonts w:ascii="仿宋" w:eastAsia="仿宋" w:hAnsi="仿宋" w:cs="仿宋" w:hint="eastAsia"/>
            <w:lang w:eastAsia="zh-CN"/>
          </w:rPr>
          <w:t>(四)、质量改进计划</w:t>
        </w:r>
        <w:r>
          <w:tab/>
        </w:r>
        <w:r>
          <w:fldChar w:fldCharType="begin"/>
        </w:r>
        <w:r>
          <w:instrText xml:space="preserve"> PAGEREF _Toc23508 \h </w:instrText>
        </w:r>
        <w:r>
          <w:fldChar w:fldCharType="separate"/>
        </w:r>
        <w:r>
          <w:t>47</w:t>
        </w:r>
        <w:r>
          <w:fldChar w:fldCharType="end"/>
        </w:r>
      </w:hyperlink>
    </w:p>
    <w:p>
      <w:pPr>
        <w:pStyle w:val="TOC1"/>
        <w:tabs>
          <w:tab w:val="right" w:leader="dot" w:pos="8306"/>
        </w:tabs>
      </w:pPr>
      <w:hyperlink w:anchor="_Toc1398" w:history="1">
        <w:r>
          <w:rPr>
            <w:rFonts w:ascii="仿宋" w:eastAsia="仿宋" w:hAnsi="仿宋" w:cs="仿宋" w:hint="eastAsia"/>
            <w:lang w:eastAsia="zh-CN"/>
          </w:rPr>
          <w:t>九、客户关系管理与市场拓展</w:t>
        </w:r>
        <w:r>
          <w:tab/>
        </w:r>
        <w:r>
          <w:fldChar w:fldCharType="begin"/>
        </w:r>
        <w:r>
          <w:instrText xml:space="preserve"> PAGEREF _Toc1398 \h </w:instrText>
        </w:r>
        <w:r>
          <w:fldChar w:fldCharType="separate"/>
        </w:r>
        <w:r>
          <w:t>48</w:t>
        </w:r>
        <w:r>
          <w:fldChar w:fldCharType="end"/>
        </w:r>
      </w:hyperlink>
    </w:p>
    <w:p>
      <w:pPr>
        <w:pStyle w:val="TOC2"/>
        <w:tabs>
          <w:tab w:val="right" w:leader="dot" w:pos="8306"/>
        </w:tabs>
      </w:pPr>
      <w:hyperlink w:anchor="_Toc7588" w:history="1">
        <w:r>
          <w:rPr>
            <w:rFonts w:ascii="仿宋" w:eastAsia="仿宋" w:hAnsi="仿宋" w:cs="仿宋" w:hint="eastAsia"/>
            <w:lang w:eastAsia="zh-CN"/>
          </w:rPr>
          <w:t>(一)、客户关系管理策略</w:t>
        </w:r>
        <w:r>
          <w:tab/>
        </w:r>
        <w:r>
          <w:fldChar w:fldCharType="begin"/>
        </w:r>
        <w:r>
          <w:instrText xml:space="preserve"> PAGEREF _Toc7588 \h </w:instrText>
        </w:r>
        <w:r>
          <w:fldChar w:fldCharType="separate"/>
        </w:r>
        <w:r>
          <w:t>48</w:t>
        </w:r>
        <w:r>
          <w:fldChar w:fldCharType="end"/>
        </w:r>
      </w:hyperlink>
    </w:p>
    <w:p>
      <w:pPr>
        <w:pStyle w:val="TOC2"/>
        <w:tabs>
          <w:tab w:val="right" w:leader="dot" w:pos="8306"/>
        </w:tabs>
      </w:pPr>
      <w:hyperlink w:anchor="_Toc22733" w:history="1">
        <w:r>
          <w:rPr>
            <w:rFonts w:ascii="仿宋" w:eastAsia="仿宋" w:hAnsi="仿宋" w:cs="仿宋" w:hint="eastAsia"/>
            <w:lang w:eastAsia="zh-CN"/>
          </w:rPr>
          <w:t>(二)、市场拓展方案</w:t>
        </w:r>
        <w:r>
          <w:tab/>
        </w:r>
        <w:r>
          <w:fldChar w:fldCharType="begin"/>
        </w:r>
        <w:r>
          <w:instrText xml:space="preserve"> PAGEREF _Toc22733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66" w:history="1">
        <w:r>
          <w:rPr>
            <w:rFonts w:ascii="仿宋" w:eastAsia="仿宋" w:hAnsi="仿宋" w:cs="仿宋" w:hint="eastAsia"/>
            <w:lang w:eastAsia="zh-CN"/>
          </w:rPr>
          <w:t>十、安全与应急管理</w:t>
        </w:r>
        <w:r>
          <w:tab/>
        </w:r>
        <w:r>
          <w:fldChar w:fldCharType="begin"/>
        </w:r>
        <w:r>
          <w:instrText xml:space="preserve"> PAGEREF _Toc4966 \h </w:instrText>
        </w:r>
        <w:r>
          <w:fldChar w:fldCharType="separate"/>
        </w:r>
        <w:r>
          <w:t>50</w:t>
        </w:r>
        <w:r>
          <w:fldChar w:fldCharType="end"/>
        </w:r>
      </w:hyperlink>
    </w:p>
    <w:p>
      <w:pPr>
        <w:pStyle w:val="TOC2"/>
        <w:tabs>
          <w:tab w:val="right" w:leader="dot" w:pos="8306"/>
        </w:tabs>
      </w:pPr>
      <w:hyperlink w:anchor="_Toc31183" w:history="1">
        <w:r>
          <w:rPr>
            <w:rFonts w:ascii="仿宋" w:eastAsia="仿宋" w:hAnsi="仿宋" w:cs="仿宋" w:hint="eastAsia"/>
            <w:lang w:eastAsia="zh-CN"/>
          </w:rPr>
          <w:t>(一)、安全生产管理</w:t>
        </w:r>
        <w:r>
          <w:tab/>
        </w:r>
        <w:r>
          <w:fldChar w:fldCharType="begin"/>
        </w:r>
        <w:r>
          <w:instrText xml:space="preserve"> PAGEREF _Toc31183 \h </w:instrText>
        </w:r>
        <w:r>
          <w:fldChar w:fldCharType="separate"/>
        </w:r>
        <w:r>
          <w:t>50</w:t>
        </w:r>
        <w:r>
          <w:fldChar w:fldCharType="end"/>
        </w:r>
      </w:hyperlink>
    </w:p>
    <w:p>
      <w:pPr>
        <w:pStyle w:val="TOC2"/>
        <w:tabs>
          <w:tab w:val="right" w:leader="dot" w:pos="8306"/>
        </w:tabs>
      </w:pPr>
      <w:hyperlink w:anchor="_Toc13480" w:history="1">
        <w:r>
          <w:rPr>
            <w:rFonts w:ascii="仿宋" w:eastAsia="仿宋" w:hAnsi="仿宋" w:cs="仿宋" w:hint="eastAsia"/>
            <w:lang w:eastAsia="zh-CN"/>
          </w:rPr>
          <w:t>(二)、应急预案与响应</w:t>
        </w:r>
        <w:r>
          <w:tab/>
        </w:r>
        <w:r>
          <w:fldChar w:fldCharType="begin"/>
        </w:r>
        <w:r>
          <w:instrText xml:space="preserve"> PAGEREF _Toc13480 \h </w:instrText>
        </w:r>
        <w:r>
          <w:fldChar w:fldCharType="separate"/>
        </w:r>
        <w:r>
          <w:t>52</w:t>
        </w:r>
        <w:r>
          <w:fldChar w:fldCharType="end"/>
        </w:r>
      </w:hyperlink>
    </w:p>
    <w:p>
      <w:pPr>
        <w:pStyle w:val="TOC1"/>
        <w:tabs>
          <w:tab w:val="right" w:leader="dot" w:pos="8306"/>
        </w:tabs>
      </w:pPr>
      <w:hyperlink w:anchor="_Toc26580" w:history="1">
        <w:r>
          <w:rPr>
            <w:rFonts w:ascii="仿宋" w:eastAsia="仿宋" w:hAnsi="仿宋" w:cs="仿宋" w:hint="eastAsia"/>
            <w:lang w:eastAsia="zh-CN"/>
          </w:rPr>
          <w:t>十一、项目进度计划</w:t>
        </w:r>
        <w:r>
          <w:tab/>
        </w:r>
        <w:r>
          <w:fldChar w:fldCharType="begin"/>
        </w:r>
        <w:r>
          <w:instrText xml:space="preserve"> PAGEREF _Toc26580 \h </w:instrText>
        </w:r>
        <w:r>
          <w:fldChar w:fldCharType="separate"/>
        </w:r>
        <w:r>
          <w:t>54</w:t>
        </w:r>
        <w:r>
          <w:fldChar w:fldCharType="end"/>
        </w:r>
      </w:hyperlink>
    </w:p>
    <w:p>
      <w:pPr>
        <w:pStyle w:val="TOC2"/>
        <w:tabs>
          <w:tab w:val="right" w:leader="dot" w:pos="8306"/>
        </w:tabs>
      </w:pPr>
      <w:hyperlink w:anchor="_Toc22871" w:history="1">
        <w:r>
          <w:rPr>
            <w:rFonts w:ascii="仿宋" w:eastAsia="仿宋" w:hAnsi="仿宋" w:cs="仿宋" w:hint="eastAsia"/>
            <w:lang w:eastAsia="zh-CN"/>
          </w:rPr>
          <w:t>(一)、建设周期</w:t>
        </w:r>
        <w:r>
          <w:tab/>
        </w:r>
        <w:r>
          <w:fldChar w:fldCharType="begin"/>
        </w:r>
        <w:r>
          <w:instrText xml:space="preserve"> PAGEREF _Toc22871 \h </w:instrText>
        </w:r>
        <w:r>
          <w:fldChar w:fldCharType="separate"/>
        </w:r>
        <w:r>
          <w:t>54</w:t>
        </w:r>
        <w:r>
          <w:fldChar w:fldCharType="end"/>
        </w:r>
      </w:hyperlink>
    </w:p>
    <w:p>
      <w:pPr>
        <w:pStyle w:val="TOC2"/>
        <w:tabs>
          <w:tab w:val="right" w:leader="dot" w:pos="8306"/>
        </w:tabs>
      </w:pPr>
      <w:hyperlink w:anchor="_Toc293" w:history="1">
        <w:r>
          <w:rPr>
            <w:rFonts w:ascii="仿宋" w:eastAsia="仿宋" w:hAnsi="仿宋" w:cs="仿宋" w:hint="eastAsia"/>
            <w:lang w:eastAsia="zh-CN"/>
          </w:rPr>
          <w:t>(二)、建设进度</w:t>
        </w:r>
        <w:r>
          <w:tab/>
        </w:r>
        <w:r>
          <w:fldChar w:fldCharType="begin"/>
        </w:r>
        <w:r>
          <w:instrText xml:space="preserve"> PAGEREF _Toc293 \h </w:instrText>
        </w:r>
        <w:r>
          <w:fldChar w:fldCharType="separate"/>
        </w:r>
        <w:r>
          <w:t>54</w:t>
        </w:r>
        <w:r>
          <w:fldChar w:fldCharType="end"/>
        </w:r>
      </w:hyperlink>
    </w:p>
    <w:p>
      <w:pPr>
        <w:pStyle w:val="TOC2"/>
        <w:tabs>
          <w:tab w:val="right" w:leader="dot" w:pos="8306"/>
        </w:tabs>
      </w:pPr>
      <w:hyperlink w:anchor="_Toc31850" w:history="1">
        <w:r>
          <w:rPr>
            <w:rFonts w:ascii="仿宋" w:eastAsia="仿宋" w:hAnsi="仿宋" w:cs="仿宋" w:hint="eastAsia"/>
            <w:lang w:eastAsia="zh-CN"/>
          </w:rPr>
          <w:t>(三)、进度安排注意事项</w:t>
        </w:r>
        <w:r>
          <w:tab/>
        </w:r>
        <w:r>
          <w:fldChar w:fldCharType="begin"/>
        </w:r>
        <w:r>
          <w:instrText xml:space="preserve"> PAGEREF _Toc31850 \h </w:instrText>
        </w:r>
        <w:r>
          <w:fldChar w:fldCharType="separate"/>
        </w:r>
        <w:r>
          <w:t>55</w:t>
        </w:r>
        <w:r>
          <w:fldChar w:fldCharType="end"/>
        </w:r>
      </w:hyperlink>
    </w:p>
    <w:p>
      <w:pPr>
        <w:pStyle w:val="TOC2"/>
        <w:tabs>
          <w:tab w:val="right" w:leader="dot" w:pos="8306"/>
        </w:tabs>
      </w:pPr>
      <w:hyperlink w:anchor="_Toc15234" w:history="1">
        <w:r>
          <w:rPr>
            <w:rFonts w:ascii="仿宋" w:eastAsia="仿宋" w:hAnsi="仿宋" w:cs="仿宋" w:hint="eastAsia"/>
            <w:lang w:eastAsia="zh-CN"/>
          </w:rPr>
          <w:t>(四)、人力资源配置</w:t>
        </w:r>
        <w:r>
          <w:tab/>
        </w:r>
        <w:r>
          <w:fldChar w:fldCharType="begin"/>
        </w:r>
        <w:r>
          <w:instrText xml:space="preserve"> PAGEREF _Toc15234 \h </w:instrText>
        </w:r>
        <w:r>
          <w:fldChar w:fldCharType="separate"/>
        </w:r>
        <w:r>
          <w:t>56</w:t>
        </w:r>
        <w:r>
          <w:fldChar w:fldCharType="end"/>
        </w:r>
      </w:hyperlink>
    </w:p>
    <w:p>
      <w:pPr>
        <w:pStyle w:val="TOC2"/>
        <w:tabs>
          <w:tab w:val="right" w:leader="dot" w:pos="8306"/>
        </w:tabs>
      </w:pPr>
      <w:hyperlink w:anchor="_Toc4275" w:history="1">
        <w:r>
          <w:rPr>
            <w:rFonts w:ascii="仿宋" w:eastAsia="仿宋" w:hAnsi="仿宋" w:cs="仿宋" w:hint="eastAsia"/>
            <w:lang w:eastAsia="zh-CN"/>
          </w:rPr>
          <w:t>(五)、员工培训</w:t>
        </w:r>
        <w:r>
          <w:tab/>
        </w:r>
        <w:r>
          <w:fldChar w:fldCharType="begin"/>
        </w:r>
        <w:r>
          <w:instrText xml:space="preserve"> PAGEREF _Toc4275 \h </w:instrText>
        </w:r>
        <w:r>
          <w:fldChar w:fldCharType="separate"/>
        </w:r>
        <w:r>
          <w:t>58</w:t>
        </w:r>
        <w:r>
          <w:fldChar w:fldCharType="end"/>
        </w:r>
      </w:hyperlink>
    </w:p>
    <w:p>
      <w:pPr>
        <w:pStyle w:val="TOC2"/>
        <w:tabs>
          <w:tab w:val="right" w:leader="dot" w:pos="8306"/>
        </w:tabs>
      </w:pPr>
      <w:hyperlink w:anchor="_Toc10789" w:history="1">
        <w:r>
          <w:rPr>
            <w:rFonts w:ascii="仿宋" w:eastAsia="仿宋" w:hAnsi="仿宋" w:cs="仿宋" w:hint="eastAsia"/>
            <w:lang w:eastAsia="zh-CN"/>
          </w:rPr>
          <w:t>(六)、项目实施保障</w:t>
        </w:r>
        <w:r>
          <w:tab/>
        </w:r>
        <w:r>
          <w:fldChar w:fldCharType="begin"/>
        </w:r>
        <w:r>
          <w:instrText xml:space="preserve"> PAGEREF _Toc10789 \h </w:instrText>
        </w:r>
        <w:r>
          <w:fldChar w:fldCharType="separate"/>
        </w:r>
        <w:r>
          <w:t>59</w:t>
        </w:r>
        <w:r>
          <w:fldChar w:fldCharType="end"/>
        </w:r>
      </w:hyperlink>
    </w:p>
    <w:p>
      <w:pPr>
        <w:pStyle w:val="TOC2"/>
        <w:tabs>
          <w:tab w:val="right" w:leader="dot" w:pos="8306"/>
        </w:tabs>
      </w:pPr>
      <w:hyperlink w:anchor="_Toc24947" w:history="1">
        <w:r>
          <w:rPr>
            <w:rFonts w:ascii="仿宋" w:eastAsia="仿宋" w:hAnsi="仿宋" w:cs="仿宋" w:hint="eastAsia"/>
            <w:lang w:eastAsia="zh-CN"/>
          </w:rPr>
          <w:t>(七)、安全规范管理</w:t>
        </w:r>
        <w:r>
          <w:tab/>
        </w:r>
        <w:r>
          <w:fldChar w:fldCharType="begin"/>
        </w:r>
        <w:r>
          <w:instrText xml:space="preserve"> PAGEREF _Toc24947 \h </w:instrText>
        </w:r>
        <w:r>
          <w:fldChar w:fldCharType="separate"/>
        </w:r>
        <w:r>
          <w:t>60</w:t>
        </w:r>
        <w:r>
          <w:fldChar w:fldCharType="end"/>
        </w:r>
      </w:hyperlink>
    </w:p>
    <w:p>
      <w:pPr>
        <w:pStyle w:val="TOC1"/>
        <w:tabs>
          <w:tab w:val="right" w:leader="dot" w:pos="8306"/>
        </w:tabs>
      </w:pPr>
      <w:hyperlink w:anchor="_Toc1162" w:history="1">
        <w:r>
          <w:rPr>
            <w:rFonts w:ascii="仿宋" w:eastAsia="仿宋" w:hAnsi="仿宋" w:cs="仿宋" w:hint="eastAsia"/>
            <w:lang w:eastAsia="zh-CN"/>
          </w:rPr>
          <w:t>十二、环境保护与绿色发展</w:t>
        </w:r>
        <w:r>
          <w:tab/>
        </w:r>
        <w:r>
          <w:fldChar w:fldCharType="begin"/>
        </w:r>
        <w:r>
          <w:instrText xml:space="preserve"> PAGEREF _Toc1162 \h </w:instrText>
        </w:r>
        <w:r>
          <w:fldChar w:fldCharType="separate"/>
        </w:r>
        <w:r>
          <w:t>61</w:t>
        </w:r>
        <w:r>
          <w:fldChar w:fldCharType="end"/>
        </w:r>
      </w:hyperlink>
    </w:p>
    <w:p>
      <w:pPr>
        <w:pStyle w:val="TOC2"/>
        <w:tabs>
          <w:tab w:val="right" w:leader="dot" w:pos="8306"/>
        </w:tabs>
      </w:pPr>
      <w:hyperlink w:anchor="_Toc1133" w:history="1">
        <w:r>
          <w:rPr>
            <w:rFonts w:ascii="仿宋" w:eastAsia="仿宋" w:hAnsi="仿宋" w:cs="仿宋" w:hint="eastAsia"/>
            <w:lang w:eastAsia="zh-CN"/>
          </w:rPr>
          <w:t>(一)、环境保护措施</w:t>
        </w:r>
        <w:r>
          <w:tab/>
        </w:r>
        <w:r>
          <w:fldChar w:fldCharType="begin"/>
        </w:r>
        <w:r>
          <w:instrText xml:space="preserve"> PAGEREF _Toc1133 \h </w:instrText>
        </w:r>
        <w:r>
          <w:fldChar w:fldCharType="separate"/>
        </w:r>
        <w:r>
          <w:t>61</w:t>
        </w:r>
        <w:r>
          <w:fldChar w:fldCharType="end"/>
        </w:r>
      </w:hyperlink>
    </w:p>
    <w:p>
      <w:pPr>
        <w:pStyle w:val="TOC2"/>
        <w:tabs>
          <w:tab w:val="right" w:leader="dot" w:pos="8306"/>
        </w:tabs>
      </w:pPr>
      <w:hyperlink w:anchor="_Toc15554" w:history="1">
        <w:r>
          <w:rPr>
            <w:rFonts w:ascii="仿宋" w:eastAsia="仿宋" w:hAnsi="仿宋" w:cs="仿宋" w:hint="eastAsia"/>
            <w:lang w:eastAsia="zh-CN"/>
          </w:rPr>
          <w:t>(二)、绿色发展与可持续发展策略</w:t>
        </w:r>
        <w:r>
          <w:tab/>
        </w:r>
        <w:r>
          <w:fldChar w:fldCharType="begin"/>
        </w:r>
        <w:r>
          <w:instrText xml:space="preserve"> PAGEREF _Toc15554 \h </w:instrText>
        </w:r>
        <w:r>
          <w:fldChar w:fldCharType="separate"/>
        </w:r>
        <w:r>
          <w:t>63</w:t>
        </w:r>
        <w:r>
          <w:fldChar w:fldCharType="end"/>
        </w:r>
      </w:hyperlink>
    </w:p>
    <w:p>
      <w:pPr>
        <w:pStyle w:val="TOC1"/>
        <w:tabs>
          <w:tab w:val="right" w:leader="dot" w:pos="8306"/>
        </w:tabs>
      </w:pPr>
      <w:hyperlink w:anchor="_Toc20856" w:history="1">
        <w:r>
          <w:rPr>
            <w:rFonts w:ascii="仿宋" w:eastAsia="仿宋" w:hAnsi="仿宋" w:cs="仿宋" w:hint="eastAsia"/>
            <w:lang w:eastAsia="zh-CN"/>
          </w:rPr>
          <w:t>十三、创新驱动与持续发展</w:t>
        </w:r>
        <w:r>
          <w:tab/>
        </w:r>
        <w:r>
          <w:fldChar w:fldCharType="begin"/>
        </w:r>
        <w:r>
          <w:instrText xml:space="preserve"> PAGEREF _Toc20856 \h </w:instrText>
        </w:r>
        <w:r>
          <w:fldChar w:fldCharType="separate"/>
        </w:r>
        <w:r>
          <w:t>64</w:t>
        </w:r>
        <w:r>
          <w:fldChar w:fldCharType="end"/>
        </w:r>
      </w:hyperlink>
    </w:p>
    <w:p>
      <w:pPr>
        <w:pStyle w:val="TOC2"/>
        <w:tabs>
          <w:tab w:val="right" w:leader="dot" w:pos="8306"/>
        </w:tabs>
      </w:pPr>
      <w:hyperlink w:anchor="_Toc26913" w:history="1">
        <w:r>
          <w:rPr>
            <w:rFonts w:ascii="仿宋" w:eastAsia="仿宋" w:hAnsi="仿宋" w:cs="仿宋" w:hint="eastAsia"/>
            <w:lang w:eastAsia="zh-CN"/>
          </w:rPr>
          <w:t>(一)、创新驱动战略实施</w:t>
        </w:r>
        <w:r>
          <w:tab/>
        </w:r>
        <w:r>
          <w:fldChar w:fldCharType="begin"/>
        </w:r>
        <w:r>
          <w:instrText xml:space="preserve"> PAGEREF _Toc26913 \h </w:instrText>
        </w:r>
        <w:r>
          <w:fldChar w:fldCharType="separate"/>
        </w:r>
        <w:r>
          <w:t>64</w:t>
        </w:r>
        <w:r>
          <w:fldChar w:fldCharType="end"/>
        </w:r>
      </w:hyperlink>
    </w:p>
    <w:p>
      <w:pPr>
        <w:pStyle w:val="TOC2"/>
        <w:tabs>
          <w:tab w:val="right" w:leader="dot" w:pos="8306"/>
        </w:tabs>
      </w:pPr>
      <w:hyperlink w:anchor="_Toc13301" w:history="1">
        <w:r>
          <w:rPr>
            <w:rFonts w:ascii="仿宋" w:eastAsia="仿宋" w:hAnsi="仿宋" w:cs="仿宋" w:hint="eastAsia"/>
            <w:lang w:eastAsia="zh-CN"/>
          </w:rPr>
          <w:t>(二)、持续发展路径探索</w:t>
        </w:r>
        <w:r>
          <w:tab/>
        </w:r>
        <w:r>
          <w:fldChar w:fldCharType="begin"/>
        </w:r>
        <w:r>
          <w:instrText xml:space="preserve"> PAGEREF _Toc13301 \h </w:instrText>
        </w:r>
        <w:r>
          <w:fldChar w:fldCharType="separate"/>
        </w:r>
        <w:r>
          <w:t>66</w:t>
        </w:r>
        <w:r>
          <w:fldChar w:fldCharType="end"/>
        </w:r>
      </w:hyperlink>
    </w:p>
    <w:p>
      <w:pPr>
        <w:pStyle w:val="TOC1"/>
        <w:tabs>
          <w:tab w:val="right" w:leader="dot" w:pos="8306"/>
        </w:tabs>
      </w:pPr>
      <w:hyperlink w:anchor="_Toc9341" w:history="1">
        <w:r>
          <w:rPr>
            <w:rFonts w:ascii="仿宋" w:eastAsia="仿宋" w:hAnsi="仿宋" w:cs="仿宋" w:hint="eastAsia"/>
            <w:lang w:eastAsia="zh-CN"/>
          </w:rPr>
          <w:t>十四、人力资源管理与开发</w:t>
        </w:r>
        <w:r>
          <w:tab/>
        </w:r>
        <w:r>
          <w:fldChar w:fldCharType="begin"/>
        </w:r>
        <w:r>
          <w:instrText xml:space="preserve"> PAGEREF _Toc9341 \h </w:instrText>
        </w:r>
        <w:r>
          <w:fldChar w:fldCharType="separate"/>
        </w:r>
        <w:r>
          <w:t>70</w:t>
        </w:r>
        <w:r>
          <w:fldChar w:fldCharType="end"/>
        </w:r>
      </w:hyperlink>
    </w:p>
    <w:p>
      <w:pPr>
        <w:pStyle w:val="TOC2"/>
        <w:tabs>
          <w:tab w:val="right" w:leader="dot" w:pos="8306"/>
        </w:tabs>
      </w:pPr>
      <w:hyperlink w:anchor="_Toc3210" w:history="1">
        <w:r>
          <w:rPr>
            <w:rFonts w:ascii="仿宋" w:eastAsia="仿宋" w:hAnsi="仿宋" w:cs="仿宋" w:hint="eastAsia"/>
            <w:lang w:eastAsia="zh-CN"/>
          </w:rPr>
          <w:t>(一)、人力资源规划</w:t>
        </w:r>
        <w:r>
          <w:tab/>
        </w:r>
        <w:r>
          <w:fldChar w:fldCharType="begin"/>
        </w:r>
        <w:r>
          <w:instrText xml:space="preserve"> PAGEREF _Toc3210 \h </w:instrText>
        </w:r>
        <w:r>
          <w:fldChar w:fldCharType="separate"/>
        </w:r>
        <w:r>
          <w:t>70</w:t>
        </w:r>
        <w:r>
          <w:fldChar w:fldCharType="end"/>
        </w:r>
      </w:hyperlink>
    </w:p>
    <w:p>
      <w:pPr>
        <w:pStyle w:val="TOC2"/>
        <w:tabs>
          <w:tab w:val="right" w:leader="dot" w:pos="8306"/>
        </w:tabs>
      </w:pPr>
      <w:hyperlink w:anchor="_Toc24931" w:history="1">
        <w:r>
          <w:rPr>
            <w:rFonts w:ascii="仿宋" w:eastAsia="仿宋" w:hAnsi="仿宋" w:cs="仿宋" w:hint="eastAsia"/>
            <w:lang w:eastAsia="zh-CN"/>
          </w:rPr>
          <w:t>(二)、人力资源开发与培训</w:t>
        </w:r>
        <w:r>
          <w:tab/>
        </w:r>
        <w:r>
          <w:fldChar w:fldCharType="begin"/>
        </w:r>
        <w:r>
          <w:instrText xml:space="preserve"> PAGEREF _Toc24931 \h </w:instrText>
        </w:r>
        <w:r>
          <w:fldChar w:fldCharType="separate"/>
        </w:r>
        <w:r>
          <w:t>72</w:t>
        </w:r>
        <w:r>
          <w:fldChar w:fldCharType="end"/>
        </w:r>
      </w:hyperlink>
    </w:p>
    <w:p>
      <w:pPr>
        <w:pStyle w:val="TOC1"/>
        <w:tabs>
          <w:tab w:val="right" w:leader="dot" w:pos="8306"/>
        </w:tabs>
      </w:pPr>
      <w:hyperlink w:anchor="_Toc19980" w:history="1">
        <w:r>
          <w:rPr>
            <w:rFonts w:ascii="仿宋" w:eastAsia="仿宋" w:hAnsi="仿宋" w:cs="仿宋" w:hint="eastAsia"/>
            <w:lang w:eastAsia="zh-CN"/>
          </w:rPr>
          <w:t>十五、设施与设备管理</w:t>
        </w:r>
        <w:r>
          <w:tab/>
        </w:r>
        <w:r>
          <w:fldChar w:fldCharType="begin"/>
        </w:r>
        <w:r>
          <w:instrText xml:space="preserve"> PAGEREF _Toc19980 \h </w:instrText>
        </w:r>
        <w:r>
          <w:fldChar w:fldCharType="separate"/>
        </w:r>
        <w:r>
          <w:t>74</w:t>
        </w:r>
        <w:r>
          <w:fldChar w:fldCharType="end"/>
        </w:r>
      </w:hyperlink>
    </w:p>
    <w:p>
      <w:pPr>
        <w:pStyle w:val="TOC2"/>
        <w:tabs>
          <w:tab w:val="right" w:leader="dot" w:pos="8306"/>
        </w:tabs>
      </w:pPr>
      <w:hyperlink w:anchor="_Toc20452" w:history="1">
        <w:r>
          <w:rPr>
            <w:rFonts w:ascii="仿宋" w:eastAsia="仿宋" w:hAnsi="仿宋" w:cs="仿宋" w:hint="eastAsia"/>
            <w:lang w:eastAsia="zh-CN"/>
          </w:rPr>
          <w:t>(一)、设施规划与配置</w:t>
        </w:r>
        <w:r>
          <w:tab/>
        </w:r>
        <w:r>
          <w:fldChar w:fldCharType="begin"/>
        </w:r>
        <w:r>
          <w:instrText xml:space="preserve"> PAGEREF _Toc20452 \h </w:instrText>
        </w:r>
        <w:r>
          <w:fldChar w:fldCharType="separate"/>
        </w:r>
        <w:r>
          <w:t>74</w:t>
        </w:r>
        <w:r>
          <w:fldChar w:fldCharType="end"/>
        </w:r>
      </w:hyperlink>
    </w:p>
    <w:p>
      <w:pPr>
        <w:pStyle w:val="TOC2"/>
        <w:tabs>
          <w:tab w:val="right" w:leader="dot" w:pos="8306"/>
        </w:tabs>
      </w:pPr>
      <w:hyperlink w:anchor="_Toc5773" w:history="1">
        <w:r>
          <w:rPr>
            <w:rFonts w:ascii="仿宋" w:eastAsia="仿宋" w:hAnsi="仿宋" w:cs="仿宋" w:hint="eastAsia"/>
            <w:lang w:eastAsia="zh-CN"/>
          </w:rPr>
          <w:t>(二)、设备采购与维护管理</w:t>
        </w:r>
        <w:r>
          <w:tab/>
        </w:r>
        <w:r>
          <w:fldChar w:fldCharType="begin"/>
        </w:r>
        <w:r>
          <w:instrText xml:space="preserve"> PAGEREF _Toc5773 \h </w:instrText>
        </w:r>
        <w:r>
          <w:fldChar w:fldCharType="separate"/>
        </w:r>
        <w:r>
          <w:t>75</w:t>
        </w:r>
        <w:r>
          <w:fldChar w:fldCharType="end"/>
        </w:r>
      </w:hyperlink>
    </w:p>
    <w:p>
      <w:pPr>
        <w:pStyle w:val="TOC2"/>
        <w:tabs>
          <w:tab w:val="right" w:leader="dot" w:pos="8306"/>
        </w:tabs>
      </w:pPr>
      <w:hyperlink w:anchor="_Toc13042" w:history="1">
        <w:r>
          <w:rPr>
            <w:rFonts w:ascii="仿宋" w:eastAsia="仿宋" w:hAnsi="仿宋" w:cs="仿宋" w:hint="eastAsia"/>
            <w:lang w:eastAsia="zh-CN"/>
          </w:rPr>
          <w:t>(三)、设施设备升级策略</w:t>
        </w:r>
        <w:r>
          <w:tab/>
        </w:r>
        <w:r>
          <w:fldChar w:fldCharType="begin"/>
        </w:r>
        <w:r>
          <w:instrText xml:space="preserve"> PAGEREF _Toc13042 \h </w:instrText>
        </w:r>
        <w:r>
          <w:fldChar w:fldCharType="separate"/>
        </w:r>
        <w:r>
          <w:t>76</w:t>
        </w:r>
        <w:r>
          <w:fldChar w:fldCharType="end"/>
        </w:r>
      </w:hyperlink>
    </w:p>
    <w:p>
      <w:pPr>
        <w:pStyle w:val="TOC1"/>
        <w:tabs>
          <w:tab w:val="right" w:leader="dot" w:pos="8306"/>
        </w:tabs>
      </w:pPr>
      <w:hyperlink w:anchor="_Toc19928" w:history="1">
        <w:r>
          <w:rPr>
            <w:rFonts w:ascii="仿宋" w:eastAsia="仿宋" w:hAnsi="仿宋" w:cs="仿宋" w:hint="eastAsia"/>
            <w:lang w:eastAsia="zh-CN"/>
          </w:rPr>
          <w:t>十六、法律法规与政策遵循</w:t>
        </w:r>
        <w:r>
          <w:tab/>
        </w:r>
        <w:r>
          <w:fldChar w:fldCharType="begin"/>
        </w:r>
        <w:r>
          <w:instrText xml:space="preserve"> PAGEREF _Toc19928 \h </w:instrText>
        </w:r>
        <w:r>
          <w:fldChar w:fldCharType="separate"/>
        </w:r>
        <w:r>
          <w:t>76</w:t>
        </w:r>
        <w:r>
          <w:fldChar w:fldCharType="end"/>
        </w:r>
      </w:hyperlink>
    </w:p>
    <w:p>
      <w:pPr>
        <w:pStyle w:val="TOC2"/>
        <w:tabs>
          <w:tab w:val="right" w:leader="dot" w:pos="8306"/>
        </w:tabs>
      </w:pPr>
      <w:hyperlink w:anchor="_Toc10585" w:history="1">
        <w:r>
          <w:rPr>
            <w:rFonts w:ascii="仿宋" w:eastAsia="仿宋" w:hAnsi="仿宋" w:cs="仿宋" w:hint="eastAsia"/>
            <w:lang w:eastAsia="zh-CN"/>
          </w:rPr>
          <w:t>(一)、法律法规遵守</w:t>
        </w:r>
        <w:r>
          <w:tab/>
        </w:r>
        <w:r>
          <w:fldChar w:fldCharType="begin"/>
        </w:r>
        <w:r>
          <w:instrText xml:space="preserve"> PAGEREF _Toc10585 \h </w:instrText>
        </w:r>
        <w:r>
          <w:fldChar w:fldCharType="separate"/>
        </w:r>
        <w:r>
          <w:t>76</w:t>
        </w:r>
        <w:r>
          <w:fldChar w:fldCharType="end"/>
        </w:r>
      </w:hyperlink>
    </w:p>
    <w:p>
      <w:pPr>
        <w:pStyle w:val="TOC2"/>
        <w:tabs>
          <w:tab w:val="right" w:leader="dot" w:pos="8306"/>
        </w:tabs>
      </w:pPr>
      <w:hyperlink w:anchor="_Toc23787" w:history="1">
        <w:r>
          <w:rPr>
            <w:rFonts w:ascii="仿宋" w:eastAsia="仿宋" w:hAnsi="仿宋" w:cs="仿宋" w:hint="eastAsia"/>
            <w:lang w:eastAsia="zh-CN"/>
          </w:rPr>
          <w:t>(二)、政策导向与利用</w:t>
        </w:r>
        <w:r>
          <w:tab/>
        </w:r>
        <w:r>
          <w:fldChar w:fldCharType="begin"/>
        </w:r>
        <w:r>
          <w:instrText xml:space="preserve"> PAGEREF _Toc23787 \h </w:instrText>
        </w:r>
        <w:r>
          <w:fldChar w:fldCharType="separate"/>
        </w:r>
        <w:r>
          <w:t>77</w:t>
        </w:r>
        <w:r>
          <w:fldChar w:fldCharType="end"/>
        </w:r>
      </w:hyperlink>
    </w:p>
    <w:p>
      <w:pPr>
        <w:pStyle w:val="TOC1"/>
        <w:tabs>
          <w:tab w:val="right" w:leader="dot" w:pos="8306"/>
        </w:tabs>
      </w:pPr>
      <w:hyperlink w:anchor="_Toc20448" w:history="1">
        <w:r>
          <w:rPr>
            <w:rFonts w:ascii="仿宋" w:eastAsia="仿宋" w:hAnsi="仿宋" w:cs="仿宋" w:hint="eastAsia"/>
            <w:lang w:eastAsia="zh-CN"/>
          </w:rPr>
          <w:t>十七、成果转化与推广应用</w:t>
        </w:r>
        <w:r>
          <w:tab/>
        </w:r>
        <w:r>
          <w:fldChar w:fldCharType="begin"/>
        </w:r>
        <w:r>
          <w:instrText xml:space="preserve"> PAGEREF _Toc20448 \h </w:instrText>
        </w:r>
        <w:r>
          <w:fldChar w:fldCharType="separate"/>
        </w:r>
        <w:r>
          <w:t>78</w:t>
        </w:r>
        <w:r>
          <w:fldChar w:fldCharType="end"/>
        </w:r>
      </w:hyperlink>
    </w:p>
    <w:p>
      <w:pPr>
        <w:pStyle w:val="TOC2"/>
        <w:tabs>
          <w:tab w:val="right" w:leader="dot" w:pos="8306"/>
        </w:tabs>
      </w:pPr>
      <w:hyperlink w:anchor="_Toc28211" w:history="1">
        <w:r>
          <w:rPr>
            <w:rFonts w:ascii="仿宋" w:eastAsia="仿宋" w:hAnsi="仿宋" w:cs="仿宋" w:hint="eastAsia"/>
            <w:lang w:eastAsia="zh-CN"/>
          </w:rPr>
          <w:t>(一)、成果转化策略制定</w:t>
        </w:r>
        <w:r>
          <w:tab/>
        </w:r>
        <w:r>
          <w:fldChar w:fldCharType="begin"/>
        </w:r>
        <w:r>
          <w:instrText xml:space="preserve"> PAGEREF _Toc28211 \h </w:instrText>
        </w:r>
        <w:r>
          <w:fldChar w:fldCharType="separate"/>
        </w:r>
        <w:r>
          <w:t>78</w:t>
        </w:r>
        <w:r>
          <w:fldChar w:fldCharType="end"/>
        </w:r>
      </w:hyperlink>
    </w:p>
    <w:p>
      <w:pPr>
        <w:pStyle w:val="TOC2"/>
        <w:tabs>
          <w:tab w:val="right" w:leader="dot" w:pos="8306"/>
        </w:tabs>
      </w:pPr>
      <w:hyperlink w:anchor="_Toc3349" w:history="1">
        <w:r>
          <w:rPr>
            <w:rFonts w:ascii="仿宋" w:eastAsia="仿宋" w:hAnsi="仿宋" w:cs="仿宋" w:hint="eastAsia"/>
            <w:lang w:eastAsia="zh-CN"/>
          </w:rPr>
          <w:t>(二)、成果推广应用方案</w:t>
        </w:r>
        <w:r>
          <w:tab/>
        </w:r>
        <w:r>
          <w:fldChar w:fldCharType="begin"/>
        </w:r>
        <w:r>
          <w:instrText xml:space="preserve"> PAGEREF _Toc3349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4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97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人造板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人造板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3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人造板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人造板机械项目在其专注的领域内，特别是在人工智能和数据科学方面，有望推动显著的技术革新。项目的研发活动不仅有望孕育出改变行业运作方式的新技术，还可能在长远中影响整个技术生态系统。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人造板机械项目还致力于提升当地居民的技能和就业能力，通过与当地教育机构合作提供培训和教育机会，从而提高社区整体的生活水平和社会福祉。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人造板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人造板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人造板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49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90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人造板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人造板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人造板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造板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人造板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人造板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82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为了融入当地社区，人造板机械项目需深入理解当地的文化特色和社会习俗。例如，项目在设计广告和市场推广活动时，应考虑使用当地语言和符合地方文化的表达方式。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861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为了确保人造板机械项目的成功并最大限度地减轻潜在的社会风险，详细的风险分析和具体的应对策略至关重要。以下是针对项目可能面临的具体社会风险及相应对策的分析：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风险描述：人造板机械项目可能遭遇社区抵制，尤其如果社区成员认为项目会破坏他们的生活环境或忽略他们的意见。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https://d.book118.com/558117143003006050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B820E4"/>
    <w:rsid w:val="51B820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11714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2024-03-15T07:30:00Z</dcterms:created>
  <dcterms:modified xsi:type="dcterms:W3CDTF">2024-03-15T07:31:17Z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57F1010CEE5143E1832B9BC24E0FBF24_11</vt:lpwstr>
  </property>
  <property fmtid="{D5CDD505-2E9C-101B-9397-08002B2CF9AE}" pid="3" name="KSOProductBuildVer">
    <vt:lpwstr>2052-12.1.0.16250</vt:lpwstr>
  </property>
</Properties>
</file>