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进排气歧管项目规划设计蓝图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75" w:history="1">
        <w:r>
          <w:rPr>
            <w:rFonts w:ascii="仿宋" w:eastAsia="仿宋" w:hAnsi="仿宋" w:cs="仿宋" w:hint="eastAsia"/>
            <w:lang w:eastAsia="zh-CN"/>
          </w:rPr>
          <w:t>序言</w:t>
        </w:r>
        <w:r>
          <w:tab/>
        </w:r>
        <w:r>
          <w:fldChar w:fldCharType="begin"/>
        </w:r>
        <w:r>
          <w:instrText xml:space="preserve"> PAGEREF _Toc21675 \h </w:instrText>
        </w:r>
        <w:r>
          <w:fldChar w:fldCharType="separate"/>
        </w:r>
        <w:r>
          <w:t>3</w:t>
        </w:r>
        <w:r>
          <w:fldChar w:fldCharType="end"/>
        </w:r>
      </w:hyperlink>
    </w:p>
    <w:p>
      <w:pPr>
        <w:pStyle w:val="TOC1"/>
        <w:tabs>
          <w:tab w:val="right" w:leader="dot" w:pos="8306"/>
        </w:tabs>
      </w:pPr>
      <w:hyperlink w:anchor="_Toc19100" w:history="1">
        <w:r>
          <w:rPr>
            <w:rFonts w:ascii="仿宋" w:eastAsia="仿宋" w:hAnsi="仿宋" w:cs="仿宋" w:hint="eastAsia"/>
            <w:lang w:eastAsia="zh-CN"/>
          </w:rPr>
          <w:t>一、进排气歧管项目可持续发展</w:t>
        </w:r>
        <w:r>
          <w:tab/>
        </w:r>
        <w:r>
          <w:fldChar w:fldCharType="begin"/>
        </w:r>
        <w:r>
          <w:instrText xml:space="preserve"> PAGEREF _Toc19100 \h </w:instrText>
        </w:r>
        <w:r>
          <w:fldChar w:fldCharType="separate"/>
        </w:r>
        <w:r>
          <w:t>3</w:t>
        </w:r>
        <w:r>
          <w:fldChar w:fldCharType="end"/>
        </w:r>
      </w:hyperlink>
    </w:p>
    <w:p>
      <w:pPr>
        <w:pStyle w:val="TOC2"/>
        <w:tabs>
          <w:tab w:val="right" w:leader="dot" w:pos="8306"/>
        </w:tabs>
      </w:pPr>
      <w:hyperlink w:anchor="_Toc7054" w:history="1">
        <w:r>
          <w:rPr>
            <w:rFonts w:ascii="仿宋" w:eastAsia="仿宋" w:hAnsi="仿宋" w:cs="仿宋" w:hint="eastAsia"/>
            <w:lang w:eastAsia="zh-CN"/>
          </w:rPr>
          <w:t>(一)、可持续战略与实践</w:t>
        </w:r>
        <w:r>
          <w:tab/>
        </w:r>
        <w:r>
          <w:fldChar w:fldCharType="begin"/>
        </w:r>
        <w:r>
          <w:instrText xml:space="preserve"> PAGEREF _Toc7054 \h </w:instrText>
        </w:r>
        <w:r>
          <w:fldChar w:fldCharType="separate"/>
        </w:r>
        <w:r>
          <w:t>3</w:t>
        </w:r>
        <w:r>
          <w:fldChar w:fldCharType="end"/>
        </w:r>
      </w:hyperlink>
    </w:p>
    <w:p>
      <w:pPr>
        <w:pStyle w:val="TOC2"/>
        <w:tabs>
          <w:tab w:val="right" w:leader="dot" w:pos="8306"/>
        </w:tabs>
      </w:pPr>
      <w:hyperlink w:anchor="_Toc25048" w:history="1">
        <w:r>
          <w:rPr>
            <w:rFonts w:ascii="仿宋" w:eastAsia="仿宋" w:hAnsi="仿宋" w:cs="仿宋" w:hint="eastAsia"/>
            <w:lang w:eastAsia="zh-CN"/>
          </w:rPr>
          <w:t>(二)、环保与社会责任</w:t>
        </w:r>
        <w:r>
          <w:tab/>
        </w:r>
        <w:r>
          <w:fldChar w:fldCharType="begin"/>
        </w:r>
        <w:r>
          <w:instrText xml:space="preserve"> PAGEREF _Toc25048 \h </w:instrText>
        </w:r>
        <w:r>
          <w:fldChar w:fldCharType="separate"/>
        </w:r>
        <w:r>
          <w:t>4</w:t>
        </w:r>
        <w:r>
          <w:fldChar w:fldCharType="end"/>
        </w:r>
      </w:hyperlink>
    </w:p>
    <w:p>
      <w:pPr>
        <w:pStyle w:val="TOC1"/>
        <w:tabs>
          <w:tab w:val="right" w:leader="dot" w:pos="8306"/>
        </w:tabs>
      </w:pPr>
      <w:hyperlink w:anchor="_Toc12107" w:history="1">
        <w:r>
          <w:rPr>
            <w:rFonts w:ascii="仿宋" w:eastAsia="仿宋" w:hAnsi="仿宋" w:cs="仿宋" w:hint="eastAsia"/>
            <w:lang w:eastAsia="zh-CN"/>
          </w:rPr>
          <w:t>二、进排气歧管项目建设背景及必要性分析</w:t>
        </w:r>
        <w:r>
          <w:tab/>
        </w:r>
        <w:r>
          <w:fldChar w:fldCharType="begin"/>
        </w:r>
        <w:r>
          <w:instrText xml:space="preserve"> PAGEREF _Toc12107 \h </w:instrText>
        </w:r>
        <w:r>
          <w:fldChar w:fldCharType="separate"/>
        </w:r>
        <w:r>
          <w:t>5</w:t>
        </w:r>
        <w:r>
          <w:fldChar w:fldCharType="end"/>
        </w:r>
      </w:hyperlink>
    </w:p>
    <w:p>
      <w:pPr>
        <w:pStyle w:val="TOC2"/>
        <w:tabs>
          <w:tab w:val="right" w:leader="dot" w:pos="8306"/>
        </w:tabs>
      </w:pPr>
      <w:hyperlink w:anchor="_Toc17131" w:history="1">
        <w:r>
          <w:rPr>
            <w:rFonts w:ascii="仿宋" w:eastAsia="仿宋" w:hAnsi="仿宋" w:cs="仿宋" w:hint="eastAsia"/>
            <w:lang w:eastAsia="zh-CN"/>
          </w:rPr>
          <w:t>(一)、进排气歧管项目背景分析</w:t>
        </w:r>
        <w:r>
          <w:tab/>
        </w:r>
        <w:r>
          <w:fldChar w:fldCharType="begin"/>
        </w:r>
        <w:r>
          <w:instrText xml:space="preserve"> PAGEREF _Toc17131 \h </w:instrText>
        </w:r>
        <w:r>
          <w:fldChar w:fldCharType="separate"/>
        </w:r>
        <w:r>
          <w:t>5</w:t>
        </w:r>
        <w:r>
          <w:fldChar w:fldCharType="end"/>
        </w:r>
      </w:hyperlink>
    </w:p>
    <w:p>
      <w:pPr>
        <w:pStyle w:val="TOC2"/>
        <w:tabs>
          <w:tab w:val="right" w:leader="dot" w:pos="8306"/>
        </w:tabs>
      </w:pPr>
      <w:hyperlink w:anchor="_Toc15696" w:history="1">
        <w:r>
          <w:rPr>
            <w:rFonts w:ascii="仿宋" w:eastAsia="仿宋" w:hAnsi="仿宋" w:cs="仿宋" w:hint="eastAsia"/>
            <w:lang w:eastAsia="zh-CN"/>
          </w:rPr>
          <w:t>(二)、进排气歧管项目建设必要性分析</w:t>
        </w:r>
        <w:r>
          <w:tab/>
        </w:r>
        <w:r>
          <w:fldChar w:fldCharType="begin"/>
        </w:r>
        <w:r>
          <w:instrText xml:space="preserve"> PAGEREF _Toc15696 \h </w:instrText>
        </w:r>
        <w:r>
          <w:fldChar w:fldCharType="separate"/>
        </w:r>
        <w:r>
          <w:t>6</w:t>
        </w:r>
        <w:r>
          <w:fldChar w:fldCharType="end"/>
        </w:r>
      </w:hyperlink>
    </w:p>
    <w:p>
      <w:pPr>
        <w:pStyle w:val="TOC1"/>
        <w:tabs>
          <w:tab w:val="right" w:leader="dot" w:pos="8306"/>
        </w:tabs>
      </w:pPr>
      <w:hyperlink w:anchor="_Toc29375" w:history="1">
        <w:r>
          <w:rPr>
            <w:rFonts w:ascii="仿宋" w:eastAsia="仿宋" w:hAnsi="仿宋" w:cs="仿宋" w:hint="eastAsia"/>
            <w:lang w:eastAsia="zh-CN"/>
          </w:rPr>
          <w:t>三、工艺说明</w:t>
        </w:r>
        <w:r>
          <w:tab/>
        </w:r>
        <w:r>
          <w:fldChar w:fldCharType="begin"/>
        </w:r>
        <w:r>
          <w:instrText xml:space="preserve"> PAGEREF _Toc29375 \h </w:instrText>
        </w:r>
        <w:r>
          <w:fldChar w:fldCharType="separate"/>
        </w:r>
        <w:r>
          <w:t>8</w:t>
        </w:r>
        <w:r>
          <w:fldChar w:fldCharType="end"/>
        </w:r>
      </w:hyperlink>
    </w:p>
    <w:p>
      <w:pPr>
        <w:pStyle w:val="TOC2"/>
        <w:tabs>
          <w:tab w:val="right" w:leader="dot" w:pos="8306"/>
        </w:tabs>
      </w:pPr>
      <w:hyperlink w:anchor="_Toc22348" w:history="1">
        <w:r>
          <w:rPr>
            <w:rFonts w:ascii="仿宋" w:eastAsia="仿宋" w:hAnsi="仿宋" w:cs="仿宋" w:hint="eastAsia"/>
            <w:lang w:eastAsia="zh-CN"/>
          </w:rPr>
          <w:t>(一)、技术管理特点</w:t>
        </w:r>
        <w:r>
          <w:tab/>
        </w:r>
        <w:r>
          <w:fldChar w:fldCharType="begin"/>
        </w:r>
        <w:r>
          <w:instrText xml:space="preserve"> PAGEREF _Toc22348 \h </w:instrText>
        </w:r>
        <w:r>
          <w:fldChar w:fldCharType="separate"/>
        </w:r>
        <w:r>
          <w:t>8</w:t>
        </w:r>
        <w:r>
          <w:fldChar w:fldCharType="end"/>
        </w:r>
      </w:hyperlink>
    </w:p>
    <w:p>
      <w:pPr>
        <w:pStyle w:val="TOC2"/>
        <w:tabs>
          <w:tab w:val="right" w:leader="dot" w:pos="8306"/>
        </w:tabs>
      </w:pPr>
      <w:hyperlink w:anchor="_Toc776" w:history="1">
        <w:r>
          <w:rPr>
            <w:rFonts w:ascii="仿宋" w:eastAsia="仿宋" w:hAnsi="仿宋" w:cs="仿宋" w:hint="eastAsia"/>
            <w:lang w:eastAsia="zh-CN"/>
          </w:rPr>
          <w:t>(二)、进排气歧管项目工艺技术设计方案</w:t>
        </w:r>
        <w:r>
          <w:tab/>
        </w:r>
        <w:r>
          <w:fldChar w:fldCharType="begin"/>
        </w:r>
        <w:r>
          <w:instrText xml:space="preserve"> PAGEREF _Toc776 \h </w:instrText>
        </w:r>
        <w:r>
          <w:fldChar w:fldCharType="separate"/>
        </w:r>
        <w:r>
          <w:t>9</w:t>
        </w:r>
        <w:r>
          <w:fldChar w:fldCharType="end"/>
        </w:r>
      </w:hyperlink>
    </w:p>
    <w:p>
      <w:pPr>
        <w:pStyle w:val="TOC2"/>
        <w:tabs>
          <w:tab w:val="right" w:leader="dot" w:pos="8306"/>
        </w:tabs>
      </w:pPr>
      <w:hyperlink w:anchor="_Toc31704" w:history="1">
        <w:r>
          <w:rPr>
            <w:rFonts w:ascii="仿宋" w:eastAsia="仿宋" w:hAnsi="仿宋" w:cs="仿宋" w:hint="eastAsia"/>
            <w:lang w:eastAsia="zh-CN"/>
          </w:rPr>
          <w:t>(三)、设备选型方案</w:t>
        </w:r>
        <w:r>
          <w:tab/>
        </w:r>
        <w:r>
          <w:fldChar w:fldCharType="begin"/>
        </w:r>
        <w:r>
          <w:instrText xml:space="preserve"> PAGEREF _Toc31704 \h </w:instrText>
        </w:r>
        <w:r>
          <w:fldChar w:fldCharType="separate"/>
        </w:r>
        <w:r>
          <w:t>10</w:t>
        </w:r>
        <w:r>
          <w:fldChar w:fldCharType="end"/>
        </w:r>
      </w:hyperlink>
    </w:p>
    <w:p>
      <w:pPr>
        <w:pStyle w:val="TOC1"/>
        <w:tabs>
          <w:tab w:val="right" w:leader="dot" w:pos="8306"/>
        </w:tabs>
      </w:pPr>
      <w:hyperlink w:anchor="_Toc17614" w:history="1">
        <w:r>
          <w:rPr>
            <w:rFonts w:ascii="仿宋" w:eastAsia="仿宋" w:hAnsi="仿宋" w:cs="仿宋" w:hint="eastAsia"/>
            <w:lang w:eastAsia="zh-CN"/>
          </w:rPr>
          <w:t>四、进排气歧管项目概论</w:t>
        </w:r>
        <w:r>
          <w:tab/>
        </w:r>
        <w:r>
          <w:fldChar w:fldCharType="begin"/>
        </w:r>
        <w:r>
          <w:instrText xml:space="preserve"> PAGEREF _Toc17614 \h </w:instrText>
        </w:r>
        <w:r>
          <w:fldChar w:fldCharType="separate"/>
        </w:r>
        <w:r>
          <w:t>11</w:t>
        </w:r>
        <w:r>
          <w:fldChar w:fldCharType="end"/>
        </w:r>
      </w:hyperlink>
    </w:p>
    <w:p>
      <w:pPr>
        <w:pStyle w:val="TOC2"/>
        <w:tabs>
          <w:tab w:val="right" w:leader="dot" w:pos="8306"/>
        </w:tabs>
      </w:pPr>
      <w:hyperlink w:anchor="_Toc6506" w:history="1">
        <w:r>
          <w:rPr>
            <w:rFonts w:ascii="仿宋" w:eastAsia="仿宋" w:hAnsi="仿宋" w:cs="仿宋" w:hint="eastAsia"/>
            <w:lang w:eastAsia="zh-CN"/>
          </w:rPr>
          <w:t>(一)、进排气歧管项目概况</w:t>
        </w:r>
        <w:r>
          <w:tab/>
        </w:r>
        <w:r>
          <w:fldChar w:fldCharType="begin"/>
        </w:r>
        <w:r>
          <w:instrText xml:space="preserve"> PAGEREF _Toc6506 \h </w:instrText>
        </w:r>
        <w:r>
          <w:fldChar w:fldCharType="separate"/>
        </w:r>
        <w:r>
          <w:t>11</w:t>
        </w:r>
        <w:r>
          <w:fldChar w:fldCharType="end"/>
        </w:r>
      </w:hyperlink>
    </w:p>
    <w:p>
      <w:pPr>
        <w:pStyle w:val="TOC2"/>
        <w:tabs>
          <w:tab w:val="right" w:leader="dot" w:pos="8306"/>
        </w:tabs>
      </w:pPr>
      <w:hyperlink w:anchor="_Toc28690" w:history="1">
        <w:r>
          <w:rPr>
            <w:rFonts w:ascii="仿宋" w:eastAsia="仿宋" w:hAnsi="仿宋" w:cs="仿宋" w:hint="eastAsia"/>
            <w:lang w:eastAsia="zh-CN"/>
          </w:rPr>
          <w:t>(二)、进排气歧管项目目标</w:t>
        </w:r>
        <w:r>
          <w:tab/>
        </w:r>
        <w:r>
          <w:fldChar w:fldCharType="begin"/>
        </w:r>
        <w:r>
          <w:instrText xml:space="preserve"> PAGEREF _Toc28690 \h </w:instrText>
        </w:r>
        <w:r>
          <w:fldChar w:fldCharType="separate"/>
        </w:r>
        <w:r>
          <w:t>14</w:t>
        </w:r>
        <w:r>
          <w:fldChar w:fldCharType="end"/>
        </w:r>
      </w:hyperlink>
    </w:p>
    <w:p>
      <w:pPr>
        <w:pStyle w:val="TOC2"/>
        <w:tabs>
          <w:tab w:val="right" w:leader="dot" w:pos="8306"/>
        </w:tabs>
      </w:pPr>
      <w:hyperlink w:anchor="_Toc1493" w:history="1">
        <w:r>
          <w:rPr>
            <w:rFonts w:ascii="仿宋" w:eastAsia="仿宋" w:hAnsi="仿宋" w:cs="仿宋" w:hint="eastAsia"/>
            <w:lang w:eastAsia="zh-CN"/>
          </w:rPr>
          <w:t>(三)、进排气歧管项目提出的理由</w:t>
        </w:r>
        <w:r>
          <w:tab/>
        </w:r>
        <w:r>
          <w:fldChar w:fldCharType="begin"/>
        </w:r>
        <w:r>
          <w:instrText xml:space="preserve"> PAGEREF _Toc1493 \h </w:instrText>
        </w:r>
        <w:r>
          <w:fldChar w:fldCharType="separate"/>
        </w:r>
        <w:r>
          <w:t>14</w:t>
        </w:r>
        <w:r>
          <w:fldChar w:fldCharType="end"/>
        </w:r>
      </w:hyperlink>
    </w:p>
    <w:p>
      <w:pPr>
        <w:pStyle w:val="TOC2"/>
        <w:tabs>
          <w:tab w:val="right" w:leader="dot" w:pos="8306"/>
        </w:tabs>
      </w:pPr>
      <w:hyperlink w:anchor="_Toc29127" w:history="1">
        <w:r>
          <w:rPr>
            <w:rFonts w:ascii="仿宋" w:eastAsia="仿宋" w:hAnsi="仿宋" w:cs="仿宋" w:hint="eastAsia"/>
            <w:lang w:eastAsia="zh-CN"/>
          </w:rPr>
          <w:t>(四)、进排气歧管项目意义</w:t>
        </w:r>
        <w:r>
          <w:tab/>
        </w:r>
        <w:r>
          <w:fldChar w:fldCharType="begin"/>
        </w:r>
        <w:r>
          <w:instrText xml:space="preserve"> PAGEREF _Toc29127 \h </w:instrText>
        </w:r>
        <w:r>
          <w:fldChar w:fldCharType="separate"/>
        </w:r>
        <w:r>
          <w:t>16</w:t>
        </w:r>
        <w:r>
          <w:fldChar w:fldCharType="end"/>
        </w:r>
      </w:hyperlink>
    </w:p>
    <w:p>
      <w:pPr>
        <w:pStyle w:val="TOC2"/>
        <w:tabs>
          <w:tab w:val="right" w:leader="dot" w:pos="8306"/>
        </w:tabs>
      </w:pPr>
      <w:hyperlink w:anchor="_Toc30444" w:history="1">
        <w:r>
          <w:rPr>
            <w:rFonts w:ascii="仿宋" w:eastAsia="仿宋" w:hAnsi="仿宋" w:cs="仿宋" w:hint="eastAsia"/>
            <w:lang w:eastAsia="zh-CN"/>
          </w:rPr>
          <w:t>(五)、进排气歧管项目背景</w:t>
        </w:r>
        <w:r>
          <w:tab/>
        </w:r>
        <w:r>
          <w:fldChar w:fldCharType="begin"/>
        </w:r>
        <w:r>
          <w:instrText xml:space="preserve"> PAGEREF _Toc30444 \h </w:instrText>
        </w:r>
        <w:r>
          <w:fldChar w:fldCharType="separate"/>
        </w:r>
        <w:r>
          <w:t>17</w:t>
        </w:r>
        <w:r>
          <w:fldChar w:fldCharType="end"/>
        </w:r>
      </w:hyperlink>
    </w:p>
    <w:p>
      <w:pPr>
        <w:pStyle w:val="TOC1"/>
        <w:tabs>
          <w:tab w:val="right" w:leader="dot" w:pos="8306"/>
        </w:tabs>
      </w:pPr>
      <w:hyperlink w:anchor="_Toc23167" w:history="1">
        <w:r>
          <w:rPr>
            <w:rFonts w:ascii="仿宋" w:eastAsia="仿宋" w:hAnsi="仿宋" w:cs="仿宋" w:hint="eastAsia"/>
            <w:lang w:eastAsia="zh-CN"/>
          </w:rPr>
          <w:t>五、进排气歧管项目文档管理</w:t>
        </w:r>
        <w:r>
          <w:tab/>
        </w:r>
        <w:r>
          <w:fldChar w:fldCharType="begin"/>
        </w:r>
        <w:r>
          <w:instrText xml:space="preserve"> PAGEREF _Toc23167 \h </w:instrText>
        </w:r>
        <w:r>
          <w:fldChar w:fldCharType="separate"/>
        </w:r>
        <w:r>
          <w:t>18</w:t>
        </w:r>
        <w:r>
          <w:fldChar w:fldCharType="end"/>
        </w:r>
      </w:hyperlink>
    </w:p>
    <w:p>
      <w:pPr>
        <w:pStyle w:val="TOC2"/>
        <w:tabs>
          <w:tab w:val="right" w:leader="dot" w:pos="8306"/>
        </w:tabs>
      </w:pPr>
      <w:hyperlink w:anchor="_Toc11510" w:history="1">
        <w:r>
          <w:rPr>
            <w:rFonts w:ascii="仿宋" w:eastAsia="仿宋" w:hAnsi="仿宋" w:cs="仿宋" w:hint="eastAsia"/>
            <w:lang w:eastAsia="zh-CN"/>
          </w:rPr>
          <w:t>(一)、文档编制与审查</w:t>
        </w:r>
        <w:r>
          <w:tab/>
        </w:r>
        <w:r>
          <w:fldChar w:fldCharType="begin"/>
        </w:r>
        <w:r>
          <w:instrText xml:space="preserve"> PAGEREF _Toc11510 \h </w:instrText>
        </w:r>
        <w:r>
          <w:fldChar w:fldCharType="separate"/>
        </w:r>
        <w:r>
          <w:t>18</w:t>
        </w:r>
        <w:r>
          <w:fldChar w:fldCharType="end"/>
        </w:r>
      </w:hyperlink>
    </w:p>
    <w:p>
      <w:pPr>
        <w:pStyle w:val="TOC2"/>
        <w:tabs>
          <w:tab w:val="right" w:leader="dot" w:pos="8306"/>
        </w:tabs>
      </w:pPr>
      <w:hyperlink w:anchor="_Toc31598" w:history="1">
        <w:r>
          <w:rPr>
            <w:rFonts w:ascii="仿宋" w:eastAsia="仿宋" w:hAnsi="仿宋" w:cs="仿宋" w:hint="eastAsia"/>
            <w:lang w:eastAsia="zh-CN"/>
          </w:rPr>
          <w:t>(二)、文档发布与分发</w:t>
        </w:r>
        <w:r>
          <w:tab/>
        </w:r>
        <w:r>
          <w:fldChar w:fldCharType="begin"/>
        </w:r>
        <w:r>
          <w:instrText xml:space="preserve"> PAGEREF _Toc31598 \h </w:instrText>
        </w:r>
        <w:r>
          <w:fldChar w:fldCharType="separate"/>
        </w:r>
        <w:r>
          <w:t>19</w:t>
        </w:r>
        <w:r>
          <w:fldChar w:fldCharType="end"/>
        </w:r>
      </w:hyperlink>
    </w:p>
    <w:p>
      <w:pPr>
        <w:pStyle w:val="TOC2"/>
        <w:tabs>
          <w:tab w:val="right" w:leader="dot" w:pos="8306"/>
        </w:tabs>
      </w:pPr>
      <w:hyperlink w:anchor="_Toc17949" w:history="1">
        <w:r>
          <w:rPr>
            <w:rFonts w:ascii="仿宋" w:eastAsia="仿宋" w:hAnsi="仿宋" w:cs="仿宋" w:hint="eastAsia"/>
            <w:lang w:eastAsia="zh-CN"/>
          </w:rPr>
          <w:t>(三)、文档存档与归档</w:t>
        </w:r>
        <w:r>
          <w:tab/>
        </w:r>
        <w:r>
          <w:fldChar w:fldCharType="begin"/>
        </w:r>
        <w:r>
          <w:instrText xml:space="preserve"> PAGEREF _Toc17949 \h </w:instrText>
        </w:r>
        <w:r>
          <w:fldChar w:fldCharType="separate"/>
        </w:r>
        <w:r>
          <w:t>20</w:t>
        </w:r>
        <w:r>
          <w:fldChar w:fldCharType="end"/>
        </w:r>
      </w:hyperlink>
    </w:p>
    <w:p>
      <w:pPr>
        <w:pStyle w:val="TOC1"/>
        <w:tabs>
          <w:tab w:val="right" w:leader="dot" w:pos="8306"/>
        </w:tabs>
      </w:pPr>
      <w:hyperlink w:anchor="_Toc27837" w:history="1">
        <w:r>
          <w:rPr>
            <w:rFonts w:ascii="仿宋" w:eastAsia="仿宋" w:hAnsi="仿宋" w:cs="仿宋" w:hint="eastAsia"/>
            <w:lang w:eastAsia="zh-CN"/>
          </w:rPr>
          <w:t>六、进排气歧管项目建设单位说明</w:t>
        </w:r>
        <w:r>
          <w:tab/>
        </w:r>
        <w:r>
          <w:fldChar w:fldCharType="begin"/>
        </w:r>
        <w:r>
          <w:instrText xml:space="preserve"> PAGEREF _Toc27837 \h </w:instrText>
        </w:r>
        <w:r>
          <w:fldChar w:fldCharType="separate"/>
        </w:r>
        <w:r>
          <w:t>21</w:t>
        </w:r>
        <w:r>
          <w:fldChar w:fldCharType="end"/>
        </w:r>
      </w:hyperlink>
    </w:p>
    <w:p>
      <w:pPr>
        <w:pStyle w:val="TOC2"/>
        <w:tabs>
          <w:tab w:val="right" w:leader="dot" w:pos="8306"/>
        </w:tabs>
      </w:pPr>
      <w:hyperlink w:anchor="_Toc10751" w:history="1">
        <w:r>
          <w:rPr>
            <w:rFonts w:ascii="仿宋" w:eastAsia="仿宋" w:hAnsi="仿宋" w:cs="仿宋" w:hint="eastAsia"/>
            <w:lang w:eastAsia="zh-CN"/>
          </w:rPr>
          <w:t>(一)、进排气歧管项目承办单位基本情况</w:t>
        </w:r>
        <w:r>
          <w:tab/>
        </w:r>
        <w:r>
          <w:fldChar w:fldCharType="begin"/>
        </w:r>
        <w:r>
          <w:instrText xml:space="preserve"> PAGEREF _Toc10751 \h </w:instrText>
        </w:r>
        <w:r>
          <w:fldChar w:fldCharType="separate"/>
        </w:r>
        <w:r>
          <w:t>21</w:t>
        </w:r>
        <w:r>
          <w:fldChar w:fldCharType="end"/>
        </w:r>
      </w:hyperlink>
    </w:p>
    <w:p>
      <w:pPr>
        <w:pStyle w:val="TOC2"/>
        <w:tabs>
          <w:tab w:val="right" w:leader="dot" w:pos="8306"/>
        </w:tabs>
      </w:pPr>
      <w:hyperlink w:anchor="_Toc20293" w:history="1">
        <w:r>
          <w:rPr>
            <w:rFonts w:ascii="仿宋" w:eastAsia="仿宋" w:hAnsi="仿宋" w:cs="仿宋" w:hint="eastAsia"/>
            <w:lang w:eastAsia="zh-CN"/>
          </w:rPr>
          <w:t>(二)、公司经济效益分析</w:t>
        </w:r>
        <w:r>
          <w:tab/>
        </w:r>
        <w:r>
          <w:fldChar w:fldCharType="begin"/>
        </w:r>
        <w:r>
          <w:instrText xml:space="preserve"> PAGEREF _Toc20293 \h </w:instrText>
        </w:r>
        <w:r>
          <w:fldChar w:fldCharType="separate"/>
        </w:r>
        <w:r>
          <w:t>22</w:t>
        </w:r>
        <w:r>
          <w:fldChar w:fldCharType="end"/>
        </w:r>
      </w:hyperlink>
    </w:p>
    <w:p>
      <w:pPr>
        <w:pStyle w:val="TOC1"/>
        <w:tabs>
          <w:tab w:val="right" w:leader="dot" w:pos="8306"/>
        </w:tabs>
      </w:pPr>
      <w:hyperlink w:anchor="_Toc14080" w:history="1">
        <w:r>
          <w:rPr>
            <w:rFonts w:ascii="仿宋" w:eastAsia="仿宋" w:hAnsi="仿宋" w:cs="仿宋" w:hint="eastAsia"/>
            <w:lang w:eastAsia="zh-CN"/>
          </w:rPr>
          <w:t>七、进排气歧管项目人力资源管理</w:t>
        </w:r>
        <w:r>
          <w:tab/>
        </w:r>
        <w:r>
          <w:fldChar w:fldCharType="begin"/>
        </w:r>
        <w:r>
          <w:instrText xml:space="preserve"> PAGEREF _Toc14080 \h </w:instrText>
        </w:r>
        <w:r>
          <w:fldChar w:fldCharType="separate"/>
        </w:r>
        <w:r>
          <w:t>23</w:t>
        </w:r>
        <w:r>
          <w:fldChar w:fldCharType="end"/>
        </w:r>
      </w:hyperlink>
    </w:p>
    <w:p>
      <w:pPr>
        <w:pStyle w:val="TOC2"/>
        <w:tabs>
          <w:tab w:val="right" w:leader="dot" w:pos="8306"/>
        </w:tabs>
      </w:pPr>
      <w:hyperlink w:anchor="_Toc27929" w:history="1">
        <w:r>
          <w:rPr>
            <w:rFonts w:ascii="仿宋" w:eastAsia="仿宋" w:hAnsi="仿宋" w:cs="仿宋" w:hint="eastAsia"/>
            <w:lang w:eastAsia="zh-CN"/>
          </w:rPr>
          <w:t>(一)、建立健全的预算管理制度</w:t>
        </w:r>
        <w:r>
          <w:tab/>
        </w:r>
        <w:r>
          <w:fldChar w:fldCharType="begin"/>
        </w:r>
        <w:r>
          <w:instrText xml:space="preserve"> PAGEREF _Toc27929 \h </w:instrText>
        </w:r>
        <w:r>
          <w:fldChar w:fldCharType="separate"/>
        </w:r>
        <w:r>
          <w:t>23</w:t>
        </w:r>
        <w:r>
          <w:fldChar w:fldCharType="end"/>
        </w:r>
      </w:hyperlink>
    </w:p>
    <w:p>
      <w:pPr>
        <w:pStyle w:val="TOC2"/>
        <w:tabs>
          <w:tab w:val="right" w:leader="dot" w:pos="8306"/>
        </w:tabs>
      </w:pPr>
      <w:hyperlink w:anchor="_Toc26396" w:history="1">
        <w:r>
          <w:rPr>
            <w:rFonts w:ascii="仿宋" w:eastAsia="仿宋" w:hAnsi="仿宋" w:cs="仿宋" w:hint="eastAsia"/>
            <w:lang w:eastAsia="zh-CN"/>
          </w:rPr>
          <w:t>(二)、加强资金流动监控</w:t>
        </w:r>
        <w:r>
          <w:tab/>
        </w:r>
        <w:r>
          <w:fldChar w:fldCharType="begin"/>
        </w:r>
        <w:r>
          <w:instrText xml:space="preserve"> PAGEREF _Toc26396 \h </w:instrText>
        </w:r>
        <w:r>
          <w:fldChar w:fldCharType="separate"/>
        </w:r>
        <w:r>
          <w:t>25</w:t>
        </w:r>
        <w:r>
          <w:fldChar w:fldCharType="end"/>
        </w:r>
      </w:hyperlink>
    </w:p>
    <w:p>
      <w:pPr>
        <w:pStyle w:val="TOC2"/>
        <w:tabs>
          <w:tab w:val="right" w:leader="dot" w:pos="8306"/>
        </w:tabs>
      </w:pPr>
      <w:hyperlink w:anchor="_Toc14234" w:history="1">
        <w:r>
          <w:rPr>
            <w:rFonts w:ascii="仿宋" w:eastAsia="仿宋" w:hAnsi="仿宋" w:cs="仿宋" w:hint="eastAsia"/>
            <w:lang w:eastAsia="zh-CN"/>
          </w:rPr>
          <w:t>(三)、制定完善的风险控制机制</w:t>
        </w:r>
        <w:r>
          <w:tab/>
        </w:r>
        <w:r>
          <w:fldChar w:fldCharType="begin"/>
        </w:r>
        <w:r>
          <w:instrText xml:space="preserve"> PAGEREF _Toc14234 \h </w:instrText>
        </w:r>
        <w:r>
          <w:fldChar w:fldCharType="separate"/>
        </w:r>
        <w:r>
          <w:t>26</w:t>
        </w:r>
        <w:r>
          <w:fldChar w:fldCharType="end"/>
        </w:r>
      </w:hyperlink>
    </w:p>
    <w:p>
      <w:pPr>
        <w:pStyle w:val="TOC2"/>
        <w:tabs>
          <w:tab w:val="right" w:leader="dot" w:pos="8306"/>
        </w:tabs>
      </w:pPr>
      <w:hyperlink w:anchor="_Toc4160" w:history="1">
        <w:r>
          <w:rPr>
            <w:rFonts w:ascii="仿宋" w:eastAsia="仿宋" w:hAnsi="仿宋" w:cs="仿宋" w:hint="eastAsia"/>
            <w:lang w:eastAsia="zh-CN"/>
          </w:rPr>
          <w:t>(四)、优化成本管理</w:t>
        </w:r>
        <w:r>
          <w:tab/>
        </w:r>
        <w:r>
          <w:fldChar w:fldCharType="begin"/>
        </w:r>
        <w:r>
          <w:instrText xml:space="preserve"> PAGEREF _Toc4160 \h </w:instrText>
        </w:r>
        <w:r>
          <w:fldChar w:fldCharType="separate"/>
        </w:r>
        <w:r>
          <w:t>27</w:t>
        </w:r>
        <w:r>
          <w:fldChar w:fldCharType="end"/>
        </w:r>
      </w:hyperlink>
    </w:p>
    <w:p>
      <w:pPr>
        <w:pStyle w:val="TOC1"/>
        <w:tabs>
          <w:tab w:val="right" w:leader="dot" w:pos="8306"/>
        </w:tabs>
      </w:pPr>
      <w:hyperlink w:anchor="_Toc22241" w:history="1">
        <w:r>
          <w:rPr>
            <w:rFonts w:ascii="仿宋" w:eastAsia="仿宋" w:hAnsi="仿宋" w:cs="仿宋" w:hint="eastAsia"/>
            <w:lang w:eastAsia="zh-CN"/>
          </w:rPr>
          <w:t>八、进排气歧管项目人力资源培养与发展</w:t>
        </w:r>
        <w:r>
          <w:tab/>
        </w:r>
        <w:r>
          <w:fldChar w:fldCharType="begin"/>
        </w:r>
        <w:r>
          <w:instrText xml:space="preserve"> PAGEREF _Toc22241 \h </w:instrText>
        </w:r>
        <w:r>
          <w:fldChar w:fldCharType="separate"/>
        </w:r>
        <w:r>
          <w:t>28</w:t>
        </w:r>
        <w:r>
          <w:fldChar w:fldCharType="end"/>
        </w:r>
      </w:hyperlink>
    </w:p>
    <w:p>
      <w:pPr>
        <w:pStyle w:val="TOC2"/>
        <w:tabs>
          <w:tab w:val="right" w:leader="dot" w:pos="8306"/>
        </w:tabs>
      </w:pPr>
      <w:hyperlink w:anchor="_Toc17525" w:history="1">
        <w:r>
          <w:rPr>
            <w:rFonts w:ascii="仿宋" w:eastAsia="仿宋" w:hAnsi="仿宋" w:cs="仿宋" w:hint="eastAsia"/>
            <w:lang w:eastAsia="zh-CN"/>
          </w:rPr>
          <w:t>(一)、人才需求与规划</w:t>
        </w:r>
        <w:r>
          <w:tab/>
        </w:r>
        <w:r>
          <w:fldChar w:fldCharType="begin"/>
        </w:r>
        <w:r>
          <w:instrText xml:space="preserve"> PAGEREF _Toc17525 \h </w:instrText>
        </w:r>
        <w:r>
          <w:fldChar w:fldCharType="separate"/>
        </w:r>
        <w:r>
          <w:t>28</w:t>
        </w:r>
        <w:r>
          <w:fldChar w:fldCharType="end"/>
        </w:r>
      </w:hyperlink>
    </w:p>
    <w:p>
      <w:pPr>
        <w:pStyle w:val="TOC2"/>
        <w:tabs>
          <w:tab w:val="right" w:leader="dot" w:pos="8306"/>
        </w:tabs>
      </w:pPr>
      <w:hyperlink w:anchor="_Toc24003" w:history="1">
        <w:r>
          <w:rPr>
            <w:rFonts w:ascii="仿宋" w:eastAsia="仿宋" w:hAnsi="仿宋" w:cs="仿宋" w:hint="eastAsia"/>
            <w:lang w:eastAsia="zh-CN"/>
          </w:rPr>
          <w:t>(二)、培训与发展计划</w:t>
        </w:r>
        <w:r>
          <w:tab/>
        </w:r>
        <w:r>
          <w:fldChar w:fldCharType="begin"/>
        </w:r>
        <w:r>
          <w:instrText xml:space="preserve"> PAGEREF _Toc24003 \h </w:instrText>
        </w:r>
        <w:r>
          <w:fldChar w:fldCharType="separate"/>
        </w:r>
        <w:r>
          <w:t>29</w:t>
        </w:r>
        <w:r>
          <w:fldChar w:fldCharType="end"/>
        </w:r>
      </w:hyperlink>
    </w:p>
    <w:p>
      <w:pPr>
        <w:pStyle w:val="TOC1"/>
        <w:tabs>
          <w:tab w:val="right" w:leader="dot" w:pos="8306"/>
        </w:tabs>
      </w:pPr>
      <w:hyperlink w:anchor="_Toc14438" w:history="1">
        <w:r>
          <w:rPr>
            <w:rFonts w:ascii="仿宋" w:eastAsia="仿宋" w:hAnsi="仿宋" w:cs="仿宋" w:hint="eastAsia"/>
            <w:lang w:eastAsia="zh-CN"/>
          </w:rPr>
          <w:t>九、进排气歧管项目环境影响分析</w:t>
        </w:r>
        <w:r>
          <w:tab/>
        </w:r>
        <w:r>
          <w:fldChar w:fldCharType="begin"/>
        </w:r>
        <w:r>
          <w:instrText xml:space="preserve"> PAGEREF _Toc14438 \h </w:instrText>
        </w:r>
        <w:r>
          <w:fldChar w:fldCharType="separate"/>
        </w:r>
        <w:r>
          <w:t>29</w:t>
        </w:r>
        <w:r>
          <w:fldChar w:fldCharType="end"/>
        </w:r>
      </w:hyperlink>
    </w:p>
    <w:p>
      <w:pPr>
        <w:pStyle w:val="TOC2"/>
        <w:tabs>
          <w:tab w:val="right" w:leader="dot" w:pos="8306"/>
        </w:tabs>
      </w:pPr>
      <w:hyperlink w:anchor="_Toc3781" w:history="1">
        <w:r>
          <w:rPr>
            <w:rFonts w:ascii="仿宋" w:eastAsia="仿宋" w:hAnsi="仿宋" w:cs="仿宋" w:hint="eastAsia"/>
            <w:lang w:eastAsia="zh-CN"/>
          </w:rPr>
          <w:t>(一)、建设区域环境质量现状</w:t>
        </w:r>
        <w:r>
          <w:tab/>
        </w:r>
        <w:r>
          <w:fldChar w:fldCharType="begin"/>
        </w:r>
        <w:r>
          <w:instrText xml:space="preserve"> PAGEREF _Toc3781 \h </w:instrText>
        </w:r>
        <w:r>
          <w:fldChar w:fldCharType="separate"/>
        </w:r>
        <w:r>
          <w:t>29</w:t>
        </w:r>
        <w:r>
          <w:fldChar w:fldCharType="end"/>
        </w:r>
      </w:hyperlink>
    </w:p>
    <w:p>
      <w:pPr>
        <w:pStyle w:val="TOC2"/>
        <w:tabs>
          <w:tab w:val="right" w:leader="dot" w:pos="8306"/>
        </w:tabs>
      </w:pPr>
      <w:hyperlink w:anchor="_Toc2818" w:history="1">
        <w:r>
          <w:rPr>
            <w:rFonts w:ascii="仿宋" w:eastAsia="仿宋" w:hAnsi="仿宋" w:cs="仿宋" w:hint="eastAsia"/>
            <w:lang w:eastAsia="zh-CN"/>
          </w:rPr>
          <w:t>(二)、建设期环境保护</w:t>
        </w:r>
        <w:r>
          <w:tab/>
        </w:r>
        <w:r>
          <w:fldChar w:fldCharType="begin"/>
        </w:r>
        <w:r>
          <w:instrText xml:space="preserve"> PAGEREF _Toc2818 \h </w:instrText>
        </w:r>
        <w:r>
          <w:fldChar w:fldCharType="separate"/>
        </w:r>
        <w:r>
          <w:t>31</w:t>
        </w:r>
        <w:r>
          <w:fldChar w:fldCharType="end"/>
        </w:r>
      </w:hyperlink>
    </w:p>
    <w:p>
      <w:pPr>
        <w:pStyle w:val="TOC2"/>
        <w:tabs>
          <w:tab w:val="right" w:leader="dot" w:pos="8306"/>
        </w:tabs>
      </w:pPr>
      <w:hyperlink w:anchor="_Toc16809" w:history="1">
        <w:r>
          <w:rPr>
            <w:rFonts w:ascii="仿宋" w:eastAsia="仿宋" w:hAnsi="仿宋" w:cs="仿宋" w:hint="eastAsia"/>
            <w:lang w:eastAsia="zh-CN"/>
          </w:rPr>
          <w:t>(三)、运营期环境保护</w:t>
        </w:r>
        <w:r>
          <w:tab/>
        </w:r>
        <w:r>
          <w:fldChar w:fldCharType="begin"/>
        </w:r>
        <w:r>
          <w:instrText xml:space="preserve"> PAGEREF _Toc16809 \h </w:instrText>
        </w:r>
        <w:r>
          <w:fldChar w:fldCharType="separate"/>
        </w:r>
        <w:r>
          <w:t>32</w:t>
        </w:r>
        <w:r>
          <w:fldChar w:fldCharType="end"/>
        </w:r>
      </w:hyperlink>
    </w:p>
    <w:p>
      <w:pPr>
        <w:pStyle w:val="TOC2"/>
        <w:tabs>
          <w:tab w:val="right" w:leader="dot" w:pos="8306"/>
        </w:tabs>
      </w:pPr>
      <w:hyperlink w:anchor="_Toc24398" w:history="1">
        <w:r>
          <w:rPr>
            <w:rFonts w:ascii="仿宋" w:eastAsia="仿宋" w:hAnsi="仿宋" w:cs="仿宋" w:hint="eastAsia"/>
            <w:lang w:eastAsia="zh-CN"/>
          </w:rPr>
          <w:t>(四)、进排气歧管项目建设对区域经济的影响</w:t>
        </w:r>
        <w:r>
          <w:tab/>
        </w:r>
        <w:r>
          <w:fldChar w:fldCharType="begin"/>
        </w:r>
        <w:r>
          <w:instrText xml:space="preserve"> PAGEREF _Toc24398 \h </w:instrText>
        </w:r>
        <w:r>
          <w:fldChar w:fldCharType="separate"/>
        </w:r>
        <w:r>
          <w:t>34</w:t>
        </w:r>
        <w:r>
          <w:fldChar w:fldCharType="end"/>
        </w:r>
      </w:hyperlink>
    </w:p>
    <w:p>
      <w:pPr>
        <w:pStyle w:val="TOC2"/>
        <w:tabs>
          <w:tab w:val="right" w:leader="dot" w:pos="8306"/>
        </w:tabs>
      </w:pPr>
      <w:hyperlink w:anchor="_Toc13955" w:history="1">
        <w:r>
          <w:rPr>
            <w:rFonts w:ascii="仿宋" w:eastAsia="仿宋" w:hAnsi="仿宋" w:cs="仿宋" w:hint="eastAsia"/>
            <w:lang w:eastAsia="zh-CN"/>
          </w:rPr>
          <w:t>(五)、废弃物处理</w:t>
        </w:r>
        <w:r>
          <w:tab/>
        </w:r>
        <w:r>
          <w:fldChar w:fldCharType="begin"/>
        </w:r>
        <w:r>
          <w:instrText xml:space="preserve"> PAGEREF _Toc13955 \h </w:instrText>
        </w:r>
        <w:r>
          <w:fldChar w:fldCharType="separate"/>
        </w:r>
        <w:r>
          <w:t>35</w:t>
        </w:r>
        <w:r>
          <w:fldChar w:fldCharType="end"/>
        </w:r>
      </w:hyperlink>
    </w:p>
    <w:p>
      <w:pPr>
        <w:pStyle w:val="TOC2"/>
        <w:tabs>
          <w:tab w:val="right" w:leader="dot" w:pos="8306"/>
        </w:tabs>
      </w:pPr>
      <w:hyperlink w:anchor="_Toc417" w:history="1">
        <w:r>
          <w:rPr>
            <w:rFonts w:ascii="仿宋" w:eastAsia="仿宋" w:hAnsi="仿宋" w:cs="仿宋" w:hint="eastAsia"/>
            <w:lang w:eastAsia="zh-CN"/>
          </w:rPr>
          <w:t>(六)、特殊环境影响分析</w:t>
        </w:r>
        <w:r>
          <w:tab/>
        </w:r>
        <w:r>
          <w:fldChar w:fldCharType="begin"/>
        </w:r>
        <w:r>
          <w:instrText xml:space="preserve"> PAGEREF _Toc417 \h </w:instrText>
        </w:r>
        <w:r>
          <w:fldChar w:fldCharType="separate"/>
        </w:r>
        <w:r>
          <w:t>37</w:t>
        </w:r>
        <w:r>
          <w:fldChar w:fldCharType="end"/>
        </w:r>
      </w:hyperlink>
    </w:p>
    <w:p>
      <w:pPr>
        <w:pStyle w:val="TOC2"/>
        <w:tabs>
          <w:tab w:val="right" w:leader="dot" w:pos="8306"/>
        </w:tabs>
      </w:pPr>
      <w:hyperlink w:anchor="_Toc19075" w:history="1">
        <w:r>
          <w:rPr>
            <w:rFonts w:ascii="仿宋" w:eastAsia="仿宋" w:hAnsi="仿宋" w:cs="仿宋" w:hint="eastAsia"/>
            <w:lang w:eastAsia="zh-CN"/>
          </w:rPr>
          <w:t>(七)、清洁生产</w:t>
        </w:r>
        <w:r>
          <w:tab/>
        </w:r>
        <w:r>
          <w:fldChar w:fldCharType="begin"/>
        </w:r>
        <w:r>
          <w:instrText xml:space="preserve"> PAGEREF _Toc19075 \h </w:instrText>
        </w:r>
        <w:r>
          <w:fldChar w:fldCharType="separate"/>
        </w:r>
        <w:r>
          <w:t>38</w:t>
        </w:r>
        <w:r>
          <w:fldChar w:fldCharType="end"/>
        </w:r>
      </w:hyperlink>
    </w:p>
    <w:p>
      <w:pPr>
        <w:pStyle w:val="TOC2"/>
        <w:tabs>
          <w:tab w:val="right" w:leader="dot" w:pos="8306"/>
        </w:tabs>
      </w:pPr>
      <w:hyperlink w:anchor="_Toc23516" w:history="1">
        <w:r>
          <w:rPr>
            <w:rFonts w:ascii="仿宋" w:eastAsia="仿宋" w:hAnsi="仿宋" w:cs="仿宋" w:hint="eastAsia"/>
            <w:lang w:eastAsia="zh-CN"/>
          </w:rPr>
          <w:t>(八)、环境保护综合评价</w:t>
        </w:r>
        <w:r>
          <w:tab/>
        </w:r>
        <w:r>
          <w:fldChar w:fldCharType="begin"/>
        </w:r>
        <w:r>
          <w:instrText xml:space="preserve"> PAGEREF _Toc23516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40" w:history="1">
        <w:r>
          <w:rPr>
            <w:rFonts w:ascii="仿宋" w:eastAsia="仿宋" w:hAnsi="仿宋" w:cs="仿宋" w:hint="eastAsia"/>
            <w:lang w:eastAsia="zh-CN"/>
          </w:rPr>
          <w:t>十、进排气歧管项目财务管理</w:t>
        </w:r>
        <w:r>
          <w:tab/>
        </w:r>
        <w:r>
          <w:fldChar w:fldCharType="begin"/>
        </w:r>
        <w:r>
          <w:instrText xml:space="preserve"> PAGEREF _Toc25540 \h </w:instrText>
        </w:r>
        <w:r>
          <w:fldChar w:fldCharType="separate"/>
        </w:r>
        <w:r>
          <w:t>40</w:t>
        </w:r>
        <w:r>
          <w:fldChar w:fldCharType="end"/>
        </w:r>
      </w:hyperlink>
    </w:p>
    <w:p>
      <w:pPr>
        <w:pStyle w:val="TOC2"/>
        <w:tabs>
          <w:tab w:val="right" w:leader="dot" w:pos="8306"/>
        </w:tabs>
      </w:pPr>
      <w:hyperlink w:anchor="_Toc22630" w:history="1">
        <w:r>
          <w:rPr>
            <w:rFonts w:ascii="仿宋" w:eastAsia="仿宋" w:hAnsi="仿宋" w:cs="仿宋" w:hint="eastAsia"/>
            <w:lang w:eastAsia="zh-CN"/>
          </w:rPr>
          <w:t>(一)、资金需求大</w:t>
        </w:r>
        <w:r>
          <w:tab/>
        </w:r>
        <w:r>
          <w:fldChar w:fldCharType="begin"/>
        </w:r>
        <w:r>
          <w:instrText xml:space="preserve"> PAGEREF _Toc22630 \h </w:instrText>
        </w:r>
        <w:r>
          <w:fldChar w:fldCharType="separate"/>
        </w:r>
        <w:r>
          <w:t>40</w:t>
        </w:r>
        <w:r>
          <w:fldChar w:fldCharType="end"/>
        </w:r>
      </w:hyperlink>
    </w:p>
    <w:p>
      <w:pPr>
        <w:pStyle w:val="TOC2"/>
        <w:tabs>
          <w:tab w:val="right" w:leader="dot" w:pos="8306"/>
        </w:tabs>
      </w:pPr>
      <w:hyperlink w:anchor="_Toc21732" w:history="1">
        <w:r>
          <w:rPr>
            <w:rFonts w:ascii="仿宋" w:eastAsia="仿宋" w:hAnsi="仿宋" w:cs="仿宋" w:hint="eastAsia"/>
            <w:lang w:eastAsia="zh-CN"/>
          </w:rPr>
          <w:t>(二)、研发周期长</w:t>
        </w:r>
        <w:r>
          <w:tab/>
        </w:r>
        <w:r>
          <w:fldChar w:fldCharType="begin"/>
        </w:r>
        <w:r>
          <w:instrText xml:space="preserve"> PAGEREF _Toc21732 \h </w:instrText>
        </w:r>
        <w:r>
          <w:fldChar w:fldCharType="separate"/>
        </w:r>
        <w:r>
          <w:t>41</w:t>
        </w:r>
        <w:r>
          <w:fldChar w:fldCharType="end"/>
        </w:r>
      </w:hyperlink>
    </w:p>
    <w:p>
      <w:pPr>
        <w:pStyle w:val="TOC2"/>
        <w:tabs>
          <w:tab w:val="right" w:leader="dot" w:pos="8306"/>
        </w:tabs>
      </w:pPr>
      <w:hyperlink w:anchor="_Toc4587" w:history="1">
        <w:r>
          <w:rPr>
            <w:rFonts w:ascii="仿宋" w:eastAsia="仿宋" w:hAnsi="仿宋" w:cs="仿宋" w:hint="eastAsia"/>
            <w:lang w:eastAsia="zh-CN"/>
          </w:rPr>
          <w:t>(三)、市场风险大</w:t>
        </w:r>
        <w:r>
          <w:tab/>
        </w:r>
        <w:r>
          <w:fldChar w:fldCharType="begin"/>
        </w:r>
        <w:r>
          <w:instrText xml:space="preserve"> PAGEREF _Toc4587 \h </w:instrText>
        </w:r>
        <w:r>
          <w:fldChar w:fldCharType="separate"/>
        </w:r>
        <w:r>
          <w:t>42</w:t>
        </w:r>
        <w:r>
          <w:fldChar w:fldCharType="end"/>
        </w:r>
      </w:hyperlink>
    </w:p>
    <w:p>
      <w:pPr>
        <w:pStyle w:val="TOC2"/>
        <w:tabs>
          <w:tab w:val="right" w:leader="dot" w:pos="8306"/>
        </w:tabs>
      </w:pPr>
      <w:hyperlink w:anchor="_Toc15936" w:history="1">
        <w:r>
          <w:rPr>
            <w:rFonts w:ascii="仿宋" w:eastAsia="仿宋" w:hAnsi="仿宋" w:cs="仿宋" w:hint="eastAsia"/>
            <w:lang w:eastAsia="zh-CN"/>
          </w:rPr>
          <w:t>(四)、利润率高</w:t>
        </w:r>
        <w:r>
          <w:tab/>
        </w:r>
        <w:r>
          <w:fldChar w:fldCharType="begin"/>
        </w:r>
        <w:r>
          <w:instrText xml:space="preserve"> PAGEREF _Toc15936 \h </w:instrText>
        </w:r>
        <w:r>
          <w:fldChar w:fldCharType="separate"/>
        </w:r>
        <w:r>
          <w:t>45</w:t>
        </w:r>
        <w:r>
          <w:fldChar w:fldCharType="end"/>
        </w:r>
      </w:hyperlink>
    </w:p>
    <w:p>
      <w:pPr>
        <w:pStyle w:val="TOC1"/>
        <w:tabs>
          <w:tab w:val="right" w:leader="dot" w:pos="8306"/>
        </w:tabs>
      </w:pPr>
      <w:hyperlink w:anchor="_Toc24114" w:history="1">
        <w:r>
          <w:rPr>
            <w:rFonts w:ascii="仿宋" w:eastAsia="仿宋" w:hAnsi="仿宋" w:cs="仿宋" w:hint="eastAsia"/>
            <w:lang w:eastAsia="zh-CN"/>
          </w:rPr>
          <w:t>十一、进排气歧管项目投资规划</w:t>
        </w:r>
        <w:r>
          <w:tab/>
        </w:r>
        <w:r>
          <w:fldChar w:fldCharType="begin"/>
        </w:r>
        <w:r>
          <w:instrText xml:space="preserve"> PAGEREF _Toc24114 \h </w:instrText>
        </w:r>
        <w:r>
          <w:fldChar w:fldCharType="separate"/>
        </w:r>
        <w:r>
          <w:t>47</w:t>
        </w:r>
        <w:r>
          <w:fldChar w:fldCharType="end"/>
        </w:r>
      </w:hyperlink>
    </w:p>
    <w:p>
      <w:pPr>
        <w:pStyle w:val="TOC2"/>
        <w:tabs>
          <w:tab w:val="right" w:leader="dot" w:pos="8306"/>
        </w:tabs>
      </w:pPr>
      <w:hyperlink w:anchor="_Toc25080" w:history="1">
        <w:r>
          <w:rPr>
            <w:rFonts w:ascii="仿宋" w:eastAsia="仿宋" w:hAnsi="仿宋" w:cs="仿宋" w:hint="eastAsia"/>
            <w:lang w:eastAsia="zh-CN"/>
          </w:rPr>
          <w:t>(一)、进排气歧管项目总投资估算</w:t>
        </w:r>
        <w:r>
          <w:tab/>
        </w:r>
        <w:r>
          <w:fldChar w:fldCharType="begin"/>
        </w:r>
        <w:r>
          <w:instrText xml:space="preserve"> PAGEREF _Toc25080 \h </w:instrText>
        </w:r>
        <w:r>
          <w:fldChar w:fldCharType="separate"/>
        </w:r>
        <w:r>
          <w:t>47</w:t>
        </w:r>
        <w:r>
          <w:fldChar w:fldCharType="end"/>
        </w:r>
      </w:hyperlink>
    </w:p>
    <w:p>
      <w:pPr>
        <w:pStyle w:val="TOC2"/>
        <w:tabs>
          <w:tab w:val="right" w:leader="dot" w:pos="8306"/>
        </w:tabs>
      </w:pPr>
      <w:hyperlink w:anchor="_Toc29830" w:history="1">
        <w:r>
          <w:rPr>
            <w:rFonts w:ascii="仿宋" w:eastAsia="仿宋" w:hAnsi="仿宋" w:cs="仿宋" w:hint="eastAsia"/>
            <w:lang w:eastAsia="zh-CN"/>
          </w:rPr>
          <w:t>(二)、资金筹措</w:t>
        </w:r>
        <w:r>
          <w:tab/>
        </w:r>
        <w:r>
          <w:fldChar w:fldCharType="begin"/>
        </w:r>
        <w:r>
          <w:instrText xml:space="preserve"> PAGEREF _Toc29830 \h </w:instrText>
        </w:r>
        <w:r>
          <w:fldChar w:fldCharType="separate"/>
        </w:r>
        <w:r>
          <w:t>48</w:t>
        </w:r>
        <w:r>
          <w:fldChar w:fldCharType="end"/>
        </w:r>
      </w:hyperlink>
    </w:p>
    <w:p>
      <w:pPr>
        <w:pStyle w:val="TOC1"/>
        <w:tabs>
          <w:tab w:val="right" w:leader="dot" w:pos="8306"/>
        </w:tabs>
      </w:pPr>
      <w:hyperlink w:anchor="_Toc18729" w:history="1">
        <w:r>
          <w:rPr>
            <w:rFonts w:ascii="仿宋" w:eastAsia="仿宋" w:hAnsi="仿宋" w:cs="仿宋" w:hint="eastAsia"/>
            <w:lang w:eastAsia="zh-CN"/>
          </w:rPr>
          <w:t>十二、进排气歧管项目技术管理</w:t>
        </w:r>
        <w:r>
          <w:tab/>
        </w:r>
        <w:r>
          <w:fldChar w:fldCharType="begin"/>
        </w:r>
        <w:r>
          <w:instrText xml:space="preserve"> PAGEREF _Toc18729 \h </w:instrText>
        </w:r>
        <w:r>
          <w:fldChar w:fldCharType="separate"/>
        </w:r>
        <w:r>
          <w:t>49</w:t>
        </w:r>
        <w:r>
          <w:fldChar w:fldCharType="end"/>
        </w:r>
      </w:hyperlink>
    </w:p>
    <w:p>
      <w:pPr>
        <w:pStyle w:val="TOC2"/>
        <w:tabs>
          <w:tab w:val="right" w:leader="dot" w:pos="8306"/>
        </w:tabs>
      </w:pPr>
      <w:hyperlink w:anchor="_Toc13447" w:history="1">
        <w:r>
          <w:rPr>
            <w:rFonts w:ascii="仿宋" w:eastAsia="仿宋" w:hAnsi="仿宋" w:cs="仿宋" w:hint="eastAsia"/>
            <w:lang w:eastAsia="zh-CN"/>
          </w:rPr>
          <w:t>(一)、技术方案选用方向</w:t>
        </w:r>
        <w:r>
          <w:tab/>
        </w:r>
        <w:r>
          <w:fldChar w:fldCharType="begin"/>
        </w:r>
        <w:r>
          <w:instrText xml:space="preserve"> PAGEREF _Toc13447 \h </w:instrText>
        </w:r>
        <w:r>
          <w:fldChar w:fldCharType="separate"/>
        </w:r>
        <w:r>
          <w:t>49</w:t>
        </w:r>
        <w:r>
          <w:fldChar w:fldCharType="end"/>
        </w:r>
      </w:hyperlink>
    </w:p>
    <w:p>
      <w:pPr>
        <w:pStyle w:val="TOC2"/>
        <w:tabs>
          <w:tab w:val="right" w:leader="dot" w:pos="8306"/>
        </w:tabs>
      </w:pPr>
      <w:hyperlink w:anchor="_Toc19466" w:history="1">
        <w:r>
          <w:rPr>
            <w:rFonts w:ascii="仿宋" w:eastAsia="仿宋" w:hAnsi="仿宋" w:cs="仿宋" w:hint="eastAsia"/>
            <w:lang w:eastAsia="zh-CN"/>
          </w:rPr>
          <w:t>(二)、工艺技术方案选用原则</w:t>
        </w:r>
        <w:r>
          <w:tab/>
        </w:r>
        <w:r>
          <w:fldChar w:fldCharType="begin"/>
        </w:r>
        <w:r>
          <w:instrText xml:space="preserve"> PAGEREF _Toc19466 \h </w:instrText>
        </w:r>
        <w:r>
          <w:fldChar w:fldCharType="separate"/>
        </w:r>
        <w:r>
          <w:t>51</w:t>
        </w:r>
        <w:r>
          <w:fldChar w:fldCharType="end"/>
        </w:r>
      </w:hyperlink>
    </w:p>
    <w:p>
      <w:pPr>
        <w:pStyle w:val="TOC2"/>
        <w:tabs>
          <w:tab w:val="right" w:leader="dot" w:pos="8306"/>
        </w:tabs>
      </w:pPr>
      <w:hyperlink w:anchor="_Toc30811" w:history="1">
        <w:r>
          <w:rPr>
            <w:rFonts w:ascii="仿宋" w:eastAsia="仿宋" w:hAnsi="仿宋" w:cs="仿宋" w:hint="eastAsia"/>
            <w:lang w:eastAsia="zh-CN"/>
          </w:rPr>
          <w:t>(三)、工艺技术方案要求</w:t>
        </w:r>
        <w:r>
          <w:tab/>
        </w:r>
        <w:r>
          <w:fldChar w:fldCharType="begin"/>
        </w:r>
        <w:r>
          <w:instrText xml:space="preserve"> PAGEREF _Toc30811 \h </w:instrText>
        </w:r>
        <w:r>
          <w:fldChar w:fldCharType="separate"/>
        </w:r>
        <w:r>
          <w:t>53</w:t>
        </w:r>
        <w:r>
          <w:fldChar w:fldCharType="end"/>
        </w:r>
      </w:hyperlink>
    </w:p>
    <w:p>
      <w:pPr>
        <w:pStyle w:val="TOC1"/>
        <w:tabs>
          <w:tab w:val="right" w:leader="dot" w:pos="8306"/>
        </w:tabs>
      </w:pPr>
      <w:hyperlink w:anchor="_Toc23495" w:history="1">
        <w:r>
          <w:rPr>
            <w:rFonts w:ascii="仿宋" w:eastAsia="仿宋" w:hAnsi="仿宋" w:cs="仿宋" w:hint="eastAsia"/>
            <w:lang w:eastAsia="zh-CN"/>
          </w:rPr>
          <w:t>十三、进排气歧管项目实施保障措施</w:t>
        </w:r>
        <w:r>
          <w:tab/>
        </w:r>
        <w:r>
          <w:fldChar w:fldCharType="begin"/>
        </w:r>
        <w:r>
          <w:instrText xml:space="preserve"> PAGEREF _Toc23495 \h </w:instrText>
        </w:r>
        <w:r>
          <w:fldChar w:fldCharType="separate"/>
        </w:r>
        <w:r>
          <w:t>55</w:t>
        </w:r>
        <w:r>
          <w:fldChar w:fldCharType="end"/>
        </w:r>
      </w:hyperlink>
    </w:p>
    <w:p>
      <w:pPr>
        <w:pStyle w:val="TOC2"/>
        <w:tabs>
          <w:tab w:val="right" w:leader="dot" w:pos="8306"/>
        </w:tabs>
      </w:pPr>
      <w:hyperlink w:anchor="_Toc30106" w:history="1">
        <w:r>
          <w:rPr>
            <w:rFonts w:ascii="仿宋" w:eastAsia="仿宋" w:hAnsi="仿宋" w:cs="仿宋" w:hint="eastAsia"/>
            <w:lang w:eastAsia="zh-CN"/>
          </w:rPr>
          <w:t>(一)、进排气歧管项目实施保障机制</w:t>
        </w:r>
        <w:r>
          <w:tab/>
        </w:r>
        <w:r>
          <w:fldChar w:fldCharType="begin"/>
        </w:r>
        <w:r>
          <w:instrText xml:space="preserve"> PAGEREF _Toc30106 \h </w:instrText>
        </w:r>
        <w:r>
          <w:fldChar w:fldCharType="separate"/>
        </w:r>
        <w:r>
          <w:t>55</w:t>
        </w:r>
        <w:r>
          <w:fldChar w:fldCharType="end"/>
        </w:r>
      </w:hyperlink>
    </w:p>
    <w:p>
      <w:pPr>
        <w:pStyle w:val="TOC2"/>
        <w:tabs>
          <w:tab w:val="right" w:leader="dot" w:pos="8306"/>
        </w:tabs>
      </w:pPr>
      <w:hyperlink w:anchor="_Toc9290" w:history="1">
        <w:r>
          <w:rPr>
            <w:rFonts w:ascii="仿宋" w:eastAsia="仿宋" w:hAnsi="仿宋" w:cs="仿宋" w:hint="eastAsia"/>
            <w:lang w:eastAsia="zh-CN"/>
          </w:rPr>
          <w:t>(二)、进排气歧管项目法律合规要求</w:t>
        </w:r>
        <w:r>
          <w:tab/>
        </w:r>
        <w:r>
          <w:fldChar w:fldCharType="begin"/>
        </w:r>
        <w:r>
          <w:instrText xml:space="preserve"> PAGEREF _Toc9290 \h </w:instrText>
        </w:r>
        <w:r>
          <w:fldChar w:fldCharType="separate"/>
        </w:r>
        <w:r>
          <w:t>59</w:t>
        </w:r>
        <w:r>
          <w:fldChar w:fldCharType="end"/>
        </w:r>
      </w:hyperlink>
    </w:p>
    <w:p>
      <w:pPr>
        <w:pStyle w:val="TOC2"/>
        <w:tabs>
          <w:tab w:val="right" w:leader="dot" w:pos="8306"/>
        </w:tabs>
      </w:pPr>
      <w:hyperlink w:anchor="_Toc2668" w:history="1">
        <w:r>
          <w:rPr>
            <w:rFonts w:ascii="仿宋" w:eastAsia="仿宋" w:hAnsi="仿宋" w:cs="仿宋" w:hint="eastAsia"/>
            <w:lang w:eastAsia="zh-CN"/>
          </w:rPr>
          <w:t>(三)、进排气歧管项目合同管理与法律事务</w:t>
        </w:r>
        <w:r>
          <w:tab/>
        </w:r>
        <w:r>
          <w:fldChar w:fldCharType="begin"/>
        </w:r>
        <w:r>
          <w:instrText xml:space="preserve"> PAGEREF _Toc2668 \h </w:instrText>
        </w:r>
        <w:r>
          <w:fldChar w:fldCharType="separate"/>
        </w:r>
        <w:r>
          <w:t>63</w:t>
        </w:r>
        <w:r>
          <w:fldChar w:fldCharType="end"/>
        </w:r>
      </w:hyperlink>
    </w:p>
    <w:p>
      <w:pPr>
        <w:pStyle w:val="TOC2"/>
        <w:tabs>
          <w:tab w:val="right" w:leader="dot" w:pos="8306"/>
        </w:tabs>
      </w:pPr>
      <w:hyperlink w:anchor="_Toc3424" w:history="1">
        <w:r>
          <w:rPr>
            <w:rFonts w:ascii="仿宋" w:eastAsia="仿宋" w:hAnsi="仿宋" w:cs="仿宋" w:hint="eastAsia"/>
            <w:lang w:eastAsia="zh-CN"/>
          </w:rPr>
          <w:t>(四)、进排气歧管项目知识产权保护策略</w:t>
        </w:r>
        <w:r>
          <w:tab/>
        </w:r>
        <w:r>
          <w:fldChar w:fldCharType="begin"/>
        </w:r>
        <w:r>
          <w:instrText xml:space="preserve"> PAGEREF _Toc3424 \h </w:instrText>
        </w:r>
        <w:r>
          <w:fldChar w:fldCharType="separate"/>
        </w:r>
        <w:r>
          <w:t>69</w:t>
        </w:r>
        <w:r>
          <w:fldChar w:fldCharType="end"/>
        </w:r>
      </w:hyperlink>
    </w:p>
    <w:p>
      <w:pPr>
        <w:pStyle w:val="TOC1"/>
        <w:tabs>
          <w:tab w:val="right" w:leader="dot" w:pos="8306"/>
        </w:tabs>
      </w:pPr>
      <w:hyperlink w:anchor="_Toc170" w:history="1">
        <w:r>
          <w:rPr>
            <w:rFonts w:ascii="仿宋" w:eastAsia="仿宋" w:hAnsi="仿宋" w:cs="仿宋" w:hint="eastAsia"/>
            <w:lang w:eastAsia="zh-CN"/>
          </w:rPr>
          <w:t>十四、供应链管理</w:t>
        </w:r>
        <w:r>
          <w:tab/>
        </w:r>
        <w:r>
          <w:fldChar w:fldCharType="begin"/>
        </w:r>
        <w:r>
          <w:instrText xml:space="preserve"> PAGEREF _Toc170 \h </w:instrText>
        </w:r>
        <w:r>
          <w:fldChar w:fldCharType="separate"/>
        </w:r>
        <w:r>
          <w:t>72</w:t>
        </w:r>
        <w:r>
          <w:fldChar w:fldCharType="end"/>
        </w:r>
      </w:hyperlink>
    </w:p>
    <w:p>
      <w:pPr>
        <w:pStyle w:val="TOC2"/>
        <w:tabs>
          <w:tab w:val="right" w:leader="dot" w:pos="8306"/>
        </w:tabs>
      </w:pPr>
      <w:hyperlink w:anchor="_Toc7630" w:history="1">
        <w:r>
          <w:rPr>
            <w:rFonts w:ascii="仿宋" w:eastAsia="仿宋" w:hAnsi="仿宋" w:cs="仿宋" w:hint="eastAsia"/>
            <w:lang w:eastAsia="zh-CN"/>
          </w:rPr>
          <w:t>(一)、供应链战略规划</w:t>
        </w:r>
        <w:r>
          <w:tab/>
        </w:r>
        <w:r>
          <w:fldChar w:fldCharType="begin"/>
        </w:r>
        <w:r>
          <w:instrText xml:space="preserve"> PAGEREF _Toc7630 \h </w:instrText>
        </w:r>
        <w:r>
          <w:fldChar w:fldCharType="separate"/>
        </w:r>
        <w:r>
          <w:t>72</w:t>
        </w:r>
        <w:r>
          <w:fldChar w:fldCharType="end"/>
        </w:r>
      </w:hyperlink>
    </w:p>
    <w:p>
      <w:pPr>
        <w:pStyle w:val="TOC2"/>
        <w:tabs>
          <w:tab w:val="right" w:leader="dot" w:pos="8306"/>
        </w:tabs>
      </w:pPr>
      <w:hyperlink w:anchor="_Toc24328" w:history="1">
        <w:r>
          <w:rPr>
            <w:rFonts w:ascii="仿宋" w:eastAsia="仿宋" w:hAnsi="仿宋" w:cs="仿宋" w:hint="eastAsia"/>
            <w:lang w:eastAsia="zh-CN"/>
          </w:rPr>
          <w:t>(二)、供应商选择与合作</w:t>
        </w:r>
        <w:r>
          <w:tab/>
        </w:r>
        <w:r>
          <w:fldChar w:fldCharType="begin"/>
        </w:r>
        <w:r>
          <w:instrText xml:space="preserve"> PAGEREF _Toc24328 \h </w:instrText>
        </w:r>
        <w:r>
          <w:fldChar w:fldCharType="separate"/>
        </w:r>
        <w:r>
          <w:t>73</w:t>
        </w:r>
        <w:r>
          <w:fldChar w:fldCharType="end"/>
        </w:r>
      </w:hyperlink>
    </w:p>
    <w:p>
      <w:pPr>
        <w:pStyle w:val="TOC2"/>
        <w:tabs>
          <w:tab w:val="right" w:leader="dot" w:pos="8306"/>
        </w:tabs>
      </w:pPr>
      <w:hyperlink w:anchor="_Toc6234" w:history="1">
        <w:r>
          <w:rPr>
            <w:rFonts w:ascii="仿宋" w:eastAsia="仿宋" w:hAnsi="仿宋" w:cs="仿宋" w:hint="eastAsia"/>
            <w:lang w:eastAsia="zh-CN"/>
          </w:rPr>
          <w:t>(三)、物流与库存管理</w:t>
        </w:r>
        <w:r>
          <w:tab/>
        </w:r>
        <w:r>
          <w:fldChar w:fldCharType="begin"/>
        </w:r>
        <w:r>
          <w:instrText xml:space="preserve"> PAGEREF _Toc6234 \h </w:instrText>
        </w:r>
        <w:r>
          <w:fldChar w:fldCharType="separate"/>
        </w:r>
        <w:r>
          <w:t>74</w:t>
        </w:r>
        <w:r>
          <w:fldChar w:fldCharType="end"/>
        </w:r>
      </w:hyperlink>
    </w:p>
    <w:p>
      <w:pPr>
        <w:pStyle w:val="TOC1"/>
        <w:tabs>
          <w:tab w:val="right" w:leader="dot" w:pos="8306"/>
        </w:tabs>
      </w:pPr>
      <w:hyperlink w:anchor="_Toc24721" w:history="1">
        <w:r>
          <w:rPr>
            <w:rFonts w:ascii="仿宋" w:eastAsia="仿宋" w:hAnsi="仿宋" w:cs="仿宋" w:hint="eastAsia"/>
            <w:lang w:eastAsia="zh-CN"/>
          </w:rPr>
          <w:t>十五、进排气歧管项目变更管理</w:t>
        </w:r>
        <w:r>
          <w:tab/>
        </w:r>
        <w:r>
          <w:fldChar w:fldCharType="begin"/>
        </w:r>
        <w:r>
          <w:instrText xml:space="preserve"> PAGEREF _Toc24721 \h </w:instrText>
        </w:r>
        <w:r>
          <w:fldChar w:fldCharType="separate"/>
        </w:r>
        <w:r>
          <w:t>76</w:t>
        </w:r>
        <w:r>
          <w:fldChar w:fldCharType="end"/>
        </w:r>
      </w:hyperlink>
    </w:p>
    <w:p>
      <w:pPr>
        <w:pStyle w:val="TOC2"/>
        <w:tabs>
          <w:tab w:val="right" w:leader="dot" w:pos="8306"/>
        </w:tabs>
      </w:pPr>
      <w:hyperlink w:anchor="_Toc10710" w:history="1">
        <w:r>
          <w:rPr>
            <w:rFonts w:ascii="仿宋" w:eastAsia="仿宋" w:hAnsi="仿宋" w:cs="仿宋" w:hint="eastAsia"/>
            <w:lang w:eastAsia="zh-CN"/>
          </w:rPr>
          <w:t>(一)、变更申请与评估</w:t>
        </w:r>
        <w:r>
          <w:tab/>
        </w:r>
        <w:r>
          <w:fldChar w:fldCharType="begin"/>
        </w:r>
        <w:r>
          <w:instrText xml:space="preserve"> PAGEREF _Toc10710 \h </w:instrText>
        </w:r>
        <w:r>
          <w:fldChar w:fldCharType="separate"/>
        </w:r>
        <w:r>
          <w:t>76</w:t>
        </w:r>
        <w:r>
          <w:fldChar w:fldCharType="end"/>
        </w:r>
      </w:hyperlink>
    </w:p>
    <w:p>
      <w:pPr>
        <w:pStyle w:val="TOC2"/>
        <w:tabs>
          <w:tab w:val="right" w:leader="dot" w:pos="8306"/>
        </w:tabs>
      </w:pPr>
      <w:hyperlink w:anchor="_Toc11514" w:history="1">
        <w:r>
          <w:rPr>
            <w:rFonts w:ascii="仿宋" w:eastAsia="仿宋" w:hAnsi="仿宋" w:cs="仿宋" w:hint="eastAsia"/>
            <w:lang w:eastAsia="zh-CN"/>
          </w:rPr>
          <w:t>(二)、变更实施与控制</w:t>
        </w:r>
        <w:r>
          <w:tab/>
        </w:r>
        <w:r>
          <w:fldChar w:fldCharType="begin"/>
        </w:r>
        <w:r>
          <w:instrText xml:space="preserve"> PAGEREF _Toc11514 \h </w:instrText>
        </w:r>
        <w:r>
          <w:fldChar w:fldCharType="separate"/>
        </w:r>
        <w:r>
          <w:t>76</w:t>
        </w:r>
        <w:r>
          <w:fldChar w:fldCharType="end"/>
        </w:r>
      </w:hyperlink>
    </w:p>
    <w:p>
      <w:pPr>
        <w:pStyle w:val="TOC1"/>
        <w:tabs>
          <w:tab w:val="right" w:leader="dot" w:pos="8306"/>
        </w:tabs>
      </w:pPr>
      <w:hyperlink w:anchor="_Toc30883" w:history="1">
        <w:r>
          <w:rPr>
            <w:rFonts w:ascii="仿宋" w:eastAsia="仿宋" w:hAnsi="仿宋" w:cs="仿宋" w:hint="eastAsia"/>
            <w:lang w:eastAsia="zh-CN"/>
          </w:rPr>
          <w:t>十六、利益相关者分析与沟通计划</w:t>
        </w:r>
        <w:r>
          <w:tab/>
        </w:r>
        <w:r>
          <w:fldChar w:fldCharType="begin"/>
        </w:r>
        <w:r>
          <w:instrText xml:space="preserve"> PAGEREF _Toc30883 \h </w:instrText>
        </w:r>
        <w:r>
          <w:fldChar w:fldCharType="separate"/>
        </w:r>
        <w:r>
          <w:t>77</w:t>
        </w:r>
        <w:r>
          <w:fldChar w:fldCharType="end"/>
        </w:r>
      </w:hyperlink>
    </w:p>
    <w:p>
      <w:pPr>
        <w:pStyle w:val="TOC2"/>
        <w:tabs>
          <w:tab w:val="right" w:leader="dot" w:pos="8306"/>
        </w:tabs>
      </w:pPr>
      <w:hyperlink w:anchor="_Toc153" w:history="1">
        <w:r>
          <w:rPr>
            <w:rFonts w:ascii="仿宋" w:eastAsia="仿宋" w:hAnsi="仿宋" w:cs="仿宋" w:hint="eastAsia"/>
            <w:lang w:eastAsia="zh-CN"/>
          </w:rPr>
          <w:t>(一)、利益相关者分析</w:t>
        </w:r>
        <w:r>
          <w:tab/>
        </w:r>
        <w:r>
          <w:fldChar w:fldCharType="begin"/>
        </w:r>
        <w:r>
          <w:instrText xml:space="preserve"> PAGEREF _Toc153 \h </w:instrText>
        </w:r>
        <w:r>
          <w:fldChar w:fldCharType="separate"/>
        </w:r>
        <w:r>
          <w:t>77</w:t>
        </w:r>
        <w:r>
          <w:fldChar w:fldCharType="end"/>
        </w:r>
      </w:hyperlink>
    </w:p>
    <w:p>
      <w:pPr>
        <w:pStyle w:val="TOC2"/>
        <w:tabs>
          <w:tab w:val="right" w:leader="dot" w:pos="8306"/>
        </w:tabs>
      </w:pPr>
      <w:hyperlink w:anchor="_Toc10580" w:history="1">
        <w:r>
          <w:rPr>
            <w:rFonts w:ascii="仿宋" w:eastAsia="仿宋" w:hAnsi="仿宋" w:cs="仿宋" w:hint="eastAsia"/>
            <w:lang w:eastAsia="zh-CN"/>
          </w:rPr>
          <w:t>(二)、沟通计划</w:t>
        </w:r>
        <w:r>
          <w:tab/>
        </w:r>
        <w:r>
          <w:fldChar w:fldCharType="begin"/>
        </w:r>
        <w:r>
          <w:instrText xml:space="preserve"> PAGEREF _Toc10580 \h </w:instrText>
        </w:r>
        <w:r>
          <w:fldChar w:fldCharType="separate"/>
        </w:r>
        <w:r>
          <w:t>78</w:t>
        </w:r>
        <w:r>
          <w:fldChar w:fldCharType="end"/>
        </w:r>
      </w:hyperlink>
    </w:p>
    <w:p>
      <w:pPr>
        <w:pStyle w:val="TOC1"/>
        <w:tabs>
          <w:tab w:val="right" w:leader="dot" w:pos="8306"/>
        </w:tabs>
      </w:pPr>
      <w:hyperlink w:anchor="_Toc10496" w:history="1">
        <w:r>
          <w:rPr>
            <w:rFonts w:ascii="仿宋" w:eastAsia="仿宋" w:hAnsi="仿宋" w:cs="仿宋" w:hint="eastAsia"/>
            <w:lang w:eastAsia="zh-CN"/>
          </w:rPr>
          <w:t>十七、进排气歧管项目实施时间节点</w:t>
        </w:r>
        <w:r>
          <w:tab/>
        </w:r>
        <w:r>
          <w:fldChar w:fldCharType="begin"/>
        </w:r>
        <w:r>
          <w:instrText xml:space="preserve"> PAGEREF _Toc10496 \h </w:instrText>
        </w:r>
        <w:r>
          <w:fldChar w:fldCharType="separate"/>
        </w:r>
        <w:r>
          <w:t>79</w:t>
        </w:r>
        <w:r>
          <w:fldChar w:fldCharType="end"/>
        </w:r>
      </w:hyperlink>
    </w:p>
    <w:p>
      <w:pPr>
        <w:pStyle w:val="TOC2"/>
        <w:tabs>
          <w:tab w:val="right" w:leader="dot" w:pos="8306"/>
        </w:tabs>
      </w:pPr>
      <w:hyperlink w:anchor="_Toc18769" w:history="1">
        <w:r>
          <w:rPr>
            <w:rFonts w:ascii="仿宋" w:eastAsia="仿宋" w:hAnsi="仿宋" w:cs="仿宋" w:hint="eastAsia"/>
            <w:lang w:eastAsia="zh-CN"/>
          </w:rPr>
          <w:t>(一)、进排气歧管项目启动阶段时间节点</w:t>
        </w:r>
        <w:r>
          <w:tab/>
        </w:r>
        <w:r>
          <w:fldChar w:fldCharType="begin"/>
        </w:r>
        <w:r>
          <w:instrText xml:space="preserve"> PAGEREF _Toc18769 \h </w:instrText>
        </w:r>
        <w:r>
          <w:fldChar w:fldCharType="separate"/>
        </w:r>
        <w:r>
          <w:t>79</w:t>
        </w:r>
        <w:r>
          <w:fldChar w:fldCharType="end"/>
        </w:r>
      </w:hyperlink>
    </w:p>
    <w:p>
      <w:pPr>
        <w:pStyle w:val="TOC2"/>
        <w:tabs>
          <w:tab w:val="right" w:leader="dot" w:pos="8306"/>
        </w:tabs>
      </w:pPr>
      <w:hyperlink w:anchor="_Toc9104" w:history="1">
        <w:r>
          <w:rPr>
            <w:rFonts w:ascii="仿宋" w:eastAsia="仿宋" w:hAnsi="仿宋" w:cs="仿宋" w:hint="eastAsia"/>
            <w:lang w:eastAsia="zh-CN"/>
          </w:rPr>
          <w:t>(二)、进排气歧管项目执行阶段时间节点</w:t>
        </w:r>
        <w:r>
          <w:tab/>
        </w:r>
        <w:r>
          <w:fldChar w:fldCharType="begin"/>
        </w:r>
        <w:r>
          <w:instrText xml:space="preserve"> PAGEREF _Toc9104 \h </w:instrText>
        </w:r>
        <w:r>
          <w:fldChar w:fldCharType="separate"/>
        </w:r>
        <w:r>
          <w:t>81</w:t>
        </w:r>
        <w:r>
          <w:fldChar w:fldCharType="end"/>
        </w:r>
      </w:hyperlink>
    </w:p>
    <w:p>
      <w:pPr>
        <w:pStyle w:val="TOC2"/>
        <w:tabs>
          <w:tab w:val="right" w:leader="dot" w:pos="8306"/>
        </w:tabs>
      </w:pPr>
      <w:hyperlink w:anchor="_Toc22444" w:history="1">
        <w:r>
          <w:rPr>
            <w:rFonts w:ascii="仿宋" w:eastAsia="仿宋" w:hAnsi="仿宋" w:cs="仿宋" w:hint="eastAsia"/>
            <w:lang w:eastAsia="zh-CN"/>
          </w:rPr>
          <w:t>(三)、进排气歧管项目完成阶段时间节点</w:t>
        </w:r>
        <w:r>
          <w:tab/>
        </w:r>
        <w:r>
          <w:fldChar w:fldCharType="begin"/>
        </w:r>
        <w:r>
          <w:instrText xml:space="preserve"> PAGEREF _Toc22444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100"/>
      <w:r>
        <w:rPr>
          <w:rFonts w:ascii="仿宋" w:eastAsia="仿宋" w:hAnsi="仿宋" w:cs="仿宋" w:hint="eastAsia"/>
          <w:sz w:val="28"/>
          <w:lang w:eastAsia="zh-CN"/>
        </w:rPr>
        <w:t>一、进排气歧管项目可持续发展</w:t>
      </w:r>
      <w:bookmarkEnd w:id="2"/>
    </w:p>
    <w:p>
      <w:pPr>
        <w:pStyle w:val="Heading2"/>
        <w:rPr>
          <w:rFonts w:ascii="仿宋" w:eastAsia="仿宋" w:hAnsi="仿宋" w:cs="仿宋" w:hint="eastAsia"/>
          <w:lang w:eastAsia="zh-CN"/>
        </w:rPr>
      </w:pPr>
      <w:bookmarkStart w:id="3" w:name="_Toc705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排气歧管项目中，进排气歧管项目团队着眼于未来，明确了可持续发展的战略方向。制定的具体可持续发展目标包括降低资源使用、采用环保技术、最大化社会效益等。这一步骤不仅有助于进排气歧管项目在环保和社会责任方面达到最高标准，也为未来提供了明确的指引，确保进排气歧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可持续实践的融入进排气歧管项目管理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进排气歧管项目管理周期。从进排气歧管项目规划开始，进排气歧管项目团队就考虑了环境和社会的因素。在执行阶段，进排气歧管项目团队积极推动绿色技术的应用，优化资源利用。此外，关注员工的社会责任，通过培训和沟通活动提高员工对可持续发展的认知，使他们能够在日常工作中践行可持续实践。这些举措不仅为进排气歧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04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扎根于进排气歧管项目的可持续发展理念，我们深信环保与社会责任是进排气歧管项目成功的关键支柱。在进排气歧管项目的每一步，我们都致力于通过创新和实践，履行对环境和社会的坚定责任。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团队通过引入先进的环保技术、建立高效的废物处理系统以及推动能源节约措施，积极履行环保责任。定期的环保监测和评估确保进排气歧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不仅致力于自身可持续发展，还注重对社会的回馈。通过支持社区进排气歧管项目、参与慈善事业、提供培训机会等方式，进排气歧管项目积极履行社会责任。与当地社区建立积极互动，关注员工的工作与生活平衡，以及员工的身心健康，是进排气歧管项目在社会责任层面的关键举措。这样的实践不仅增强了进排气歧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107"/>
      <w:r>
        <w:rPr>
          <w:rFonts w:ascii="仿宋" w:eastAsia="仿宋" w:hAnsi="仿宋" w:cs="仿宋" w:hint="eastAsia"/>
          <w:sz w:val="28"/>
          <w:lang w:eastAsia="zh-CN"/>
        </w:rPr>
        <w:t>二、进排气歧管项目建设背景及必要性分析</w:t>
      </w:r>
      <w:bookmarkEnd w:id="5"/>
    </w:p>
    <w:p>
      <w:pPr>
        <w:pStyle w:val="Heading2"/>
        <w:rPr>
          <w:rFonts w:ascii="仿宋" w:eastAsia="仿宋" w:hAnsi="仿宋" w:cs="仿宋" w:hint="eastAsia"/>
          <w:lang w:eastAsia="zh-CN"/>
        </w:rPr>
      </w:pPr>
      <w:bookmarkStart w:id="6" w:name="_Toc17131"/>
      <w:r>
        <w:rPr>
          <w:rFonts w:ascii="仿宋" w:eastAsia="仿宋" w:hAnsi="仿宋" w:cs="仿宋" w:hint="eastAsia"/>
          <w:lang w:eastAsia="zh-CN"/>
        </w:rPr>
        <w:t>(一)、进排气歧管项目背景分析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进排气歧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进排气歧管项目在这个潮流中的定位。同时，我们将关注行业内涌现的新兴机遇，以便进排气歧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进排气歧管项目提供了强大的发展动力。我们将聚焦于行业内最新的技术发展趋势，包括但不限于人工智能、大数据分析、物联网等领域。通过深度的技术研究，我们将确保进排气歧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进排气歧管项目发展的源泉。我们将投入更多的精力对市场需求进行深入剖析，超越表面的需求，深入挖掘潜在的市场痛点和机遇。通过对市场需求的细致了解，进排气歧管项目将更有针对性地设计解决方案，满足市场的多样化需求，从而更好地促进进排气歧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进排气歧管项目战略至关重要。我们将对竞争态势进行更为深入的分析，包括但不限于市场份额、产品特点、客户满意度等多个维度。通过深度的竞争分析，进排气歧管项目将能够更准确地把握市场脉搏，制定具有竞争力的进排气歧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进排气歧管项目的发展具有直接的影响。我们将进行更为全面的法规和政策分析，了解行业发展中的潜在法律风险和合规挑战。通过充分了解和遵守相关法规，进排气歧管项目将确保在法律框架内合法合规运营，为进排气歧管项目的稳健发展提供有力支持。</w:t>
      </w:r>
    </w:p>
    <w:p>
      <w:pPr>
        <w:pStyle w:val="Heading2"/>
        <w:ind w:firstLine="560" w:firstLineChars="200"/>
        <w:rPr>
          <w:rFonts w:ascii="仿宋" w:eastAsia="仿宋" w:hAnsi="仿宋" w:cs="仿宋" w:hint="eastAsia"/>
          <w:sz w:val="28"/>
          <w:lang w:eastAsia="zh-CN"/>
        </w:rPr>
      </w:pPr>
      <w:bookmarkStart w:id="7" w:name="_Toc15696"/>
      <w:r>
        <w:rPr>
          <w:rFonts w:ascii="仿宋" w:eastAsia="仿宋" w:hAnsi="仿宋" w:cs="仿宋" w:hint="eastAsia"/>
          <w:sz w:val="28"/>
          <w:lang w:eastAsia="zh-CN"/>
        </w:rPr>
        <w:t>(二)、进排气歧管项目建设必要性分析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排气歧管项目建设的迫切性源于对行业发展趋势的深刻洞察。我们正处于一个行业变革的时代，科技创新、数字化转型成为企业发展的关键动力。进排气歧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建设不仅仅是为了跟上潮流，更是为了通过技术创新推动企业的持续发展。通过引入先进的技术和解决方案，进排气歧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进排气歧管项目的建设成为必然选择，通过提高产品质量、拓展服务领域，从而在竞争中获得更多的机会。进排气歧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进排气歧管项目建设的必要性体现在对客户需求更精准的满足。通过进排气歧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排气歧管项目建设的背后是对企业持续创新的追求。只有通过不断创新，企业才能在竞争中立于不败之地。进排气歧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37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234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技术管理特点体现在其创新导向。通过引入最先进的技术趋势和解决方案，进排气歧管项目致力于提升科技含量、提高质量和效率水平。这意味着我们将采用最新的工具和方法，确保进排气歧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进排气歧管项目技术管理的显著特征。通过整合不同领域的技术资源，我们实现了跨学科的协同工作。这有助于优化技术架构，提高整体效能。此外，整合性策略还促进了不同技术团队之间的紧密沟通和高效合作，确保进排气歧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进排气歧管项目所采用的技术。通过不断优化技术方案，进排气歧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进排气歧管项目团队将在进排气歧管项目初期识别可能的技术风险，并采取相应的预防和应对措施。通过建立健全的风险评估机制，进排气歧管项目能够在实施过程中及时发现并解决潜在的技术问题，保障进排气歧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进排气歧管项目中，技术将成为进排气歧管项目成功的有力支持。这一深度剖析揭示了技术管理在进排气歧管项目实施中的关键作用，为进排气歧管项目的技术基础奠定了坚实的基础。</w:t>
      </w:r>
    </w:p>
    <w:p>
      <w:pPr>
        <w:pStyle w:val="Heading2"/>
        <w:ind w:firstLine="560" w:firstLineChars="200"/>
        <w:rPr>
          <w:rFonts w:ascii="仿宋" w:eastAsia="仿宋" w:hAnsi="仿宋" w:cs="仿宋" w:hint="eastAsia"/>
          <w:sz w:val="28"/>
          <w:lang w:eastAsia="zh-CN"/>
        </w:rPr>
      </w:pPr>
      <w:bookmarkStart w:id="10" w:name="_Toc776"/>
      <w:r>
        <w:rPr>
          <w:rFonts w:ascii="仿宋" w:eastAsia="仿宋" w:hAnsi="仿宋" w:cs="仿宋" w:hint="eastAsia"/>
          <w:sz w:val="28"/>
          <w:lang w:eastAsia="zh-CN"/>
        </w:rPr>
        <w:t>(二)、进排气歧管项目工艺技术设计方案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进排气歧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进排气歧管项目将严格按照相关行业规范要求进行组织。通过有效控制产品质量，进排气歧管项目将致力于为顾客提供优质的进排气歧管项目产品和良好的服务。这体现了进排气歧管项目对于生产活动合规性和质量标准的高度重视，为进排气歧管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进排气歧管项目注重生态效益和清洁生产原则。进排气歧管项目建设将紧密结合地方特色经济发展，与社会经济发展规划和区域环境保护规划方案相协调一致。通过与当地区域自然生态系统的结合，进排气歧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进排气歧管项目产品具有多样化的客户需求和个性化的特点。因此，进排气歧管项目产品规格品种多样，且单批生产数量较小。为满足这一特点，进排气歧管项目承办单位将建设先进的柔性制造生产线。通过广泛应用柔性制造技术，进排气歧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进排气歧管项目采用的技术具有较高的技术含量和自动化水平，处于国内先进水平。这一技术选用不仅体现了对生产效率、质量和环境友好性的高标准要求，同时为进排气歧管项目的可持续发展奠定了坚实的基础。</w:t>
      </w:r>
    </w:p>
    <w:p>
      <w:pPr>
        <w:pStyle w:val="Heading2"/>
        <w:ind w:firstLine="560" w:firstLineChars="200"/>
        <w:rPr>
          <w:rFonts w:ascii="仿宋" w:eastAsia="仿宋" w:hAnsi="仿宋" w:cs="仿宋" w:hint="eastAsia"/>
          <w:sz w:val="28"/>
          <w:lang w:eastAsia="zh-CN"/>
        </w:rPr>
      </w:pPr>
      <w:bookmarkStart w:id="11" w:name="_Toc3170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为确保进排气歧管项目的高效生产和技术实施，我们制定了一套精心设计的设备选型方案，以满足进排气歧管项目生产、质量和环保的要求。该方案的主要特点如下：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进排气歧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针对进排气歧管项目产品的多样性和小批量生产的特点，我们将建设柔性制造生产线。通过在设备选型中考虑柔性制造技术，可以灵活应对不同产品规格和生产需求，实现生产线的高度灵活性和适应性。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7614"/>
      <w:r>
        <w:rPr>
          <w:rFonts w:ascii="仿宋" w:eastAsia="仿宋" w:hAnsi="仿宋" w:cs="仿宋" w:hint="eastAsia"/>
          <w:sz w:val="28"/>
          <w:lang w:eastAsia="zh-CN"/>
        </w:rPr>
        <w:t>四、进排气歧管项目概论</w:t>
      </w:r>
      <w:bookmarkEnd w:id="12"/>
    </w:p>
    <w:p>
      <w:pPr>
        <w:pStyle w:val="Heading2"/>
        <w:rPr>
          <w:rFonts w:ascii="仿宋" w:eastAsia="仿宋" w:hAnsi="仿宋" w:cs="仿宋" w:hint="eastAsia"/>
          <w:lang w:eastAsia="zh-CN"/>
        </w:rPr>
      </w:pPr>
      <w:bookmarkStart w:id="13" w:name="_Toc6506"/>
      <w:r>
        <w:rPr>
          <w:rFonts w:ascii="仿宋" w:eastAsia="仿宋" w:hAnsi="仿宋" w:cs="仿宋" w:hint="eastAsia"/>
          <w:lang w:eastAsia="zh-CN"/>
        </w:rPr>
        <w:t>(一)、进排气歧管项目概况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起源追溯至对市场的深入洞察。市场的不断演变与变革为进排气歧管项目提供了难得的机遇。当前市场存在的需求缺口和变革的大环境共同构成了进排气歧管项目的背景。这个进排气歧管项目旨在充分利用市场机遇，填补行业中尚未满足的需求，为客户提供全新的解决方案。市场的变革和需求的增长使得这个进排气歧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进排气歧管项目名称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正式命名为进排气歧管。这个名称不仅仅是一个标识，更代表了进排气歧管项目的核心理念和愿景。它蕴含着进排气歧管项目所要解决问题的关键字，具有强烈的表达和辨识度，为进排气歧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进排气歧管项目目标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核心目标是提供一种全新、高效的解决方案，满足客户日益增长的需求。进排气歧管项目追求的不仅仅是满足市场需求，更是在市场中获得卓越的竞争优势。通过不断提升产品或服务的质量和创新水平，进排气歧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进排气歧管项目范围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全面涵盖了产品研发、制造、市场推广和售后服务，确保从产品设计到最终用户体验的全方位关注。这一全面的进排气歧管项目范围是为了确保进排气歧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进排气歧管项目时间表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进排气歧管项目计划在未来18个月内完成，包括研发、测试、市场试点和正式推出等不同阶段。这个时间表的合理设计是为了确保进排气歧管项目各个阶段的顺利推进，以便按时交付高质量的成果。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进排气歧管项目预算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进排气歧管项目总预算估算为XX百万美元，主要分配在研发、市场推广、人员培训和运营等方面。这一充足的预算为进排气歧管项目提供了充足的资源，确保进排气歧管项目在各个方面都能取得优异的表现。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进排气歧管项目风险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可能面临的风险包括市场接受度低、技术难题、竞争激烈等。进排气歧管项目团队已经制定了相应的风险应对计划，通过前瞻性的风险管理，确保进排气歧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进排气歧管项目团队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进排气歧管项目汇聚了一支经验丰富、多领域专业素养的核心团队，确保进排气歧管项目在各个方面都能拥有高水平的执行力。团队的协同作战是进排气歧管项目成功的关键因素之一。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进排气歧管项目背景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进排气歧管项目的背景根植于市场对更高效、创新产品的渴望，同时也受到科技发展对行业格局的深刻改变的影响。这为进排气歧管项目提供了广阔的发展空间和市场需求。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进排气歧管项目现状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截至目前，进排气歧管项目已完成市场调研和技术验证，取得了初步的成功。这为进排气歧管项目在未来的发展奠定了坚实的基础，为更远大的目标打下了坚实的基石。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8690"/>
      <w:r>
        <w:rPr>
          <w:rFonts w:ascii="仿宋" w:eastAsia="仿宋" w:hAnsi="仿宋" w:cs="仿宋" w:hint="eastAsia"/>
          <w:sz w:val="28"/>
          <w:lang w:eastAsia="zh-CN"/>
        </w:rPr>
        <w:t>(二)、进排气歧管项目目标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keyword》进排气歧管项目首要业务目标是在市场中占据有利地位，实现产品/服务的成功推广和销售。通过不断提升产品质量、创新性，进排气歧管项目追求成为行业中的领导者，赢得更多客户的青睐。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在科技迅速发展的时代，进排气歧管项目着眼于技术创新。通过持续的研发和技术升级，进排气歧管项目旨在推出更具创新性的产品或服务，以满足市场对新鲜、先进解决方案的需求。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为了建立可持续的客户关系，进排气歧管项目设定了客户满意度目标。通过提供卓越的产品质量和优质的客户服务，进排气歧管项目追求赢得客户的信任和忠诚度，确保他们的满意度达到行业领先水平。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进排气歧管项目注重社会责任和可持续发展。通过实施环保、社会责任进排气歧管项目，进排气歧管项目致力于在经济发展的同时保护环境，促进社会公平，实现可持续经营。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进排气歧管项目的团队是实现目标的核心驱动力。因此，进排气歧管项目设定了团队发展目标，包括提升团队成员的专业技能、培养领导力，以及搭建协同高效的团队工作氛围。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93"/>
      <w:r>
        <w:rPr>
          <w:rFonts w:ascii="仿宋" w:eastAsia="仿宋" w:hAnsi="仿宋" w:cs="仿宋" w:hint="eastAsia"/>
          <w:sz w:val="28"/>
          <w:lang w:eastAsia="zh-CN"/>
        </w:rPr>
        <w:t>(三)、进排气歧管项目提出的理由</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进排气歧管项目提出的理由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提出源于对市场机遇的深刻洞察。当前市场中存在的需求缺口和行业发展趋势表明，有巨大的商业机会等待被开发。通过准确捕捉市场机遇，进排气歧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理念基于对技术创新的信仰。通过持续的研发和技术投入，进排气歧管项目有望推出更具创新性的产品或服务。在科技飞速发展的当下，进排气歧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提出是为了增强企业的行业竞争力。通过提升产品或服务的质量和独特性，进排气歧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响应了消费者需求的变化。随着社会和科技的不断发展，消费者对产品和服务的需求也在发生变化。通过深入了解并及时回应消费者的新需求，进排气歧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进排气歧管项目的提出是企业战略发展规划的一部分。在面对日益激烈的市场竞争和不断变化的商业环境中，进排气歧管项目作为企业战略的一环，旨在为企业开辟新的增长领域，巩固企业在行业中的地位。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提出不仅仅是基于商业考量，还注重社会责任。通过推出环保、社会责任等方面的进排气歧管项目，进排气歧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进排气歧管项目的提出反映了对利益相关者期望的关注。包括客户、员工、投资者等利益相关者在企业发展中都有着各自的期望，进排气歧管项目力求在满足这些期望的同时，取得更大的共赢。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9127"/>
      <w:r>
        <w:rPr>
          <w:rFonts w:ascii="仿宋" w:eastAsia="仿宋" w:hAnsi="仿宋" w:cs="仿宋" w:hint="eastAsia"/>
          <w:sz w:val="28"/>
          <w:lang w:eastAsia="zh-CN"/>
        </w:rPr>
        <w:t>(四)、进排气歧管项目意义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在实施进排气歧管项目的过程中，我们不仅仅是在追逐商业成功，更是为企业和社会的多个层面创造了深远的意义。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首要意义在于提升企业的市场竞争力。通过持续的创新和对产品质量的高标准要求，进排气歧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https://d.book118.com/558125104124006037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8C4026"/>
    <w:rsid w:val="0B8C40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12510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2024-02-19T15:29:00Z</dcterms:created>
  <dcterms:modified xsi:type="dcterms:W3CDTF">2024-02-19T15:29:25Z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F54F2AF7862942B89310A385E7C54573_11</vt:lpwstr>
  </property>
  <property fmtid="{D5CDD505-2E9C-101B-9397-08002B2CF9AE}" pid="3" name="KSOProductBuildVer">
    <vt:lpwstr>2052-12.1.0.16250</vt:lpwstr>
  </property>
</Properties>
</file>