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川味复合调味料项目建设方案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47" w:history="1">
        <w:r>
          <w:rPr>
            <w:rFonts w:ascii="仿宋" w:eastAsia="仿宋" w:hAnsi="仿宋" w:cs="仿宋" w:hint="eastAsia"/>
            <w:lang w:eastAsia="zh-CN"/>
          </w:rPr>
          <w:t>序言</w:t>
        </w:r>
        <w:r>
          <w:tab/>
        </w:r>
        <w:r>
          <w:fldChar w:fldCharType="begin"/>
        </w:r>
        <w:r>
          <w:instrText xml:space="preserve"> PAGEREF _Toc4947 \h </w:instrText>
        </w:r>
        <w:r>
          <w:fldChar w:fldCharType="separate"/>
        </w:r>
        <w:r>
          <w:t>4</w:t>
        </w:r>
        <w:r>
          <w:fldChar w:fldCharType="end"/>
        </w:r>
      </w:hyperlink>
    </w:p>
    <w:p>
      <w:pPr>
        <w:pStyle w:val="TOC1"/>
        <w:tabs>
          <w:tab w:val="right" w:leader="dot" w:pos="8306"/>
        </w:tabs>
      </w:pPr>
      <w:hyperlink w:anchor="_Toc28272" w:history="1">
        <w:r>
          <w:rPr>
            <w:rFonts w:ascii="仿宋" w:eastAsia="仿宋" w:hAnsi="仿宋" w:cs="仿宋" w:hint="eastAsia"/>
            <w:lang w:eastAsia="zh-CN"/>
          </w:rPr>
          <w:t>一、发展规划、产业政策和行业准入分析</w:t>
        </w:r>
        <w:r>
          <w:tab/>
        </w:r>
        <w:r>
          <w:fldChar w:fldCharType="begin"/>
        </w:r>
        <w:r>
          <w:instrText xml:space="preserve"> PAGEREF _Toc28272 \h </w:instrText>
        </w:r>
        <w:r>
          <w:fldChar w:fldCharType="separate"/>
        </w:r>
        <w:r>
          <w:t>4</w:t>
        </w:r>
        <w:r>
          <w:fldChar w:fldCharType="end"/>
        </w:r>
      </w:hyperlink>
    </w:p>
    <w:p>
      <w:pPr>
        <w:pStyle w:val="TOC2"/>
        <w:tabs>
          <w:tab w:val="right" w:leader="dot" w:pos="8306"/>
        </w:tabs>
      </w:pPr>
      <w:hyperlink w:anchor="_Toc15242" w:history="1">
        <w:r>
          <w:rPr>
            <w:rFonts w:ascii="仿宋" w:eastAsia="仿宋" w:hAnsi="仿宋" w:cs="仿宋" w:hint="eastAsia"/>
            <w:lang w:eastAsia="zh-CN"/>
          </w:rPr>
          <w:t>(一)、发展规划分析</w:t>
        </w:r>
        <w:r>
          <w:tab/>
        </w:r>
        <w:r>
          <w:fldChar w:fldCharType="begin"/>
        </w:r>
        <w:r>
          <w:instrText xml:space="preserve"> PAGEREF _Toc15242 \h </w:instrText>
        </w:r>
        <w:r>
          <w:fldChar w:fldCharType="separate"/>
        </w:r>
        <w:r>
          <w:t>4</w:t>
        </w:r>
        <w:r>
          <w:fldChar w:fldCharType="end"/>
        </w:r>
      </w:hyperlink>
    </w:p>
    <w:p>
      <w:pPr>
        <w:pStyle w:val="TOC2"/>
        <w:tabs>
          <w:tab w:val="right" w:leader="dot" w:pos="8306"/>
        </w:tabs>
      </w:pPr>
      <w:hyperlink w:anchor="_Toc24283" w:history="1">
        <w:r>
          <w:rPr>
            <w:rFonts w:ascii="仿宋" w:eastAsia="仿宋" w:hAnsi="仿宋" w:cs="仿宋" w:hint="eastAsia"/>
            <w:lang w:eastAsia="zh-CN"/>
          </w:rPr>
          <w:t>(二)、产业政策分析</w:t>
        </w:r>
        <w:r>
          <w:tab/>
        </w:r>
        <w:r>
          <w:fldChar w:fldCharType="begin"/>
        </w:r>
        <w:r>
          <w:instrText xml:space="preserve"> PAGEREF _Toc24283 \h </w:instrText>
        </w:r>
        <w:r>
          <w:fldChar w:fldCharType="separate"/>
        </w:r>
        <w:r>
          <w:t>6</w:t>
        </w:r>
        <w:r>
          <w:fldChar w:fldCharType="end"/>
        </w:r>
      </w:hyperlink>
    </w:p>
    <w:p>
      <w:pPr>
        <w:pStyle w:val="TOC2"/>
        <w:tabs>
          <w:tab w:val="right" w:leader="dot" w:pos="8306"/>
        </w:tabs>
      </w:pPr>
      <w:hyperlink w:anchor="_Toc9022" w:history="1">
        <w:r>
          <w:rPr>
            <w:rFonts w:ascii="仿宋" w:eastAsia="仿宋" w:hAnsi="仿宋" w:cs="仿宋" w:hint="eastAsia"/>
            <w:lang w:eastAsia="zh-CN"/>
          </w:rPr>
          <w:t>(三)、行业准入分析</w:t>
        </w:r>
        <w:r>
          <w:tab/>
        </w:r>
        <w:r>
          <w:fldChar w:fldCharType="begin"/>
        </w:r>
        <w:r>
          <w:instrText xml:space="preserve"> PAGEREF _Toc9022 \h </w:instrText>
        </w:r>
        <w:r>
          <w:fldChar w:fldCharType="separate"/>
        </w:r>
        <w:r>
          <w:t>7</w:t>
        </w:r>
        <w:r>
          <w:fldChar w:fldCharType="end"/>
        </w:r>
      </w:hyperlink>
    </w:p>
    <w:p>
      <w:pPr>
        <w:pStyle w:val="TOC1"/>
        <w:tabs>
          <w:tab w:val="right" w:leader="dot" w:pos="8306"/>
        </w:tabs>
      </w:pPr>
      <w:hyperlink w:anchor="_Toc8320" w:history="1">
        <w:r>
          <w:rPr>
            <w:rFonts w:ascii="仿宋" w:eastAsia="仿宋" w:hAnsi="仿宋" w:cs="仿宋" w:hint="eastAsia"/>
            <w:lang w:eastAsia="zh-CN"/>
          </w:rPr>
          <w:t>二、环境和生态影响分析</w:t>
        </w:r>
        <w:r>
          <w:tab/>
        </w:r>
        <w:r>
          <w:fldChar w:fldCharType="begin"/>
        </w:r>
        <w:r>
          <w:instrText xml:space="preserve"> PAGEREF _Toc8320 \h </w:instrText>
        </w:r>
        <w:r>
          <w:fldChar w:fldCharType="separate"/>
        </w:r>
        <w:r>
          <w:t>9</w:t>
        </w:r>
        <w:r>
          <w:fldChar w:fldCharType="end"/>
        </w:r>
      </w:hyperlink>
    </w:p>
    <w:p>
      <w:pPr>
        <w:pStyle w:val="TOC2"/>
        <w:tabs>
          <w:tab w:val="right" w:leader="dot" w:pos="8306"/>
        </w:tabs>
      </w:pPr>
      <w:hyperlink w:anchor="_Toc2342" w:history="1">
        <w:r>
          <w:rPr>
            <w:rFonts w:ascii="仿宋" w:eastAsia="仿宋" w:hAnsi="仿宋" w:cs="仿宋" w:hint="eastAsia"/>
            <w:lang w:eastAsia="zh-CN"/>
          </w:rPr>
          <w:t>(一)、环境和生态现状</w:t>
        </w:r>
        <w:r>
          <w:tab/>
        </w:r>
        <w:r>
          <w:fldChar w:fldCharType="begin"/>
        </w:r>
        <w:r>
          <w:instrText xml:space="preserve"> PAGEREF _Toc2342 \h </w:instrText>
        </w:r>
        <w:r>
          <w:fldChar w:fldCharType="separate"/>
        </w:r>
        <w:r>
          <w:t>9</w:t>
        </w:r>
        <w:r>
          <w:fldChar w:fldCharType="end"/>
        </w:r>
      </w:hyperlink>
    </w:p>
    <w:p>
      <w:pPr>
        <w:pStyle w:val="TOC2"/>
        <w:tabs>
          <w:tab w:val="right" w:leader="dot" w:pos="8306"/>
        </w:tabs>
      </w:pPr>
      <w:hyperlink w:anchor="_Toc12001" w:history="1">
        <w:r>
          <w:rPr>
            <w:rFonts w:ascii="仿宋" w:eastAsia="仿宋" w:hAnsi="仿宋" w:cs="仿宋" w:hint="eastAsia"/>
            <w:lang w:eastAsia="zh-CN"/>
          </w:rPr>
          <w:t>(二)、生态环境影响分析</w:t>
        </w:r>
        <w:r>
          <w:tab/>
        </w:r>
        <w:r>
          <w:fldChar w:fldCharType="begin"/>
        </w:r>
        <w:r>
          <w:instrText xml:space="preserve"> PAGEREF _Toc12001 \h </w:instrText>
        </w:r>
        <w:r>
          <w:fldChar w:fldCharType="separate"/>
        </w:r>
        <w:r>
          <w:t>10</w:t>
        </w:r>
        <w:r>
          <w:fldChar w:fldCharType="end"/>
        </w:r>
      </w:hyperlink>
    </w:p>
    <w:p>
      <w:pPr>
        <w:pStyle w:val="TOC2"/>
        <w:tabs>
          <w:tab w:val="right" w:leader="dot" w:pos="8306"/>
        </w:tabs>
      </w:pPr>
      <w:hyperlink w:anchor="_Toc23511" w:history="1">
        <w:r>
          <w:rPr>
            <w:rFonts w:ascii="仿宋" w:eastAsia="仿宋" w:hAnsi="仿宋" w:cs="仿宋" w:hint="eastAsia"/>
            <w:lang w:eastAsia="zh-CN"/>
          </w:rPr>
          <w:t>(三)、生态环境保护措施</w:t>
        </w:r>
        <w:r>
          <w:tab/>
        </w:r>
        <w:r>
          <w:fldChar w:fldCharType="begin"/>
        </w:r>
        <w:r>
          <w:instrText xml:space="preserve"> PAGEREF _Toc23511 \h </w:instrText>
        </w:r>
        <w:r>
          <w:fldChar w:fldCharType="separate"/>
        </w:r>
        <w:r>
          <w:t>11</w:t>
        </w:r>
        <w:r>
          <w:fldChar w:fldCharType="end"/>
        </w:r>
      </w:hyperlink>
    </w:p>
    <w:p>
      <w:pPr>
        <w:pStyle w:val="TOC2"/>
        <w:tabs>
          <w:tab w:val="right" w:leader="dot" w:pos="8306"/>
        </w:tabs>
      </w:pPr>
      <w:hyperlink w:anchor="_Toc752" w:history="1">
        <w:r>
          <w:rPr>
            <w:rFonts w:ascii="仿宋" w:eastAsia="仿宋" w:hAnsi="仿宋" w:cs="仿宋" w:hint="eastAsia"/>
            <w:lang w:eastAsia="zh-CN"/>
          </w:rPr>
          <w:t>(四)、地质灾害影响分析</w:t>
        </w:r>
        <w:r>
          <w:tab/>
        </w:r>
        <w:r>
          <w:fldChar w:fldCharType="begin"/>
        </w:r>
        <w:r>
          <w:instrText xml:space="preserve"> PAGEREF _Toc752 \h </w:instrText>
        </w:r>
        <w:r>
          <w:fldChar w:fldCharType="separate"/>
        </w:r>
        <w:r>
          <w:t>13</w:t>
        </w:r>
        <w:r>
          <w:fldChar w:fldCharType="end"/>
        </w:r>
      </w:hyperlink>
    </w:p>
    <w:p>
      <w:pPr>
        <w:pStyle w:val="TOC2"/>
        <w:tabs>
          <w:tab w:val="right" w:leader="dot" w:pos="8306"/>
        </w:tabs>
      </w:pPr>
      <w:hyperlink w:anchor="_Toc10854" w:history="1">
        <w:r>
          <w:rPr>
            <w:rFonts w:ascii="仿宋" w:eastAsia="仿宋" w:hAnsi="仿宋" w:cs="仿宋" w:hint="eastAsia"/>
            <w:lang w:eastAsia="zh-CN"/>
          </w:rPr>
          <w:t>(五)、特殊环境影响</w:t>
        </w:r>
        <w:r>
          <w:tab/>
        </w:r>
        <w:r>
          <w:fldChar w:fldCharType="begin"/>
        </w:r>
        <w:r>
          <w:instrText xml:space="preserve"> PAGEREF _Toc10854 \h </w:instrText>
        </w:r>
        <w:r>
          <w:fldChar w:fldCharType="separate"/>
        </w:r>
        <w:r>
          <w:t>15</w:t>
        </w:r>
        <w:r>
          <w:fldChar w:fldCharType="end"/>
        </w:r>
      </w:hyperlink>
    </w:p>
    <w:p>
      <w:pPr>
        <w:pStyle w:val="TOC1"/>
        <w:tabs>
          <w:tab w:val="right" w:leader="dot" w:pos="8306"/>
        </w:tabs>
      </w:pPr>
      <w:hyperlink w:anchor="_Toc10670" w:history="1">
        <w:r>
          <w:rPr>
            <w:rFonts w:ascii="仿宋" w:eastAsia="仿宋" w:hAnsi="仿宋" w:cs="仿宋" w:hint="eastAsia"/>
            <w:lang w:eastAsia="zh-CN"/>
          </w:rPr>
          <w:t>三、资源开发及综合利用分析</w:t>
        </w:r>
        <w:r>
          <w:tab/>
        </w:r>
        <w:r>
          <w:fldChar w:fldCharType="begin"/>
        </w:r>
        <w:r>
          <w:instrText xml:space="preserve"> PAGEREF _Toc10670 \h </w:instrText>
        </w:r>
        <w:r>
          <w:fldChar w:fldCharType="separate"/>
        </w:r>
        <w:r>
          <w:t>16</w:t>
        </w:r>
        <w:r>
          <w:fldChar w:fldCharType="end"/>
        </w:r>
      </w:hyperlink>
    </w:p>
    <w:p>
      <w:pPr>
        <w:pStyle w:val="TOC2"/>
        <w:tabs>
          <w:tab w:val="right" w:leader="dot" w:pos="8306"/>
        </w:tabs>
      </w:pPr>
      <w:hyperlink w:anchor="_Toc9995" w:history="1">
        <w:r>
          <w:rPr>
            <w:rFonts w:ascii="仿宋" w:eastAsia="仿宋" w:hAnsi="仿宋" w:cs="仿宋" w:hint="eastAsia"/>
            <w:lang w:eastAsia="zh-CN"/>
          </w:rPr>
          <w:t>(一)、资源开发方案</w:t>
        </w:r>
        <w:r>
          <w:tab/>
        </w:r>
        <w:r>
          <w:fldChar w:fldCharType="begin"/>
        </w:r>
        <w:r>
          <w:instrText xml:space="preserve"> PAGEREF _Toc9995 \h </w:instrText>
        </w:r>
        <w:r>
          <w:fldChar w:fldCharType="separate"/>
        </w:r>
        <w:r>
          <w:t>16</w:t>
        </w:r>
        <w:r>
          <w:fldChar w:fldCharType="end"/>
        </w:r>
      </w:hyperlink>
    </w:p>
    <w:p>
      <w:pPr>
        <w:pStyle w:val="TOC2"/>
        <w:tabs>
          <w:tab w:val="right" w:leader="dot" w:pos="8306"/>
        </w:tabs>
      </w:pPr>
      <w:hyperlink w:anchor="_Toc26823" w:history="1">
        <w:r>
          <w:rPr>
            <w:rFonts w:ascii="仿宋" w:eastAsia="仿宋" w:hAnsi="仿宋" w:cs="仿宋" w:hint="eastAsia"/>
            <w:lang w:eastAsia="zh-CN"/>
          </w:rPr>
          <w:t>(二)、资源利用方案</w:t>
        </w:r>
        <w:r>
          <w:tab/>
        </w:r>
        <w:r>
          <w:fldChar w:fldCharType="begin"/>
        </w:r>
        <w:r>
          <w:instrText xml:space="preserve"> PAGEREF _Toc26823 \h </w:instrText>
        </w:r>
        <w:r>
          <w:fldChar w:fldCharType="separate"/>
        </w:r>
        <w:r>
          <w:t>17</w:t>
        </w:r>
        <w:r>
          <w:fldChar w:fldCharType="end"/>
        </w:r>
      </w:hyperlink>
    </w:p>
    <w:p>
      <w:pPr>
        <w:pStyle w:val="TOC2"/>
        <w:tabs>
          <w:tab w:val="right" w:leader="dot" w:pos="8306"/>
        </w:tabs>
      </w:pPr>
      <w:hyperlink w:anchor="_Toc13256" w:history="1">
        <w:r>
          <w:rPr>
            <w:rFonts w:ascii="仿宋" w:eastAsia="仿宋" w:hAnsi="仿宋" w:cs="仿宋" w:hint="eastAsia"/>
            <w:lang w:eastAsia="zh-CN"/>
          </w:rPr>
          <w:t>(三)、资源节约措施</w:t>
        </w:r>
        <w:r>
          <w:tab/>
        </w:r>
        <w:r>
          <w:fldChar w:fldCharType="begin"/>
        </w:r>
        <w:r>
          <w:instrText xml:space="preserve"> PAGEREF _Toc13256 \h </w:instrText>
        </w:r>
        <w:r>
          <w:fldChar w:fldCharType="separate"/>
        </w:r>
        <w:r>
          <w:t>18</w:t>
        </w:r>
        <w:r>
          <w:fldChar w:fldCharType="end"/>
        </w:r>
      </w:hyperlink>
    </w:p>
    <w:p>
      <w:pPr>
        <w:pStyle w:val="TOC1"/>
        <w:tabs>
          <w:tab w:val="right" w:leader="dot" w:pos="8306"/>
        </w:tabs>
      </w:pPr>
      <w:hyperlink w:anchor="_Toc10520" w:history="1">
        <w:r>
          <w:rPr>
            <w:rFonts w:ascii="仿宋" w:eastAsia="仿宋" w:hAnsi="仿宋" w:cs="仿宋" w:hint="eastAsia"/>
            <w:lang w:eastAsia="zh-CN"/>
          </w:rPr>
          <w:t>四、项目监理与质量保证</w:t>
        </w:r>
        <w:r>
          <w:tab/>
        </w:r>
        <w:r>
          <w:fldChar w:fldCharType="begin"/>
        </w:r>
        <w:r>
          <w:instrText xml:space="preserve"> PAGEREF _Toc10520 \h </w:instrText>
        </w:r>
        <w:r>
          <w:fldChar w:fldCharType="separate"/>
        </w:r>
        <w:r>
          <w:t>19</w:t>
        </w:r>
        <w:r>
          <w:fldChar w:fldCharType="end"/>
        </w:r>
      </w:hyperlink>
    </w:p>
    <w:p>
      <w:pPr>
        <w:pStyle w:val="TOC2"/>
        <w:tabs>
          <w:tab w:val="right" w:leader="dot" w:pos="8306"/>
        </w:tabs>
      </w:pPr>
      <w:hyperlink w:anchor="_Toc29029" w:history="1">
        <w:r>
          <w:rPr>
            <w:rFonts w:ascii="仿宋" w:eastAsia="仿宋" w:hAnsi="仿宋" w:cs="仿宋" w:hint="eastAsia"/>
            <w:lang w:eastAsia="zh-CN"/>
          </w:rPr>
          <w:t>(一)、监理体系构建</w:t>
        </w:r>
        <w:r>
          <w:tab/>
        </w:r>
        <w:r>
          <w:fldChar w:fldCharType="begin"/>
        </w:r>
        <w:r>
          <w:instrText xml:space="preserve"> PAGEREF _Toc29029 \h </w:instrText>
        </w:r>
        <w:r>
          <w:fldChar w:fldCharType="separate"/>
        </w:r>
        <w:r>
          <w:t>19</w:t>
        </w:r>
        <w:r>
          <w:fldChar w:fldCharType="end"/>
        </w:r>
      </w:hyperlink>
    </w:p>
    <w:p>
      <w:pPr>
        <w:pStyle w:val="TOC2"/>
        <w:tabs>
          <w:tab w:val="right" w:leader="dot" w:pos="8306"/>
        </w:tabs>
      </w:pPr>
      <w:hyperlink w:anchor="_Toc24118" w:history="1">
        <w:r>
          <w:rPr>
            <w:rFonts w:ascii="仿宋" w:eastAsia="仿宋" w:hAnsi="仿宋" w:cs="仿宋" w:hint="eastAsia"/>
            <w:lang w:eastAsia="zh-CN"/>
          </w:rPr>
          <w:t>(二)、质量保证体系实施</w:t>
        </w:r>
        <w:r>
          <w:tab/>
        </w:r>
        <w:r>
          <w:fldChar w:fldCharType="begin"/>
        </w:r>
        <w:r>
          <w:instrText xml:space="preserve"> PAGEREF _Toc24118 \h </w:instrText>
        </w:r>
        <w:r>
          <w:fldChar w:fldCharType="separate"/>
        </w:r>
        <w:r>
          <w:t>20</w:t>
        </w:r>
        <w:r>
          <w:fldChar w:fldCharType="end"/>
        </w:r>
      </w:hyperlink>
    </w:p>
    <w:p>
      <w:pPr>
        <w:pStyle w:val="TOC2"/>
        <w:tabs>
          <w:tab w:val="right" w:leader="dot" w:pos="8306"/>
        </w:tabs>
      </w:pPr>
      <w:hyperlink w:anchor="_Toc19270" w:history="1">
        <w:r>
          <w:rPr>
            <w:rFonts w:ascii="仿宋" w:eastAsia="仿宋" w:hAnsi="仿宋" w:cs="仿宋" w:hint="eastAsia"/>
            <w:lang w:eastAsia="zh-CN"/>
          </w:rPr>
          <w:t>(三)、监理与质量控制流程</w:t>
        </w:r>
        <w:r>
          <w:tab/>
        </w:r>
        <w:r>
          <w:fldChar w:fldCharType="begin"/>
        </w:r>
        <w:r>
          <w:instrText xml:space="preserve"> PAGEREF _Toc19270 \h </w:instrText>
        </w:r>
        <w:r>
          <w:fldChar w:fldCharType="separate"/>
        </w:r>
        <w:r>
          <w:t>21</w:t>
        </w:r>
        <w:r>
          <w:fldChar w:fldCharType="end"/>
        </w:r>
      </w:hyperlink>
    </w:p>
    <w:p>
      <w:pPr>
        <w:pStyle w:val="TOC1"/>
        <w:tabs>
          <w:tab w:val="right" w:leader="dot" w:pos="8306"/>
        </w:tabs>
      </w:pPr>
      <w:hyperlink w:anchor="_Toc7035" w:history="1">
        <w:r>
          <w:rPr>
            <w:rFonts w:ascii="仿宋" w:eastAsia="仿宋" w:hAnsi="仿宋" w:cs="仿宋" w:hint="eastAsia"/>
            <w:lang w:eastAsia="zh-CN"/>
          </w:rPr>
          <w:t>五、财务管理与成本控制</w:t>
        </w:r>
        <w:r>
          <w:tab/>
        </w:r>
        <w:r>
          <w:fldChar w:fldCharType="begin"/>
        </w:r>
        <w:r>
          <w:instrText xml:space="preserve"> PAGEREF _Toc7035 \h </w:instrText>
        </w:r>
        <w:r>
          <w:fldChar w:fldCharType="separate"/>
        </w:r>
        <w:r>
          <w:t>21</w:t>
        </w:r>
        <w:r>
          <w:fldChar w:fldCharType="end"/>
        </w:r>
      </w:hyperlink>
    </w:p>
    <w:p>
      <w:pPr>
        <w:pStyle w:val="TOC2"/>
        <w:tabs>
          <w:tab w:val="right" w:leader="dot" w:pos="8306"/>
        </w:tabs>
      </w:pPr>
      <w:hyperlink w:anchor="_Toc3807" w:history="1">
        <w:r>
          <w:rPr>
            <w:rFonts w:ascii="仿宋" w:eastAsia="仿宋" w:hAnsi="仿宋" w:cs="仿宋" w:hint="eastAsia"/>
            <w:lang w:eastAsia="zh-CN"/>
          </w:rPr>
          <w:t>(一)、财务管理体系建设</w:t>
        </w:r>
        <w:r>
          <w:tab/>
        </w:r>
        <w:r>
          <w:fldChar w:fldCharType="begin"/>
        </w:r>
        <w:r>
          <w:instrText xml:space="preserve"> PAGEREF _Toc3807 \h </w:instrText>
        </w:r>
        <w:r>
          <w:fldChar w:fldCharType="separate"/>
        </w:r>
        <w:r>
          <w:t>21</w:t>
        </w:r>
        <w:r>
          <w:fldChar w:fldCharType="end"/>
        </w:r>
      </w:hyperlink>
    </w:p>
    <w:p>
      <w:pPr>
        <w:pStyle w:val="TOC2"/>
        <w:tabs>
          <w:tab w:val="right" w:leader="dot" w:pos="8306"/>
        </w:tabs>
      </w:pPr>
      <w:hyperlink w:anchor="_Toc18974" w:history="1">
        <w:r>
          <w:rPr>
            <w:rFonts w:ascii="仿宋" w:eastAsia="仿宋" w:hAnsi="仿宋" w:cs="仿宋" w:hint="eastAsia"/>
            <w:lang w:eastAsia="zh-CN"/>
          </w:rPr>
          <w:t>(二)、成本控制措施</w:t>
        </w:r>
        <w:r>
          <w:tab/>
        </w:r>
        <w:r>
          <w:fldChar w:fldCharType="begin"/>
        </w:r>
        <w:r>
          <w:instrText xml:space="preserve"> PAGEREF _Toc18974 \h </w:instrText>
        </w:r>
        <w:r>
          <w:fldChar w:fldCharType="separate"/>
        </w:r>
        <w:r>
          <w:t>22</w:t>
        </w:r>
        <w:r>
          <w:fldChar w:fldCharType="end"/>
        </w:r>
      </w:hyperlink>
    </w:p>
    <w:p>
      <w:pPr>
        <w:pStyle w:val="TOC1"/>
        <w:tabs>
          <w:tab w:val="right" w:leader="dot" w:pos="8306"/>
        </w:tabs>
      </w:pPr>
      <w:hyperlink w:anchor="_Toc21456" w:history="1">
        <w:r>
          <w:rPr>
            <w:rFonts w:ascii="仿宋" w:eastAsia="仿宋" w:hAnsi="仿宋" w:cs="仿宋" w:hint="eastAsia"/>
            <w:lang w:eastAsia="zh-CN"/>
          </w:rPr>
          <w:t>六、建设风险评估分析</w:t>
        </w:r>
        <w:r>
          <w:tab/>
        </w:r>
        <w:r>
          <w:fldChar w:fldCharType="begin"/>
        </w:r>
        <w:r>
          <w:instrText xml:space="preserve"> PAGEREF _Toc21456 \h </w:instrText>
        </w:r>
        <w:r>
          <w:fldChar w:fldCharType="separate"/>
        </w:r>
        <w:r>
          <w:t>24</w:t>
        </w:r>
        <w:r>
          <w:fldChar w:fldCharType="end"/>
        </w:r>
      </w:hyperlink>
    </w:p>
    <w:p>
      <w:pPr>
        <w:pStyle w:val="TOC2"/>
        <w:tabs>
          <w:tab w:val="right" w:leader="dot" w:pos="8306"/>
        </w:tabs>
      </w:pPr>
      <w:hyperlink w:anchor="_Toc20829" w:history="1">
        <w:r>
          <w:rPr>
            <w:rFonts w:ascii="仿宋" w:eastAsia="仿宋" w:hAnsi="仿宋" w:cs="仿宋" w:hint="eastAsia"/>
            <w:lang w:eastAsia="zh-CN"/>
          </w:rPr>
          <w:t>(一)、政策风险分析</w:t>
        </w:r>
        <w:r>
          <w:tab/>
        </w:r>
        <w:r>
          <w:fldChar w:fldCharType="begin"/>
        </w:r>
        <w:r>
          <w:instrText xml:space="preserve"> PAGEREF _Toc20829 \h </w:instrText>
        </w:r>
        <w:r>
          <w:fldChar w:fldCharType="separate"/>
        </w:r>
        <w:r>
          <w:t>24</w:t>
        </w:r>
        <w:r>
          <w:fldChar w:fldCharType="end"/>
        </w:r>
      </w:hyperlink>
    </w:p>
    <w:p>
      <w:pPr>
        <w:pStyle w:val="TOC2"/>
        <w:tabs>
          <w:tab w:val="right" w:leader="dot" w:pos="8306"/>
        </w:tabs>
      </w:pPr>
      <w:hyperlink w:anchor="_Toc25080" w:history="1">
        <w:r>
          <w:rPr>
            <w:rFonts w:ascii="仿宋" w:eastAsia="仿宋" w:hAnsi="仿宋" w:cs="仿宋" w:hint="eastAsia"/>
            <w:lang w:eastAsia="zh-CN"/>
          </w:rPr>
          <w:t>(二)、社会风险分析</w:t>
        </w:r>
        <w:r>
          <w:tab/>
        </w:r>
        <w:r>
          <w:fldChar w:fldCharType="begin"/>
        </w:r>
        <w:r>
          <w:instrText xml:space="preserve"> PAGEREF _Toc25080 \h </w:instrText>
        </w:r>
        <w:r>
          <w:fldChar w:fldCharType="separate"/>
        </w:r>
        <w:r>
          <w:t>25</w:t>
        </w:r>
        <w:r>
          <w:fldChar w:fldCharType="end"/>
        </w:r>
      </w:hyperlink>
    </w:p>
    <w:p>
      <w:pPr>
        <w:pStyle w:val="TOC2"/>
        <w:tabs>
          <w:tab w:val="right" w:leader="dot" w:pos="8306"/>
        </w:tabs>
      </w:pPr>
      <w:hyperlink w:anchor="_Toc18641" w:history="1">
        <w:r>
          <w:rPr>
            <w:rFonts w:ascii="仿宋" w:eastAsia="仿宋" w:hAnsi="仿宋" w:cs="仿宋" w:hint="eastAsia"/>
            <w:lang w:eastAsia="zh-CN"/>
          </w:rPr>
          <w:t>(三)、市场风险分析</w:t>
        </w:r>
        <w:r>
          <w:tab/>
        </w:r>
        <w:r>
          <w:fldChar w:fldCharType="begin"/>
        </w:r>
        <w:r>
          <w:instrText xml:space="preserve"> PAGEREF _Toc18641 \h </w:instrText>
        </w:r>
        <w:r>
          <w:fldChar w:fldCharType="separate"/>
        </w:r>
        <w:r>
          <w:t>27</w:t>
        </w:r>
        <w:r>
          <w:fldChar w:fldCharType="end"/>
        </w:r>
      </w:hyperlink>
    </w:p>
    <w:p>
      <w:pPr>
        <w:pStyle w:val="TOC2"/>
        <w:tabs>
          <w:tab w:val="right" w:leader="dot" w:pos="8306"/>
        </w:tabs>
      </w:pPr>
      <w:hyperlink w:anchor="_Toc27897" w:history="1">
        <w:r>
          <w:rPr>
            <w:rFonts w:ascii="仿宋" w:eastAsia="仿宋" w:hAnsi="仿宋" w:cs="仿宋" w:hint="eastAsia"/>
            <w:lang w:eastAsia="zh-CN"/>
          </w:rPr>
          <w:t>(四)、资金风险分析</w:t>
        </w:r>
        <w:r>
          <w:tab/>
        </w:r>
        <w:r>
          <w:fldChar w:fldCharType="begin"/>
        </w:r>
        <w:r>
          <w:instrText xml:space="preserve"> PAGEREF _Toc27897 \h </w:instrText>
        </w:r>
        <w:r>
          <w:fldChar w:fldCharType="separate"/>
        </w:r>
        <w:r>
          <w:t>27</w:t>
        </w:r>
        <w:r>
          <w:fldChar w:fldCharType="end"/>
        </w:r>
      </w:hyperlink>
    </w:p>
    <w:p>
      <w:pPr>
        <w:pStyle w:val="TOC2"/>
        <w:tabs>
          <w:tab w:val="right" w:leader="dot" w:pos="8306"/>
        </w:tabs>
      </w:pPr>
      <w:hyperlink w:anchor="_Toc20050" w:history="1">
        <w:r>
          <w:rPr>
            <w:rFonts w:ascii="仿宋" w:eastAsia="仿宋" w:hAnsi="仿宋" w:cs="仿宋" w:hint="eastAsia"/>
            <w:lang w:eastAsia="zh-CN"/>
          </w:rPr>
          <w:t>(五)、技术风险分析</w:t>
        </w:r>
        <w:r>
          <w:tab/>
        </w:r>
        <w:r>
          <w:fldChar w:fldCharType="begin"/>
        </w:r>
        <w:r>
          <w:instrText xml:space="preserve"> PAGEREF _Toc20050 \h </w:instrText>
        </w:r>
        <w:r>
          <w:fldChar w:fldCharType="separate"/>
        </w:r>
        <w:r>
          <w:t>28</w:t>
        </w:r>
        <w:r>
          <w:fldChar w:fldCharType="end"/>
        </w:r>
      </w:hyperlink>
    </w:p>
    <w:p>
      <w:pPr>
        <w:pStyle w:val="TOC2"/>
        <w:tabs>
          <w:tab w:val="right" w:leader="dot" w:pos="8306"/>
        </w:tabs>
      </w:pPr>
      <w:hyperlink w:anchor="_Toc30982" w:history="1">
        <w:r>
          <w:rPr>
            <w:rFonts w:ascii="仿宋" w:eastAsia="仿宋" w:hAnsi="仿宋" w:cs="仿宋" w:hint="eastAsia"/>
            <w:lang w:eastAsia="zh-CN"/>
          </w:rPr>
          <w:t>(六)、财务风险分析</w:t>
        </w:r>
        <w:r>
          <w:tab/>
        </w:r>
        <w:r>
          <w:fldChar w:fldCharType="begin"/>
        </w:r>
        <w:r>
          <w:instrText xml:space="preserve"> PAGEREF _Toc30982 \h </w:instrText>
        </w:r>
        <w:r>
          <w:fldChar w:fldCharType="separate"/>
        </w:r>
        <w:r>
          <w:t>30</w:t>
        </w:r>
        <w:r>
          <w:fldChar w:fldCharType="end"/>
        </w:r>
      </w:hyperlink>
    </w:p>
    <w:p>
      <w:pPr>
        <w:pStyle w:val="TOC2"/>
        <w:tabs>
          <w:tab w:val="right" w:leader="dot" w:pos="8306"/>
        </w:tabs>
      </w:pPr>
      <w:hyperlink w:anchor="_Toc9245" w:history="1">
        <w:r>
          <w:rPr>
            <w:rFonts w:ascii="仿宋" w:eastAsia="仿宋" w:hAnsi="仿宋" w:cs="仿宋" w:hint="eastAsia"/>
            <w:lang w:eastAsia="zh-CN"/>
          </w:rPr>
          <w:t>(七)、管理风险分析</w:t>
        </w:r>
        <w:r>
          <w:tab/>
        </w:r>
        <w:r>
          <w:fldChar w:fldCharType="begin"/>
        </w:r>
        <w:r>
          <w:instrText xml:space="preserve"> PAGEREF _Toc9245 \h </w:instrText>
        </w:r>
        <w:r>
          <w:fldChar w:fldCharType="separate"/>
        </w:r>
        <w:r>
          <w:t>31</w:t>
        </w:r>
        <w:r>
          <w:fldChar w:fldCharType="end"/>
        </w:r>
      </w:hyperlink>
    </w:p>
    <w:p>
      <w:pPr>
        <w:pStyle w:val="TOC2"/>
        <w:tabs>
          <w:tab w:val="right" w:leader="dot" w:pos="8306"/>
        </w:tabs>
      </w:pPr>
      <w:hyperlink w:anchor="_Toc6897" w:history="1">
        <w:r>
          <w:rPr>
            <w:rFonts w:ascii="仿宋" w:eastAsia="仿宋" w:hAnsi="仿宋" w:cs="仿宋" w:hint="eastAsia"/>
            <w:lang w:eastAsia="zh-CN"/>
          </w:rPr>
          <w:t>(八)、其它风险分析</w:t>
        </w:r>
        <w:r>
          <w:tab/>
        </w:r>
        <w:r>
          <w:fldChar w:fldCharType="begin"/>
        </w:r>
        <w:r>
          <w:instrText xml:space="preserve"> PAGEREF _Toc6897 \h </w:instrText>
        </w:r>
        <w:r>
          <w:fldChar w:fldCharType="separate"/>
        </w:r>
        <w:r>
          <w:t>33</w:t>
        </w:r>
        <w:r>
          <w:fldChar w:fldCharType="end"/>
        </w:r>
      </w:hyperlink>
    </w:p>
    <w:p>
      <w:pPr>
        <w:pStyle w:val="TOC2"/>
        <w:tabs>
          <w:tab w:val="right" w:leader="dot" w:pos="8306"/>
        </w:tabs>
      </w:pPr>
      <w:hyperlink w:anchor="_Toc8478" w:history="1">
        <w:r>
          <w:rPr>
            <w:rFonts w:ascii="仿宋" w:eastAsia="仿宋" w:hAnsi="仿宋" w:cs="仿宋" w:hint="eastAsia"/>
            <w:lang w:eastAsia="zh-CN"/>
          </w:rPr>
          <w:t>(九)、社会影响评估</w:t>
        </w:r>
        <w:r>
          <w:tab/>
        </w:r>
        <w:r>
          <w:fldChar w:fldCharType="begin"/>
        </w:r>
        <w:r>
          <w:instrText xml:space="preserve"> PAGEREF _Toc8478 \h </w:instrText>
        </w:r>
        <w:r>
          <w:fldChar w:fldCharType="separate"/>
        </w:r>
        <w:r>
          <w:t>34</w:t>
        </w:r>
        <w:r>
          <w:fldChar w:fldCharType="end"/>
        </w:r>
      </w:hyperlink>
    </w:p>
    <w:p>
      <w:pPr>
        <w:pStyle w:val="TOC1"/>
        <w:tabs>
          <w:tab w:val="right" w:leader="dot" w:pos="8306"/>
        </w:tabs>
      </w:pPr>
      <w:hyperlink w:anchor="_Toc5582" w:history="1">
        <w:r>
          <w:rPr>
            <w:rFonts w:ascii="仿宋" w:eastAsia="仿宋" w:hAnsi="仿宋" w:cs="仿宋" w:hint="eastAsia"/>
            <w:lang w:eastAsia="zh-CN"/>
          </w:rPr>
          <w:t>七、项目进度计划</w:t>
        </w:r>
        <w:r>
          <w:tab/>
        </w:r>
        <w:r>
          <w:fldChar w:fldCharType="begin"/>
        </w:r>
        <w:r>
          <w:instrText xml:space="preserve"> PAGEREF _Toc5582 \h </w:instrText>
        </w:r>
        <w:r>
          <w:fldChar w:fldCharType="separate"/>
        </w:r>
        <w:r>
          <w:t>36</w:t>
        </w:r>
        <w:r>
          <w:fldChar w:fldCharType="end"/>
        </w:r>
      </w:hyperlink>
    </w:p>
    <w:p>
      <w:pPr>
        <w:pStyle w:val="TOC2"/>
        <w:tabs>
          <w:tab w:val="right" w:leader="dot" w:pos="8306"/>
        </w:tabs>
      </w:pPr>
      <w:hyperlink w:anchor="_Toc3207" w:history="1">
        <w:r>
          <w:rPr>
            <w:rFonts w:ascii="仿宋" w:eastAsia="仿宋" w:hAnsi="仿宋" w:cs="仿宋" w:hint="eastAsia"/>
            <w:lang w:eastAsia="zh-CN"/>
          </w:rPr>
          <w:t>(一)、建设周期</w:t>
        </w:r>
        <w:r>
          <w:tab/>
        </w:r>
        <w:r>
          <w:fldChar w:fldCharType="begin"/>
        </w:r>
        <w:r>
          <w:instrText xml:space="preserve"> PAGEREF _Toc3207 \h </w:instrText>
        </w:r>
        <w:r>
          <w:fldChar w:fldCharType="separate"/>
        </w:r>
        <w:r>
          <w:t>36</w:t>
        </w:r>
        <w:r>
          <w:fldChar w:fldCharType="end"/>
        </w:r>
      </w:hyperlink>
    </w:p>
    <w:p>
      <w:pPr>
        <w:pStyle w:val="TOC2"/>
        <w:tabs>
          <w:tab w:val="right" w:leader="dot" w:pos="8306"/>
        </w:tabs>
      </w:pPr>
      <w:hyperlink w:anchor="_Toc10931" w:history="1">
        <w:r>
          <w:rPr>
            <w:rFonts w:ascii="仿宋" w:eastAsia="仿宋" w:hAnsi="仿宋" w:cs="仿宋" w:hint="eastAsia"/>
            <w:lang w:eastAsia="zh-CN"/>
          </w:rPr>
          <w:t>(二)、建设进度</w:t>
        </w:r>
        <w:r>
          <w:tab/>
        </w:r>
        <w:r>
          <w:fldChar w:fldCharType="begin"/>
        </w:r>
        <w:r>
          <w:instrText xml:space="preserve"> PAGEREF _Toc10931 \h </w:instrText>
        </w:r>
        <w:r>
          <w:fldChar w:fldCharType="separate"/>
        </w:r>
        <w:r>
          <w:t>36</w:t>
        </w:r>
        <w:r>
          <w:fldChar w:fldCharType="end"/>
        </w:r>
      </w:hyperlink>
    </w:p>
    <w:p>
      <w:pPr>
        <w:pStyle w:val="TOC2"/>
        <w:tabs>
          <w:tab w:val="right" w:leader="dot" w:pos="8306"/>
        </w:tabs>
      </w:pPr>
      <w:hyperlink w:anchor="_Toc1818" w:history="1">
        <w:r>
          <w:rPr>
            <w:rFonts w:ascii="仿宋" w:eastAsia="仿宋" w:hAnsi="仿宋" w:cs="仿宋" w:hint="eastAsia"/>
            <w:lang w:eastAsia="zh-CN"/>
          </w:rPr>
          <w:t>(三)、进度安排注意事项</w:t>
        </w:r>
        <w:r>
          <w:tab/>
        </w:r>
        <w:r>
          <w:fldChar w:fldCharType="begin"/>
        </w:r>
        <w:r>
          <w:instrText xml:space="preserve"> PAGEREF _Toc1818 \h </w:instrText>
        </w:r>
        <w:r>
          <w:fldChar w:fldCharType="separate"/>
        </w:r>
        <w:r>
          <w:t>38</w:t>
        </w:r>
        <w:r>
          <w:fldChar w:fldCharType="end"/>
        </w:r>
      </w:hyperlink>
    </w:p>
    <w:p>
      <w:pPr>
        <w:pStyle w:val="TOC2"/>
        <w:tabs>
          <w:tab w:val="right" w:leader="dot" w:pos="8306"/>
        </w:tabs>
      </w:pPr>
      <w:hyperlink w:anchor="_Toc21330" w:history="1">
        <w:r>
          <w:rPr>
            <w:rFonts w:ascii="仿宋" w:eastAsia="仿宋" w:hAnsi="仿宋" w:cs="仿宋" w:hint="eastAsia"/>
            <w:lang w:eastAsia="zh-CN"/>
          </w:rPr>
          <w:t>(四)、人力资源配置</w:t>
        </w:r>
        <w:r>
          <w:tab/>
        </w:r>
        <w:r>
          <w:fldChar w:fldCharType="begin"/>
        </w:r>
        <w:r>
          <w:instrText xml:space="preserve"> PAGEREF _Toc21330 \h </w:instrText>
        </w:r>
        <w:r>
          <w:fldChar w:fldCharType="separate"/>
        </w:r>
        <w:r>
          <w:t>39</w:t>
        </w:r>
        <w:r>
          <w:fldChar w:fldCharType="end"/>
        </w:r>
      </w:hyperlink>
    </w:p>
    <w:p>
      <w:pPr>
        <w:pStyle w:val="TOC2"/>
        <w:tabs>
          <w:tab w:val="right" w:leader="dot" w:pos="8306"/>
        </w:tabs>
      </w:pPr>
      <w:hyperlink w:anchor="_Toc30676" w:history="1">
        <w:r>
          <w:rPr>
            <w:rFonts w:ascii="仿宋" w:eastAsia="仿宋" w:hAnsi="仿宋" w:cs="仿宋" w:hint="eastAsia"/>
            <w:lang w:eastAsia="zh-CN"/>
          </w:rPr>
          <w:t>(五)、员工培训</w:t>
        </w:r>
        <w:r>
          <w:tab/>
        </w:r>
        <w:r>
          <w:fldChar w:fldCharType="begin"/>
        </w:r>
        <w:r>
          <w:instrText xml:space="preserve"> PAGEREF _Toc30676 \h </w:instrText>
        </w:r>
        <w:r>
          <w:fldChar w:fldCharType="separate"/>
        </w:r>
        <w:r>
          <w:t>41</w:t>
        </w:r>
        <w:r>
          <w:fldChar w:fldCharType="end"/>
        </w:r>
      </w:hyperlink>
    </w:p>
    <w:p>
      <w:pPr>
        <w:pStyle w:val="TOC2"/>
        <w:tabs>
          <w:tab w:val="right" w:leader="dot" w:pos="8306"/>
        </w:tabs>
      </w:pPr>
      <w:hyperlink w:anchor="_Toc9855" w:history="1">
        <w:r>
          <w:rPr>
            <w:rFonts w:ascii="仿宋" w:eastAsia="仿宋" w:hAnsi="仿宋" w:cs="仿宋" w:hint="eastAsia"/>
            <w:lang w:eastAsia="zh-CN"/>
          </w:rPr>
          <w:t>(六)、项目实施保障</w:t>
        </w:r>
        <w:r>
          <w:tab/>
        </w:r>
        <w:r>
          <w:fldChar w:fldCharType="begin"/>
        </w:r>
        <w:r>
          <w:instrText xml:space="preserve"> PAGEREF _Toc9855 \h </w:instrText>
        </w:r>
        <w:r>
          <w:fldChar w:fldCharType="separate"/>
        </w:r>
        <w:r>
          <w:t>42</w:t>
        </w:r>
        <w:r>
          <w:fldChar w:fldCharType="end"/>
        </w:r>
      </w:hyperlink>
    </w:p>
    <w:p>
      <w:pPr>
        <w:pStyle w:val="TOC2"/>
        <w:tabs>
          <w:tab w:val="right" w:leader="dot" w:pos="8306"/>
        </w:tabs>
      </w:pPr>
      <w:hyperlink w:anchor="_Toc24281" w:history="1">
        <w:r>
          <w:rPr>
            <w:rFonts w:ascii="仿宋" w:eastAsia="仿宋" w:hAnsi="仿宋" w:cs="仿宋" w:hint="eastAsia"/>
            <w:lang w:eastAsia="zh-CN"/>
          </w:rPr>
          <w:t>(七)、安全规范管理</w:t>
        </w:r>
        <w:r>
          <w:tab/>
        </w:r>
        <w:r>
          <w:fldChar w:fldCharType="begin"/>
        </w:r>
        <w:r>
          <w:instrText xml:space="preserve"> PAGEREF _Toc24281 \h </w:instrText>
        </w:r>
        <w:r>
          <w:fldChar w:fldCharType="separate"/>
        </w:r>
        <w:r>
          <w:t>43</w:t>
        </w:r>
        <w:r>
          <w:fldChar w:fldCharType="end"/>
        </w:r>
      </w:hyperlink>
    </w:p>
    <w:p>
      <w:pPr>
        <w:pStyle w:val="TOC1"/>
        <w:tabs>
          <w:tab w:val="right" w:leader="dot" w:pos="8306"/>
        </w:tabs>
      </w:pPr>
      <w:hyperlink w:anchor="_Toc24042" w:history="1">
        <w:r>
          <w:rPr>
            <w:rFonts w:ascii="仿宋" w:eastAsia="仿宋" w:hAnsi="仿宋" w:cs="仿宋" w:hint="eastAsia"/>
            <w:lang w:eastAsia="zh-CN"/>
          </w:rPr>
          <w:t>八、项目实施与管理方案</w:t>
        </w:r>
        <w:r>
          <w:tab/>
        </w:r>
        <w:r>
          <w:fldChar w:fldCharType="begin"/>
        </w:r>
        <w:r>
          <w:instrText xml:space="preserve"> PAGEREF _Toc24042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38" w:history="1">
        <w:r>
          <w:rPr>
            <w:rFonts w:ascii="仿宋" w:eastAsia="仿宋" w:hAnsi="仿宋" w:cs="仿宋" w:hint="eastAsia"/>
            <w:lang w:eastAsia="zh-CN"/>
          </w:rPr>
          <w:t>(一)、项目实施计划</w:t>
        </w:r>
        <w:r>
          <w:tab/>
        </w:r>
        <w:r>
          <w:fldChar w:fldCharType="begin"/>
        </w:r>
        <w:r>
          <w:instrText xml:space="preserve"> PAGEREF _Toc18638 \h </w:instrText>
        </w:r>
        <w:r>
          <w:fldChar w:fldCharType="separate"/>
        </w:r>
        <w:r>
          <w:t>44</w:t>
        </w:r>
        <w:r>
          <w:fldChar w:fldCharType="end"/>
        </w:r>
      </w:hyperlink>
    </w:p>
    <w:p>
      <w:pPr>
        <w:pStyle w:val="TOC2"/>
        <w:tabs>
          <w:tab w:val="right" w:leader="dot" w:pos="8306"/>
        </w:tabs>
      </w:pPr>
      <w:hyperlink w:anchor="_Toc28299" w:history="1">
        <w:r>
          <w:rPr>
            <w:rFonts w:ascii="仿宋" w:eastAsia="仿宋" w:hAnsi="仿宋" w:cs="仿宋" w:hint="eastAsia"/>
            <w:lang w:eastAsia="zh-CN"/>
          </w:rPr>
          <w:t>(二)、项目组织机构与职责</w:t>
        </w:r>
        <w:r>
          <w:tab/>
        </w:r>
        <w:r>
          <w:fldChar w:fldCharType="begin"/>
        </w:r>
        <w:r>
          <w:instrText xml:space="preserve"> PAGEREF _Toc28299 \h </w:instrText>
        </w:r>
        <w:r>
          <w:fldChar w:fldCharType="separate"/>
        </w:r>
        <w:r>
          <w:t>45</w:t>
        </w:r>
        <w:r>
          <w:fldChar w:fldCharType="end"/>
        </w:r>
      </w:hyperlink>
    </w:p>
    <w:p>
      <w:pPr>
        <w:pStyle w:val="TOC2"/>
        <w:tabs>
          <w:tab w:val="right" w:leader="dot" w:pos="8306"/>
        </w:tabs>
      </w:pPr>
      <w:hyperlink w:anchor="_Toc11786" w:history="1">
        <w:r>
          <w:rPr>
            <w:rFonts w:ascii="仿宋" w:eastAsia="仿宋" w:hAnsi="仿宋" w:cs="仿宋" w:hint="eastAsia"/>
            <w:lang w:eastAsia="zh-CN"/>
          </w:rPr>
          <w:t>(三)、项目管理与监控体系</w:t>
        </w:r>
        <w:r>
          <w:tab/>
        </w:r>
        <w:r>
          <w:fldChar w:fldCharType="begin"/>
        </w:r>
        <w:r>
          <w:instrText xml:space="preserve"> PAGEREF _Toc11786 \h </w:instrText>
        </w:r>
        <w:r>
          <w:fldChar w:fldCharType="separate"/>
        </w:r>
        <w:r>
          <w:t>48</w:t>
        </w:r>
        <w:r>
          <w:fldChar w:fldCharType="end"/>
        </w:r>
      </w:hyperlink>
    </w:p>
    <w:p>
      <w:pPr>
        <w:pStyle w:val="TOC1"/>
        <w:tabs>
          <w:tab w:val="right" w:leader="dot" w:pos="8306"/>
        </w:tabs>
      </w:pPr>
      <w:hyperlink w:anchor="_Toc29078" w:history="1">
        <w:r>
          <w:rPr>
            <w:rFonts w:ascii="仿宋" w:eastAsia="仿宋" w:hAnsi="仿宋" w:cs="仿宋" w:hint="eastAsia"/>
            <w:lang w:eastAsia="zh-CN"/>
          </w:rPr>
          <w:t>九、经济效益与社会效益优化</w:t>
        </w:r>
        <w:r>
          <w:tab/>
        </w:r>
        <w:r>
          <w:fldChar w:fldCharType="begin"/>
        </w:r>
        <w:r>
          <w:instrText xml:space="preserve"> PAGEREF _Toc29078 \h </w:instrText>
        </w:r>
        <w:r>
          <w:fldChar w:fldCharType="separate"/>
        </w:r>
        <w:r>
          <w:t>49</w:t>
        </w:r>
        <w:r>
          <w:fldChar w:fldCharType="end"/>
        </w:r>
      </w:hyperlink>
    </w:p>
    <w:p>
      <w:pPr>
        <w:pStyle w:val="TOC2"/>
        <w:tabs>
          <w:tab w:val="right" w:leader="dot" w:pos="8306"/>
        </w:tabs>
      </w:pPr>
      <w:hyperlink w:anchor="_Toc9284" w:history="1">
        <w:r>
          <w:rPr>
            <w:rFonts w:ascii="仿宋" w:eastAsia="仿宋" w:hAnsi="仿宋" w:cs="仿宋" w:hint="eastAsia"/>
            <w:lang w:eastAsia="zh-CN"/>
          </w:rPr>
          <w:t>(一)、经济效益提升策略</w:t>
        </w:r>
        <w:r>
          <w:tab/>
        </w:r>
        <w:r>
          <w:fldChar w:fldCharType="begin"/>
        </w:r>
        <w:r>
          <w:instrText xml:space="preserve"> PAGEREF _Toc9284 \h </w:instrText>
        </w:r>
        <w:r>
          <w:fldChar w:fldCharType="separate"/>
        </w:r>
        <w:r>
          <w:t>49</w:t>
        </w:r>
        <w:r>
          <w:fldChar w:fldCharType="end"/>
        </w:r>
      </w:hyperlink>
    </w:p>
    <w:p>
      <w:pPr>
        <w:pStyle w:val="TOC2"/>
        <w:tabs>
          <w:tab w:val="right" w:leader="dot" w:pos="8306"/>
        </w:tabs>
      </w:pPr>
      <w:hyperlink w:anchor="_Toc18934" w:history="1">
        <w:r>
          <w:rPr>
            <w:rFonts w:ascii="仿宋" w:eastAsia="仿宋" w:hAnsi="仿宋" w:cs="仿宋" w:hint="eastAsia"/>
            <w:lang w:eastAsia="zh-CN"/>
          </w:rPr>
          <w:t>(二)、社会效益增强方案</w:t>
        </w:r>
        <w:r>
          <w:tab/>
        </w:r>
        <w:r>
          <w:fldChar w:fldCharType="begin"/>
        </w:r>
        <w:r>
          <w:instrText xml:space="preserve"> PAGEREF _Toc18934 \h </w:instrText>
        </w:r>
        <w:r>
          <w:fldChar w:fldCharType="separate"/>
        </w:r>
        <w:r>
          <w:t>51</w:t>
        </w:r>
        <w:r>
          <w:fldChar w:fldCharType="end"/>
        </w:r>
      </w:hyperlink>
    </w:p>
    <w:p>
      <w:pPr>
        <w:pStyle w:val="TOC1"/>
        <w:tabs>
          <w:tab w:val="right" w:leader="dot" w:pos="8306"/>
        </w:tabs>
      </w:pPr>
      <w:hyperlink w:anchor="_Toc16032" w:history="1">
        <w:r>
          <w:rPr>
            <w:rFonts w:ascii="仿宋" w:eastAsia="仿宋" w:hAnsi="仿宋" w:cs="仿宋" w:hint="eastAsia"/>
            <w:lang w:eastAsia="zh-CN"/>
          </w:rPr>
          <w:t>十、环境保护与治理方案</w:t>
        </w:r>
        <w:r>
          <w:tab/>
        </w:r>
        <w:r>
          <w:fldChar w:fldCharType="begin"/>
        </w:r>
        <w:r>
          <w:instrText xml:space="preserve"> PAGEREF _Toc16032 \h </w:instrText>
        </w:r>
        <w:r>
          <w:fldChar w:fldCharType="separate"/>
        </w:r>
        <w:r>
          <w:t>51</w:t>
        </w:r>
        <w:r>
          <w:fldChar w:fldCharType="end"/>
        </w:r>
      </w:hyperlink>
    </w:p>
    <w:p>
      <w:pPr>
        <w:pStyle w:val="TOC2"/>
        <w:tabs>
          <w:tab w:val="right" w:leader="dot" w:pos="8306"/>
        </w:tabs>
      </w:pPr>
      <w:hyperlink w:anchor="_Toc4755" w:history="1">
        <w:r>
          <w:rPr>
            <w:rFonts w:ascii="仿宋" w:eastAsia="仿宋" w:hAnsi="仿宋" w:cs="仿宋" w:hint="eastAsia"/>
            <w:lang w:eastAsia="zh-CN"/>
          </w:rPr>
          <w:t>(一)、项目环境影响评估</w:t>
        </w:r>
        <w:r>
          <w:tab/>
        </w:r>
        <w:r>
          <w:fldChar w:fldCharType="begin"/>
        </w:r>
        <w:r>
          <w:instrText xml:space="preserve"> PAGEREF _Toc4755 \h </w:instrText>
        </w:r>
        <w:r>
          <w:fldChar w:fldCharType="separate"/>
        </w:r>
        <w:r>
          <w:t>51</w:t>
        </w:r>
        <w:r>
          <w:fldChar w:fldCharType="end"/>
        </w:r>
      </w:hyperlink>
    </w:p>
    <w:p>
      <w:pPr>
        <w:pStyle w:val="TOC2"/>
        <w:tabs>
          <w:tab w:val="right" w:leader="dot" w:pos="8306"/>
        </w:tabs>
      </w:pPr>
      <w:hyperlink w:anchor="_Toc5971" w:history="1">
        <w:r>
          <w:rPr>
            <w:rFonts w:ascii="仿宋" w:eastAsia="仿宋" w:hAnsi="仿宋" w:cs="仿宋" w:hint="eastAsia"/>
            <w:lang w:eastAsia="zh-CN"/>
          </w:rPr>
          <w:t>(二)、环境保护措施与治理方案</w:t>
        </w:r>
        <w:r>
          <w:tab/>
        </w:r>
        <w:r>
          <w:fldChar w:fldCharType="begin"/>
        </w:r>
        <w:r>
          <w:instrText xml:space="preserve"> PAGEREF _Toc5971 \h </w:instrText>
        </w:r>
        <w:r>
          <w:fldChar w:fldCharType="separate"/>
        </w:r>
        <w:r>
          <w:t>52</w:t>
        </w:r>
        <w:r>
          <w:fldChar w:fldCharType="end"/>
        </w:r>
      </w:hyperlink>
    </w:p>
    <w:p>
      <w:pPr>
        <w:pStyle w:val="TOC1"/>
        <w:tabs>
          <w:tab w:val="right" w:leader="dot" w:pos="8306"/>
        </w:tabs>
      </w:pPr>
      <w:hyperlink w:anchor="_Toc1021" w:history="1">
        <w:r>
          <w:rPr>
            <w:rFonts w:ascii="仿宋" w:eastAsia="仿宋" w:hAnsi="仿宋" w:cs="仿宋" w:hint="eastAsia"/>
            <w:lang w:eastAsia="zh-CN"/>
          </w:rPr>
          <w:t>十一、项目变更管理</w:t>
        </w:r>
        <w:r>
          <w:tab/>
        </w:r>
        <w:r>
          <w:fldChar w:fldCharType="begin"/>
        </w:r>
        <w:r>
          <w:instrText xml:space="preserve"> PAGEREF _Toc1021 \h </w:instrText>
        </w:r>
        <w:r>
          <w:fldChar w:fldCharType="separate"/>
        </w:r>
        <w:r>
          <w:t>52</w:t>
        </w:r>
        <w:r>
          <w:fldChar w:fldCharType="end"/>
        </w:r>
      </w:hyperlink>
    </w:p>
    <w:p>
      <w:pPr>
        <w:pStyle w:val="TOC2"/>
        <w:tabs>
          <w:tab w:val="right" w:leader="dot" w:pos="8306"/>
        </w:tabs>
      </w:pPr>
      <w:hyperlink w:anchor="_Toc5937" w:history="1">
        <w:r>
          <w:rPr>
            <w:rFonts w:ascii="仿宋" w:eastAsia="仿宋" w:hAnsi="仿宋" w:cs="仿宋" w:hint="eastAsia"/>
            <w:lang w:eastAsia="zh-CN"/>
          </w:rPr>
          <w:t>(一)、变更控制流程</w:t>
        </w:r>
        <w:r>
          <w:tab/>
        </w:r>
        <w:r>
          <w:fldChar w:fldCharType="begin"/>
        </w:r>
        <w:r>
          <w:instrText xml:space="preserve"> PAGEREF _Toc5937 \h </w:instrText>
        </w:r>
        <w:r>
          <w:fldChar w:fldCharType="separate"/>
        </w:r>
        <w:r>
          <w:t>52</w:t>
        </w:r>
        <w:r>
          <w:fldChar w:fldCharType="end"/>
        </w:r>
      </w:hyperlink>
    </w:p>
    <w:p>
      <w:pPr>
        <w:pStyle w:val="TOC2"/>
        <w:tabs>
          <w:tab w:val="right" w:leader="dot" w:pos="8306"/>
        </w:tabs>
      </w:pPr>
      <w:hyperlink w:anchor="_Toc13356" w:history="1">
        <w:r>
          <w:rPr>
            <w:rFonts w:ascii="仿宋" w:eastAsia="仿宋" w:hAnsi="仿宋" w:cs="仿宋" w:hint="eastAsia"/>
            <w:lang w:eastAsia="zh-CN"/>
          </w:rPr>
          <w:t>(二)、影响评估与处理</w:t>
        </w:r>
        <w:r>
          <w:tab/>
        </w:r>
        <w:r>
          <w:fldChar w:fldCharType="begin"/>
        </w:r>
        <w:r>
          <w:instrText xml:space="preserve"> PAGEREF _Toc13356 \h </w:instrText>
        </w:r>
        <w:r>
          <w:fldChar w:fldCharType="separate"/>
        </w:r>
        <w:r>
          <w:t>53</w:t>
        </w:r>
        <w:r>
          <w:fldChar w:fldCharType="end"/>
        </w:r>
      </w:hyperlink>
    </w:p>
    <w:p>
      <w:pPr>
        <w:pStyle w:val="TOC2"/>
        <w:tabs>
          <w:tab w:val="right" w:leader="dot" w:pos="8306"/>
        </w:tabs>
      </w:pPr>
      <w:hyperlink w:anchor="_Toc29412" w:history="1">
        <w:r>
          <w:rPr>
            <w:rFonts w:ascii="仿宋" w:eastAsia="仿宋" w:hAnsi="仿宋" w:cs="仿宋" w:hint="eastAsia"/>
            <w:lang w:eastAsia="zh-CN"/>
          </w:rPr>
          <w:t>(三)、变更记录与追踪</w:t>
        </w:r>
        <w:r>
          <w:tab/>
        </w:r>
        <w:r>
          <w:fldChar w:fldCharType="begin"/>
        </w:r>
        <w:r>
          <w:instrText xml:space="preserve"> PAGEREF _Toc29412 \h </w:instrText>
        </w:r>
        <w:r>
          <w:fldChar w:fldCharType="separate"/>
        </w:r>
        <w:r>
          <w:t>55</w:t>
        </w:r>
        <w:r>
          <w:fldChar w:fldCharType="end"/>
        </w:r>
      </w:hyperlink>
    </w:p>
    <w:p>
      <w:pPr>
        <w:pStyle w:val="TOC2"/>
        <w:tabs>
          <w:tab w:val="right" w:leader="dot" w:pos="8306"/>
        </w:tabs>
      </w:pPr>
      <w:hyperlink w:anchor="_Toc26993" w:history="1">
        <w:r>
          <w:rPr>
            <w:rFonts w:ascii="仿宋" w:eastAsia="仿宋" w:hAnsi="仿宋" w:cs="仿宋" w:hint="eastAsia"/>
            <w:lang w:eastAsia="zh-CN"/>
          </w:rPr>
          <w:t>(四)、变更管理策略</w:t>
        </w:r>
        <w:r>
          <w:tab/>
        </w:r>
        <w:r>
          <w:fldChar w:fldCharType="begin"/>
        </w:r>
        <w:r>
          <w:instrText xml:space="preserve"> PAGEREF _Toc26993 \h </w:instrText>
        </w:r>
        <w:r>
          <w:fldChar w:fldCharType="separate"/>
        </w:r>
        <w:r>
          <w:t>56</w:t>
        </w:r>
        <w:r>
          <w:fldChar w:fldCharType="end"/>
        </w:r>
      </w:hyperlink>
    </w:p>
    <w:p>
      <w:pPr>
        <w:pStyle w:val="TOC1"/>
        <w:tabs>
          <w:tab w:val="right" w:leader="dot" w:pos="8306"/>
        </w:tabs>
      </w:pPr>
      <w:hyperlink w:anchor="_Toc21148" w:history="1">
        <w:r>
          <w:rPr>
            <w:rFonts w:ascii="仿宋" w:eastAsia="仿宋" w:hAnsi="仿宋" w:cs="仿宋" w:hint="eastAsia"/>
            <w:lang w:eastAsia="zh-CN"/>
          </w:rPr>
          <w:t>十二、项目质量与标准</w:t>
        </w:r>
        <w:r>
          <w:tab/>
        </w:r>
        <w:r>
          <w:fldChar w:fldCharType="begin"/>
        </w:r>
        <w:r>
          <w:instrText xml:space="preserve"> PAGEREF _Toc21148 \h </w:instrText>
        </w:r>
        <w:r>
          <w:fldChar w:fldCharType="separate"/>
        </w:r>
        <w:r>
          <w:t>58</w:t>
        </w:r>
        <w:r>
          <w:fldChar w:fldCharType="end"/>
        </w:r>
      </w:hyperlink>
    </w:p>
    <w:p>
      <w:pPr>
        <w:pStyle w:val="TOC2"/>
        <w:tabs>
          <w:tab w:val="right" w:leader="dot" w:pos="8306"/>
        </w:tabs>
      </w:pPr>
      <w:hyperlink w:anchor="_Toc16851" w:history="1">
        <w:r>
          <w:rPr>
            <w:rFonts w:ascii="仿宋" w:eastAsia="仿宋" w:hAnsi="仿宋" w:cs="仿宋" w:hint="eastAsia"/>
            <w:lang w:eastAsia="zh-CN"/>
          </w:rPr>
          <w:t>(一)、质量保障体系</w:t>
        </w:r>
        <w:r>
          <w:tab/>
        </w:r>
        <w:r>
          <w:fldChar w:fldCharType="begin"/>
        </w:r>
        <w:r>
          <w:instrText xml:space="preserve"> PAGEREF _Toc16851 \h </w:instrText>
        </w:r>
        <w:r>
          <w:fldChar w:fldCharType="separate"/>
        </w:r>
        <w:r>
          <w:t>58</w:t>
        </w:r>
        <w:r>
          <w:fldChar w:fldCharType="end"/>
        </w:r>
      </w:hyperlink>
    </w:p>
    <w:p>
      <w:pPr>
        <w:pStyle w:val="TOC2"/>
        <w:tabs>
          <w:tab w:val="right" w:leader="dot" w:pos="8306"/>
        </w:tabs>
      </w:pPr>
      <w:hyperlink w:anchor="_Toc118" w:history="1">
        <w:r>
          <w:rPr>
            <w:rFonts w:ascii="仿宋" w:eastAsia="仿宋" w:hAnsi="仿宋" w:cs="仿宋" w:hint="eastAsia"/>
            <w:lang w:eastAsia="zh-CN"/>
          </w:rPr>
          <w:t>(二)、标准化作业流程</w:t>
        </w:r>
        <w:r>
          <w:tab/>
        </w:r>
        <w:r>
          <w:fldChar w:fldCharType="begin"/>
        </w:r>
        <w:r>
          <w:instrText xml:space="preserve"> PAGEREF _Toc118 \h </w:instrText>
        </w:r>
        <w:r>
          <w:fldChar w:fldCharType="separate"/>
        </w:r>
        <w:r>
          <w:t>60</w:t>
        </w:r>
        <w:r>
          <w:fldChar w:fldCharType="end"/>
        </w:r>
      </w:hyperlink>
    </w:p>
    <w:p>
      <w:pPr>
        <w:pStyle w:val="TOC2"/>
        <w:tabs>
          <w:tab w:val="right" w:leader="dot" w:pos="8306"/>
        </w:tabs>
      </w:pPr>
      <w:hyperlink w:anchor="_Toc14952" w:history="1">
        <w:r>
          <w:rPr>
            <w:rFonts w:ascii="仿宋" w:eastAsia="仿宋" w:hAnsi="仿宋" w:cs="仿宋" w:hint="eastAsia"/>
            <w:lang w:eastAsia="zh-CN"/>
          </w:rPr>
          <w:t>(三)、质量监控与评估</w:t>
        </w:r>
        <w:r>
          <w:tab/>
        </w:r>
        <w:r>
          <w:fldChar w:fldCharType="begin"/>
        </w:r>
        <w:r>
          <w:instrText xml:space="preserve"> PAGEREF _Toc14952 \h </w:instrText>
        </w:r>
        <w:r>
          <w:fldChar w:fldCharType="separate"/>
        </w:r>
        <w:r>
          <w:t>61</w:t>
        </w:r>
        <w:r>
          <w:fldChar w:fldCharType="end"/>
        </w:r>
      </w:hyperlink>
    </w:p>
    <w:p>
      <w:pPr>
        <w:pStyle w:val="TOC2"/>
        <w:tabs>
          <w:tab w:val="right" w:leader="dot" w:pos="8306"/>
        </w:tabs>
      </w:pPr>
      <w:hyperlink w:anchor="_Toc6895" w:history="1">
        <w:r>
          <w:rPr>
            <w:rFonts w:ascii="仿宋" w:eastAsia="仿宋" w:hAnsi="仿宋" w:cs="仿宋" w:hint="eastAsia"/>
            <w:lang w:eastAsia="zh-CN"/>
          </w:rPr>
          <w:t>(四)、质量改进计划</w:t>
        </w:r>
        <w:r>
          <w:tab/>
        </w:r>
        <w:r>
          <w:fldChar w:fldCharType="begin"/>
        </w:r>
        <w:r>
          <w:instrText xml:space="preserve"> PAGEREF _Toc6895 \h </w:instrText>
        </w:r>
        <w:r>
          <w:fldChar w:fldCharType="separate"/>
        </w:r>
        <w:r>
          <w:t>62</w:t>
        </w:r>
        <w:r>
          <w:fldChar w:fldCharType="end"/>
        </w:r>
      </w:hyperlink>
    </w:p>
    <w:p>
      <w:pPr>
        <w:pStyle w:val="TOC1"/>
        <w:tabs>
          <w:tab w:val="right" w:leader="dot" w:pos="8306"/>
        </w:tabs>
      </w:pPr>
      <w:hyperlink w:anchor="_Toc15984" w:history="1">
        <w:r>
          <w:rPr>
            <w:rFonts w:ascii="仿宋" w:eastAsia="仿宋" w:hAnsi="仿宋" w:cs="仿宋" w:hint="eastAsia"/>
            <w:lang w:eastAsia="zh-CN"/>
          </w:rPr>
          <w:t>十三、合作与交流机制建立</w:t>
        </w:r>
        <w:r>
          <w:tab/>
        </w:r>
        <w:r>
          <w:fldChar w:fldCharType="begin"/>
        </w:r>
        <w:r>
          <w:instrText xml:space="preserve"> PAGEREF _Toc15984 \h </w:instrText>
        </w:r>
        <w:r>
          <w:fldChar w:fldCharType="separate"/>
        </w:r>
        <w:r>
          <w:t>64</w:t>
        </w:r>
        <w:r>
          <w:fldChar w:fldCharType="end"/>
        </w:r>
      </w:hyperlink>
    </w:p>
    <w:p>
      <w:pPr>
        <w:pStyle w:val="TOC2"/>
        <w:tabs>
          <w:tab w:val="right" w:leader="dot" w:pos="8306"/>
        </w:tabs>
      </w:pPr>
      <w:hyperlink w:anchor="_Toc29726" w:history="1">
        <w:r>
          <w:rPr>
            <w:rFonts w:ascii="仿宋" w:eastAsia="仿宋" w:hAnsi="仿宋" w:cs="仿宋" w:hint="eastAsia"/>
            <w:lang w:eastAsia="zh-CN"/>
          </w:rPr>
          <w:t>(一)、合作伙伴选择与合作方式</w:t>
        </w:r>
        <w:r>
          <w:tab/>
        </w:r>
        <w:r>
          <w:fldChar w:fldCharType="begin"/>
        </w:r>
        <w:r>
          <w:instrText xml:space="preserve"> PAGEREF _Toc29726 \h </w:instrText>
        </w:r>
        <w:r>
          <w:fldChar w:fldCharType="separate"/>
        </w:r>
        <w:r>
          <w:t>64</w:t>
        </w:r>
        <w:r>
          <w:fldChar w:fldCharType="end"/>
        </w:r>
      </w:hyperlink>
    </w:p>
    <w:p>
      <w:pPr>
        <w:pStyle w:val="TOC2"/>
        <w:tabs>
          <w:tab w:val="right" w:leader="dot" w:pos="8306"/>
        </w:tabs>
      </w:pPr>
      <w:hyperlink w:anchor="_Toc25652" w:history="1">
        <w:r>
          <w:rPr>
            <w:rFonts w:ascii="仿宋" w:eastAsia="仿宋" w:hAnsi="仿宋" w:cs="仿宋" w:hint="eastAsia"/>
            <w:lang w:eastAsia="zh-CN"/>
          </w:rPr>
          <w:t>(二)、交流与合作平台搭建</w:t>
        </w:r>
        <w:r>
          <w:tab/>
        </w:r>
        <w:r>
          <w:fldChar w:fldCharType="begin"/>
        </w:r>
        <w:r>
          <w:instrText xml:space="preserve"> PAGEREF _Toc25652 \h </w:instrText>
        </w:r>
        <w:r>
          <w:fldChar w:fldCharType="separate"/>
        </w:r>
        <w:r>
          <w:t>65</w:t>
        </w:r>
        <w:r>
          <w:fldChar w:fldCharType="end"/>
        </w:r>
      </w:hyperlink>
    </w:p>
    <w:p>
      <w:pPr>
        <w:pStyle w:val="TOC1"/>
        <w:tabs>
          <w:tab w:val="right" w:leader="dot" w:pos="8306"/>
        </w:tabs>
      </w:pPr>
      <w:hyperlink w:anchor="_Toc19336" w:history="1">
        <w:r>
          <w:rPr>
            <w:rFonts w:ascii="仿宋" w:eastAsia="仿宋" w:hAnsi="仿宋" w:cs="仿宋" w:hint="eastAsia"/>
            <w:lang w:eastAsia="zh-CN"/>
          </w:rPr>
          <w:t>十四、创新驱动与持续发展</w:t>
        </w:r>
        <w:r>
          <w:tab/>
        </w:r>
        <w:r>
          <w:fldChar w:fldCharType="begin"/>
        </w:r>
        <w:r>
          <w:instrText xml:space="preserve"> PAGEREF _Toc19336 \h </w:instrText>
        </w:r>
        <w:r>
          <w:fldChar w:fldCharType="separate"/>
        </w:r>
        <w:r>
          <w:t>67</w:t>
        </w:r>
        <w:r>
          <w:fldChar w:fldCharType="end"/>
        </w:r>
      </w:hyperlink>
    </w:p>
    <w:p>
      <w:pPr>
        <w:pStyle w:val="TOC2"/>
        <w:tabs>
          <w:tab w:val="right" w:leader="dot" w:pos="8306"/>
        </w:tabs>
      </w:pPr>
      <w:hyperlink w:anchor="_Toc28153" w:history="1">
        <w:r>
          <w:rPr>
            <w:rFonts w:ascii="仿宋" w:eastAsia="仿宋" w:hAnsi="仿宋" w:cs="仿宋" w:hint="eastAsia"/>
            <w:lang w:eastAsia="zh-CN"/>
          </w:rPr>
          <w:t>(一)、创新驱动战略实施</w:t>
        </w:r>
        <w:r>
          <w:tab/>
        </w:r>
        <w:r>
          <w:fldChar w:fldCharType="begin"/>
        </w:r>
        <w:r>
          <w:instrText xml:space="preserve"> PAGEREF _Toc28153 \h </w:instrText>
        </w:r>
        <w:r>
          <w:fldChar w:fldCharType="separate"/>
        </w:r>
        <w:r>
          <w:t>67</w:t>
        </w:r>
        <w:r>
          <w:fldChar w:fldCharType="end"/>
        </w:r>
      </w:hyperlink>
    </w:p>
    <w:p>
      <w:pPr>
        <w:pStyle w:val="TOC2"/>
        <w:tabs>
          <w:tab w:val="right" w:leader="dot" w:pos="8306"/>
        </w:tabs>
      </w:pPr>
      <w:hyperlink w:anchor="_Toc16331" w:history="1">
        <w:r>
          <w:rPr>
            <w:rFonts w:ascii="仿宋" w:eastAsia="仿宋" w:hAnsi="仿宋" w:cs="仿宋" w:hint="eastAsia"/>
            <w:lang w:eastAsia="zh-CN"/>
          </w:rPr>
          <w:t>(二)、持续发展路径探索</w:t>
        </w:r>
        <w:r>
          <w:tab/>
        </w:r>
        <w:r>
          <w:fldChar w:fldCharType="begin"/>
        </w:r>
        <w:r>
          <w:instrText xml:space="preserve"> PAGEREF _Toc16331 \h </w:instrText>
        </w:r>
        <w:r>
          <w:fldChar w:fldCharType="separate"/>
        </w:r>
        <w:r>
          <w:t>68</w:t>
        </w:r>
        <w:r>
          <w:fldChar w:fldCharType="end"/>
        </w:r>
      </w:hyperlink>
    </w:p>
    <w:p>
      <w:pPr>
        <w:pStyle w:val="TOC1"/>
        <w:tabs>
          <w:tab w:val="right" w:leader="dot" w:pos="8306"/>
        </w:tabs>
      </w:pPr>
      <w:hyperlink w:anchor="_Toc6033" w:history="1">
        <w:r>
          <w:rPr>
            <w:rFonts w:ascii="仿宋" w:eastAsia="仿宋" w:hAnsi="仿宋" w:cs="仿宋" w:hint="eastAsia"/>
            <w:lang w:eastAsia="zh-CN"/>
          </w:rPr>
          <w:t>十五、法律法规与政策遵循</w:t>
        </w:r>
        <w:r>
          <w:tab/>
        </w:r>
        <w:r>
          <w:fldChar w:fldCharType="begin"/>
        </w:r>
        <w:r>
          <w:instrText xml:space="preserve"> PAGEREF _Toc6033 \h </w:instrText>
        </w:r>
        <w:r>
          <w:fldChar w:fldCharType="separate"/>
        </w:r>
        <w:r>
          <w:t>72</w:t>
        </w:r>
        <w:r>
          <w:fldChar w:fldCharType="end"/>
        </w:r>
      </w:hyperlink>
    </w:p>
    <w:p>
      <w:pPr>
        <w:pStyle w:val="TOC2"/>
        <w:tabs>
          <w:tab w:val="right" w:leader="dot" w:pos="8306"/>
        </w:tabs>
      </w:pPr>
      <w:hyperlink w:anchor="_Toc32378" w:history="1">
        <w:r>
          <w:rPr>
            <w:rFonts w:ascii="仿宋" w:eastAsia="仿宋" w:hAnsi="仿宋" w:cs="仿宋" w:hint="eastAsia"/>
            <w:lang w:eastAsia="zh-CN"/>
          </w:rPr>
          <w:t>(一)、法律法规遵守</w:t>
        </w:r>
        <w:r>
          <w:tab/>
        </w:r>
        <w:r>
          <w:fldChar w:fldCharType="begin"/>
        </w:r>
        <w:r>
          <w:instrText xml:space="preserve"> PAGEREF _Toc32378 \h </w:instrText>
        </w:r>
        <w:r>
          <w:fldChar w:fldCharType="separate"/>
        </w:r>
        <w:r>
          <w:t>72</w:t>
        </w:r>
        <w:r>
          <w:fldChar w:fldCharType="end"/>
        </w:r>
      </w:hyperlink>
    </w:p>
    <w:p>
      <w:pPr>
        <w:pStyle w:val="TOC2"/>
        <w:tabs>
          <w:tab w:val="right" w:leader="dot" w:pos="8306"/>
        </w:tabs>
      </w:pPr>
      <w:hyperlink w:anchor="_Toc15683" w:history="1">
        <w:r>
          <w:rPr>
            <w:rFonts w:ascii="仿宋" w:eastAsia="仿宋" w:hAnsi="仿宋" w:cs="仿宋" w:hint="eastAsia"/>
            <w:lang w:eastAsia="zh-CN"/>
          </w:rPr>
          <w:t>(二)、政策导向与利用</w:t>
        </w:r>
        <w:r>
          <w:tab/>
        </w:r>
        <w:r>
          <w:fldChar w:fldCharType="begin"/>
        </w:r>
        <w:r>
          <w:instrText xml:space="preserve"> PAGEREF _Toc15683 \h </w:instrText>
        </w:r>
        <w:r>
          <w:fldChar w:fldCharType="separate"/>
        </w:r>
        <w:r>
          <w:t>73</w:t>
        </w:r>
        <w:r>
          <w:fldChar w:fldCharType="end"/>
        </w:r>
      </w:hyperlink>
    </w:p>
    <w:p>
      <w:pPr>
        <w:pStyle w:val="TOC1"/>
        <w:tabs>
          <w:tab w:val="right" w:leader="dot" w:pos="8306"/>
        </w:tabs>
      </w:pPr>
      <w:hyperlink w:anchor="_Toc11215" w:history="1">
        <w:r>
          <w:rPr>
            <w:rFonts w:ascii="仿宋" w:eastAsia="仿宋" w:hAnsi="仿宋" w:cs="仿宋" w:hint="eastAsia"/>
            <w:lang w:eastAsia="zh-CN"/>
          </w:rPr>
          <w:t>十六、设施与设备管理</w:t>
        </w:r>
        <w:r>
          <w:tab/>
        </w:r>
        <w:r>
          <w:fldChar w:fldCharType="begin"/>
        </w:r>
        <w:r>
          <w:instrText xml:space="preserve"> PAGEREF _Toc11215 \h </w:instrText>
        </w:r>
        <w:r>
          <w:fldChar w:fldCharType="separate"/>
        </w:r>
        <w:r>
          <w:t>74</w:t>
        </w:r>
        <w:r>
          <w:fldChar w:fldCharType="end"/>
        </w:r>
      </w:hyperlink>
    </w:p>
    <w:p>
      <w:pPr>
        <w:pStyle w:val="TOC2"/>
        <w:tabs>
          <w:tab w:val="right" w:leader="dot" w:pos="8306"/>
        </w:tabs>
      </w:pPr>
      <w:hyperlink w:anchor="_Toc3874" w:history="1">
        <w:r>
          <w:rPr>
            <w:rFonts w:ascii="仿宋" w:eastAsia="仿宋" w:hAnsi="仿宋" w:cs="仿宋" w:hint="eastAsia"/>
            <w:lang w:eastAsia="zh-CN"/>
          </w:rPr>
          <w:t>(一)、设施规划与配置</w:t>
        </w:r>
        <w:r>
          <w:tab/>
        </w:r>
        <w:r>
          <w:fldChar w:fldCharType="begin"/>
        </w:r>
        <w:r>
          <w:instrText xml:space="preserve"> PAGEREF _Toc3874 \h </w:instrText>
        </w:r>
        <w:r>
          <w:fldChar w:fldCharType="separate"/>
        </w:r>
        <w:r>
          <w:t>74</w:t>
        </w:r>
        <w:r>
          <w:fldChar w:fldCharType="end"/>
        </w:r>
      </w:hyperlink>
    </w:p>
    <w:p>
      <w:pPr>
        <w:pStyle w:val="TOC2"/>
        <w:tabs>
          <w:tab w:val="right" w:leader="dot" w:pos="8306"/>
        </w:tabs>
      </w:pPr>
      <w:hyperlink w:anchor="_Toc2354" w:history="1">
        <w:r>
          <w:rPr>
            <w:rFonts w:ascii="仿宋" w:eastAsia="仿宋" w:hAnsi="仿宋" w:cs="仿宋" w:hint="eastAsia"/>
            <w:lang w:eastAsia="zh-CN"/>
          </w:rPr>
          <w:t>(二)、设备采购与维护管理</w:t>
        </w:r>
        <w:r>
          <w:tab/>
        </w:r>
        <w:r>
          <w:fldChar w:fldCharType="begin"/>
        </w:r>
        <w:r>
          <w:instrText xml:space="preserve"> PAGEREF _Toc2354 \h </w:instrText>
        </w:r>
        <w:r>
          <w:fldChar w:fldCharType="separate"/>
        </w:r>
        <w:r>
          <w:t>75</w:t>
        </w:r>
        <w:r>
          <w:fldChar w:fldCharType="end"/>
        </w:r>
      </w:hyperlink>
    </w:p>
    <w:p>
      <w:pPr>
        <w:pStyle w:val="TOC2"/>
        <w:tabs>
          <w:tab w:val="right" w:leader="dot" w:pos="8306"/>
        </w:tabs>
      </w:pPr>
      <w:hyperlink w:anchor="_Toc23576" w:history="1">
        <w:r>
          <w:rPr>
            <w:rFonts w:ascii="仿宋" w:eastAsia="仿宋" w:hAnsi="仿宋" w:cs="仿宋" w:hint="eastAsia"/>
            <w:lang w:eastAsia="zh-CN"/>
          </w:rPr>
          <w:t>(三)、设施设备升级策略</w:t>
        </w:r>
        <w:r>
          <w:tab/>
        </w:r>
        <w:r>
          <w:fldChar w:fldCharType="begin"/>
        </w:r>
        <w:r>
          <w:instrText xml:space="preserve"> PAGEREF _Toc23576 \h </w:instrText>
        </w:r>
        <w:r>
          <w:fldChar w:fldCharType="separate"/>
        </w:r>
        <w:r>
          <w:t>76</w:t>
        </w:r>
        <w:r>
          <w:fldChar w:fldCharType="end"/>
        </w:r>
      </w:hyperlink>
    </w:p>
    <w:p>
      <w:pPr>
        <w:pStyle w:val="TOC1"/>
        <w:tabs>
          <w:tab w:val="right" w:leader="dot" w:pos="8306"/>
        </w:tabs>
      </w:pPr>
      <w:hyperlink w:anchor="_Toc22683" w:history="1">
        <w:r>
          <w:rPr>
            <w:rFonts w:ascii="仿宋" w:eastAsia="仿宋" w:hAnsi="仿宋" w:cs="仿宋" w:hint="eastAsia"/>
            <w:lang w:eastAsia="zh-CN"/>
          </w:rPr>
          <w:t>十七、人力资源管理与开发</w:t>
        </w:r>
        <w:r>
          <w:tab/>
        </w:r>
        <w:r>
          <w:fldChar w:fldCharType="begin"/>
        </w:r>
        <w:r>
          <w:instrText xml:space="preserve"> PAGEREF _Toc22683 \h </w:instrText>
        </w:r>
        <w:r>
          <w:fldChar w:fldCharType="separate"/>
        </w:r>
        <w:r>
          <w:t>76</w:t>
        </w:r>
        <w:r>
          <w:fldChar w:fldCharType="end"/>
        </w:r>
      </w:hyperlink>
    </w:p>
    <w:p>
      <w:pPr>
        <w:pStyle w:val="TOC2"/>
        <w:tabs>
          <w:tab w:val="right" w:leader="dot" w:pos="8306"/>
        </w:tabs>
      </w:pPr>
      <w:hyperlink w:anchor="_Toc6687" w:history="1">
        <w:r>
          <w:rPr>
            <w:rFonts w:ascii="仿宋" w:eastAsia="仿宋" w:hAnsi="仿宋" w:cs="仿宋" w:hint="eastAsia"/>
            <w:lang w:eastAsia="zh-CN"/>
          </w:rPr>
          <w:t>(一)、人力资源规划</w:t>
        </w:r>
        <w:r>
          <w:tab/>
        </w:r>
        <w:r>
          <w:fldChar w:fldCharType="begin"/>
        </w:r>
        <w:r>
          <w:instrText xml:space="preserve"> PAGEREF _Toc6687 \h </w:instrText>
        </w:r>
        <w:r>
          <w:fldChar w:fldCharType="separate"/>
        </w:r>
        <w:r>
          <w:t>76</w:t>
        </w:r>
        <w:r>
          <w:fldChar w:fldCharType="end"/>
        </w:r>
      </w:hyperlink>
    </w:p>
    <w:p>
      <w:pPr>
        <w:pStyle w:val="TOC2"/>
        <w:tabs>
          <w:tab w:val="right" w:leader="dot" w:pos="8306"/>
        </w:tabs>
      </w:pPr>
      <w:hyperlink w:anchor="_Toc11354" w:history="1">
        <w:r>
          <w:rPr>
            <w:rFonts w:ascii="仿宋" w:eastAsia="仿宋" w:hAnsi="仿宋" w:cs="仿宋" w:hint="eastAsia"/>
            <w:lang w:eastAsia="zh-CN"/>
          </w:rPr>
          <w:t>(二)、人力资源开发与培训</w:t>
        </w:r>
        <w:r>
          <w:tab/>
        </w:r>
        <w:r>
          <w:fldChar w:fldCharType="begin"/>
        </w:r>
        <w:r>
          <w:instrText xml:space="preserve"> PAGEREF _Toc11354 \h </w:instrText>
        </w:r>
        <w:r>
          <w:fldChar w:fldCharType="separate"/>
        </w:r>
        <w:r>
          <w:t>78</w:t>
        </w:r>
        <w:r>
          <w:fldChar w:fldCharType="end"/>
        </w:r>
      </w:hyperlink>
    </w:p>
    <w:p>
      <w:pPr>
        <w:pStyle w:val="TOC1"/>
        <w:tabs>
          <w:tab w:val="right" w:leader="dot" w:pos="8306"/>
        </w:tabs>
      </w:pPr>
      <w:hyperlink w:anchor="_Toc15753" w:history="1">
        <w:r>
          <w:rPr>
            <w:rFonts w:ascii="仿宋" w:eastAsia="仿宋" w:hAnsi="仿宋" w:cs="仿宋" w:hint="eastAsia"/>
            <w:lang w:eastAsia="zh-CN"/>
          </w:rPr>
          <w:t>十八、成果转化与推广应用</w:t>
        </w:r>
        <w:r>
          <w:tab/>
        </w:r>
        <w:r>
          <w:fldChar w:fldCharType="begin"/>
        </w:r>
        <w:r>
          <w:instrText xml:space="preserve"> PAGEREF _Toc15753 \h </w:instrText>
        </w:r>
        <w:r>
          <w:fldChar w:fldCharType="separate"/>
        </w:r>
        <w:r>
          <w:t>81</w:t>
        </w:r>
        <w:r>
          <w:fldChar w:fldCharType="end"/>
        </w:r>
      </w:hyperlink>
    </w:p>
    <w:p>
      <w:pPr>
        <w:pStyle w:val="TOC2"/>
        <w:tabs>
          <w:tab w:val="right" w:leader="dot" w:pos="8306"/>
        </w:tabs>
      </w:pPr>
      <w:hyperlink w:anchor="_Toc3530" w:history="1">
        <w:r>
          <w:rPr>
            <w:rFonts w:ascii="仿宋" w:eastAsia="仿宋" w:hAnsi="仿宋" w:cs="仿宋" w:hint="eastAsia"/>
            <w:lang w:eastAsia="zh-CN"/>
          </w:rPr>
          <w:t>(一)、成果转化策略制定</w:t>
        </w:r>
        <w:r>
          <w:tab/>
        </w:r>
        <w:r>
          <w:fldChar w:fldCharType="begin"/>
        </w:r>
        <w:r>
          <w:instrText xml:space="preserve"> PAGEREF _Toc3530 \h </w:instrText>
        </w:r>
        <w:r>
          <w:fldChar w:fldCharType="separate"/>
        </w:r>
        <w:r>
          <w:t>81</w:t>
        </w:r>
        <w:r>
          <w:fldChar w:fldCharType="end"/>
        </w:r>
      </w:hyperlink>
    </w:p>
    <w:p>
      <w:pPr>
        <w:pStyle w:val="TOC2"/>
        <w:tabs>
          <w:tab w:val="right" w:leader="dot" w:pos="8306"/>
        </w:tabs>
      </w:pPr>
      <w:hyperlink w:anchor="_Toc16200" w:history="1">
        <w:r>
          <w:rPr>
            <w:rFonts w:ascii="仿宋" w:eastAsia="仿宋" w:hAnsi="仿宋" w:cs="仿宋" w:hint="eastAsia"/>
            <w:lang w:eastAsia="zh-CN"/>
          </w:rPr>
          <w:t>(二)、成果推广应用方案</w:t>
        </w:r>
        <w:r>
          <w:tab/>
        </w:r>
        <w:r>
          <w:fldChar w:fldCharType="begin"/>
        </w:r>
        <w:r>
          <w:instrText xml:space="preserve"> PAGEREF _Toc16200 \h </w:instrText>
        </w:r>
        <w:r>
          <w:fldChar w:fldCharType="separate"/>
        </w:r>
        <w:r>
          <w:t>82</w:t>
        </w:r>
        <w:r>
          <w:fldChar w:fldCharType="end"/>
        </w:r>
      </w:hyperlink>
    </w:p>
    <w:p>
      <w:pPr>
        <w:pStyle w:val="TOC1"/>
        <w:tabs>
          <w:tab w:val="right" w:leader="dot" w:pos="8306"/>
        </w:tabs>
      </w:pPr>
      <w:hyperlink w:anchor="_Toc31485" w:history="1">
        <w:r>
          <w:rPr>
            <w:rFonts w:ascii="仿宋" w:eastAsia="仿宋" w:hAnsi="仿宋" w:cs="仿宋" w:hint="eastAsia"/>
            <w:lang w:eastAsia="zh-CN"/>
          </w:rPr>
          <w:t>十九、项目施工方案</w:t>
        </w:r>
        <w:r>
          <w:tab/>
        </w:r>
        <w:r>
          <w:fldChar w:fldCharType="begin"/>
        </w:r>
        <w:r>
          <w:instrText xml:space="preserve"> PAGEREF _Toc31485 \h </w:instrText>
        </w:r>
        <w:r>
          <w:fldChar w:fldCharType="separate"/>
        </w:r>
        <w:r>
          <w:t>84</w:t>
        </w:r>
        <w:r>
          <w:fldChar w:fldCharType="end"/>
        </w:r>
      </w:hyperlink>
    </w:p>
    <w:p>
      <w:pPr>
        <w:pStyle w:val="TOC2"/>
        <w:tabs>
          <w:tab w:val="right" w:leader="dot" w:pos="8306"/>
        </w:tabs>
      </w:pPr>
      <w:hyperlink w:anchor="_Toc29317" w:history="1">
        <w:r>
          <w:rPr>
            <w:rFonts w:ascii="仿宋" w:eastAsia="仿宋" w:hAnsi="仿宋" w:cs="仿宋" w:hint="eastAsia"/>
            <w:lang w:eastAsia="zh-CN"/>
          </w:rPr>
          <w:t>(一)、施工组织设计</w:t>
        </w:r>
        <w:r>
          <w:tab/>
        </w:r>
        <w:r>
          <w:fldChar w:fldCharType="begin"/>
        </w:r>
        <w:r>
          <w:instrText xml:space="preserve"> PAGEREF _Toc29317 \h </w:instrText>
        </w:r>
        <w:r>
          <w:fldChar w:fldCharType="separate"/>
        </w:r>
        <w:r>
          <w:t>84</w:t>
        </w:r>
        <w:r>
          <w:fldChar w:fldCharType="end"/>
        </w:r>
      </w:hyperlink>
    </w:p>
    <w:p>
      <w:pPr>
        <w:pStyle w:val="TOC2"/>
        <w:tabs>
          <w:tab w:val="right" w:leader="dot" w:pos="8306"/>
        </w:tabs>
      </w:pPr>
      <w:hyperlink w:anchor="_Toc31330" w:history="1">
        <w:r>
          <w:rPr>
            <w:rFonts w:ascii="仿宋" w:eastAsia="仿宋" w:hAnsi="仿宋" w:cs="仿宋" w:hint="eastAsia"/>
            <w:lang w:eastAsia="zh-CN"/>
          </w:rPr>
          <w:t>(二)、施工工艺与技术路线</w:t>
        </w:r>
        <w:r>
          <w:tab/>
        </w:r>
        <w:r>
          <w:fldChar w:fldCharType="begin"/>
        </w:r>
        <w:r>
          <w:instrText xml:space="preserve"> PAGEREF _Toc31330 \h </w:instrText>
        </w:r>
        <w:r>
          <w:fldChar w:fldCharType="separate"/>
        </w:r>
        <w:r>
          <w:t>85</w:t>
        </w:r>
        <w:r>
          <w:fldChar w:fldCharType="end"/>
        </w:r>
      </w:hyperlink>
    </w:p>
    <w:p>
      <w:pPr>
        <w:pStyle w:val="TOC2"/>
        <w:tabs>
          <w:tab w:val="right" w:leader="dot" w:pos="8306"/>
        </w:tabs>
      </w:pPr>
      <w:hyperlink w:anchor="_Toc3101" w:history="1">
        <w:r>
          <w:rPr>
            <w:rFonts w:ascii="仿宋" w:eastAsia="仿宋" w:hAnsi="仿宋" w:cs="仿宋" w:hint="eastAsia"/>
            <w:lang w:eastAsia="zh-CN"/>
          </w:rPr>
          <w:t>(三)、关键节点施工计划</w:t>
        </w:r>
        <w:r>
          <w:tab/>
        </w:r>
        <w:r>
          <w:fldChar w:fldCharType="begin"/>
        </w:r>
        <w:r>
          <w:instrText xml:space="preserve"> PAGEREF _Toc3101 \h </w:instrText>
        </w:r>
        <w:r>
          <w:fldChar w:fldCharType="separate"/>
        </w:r>
        <w:r>
          <w:t>86</w:t>
        </w:r>
        <w:r>
          <w:fldChar w:fldCharType="end"/>
        </w:r>
      </w:hyperlink>
    </w:p>
    <w:p>
      <w:pPr>
        <w:pStyle w:val="TOC2"/>
        <w:tabs>
          <w:tab w:val="right" w:leader="dot" w:pos="8306"/>
        </w:tabs>
      </w:pPr>
      <w:hyperlink w:anchor="_Toc15596" w:history="1">
        <w:r>
          <w:rPr>
            <w:rFonts w:ascii="仿宋" w:eastAsia="仿宋" w:hAnsi="仿宋" w:cs="仿宋" w:hint="eastAsia"/>
            <w:lang w:eastAsia="zh-CN"/>
          </w:rPr>
          <w:t>(四)、施工现场管理</w:t>
        </w:r>
        <w:r>
          <w:tab/>
        </w:r>
        <w:r>
          <w:fldChar w:fldCharType="begin"/>
        </w:r>
        <w:r>
          <w:instrText xml:space="preserve"> PAGEREF _Toc15596 \h </w:instrText>
        </w:r>
        <w:r>
          <w:fldChar w:fldCharType="separate"/>
        </w:r>
        <w:r>
          <w:t>88</w:t>
        </w:r>
        <w:r>
          <w:fldChar w:fldCharType="end"/>
        </w:r>
      </w:hyperlink>
    </w:p>
    <w:p>
      <w:pPr>
        <w:pStyle w:val="TOC1"/>
        <w:tabs>
          <w:tab w:val="right" w:leader="dot" w:pos="8306"/>
        </w:tabs>
      </w:pPr>
      <w:hyperlink w:anchor="_Toc4779" w:history="1">
        <w:r>
          <w:rPr>
            <w:rFonts w:ascii="仿宋" w:eastAsia="仿宋" w:hAnsi="仿宋" w:cs="仿宋" w:hint="eastAsia"/>
            <w:lang w:eastAsia="zh-CN"/>
          </w:rPr>
          <w:t>二十、企业合规与伦理</w:t>
        </w:r>
        <w:r>
          <w:tab/>
        </w:r>
        <w:r>
          <w:fldChar w:fldCharType="begin"/>
        </w:r>
        <w:r>
          <w:instrText xml:space="preserve"> PAGEREF _Toc4779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030" w:history="1">
        <w:r>
          <w:rPr>
            <w:rFonts w:ascii="仿宋" w:eastAsia="仿宋" w:hAnsi="仿宋" w:cs="仿宋" w:hint="eastAsia"/>
            <w:lang w:eastAsia="zh-CN"/>
          </w:rPr>
          <w:t>(一)、合规政策与程序</w:t>
        </w:r>
        <w:r>
          <w:tab/>
        </w:r>
        <w:r>
          <w:fldChar w:fldCharType="begin"/>
        </w:r>
        <w:r>
          <w:instrText xml:space="preserve"> PAGEREF _Toc19030 \h </w:instrText>
        </w:r>
        <w:r>
          <w:fldChar w:fldCharType="separate"/>
        </w:r>
        <w:r>
          <w:t>90</w:t>
        </w:r>
        <w:r>
          <w:fldChar w:fldCharType="end"/>
        </w:r>
      </w:hyperlink>
    </w:p>
    <w:p>
      <w:pPr>
        <w:pStyle w:val="TOC2"/>
        <w:tabs>
          <w:tab w:val="right" w:leader="dot" w:pos="8306"/>
        </w:tabs>
      </w:pPr>
      <w:hyperlink w:anchor="_Toc25680" w:history="1">
        <w:r>
          <w:rPr>
            <w:rFonts w:ascii="仿宋" w:eastAsia="仿宋" w:hAnsi="仿宋" w:cs="仿宋" w:hint="eastAsia"/>
            <w:lang w:eastAsia="zh-CN"/>
          </w:rPr>
          <w:t>(二)、伦理规范与培训</w:t>
        </w:r>
        <w:r>
          <w:tab/>
        </w:r>
        <w:r>
          <w:fldChar w:fldCharType="begin"/>
        </w:r>
        <w:r>
          <w:instrText xml:space="preserve"> PAGEREF _Toc25680 \h </w:instrText>
        </w:r>
        <w:r>
          <w:fldChar w:fldCharType="separate"/>
        </w:r>
        <w:r>
          <w:t>91</w:t>
        </w:r>
        <w:r>
          <w:fldChar w:fldCharType="end"/>
        </w:r>
      </w:hyperlink>
    </w:p>
    <w:p>
      <w:pPr>
        <w:pStyle w:val="TOC2"/>
        <w:tabs>
          <w:tab w:val="right" w:leader="dot" w:pos="8306"/>
        </w:tabs>
      </w:pPr>
      <w:hyperlink w:anchor="_Toc20577" w:history="1">
        <w:r>
          <w:rPr>
            <w:rFonts w:ascii="仿宋" w:eastAsia="仿宋" w:hAnsi="仿宋" w:cs="仿宋" w:hint="eastAsia"/>
            <w:lang w:eastAsia="zh-CN"/>
          </w:rPr>
          <w:t>(三)、合规风险评估</w:t>
        </w:r>
        <w:r>
          <w:tab/>
        </w:r>
        <w:r>
          <w:fldChar w:fldCharType="begin"/>
        </w:r>
        <w:r>
          <w:instrText xml:space="preserve"> PAGEREF _Toc20577 \h </w:instrText>
        </w:r>
        <w:r>
          <w:fldChar w:fldCharType="separate"/>
        </w:r>
        <w:r>
          <w:t>92</w:t>
        </w:r>
        <w:r>
          <w:fldChar w:fldCharType="end"/>
        </w:r>
      </w:hyperlink>
    </w:p>
    <w:p>
      <w:pPr>
        <w:pStyle w:val="TOC2"/>
        <w:tabs>
          <w:tab w:val="right" w:leader="dot" w:pos="8306"/>
        </w:tabs>
      </w:pPr>
      <w:hyperlink w:anchor="_Toc10077" w:history="1">
        <w:r>
          <w:rPr>
            <w:rFonts w:ascii="仿宋" w:eastAsia="仿宋" w:hAnsi="仿宋" w:cs="仿宋" w:hint="eastAsia"/>
            <w:lang w:eastAsia="zh-CN"/>
          </w:rPr>
          <w:t>(四)、合规监督与执行</w:t>
        </w:r>
        <w:r>
          <w:tab/>
        </w:r>
        <w:r>
          <w:fldChar w:fldCharType="begin"/>
        </w:r>
        <w:r>
          <w:instrText xml:space="preserve"> PAGEREF _Toc10077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7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24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28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902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一、川味复合调味料项目的市场准入条件分析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川味复合调味料项目而言，市场准入条件首先取决于政策法规环境。政府对于[行业名称]领域的法规，如环保标准、税收政策、和技术使用规范，直接影响川味复合调味料项目的运营和成本结构。例如，若政府针对使用可再生能源的企业提供税收优惠，这将对川味复合调味料项目的财务规划产生重要影响。同时，考虑经济环境和消费者偏好的变化对川味复合调味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二、川味复合调味料项目的行业规范与合规性要求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川味复合调味料项目来说，遵守行业规范和合规性要求是确保项目顺利进行的基础。这包括遵循质量控制标准、安全规定、数据保护法规等。例如，若川味复合调味料项目涉及数据处理，须严格遵守相关的数据保护法规。此外，行业内部的自律规范，如产品标准和服务流程，也对于提升川味复合调味料项目在行业内的认可度和竞争力至关重要。项目管理团队必须不断更新策略，以应对行业规范和法规的变化，确保川味复合调味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三、川味复合调味料项目的竞争格局和战略定位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川味复合调味料项目的发展规划中，理解行业的竞争格局对于制定有效的市场策略极为关键。这包括分析主要竞争对手的市场地位、优势及其业务模式。川味复合调味料项目面临的竞争对手可能包括大型成熟企业和创新型初创公司，各自采取不同的市场策略。因此，川味复合调味料项目需精确地定位自己的市场策略，如专注于产品创新、客户服务或成本效率，以在竞争中占据优势。通过深入的市场和竞争分析，川味复合调味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32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34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川味复合调味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川味复合调味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川味复合调味料项目将积极采用可持续材料，如再生塑料和生物降解材料，以减少对环境的影响。项目还将推行废物减量和回收计划，例如通过再利用工业废料或建立回收系统。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川味复合调味料项目还将参与当地的环保活动和计划，如资助当地的环境保护项目或与社区合作进行环保宣传活动。通过这些活动，项目不仅能够提高自身的环境表现，还能在当地社区中树立积极的环保形象。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2001"/>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川味复合调味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川味复合调味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川味复合调味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3511"/>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https://d.book118.com/558137113063006046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F532F0"/>
    <w:rsid w:val="32F532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137113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2024-03-03T14:14:00Z</dcterms:created>
  <dcterms:modified xsi:type="dcterms:W3CDTF">2024-03-03T14:15:41Z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445B7F3D327740048BE85DAA1EBC70ED_11</vt:lpwstr>
  </property>
  <property fmtid="{D5CDD505-2E9C-101B-9397-08002B2CF9AE}" pid="3" name="KSOProductBuildVer">
    <vt:lpwstr>2052-12.1.0.16250</vt:lpwstr>
  </property>
</Properties>
</file>