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配电网综合自动化装置产业分析报告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6037" w:history="1">
        <w:r>
          <w:rPr>
            <w:rFonts w:ascii="仿宋" w:eastAsia="仿宋" w:hAnsi="仿宋" w:cs="仿宋" w:hint="eastAsia"/>
            <w:lang w:val="en-GB"/>
          </w:rPr>
          <w:t>概论</w:t>
        </w:r>
        <w:r>
          <w:tab/>
        </w:r>
        <w:r>
          <w:fldChar w:fldCharType="begin"/>
        </w:r>
        <w:r>
          <w:instrText xml:space="preserve"> PAGEREF _Toc6037 \h </w:instrText>
        </w:r>
        <w:r>
          <w:fldChar w:fldCharType="separate"/>
        </w:r>
        <w:r>
          <w:t>3</w:t>
        </w:r>
        <w:r>
          <w:fldChar w:fldCharType="end"/>
        </w:r>
      </w:hyperlink>
    </w:p>
    <w:p>
      <w:pPr>
        <w:pStyle w:val="TOC1"/>
        <w:tabs>
          <w:tab w:val="right" w:leader="dot" w:pos="8306"/>
        </w:tabs>
      </w:pPr>
      <w:hyperlink w:anchor="_Toc30522" w:history="1">
        <w:r>
          <w:rPr>
            <w:rFonts w:ascii="仿宋" w:eastAsia="仿宋" w:hAnsi="仿宋" w:cs="仿宋" w:hint="eastAsia"/>
            <w:lang w:val="en-GB"/>
          </w:rPr>
          <w:t>一、配电网综合自动化装置行业发展现状</w:t>
        </w:r>
        <w:r>
          <w:tab/>
        </w:r>
        <w:r>
          <w:fldChar w:fldCharType="begin"/>
        </w:r>
        <w:r>
          <w:instrText xml:space="preserve"> PAGEREF _Toc30522 \h </w:instrText>
        </w:r>
        <w:r>
          <w:fldChar w:fldCharType="separate"/>
        </w:r>
        <w:r>
          <w:t>3</w:t>
        </w:r>
        <w:r>
          <w:fldChar w:fldCharType="end"/>
        </w:r>
      </w:hyperlink>
    </w:p>
    <w:p>
      <w:pPr>
        <w:pStyle w:val="TOC2"/>
        <w:tabs>
          <w:tab w:val="right" w:leader="dot" w:pos="8306"/>
        </w:tabs>
      </w:pPr>
      <w:hyperlink w:anchor="_Toc312" w:history="1">
        <w:r>
          <w:rPr>
            <w:rFonts w:ascii="仿宋" w:eastAsia="仿宋" w:hAnsi="仿宋" w:cs="仿宋" w:hint="eastAsia"/>
            <w:lang w:val="en-GB"/>
          </w:rPr>
          <w:t>(一)、配电网综合自动化装置行业整体概况</w:t>
        </w:r>
        <w:r>
          <w:tab/>
        </w:r>
        <w:r>
          <w:fldChar w:fldCharType="begin"/>
        </w:r>
        <w:r>
          <w:instrText xml:space="preserve"> PAGEREF _Toc312 \h </w:instrText>
        </w:r>
        <w:r>
          <w:fldChar w:fldCharType="separate"/>
        </w:r>
        <w:r>
          <w:t>3</w:t>
        </w:r>
        <w:r>
          <w:fldChar w:fldCharType="end"/>
        </w:r>
      </w:hyperlink>
    </w:p>
    <w:p>
      <w:pPr>
        <w:pStyle w:val="TOC2"/>
        <w:tabs>
          <w:tab w:val="right" w:leader="dot" w:pos="8306"/>
        </w:tabs>
      </w:pPr>
      <w:hyperlink w:anchor="_Toc2924" w:history="1">
        <w:r>
          <w:rPr>
            <w:rFonts w:ascii="仿宋" w:eastAsia="仿宋" w:hAnsi="仿宋" w:cs="仿宋" w:hint="eastAsia"/>
            <w:lang w:val="en-GB"/>
          </w:rPr>
          <w:t>(二)、技术创新与发展</w:t>
        </w:r>
        <w:r>
          <w:tab/>
        </w:r>
        <w:r>
          <w:fldChar w:fldCharType="begin"/>
        </w:r>
        <w:r>
          <w:instrText xml:space="preserve"> PAGEREF _Toc2924 \h </w:instrText>
        </w:r>
        <w:r>
          <w:fldChar w:fldCharType="separate"/>
        </w:r>
        <w:r>
          <w:t>4</w:t>
        </w:r>
        <w:r>
          <w:fldChar w:fldCharType="end"/>
        </w:r>
      </w:hyperlink>
    </w:p>
    <w:p>
      <w:pPr>
        <w:pStyle w:val="TOC2"/>
        <w:tabs>
          <w:tab w:val="right" w:leader="dot" w:pos="8306"/>
        </w:tabs>
      </w:pPr>
      <w:hyperlink w:anchor="_Toc19322" w:history="1">
        <w:r>
          <w:rPr>
            <w:rFonts w:ascii="仿宋" w:eastAsia="仿宋" w:hAnsi="仿宋" w:cs="仿宋" w:hint="eastAsia"/>
            <w:lang w:val="en-GB"/>
          </w:rPr>
          <w:t>(三)、政策与法规</w:t>
        </w:r>
        <w:r>
          <w:tab/>
        </w:r>
        <w:r>
          <w:fldChar w:fldCharType="begin"/>
        </w:r>
        <w:r>
          <w:instrText xml:space="preserve"> PAGEREF _Toc19322 \h </w:instrText>
        </w:r>
        <w:r>
          <w:fldChar w:fldCharType="separate"/>
        </w:r>
        <w:r>
          <w:t>5</w:t>
        </w:r>
        <w:r>
          <w:fldChar w:fldCharType="end"/>
        </w:r>
      </w:hyperlink>
    </w:p>
    <w:p>
      <w:pPr>
        <w:pStyle w:val="TOC2"/>
        <w:tabs>
          <w:tab w:val="right" w:leader="dot" w:pos="8306"/>
        </w:tabs>
      </w:pPr>
      <w:hyperlink w:anchor="_Toc10685" w:history="1">
        <w:r>
          <w:rPr>
            <w:rFonts w:ascii="仿宋" w:eastAsia="仿宋" w:hAnsi="仿宋" w:cs="仿宋" w:hint="eastAsia"/>
            <w:lang w:val="en-GB"/>
          </w:rPr>
          <w:t>(四)、消费者需求变化</w:t>
        </w:r>
        <w:r>
          <w:tab/>
        </w:r>
        <w:r>
          <w:fldChar w:fldCharType="begin"/>
        </w:r>
        <w:r>
          <w:instrText xml:space="preserve"> PAGEREF _Toc10685 \h </w:instrText>
        </w:r>
        <w:r>
          <w:fldChar w:fldCharType="separate"/>
        </w:r>
        <w:r>
          <w:t>6</w:t>
        </w:r>
        <w:r>
          <w:fldChar w:fldCharType="end"/>
        </w:r>
      </w:hyperlink>
    </w:p>
    <w:p>
      <w:pPr>
        <w:pStyle w:val="TOC1"/>
        <w:tabs>
          <w:tab w:val="right" w:leader="dot" w:pos="8306"/>
        </w:tabs>
      </w:pPr>
      <w:hyperlink w:anchor="_Toc17504" w:history="1">
        <w:r>
          <w:rPr>
            <w:rFonts w:ascii="仿宋" w:eastAsia="仿宋" w:hAnsi="仿宋" w:cs="仿宋" w:hint="eastAsia"/>
            <w:lang w:val="en-GB"/>
          </w:rPr>
          <w:t>二、市场地位与竞争战略</w:t>
        </w:r>
        <w:r>
          <w:tab/>
        </w:r>
        <w:r>
          <w:fldChar w:fldCharType="begin"/>
        </w:r>
        <w:r>
          <w:instrText xml:space="preserve"> PAGEREF _Toc17504 \h </w:instrText>
        </w:r>
        <w:r>
          <w:fldChar w:fldCharType="separate"/>
        </w:r>
        <w:r>
          <w:t>8</w:t>
        </w:r>
        <w:r>
          <w:fldChar w:fldCharType="end"/>
        </w:r>
      </w:hyperlink>
    </w:p>
    <w:p>
      <w:pPr>
        <w:pStyle w:val="TOC2"/>
        <w:tabs>
          <w:tab w:val="right" w:leader="dot" w:pos="8306"/>
        </w:tabs>
      </w:pPr>
      <w:hyperlink w:anchor="_Toc25126" w:history="1">
        <w:r>
          <w:rPr>
            <w:rFonts w:ascii="仿宋" w:eastAsia="仿宋" w:hAnsi="仿宋" w:cs="仿宋" w:hint="eastAsia"/>
            <w:lang w:val="en-GB"/>
          </w:rPr>
          <w:t>(一)、顾客忠诚</w:t>
        </w:r>
        <w:r>
          <w:tab/>
        </w:r>
        <w:r>
          <w:fldChar w:fldCharType="begin"/>
        </w:r>
        <w:r>
          <w:instrText xml:space="preserve"> PAGEREF _Toc25126 \h </w:instrText>
        </w:r>
        <w:r>
          <w:fldChar w:fldCharType="separate"/>
        </w:r>
        <w:r>
          <w:t>8</w:t>
        </w:r>
        <w:r>
          <w:fldChar w:fldCharType="end"/>
        </w:r>
      </w:hyperlink>
    </w:p>
    <w:p>
      <w:pPr>
        <w:pStyle w:val="TOC2"/>
        <w:tabs>
          <w:tab w:val="right" w:leader="dot" w:pos="8306"/>
        </w:tabs>
      </w:pPr>
      <w:hyperlink w:anchor="_Toc22004" w:history="1">
        <w:r>
          <w:rPr>
            <w:rFonts w:ascii="仿宋" w:eastAsia="仿宋" w:hAnsi="仿宋" w:cs="仿宋" w:hint="eastAsia"/>
            <w:lang w:val="en-GB"/>
          </w:rPr>
          <w:t>(二)、全面质量管理</w:t>
        </w:r>
        <w:r>
          <w:tab/>
        </w:r>
        <w:r>
          <w:fldChar w:fldCharType="begin"/>
        </w:r>
        <w:r>
          <w:instrText xml:space="preserve"> PAGEREF _Toc22004 \h </w:instrText>
        </w:r>
        <w:r>
          <w:fldChar w:fldCharType="separate"/>
        </w:r>
        <w:r>
          <w:t>9</w:t>
        </w:r>
        <w:r>
          <w:fldChar w:fldCharType="end"/>
        </w:r>
      </w:hyperlink>
    </w:p>
    <w:p>
      <w:pPr>
        <w:pStyle w:val="TOC2"/>
        <w:tabs>
          <w:tab w:val="right" w:leader="dot" w:pos="8306"/>
        </w:tabs>
      </w:pPr>
      <w:hyperlink w:anchor="_Toc4248" w:history="1">
        <w:r>
          <w:rPr>
            <w:rFonts w:ascii="仿宋" w:eastAsia="仿宋" w:hAnsi="仿宋" w:cs="仿宋" w:hint="eastAsia"/>
            <w:lang w:val="en-GB"/>
          </w:rPr>
          <w:t>(三)、研究市场营销学的意义</w:t>
        </w:r>
        <w:r>
          <w:tab/>
        </w:r>
        <w:r>
          <w:fldChar w:fldCharType="begin"/>
        </w:r>
        <w:r>
          <w:instrText xml:space="preserve"> PAGEREF _Toc4248 \h </w:instrText>
        </w:r>
        <w:r>
          <w:fldChar w:fldCharType="separate"/>
        </w:r>
        <w:r>
          <w:t>10</w:t>
        </w:r>
        <w:r>
          <w:fldChar w:fldCharType="end"/>
        </w:r>
      </w:hyperlink>
    </w:p>
    <w:p>
      <w:pPr>
        <w:pStyle w:val="TOC2"/>
        <w:tabs>
          <w:tab w:val="right" w:leader="dot" w:pos="8306"/>
        </w:tabs>
      </w:pPr>
      <w:hyperlink w:anchor="_Toc26161" w:history="1">
        <w:r>
          <w:rPr>
            <w:rFonts w:ascii="仿宋" w:eastAsia="仿宋" w:hAnsi="仿宋" w:cs="仿宋" w:hint="eastAsia"/>
            <w:lang w:val="en-GB"/>
          </w:rPr>
          <w:t>(四)、市场营销学的研究方法</w:t>
        </w:r>
        <w:r>
          <w:tab/>
        </w:r>
        <w:r>
          <w:fldChar w:fldCharType="begin"/>
        </w:r>
        <w:r>
          <w:instrText xml:space="preserve"> PAGEREF _Toc26161 \h </w:instrText>
        </w:r>
        <w:r>
          <w:fldChar w:fldCharType="separate"/>
        </w:r>
        <w:r>
          <w:t>11</w:t>
        </w:r>
        <w:r>
          <w:fldChar w:fldCharType="end"/>
        </w:r>
      </w:hyperlink>
    </w:p>
    <w:p>
      <w:pPr>
        <w:pStyle w:val="TOC2"/>
        <w:tabs>
          <w:tab w:val="right" w:leader="dot" w:pos="8306"/>
        </w:tabs>
      </w:pPr>
      <w:hyperlink w:anchor="_Toc15815" w:history="1">
        <w:r>
          <w:rPr>
            <w:rFonts w:ascii="仿宋" w:eastAsia="仿宋" w:hAnsi="仿宋" w:cs="仿宋" w:hint="eastAsia"/>
            <w:lang w:val="en-GB"/>
          </w:rPr>
          <w:t>(五)、选择进攻战略</w:t>
        </w:r>
        <w:r>
          <w:tab/>
        </w:r>
        <w:r>
          <w:fldChar w:fldCharType="begin"/>
        </w:r>
        <w:r>
          <w:instrText xml:space="preserve"> PAGEREF _Toc15815 \h </w:instrText>
        </w:r>
        <w:r>
          <w:fldChar w:fldCharType="separate"/>
        </w:r>
        <w:r>
          <w:t>12</w:t>
        </w:r>
        <w:r>
          <w:fldChar w:fldCharType="end"/>
        </w:r>
      </w:hyperlink>
    </w:p>
    <w:p>
      <w:pPr>
        <w:pStyle w:val="TOC2"/>
        <w:tabs>
          <w:tab w:val="right" w:leader="dot" w:pos="8306"/>
        </w:tabs>
      </w:pPr>
      <w:hyperlink w:anchor="_Toc13079" w:history="1">
        <w:r>
          <w:rPr>
            <w:rFonts w:ascii="仿宋" w:eastAsia="仿宋" w:hAnsi="仿宋" w:cs="仿宋" w:hint="eastAsia"/>
            <w:lang w:val="en-GB"/>
          </w:rPr>
          <w:t>(六)、确定战略目标与竞争对手</w:t>
        </w:r>
        <w:r>
          <w:tab/>
        </w:r>
        <w:r>
          <w:fldChar w:fldCharType="begin"/>
        </w:r>
        <w:r>
          <w:instrText xml:space="preserve"> PAGEREF _Toc13079 \h </w:instrText>
        </w:r>
        <w:r>
          <w:fldChar w:fldCharType="separate"/>
        </w:r>
        <w:r>
          <w:t>14</w:t>
        </w:r>
        <w:r>
          <w:fldChar w:fldCharType="end"/>
        </w:r>
      </w:hyperlink>
    </w:p>
    <w:p>
      <w:pPr>
        <w:pStyle w:val="TOC2"/>
        <w:tabs>
          <w:tab w:val="right" w:leader="dot" w:pos="8306"/>
        </w:tabs>
      </w:pPr>
      <w:hyperlink w:anchor="_Toc3938" w:history="1">
        <w:r>
          <w:rPr>
            <w:rFonts w:ascii="仿宋" w:eastAsia="仿宋" w:hAnsi="仿宋" w:cs="仿宋" w:hint="eastAsia"/>
            <w:lang w:val="en-GB"/>
          </w:rPr>
          <w:t>(七)、市场追随者战略</w:t>
        </w:r>
        <w:r>
          <w:tab/>
        </w:r>
        <w:r>
          <w:fldChar w:fldCharType="begin"/>
        </w:r>
        <w:r>
          <w:instrText xml:space="preserve"> PAGEREF _Toc3938 \h </w:instrText>
        </w:r>
        <w:r>
          <w:fldChar w:fldCharType="separate"/>
        </w:r>
        <w:r>
          <w:t>16</w:t>
        </w:r>
        <w:r>
          <w:fldChar w:fldCharType="end"/>
        </w:r>
      </w:hyperlink>
    </w:p>
    <w:p>
      <w:pPr>
        <w:pStyle w:val="TOC2"/>
        <w:tabs>
          <w:tab w:val="right" w:leader="dot" w:pos="8306"/>
        </w:tabs>
      </w:pPr>
      <w:hyperlink w:anchor="_Toc29820" w:history="1">
        <w:r>
          <w:rPr>
            <w:rFonts w:ascii="仿宋" w:eastAsia="仿宋" w:hAnsi="仿宋" w:cs="仿宋" w:hint="eastAsia"/>
            <w:lang w:val="en-GB"/>
          </w:rPr>
          <w:t>(八)、市场利基者战略</w:t>
        </w:r>
        <w:r>
          <w:tab/>
        </w:r>
        <w:r>
          <w:fldChar w:fldCharType="begin"/>
        </w:r>
        <w:r>
          <w:instrText xml:space="preserve"> PAGEREF _Toc29820 \h </w:instrText>
        </w:r>
        <w:r>
          <w:fldChar w:fldCharType="separate"/>
        </w:r>
        <w:r>
          <w:t>18</w:t>
        </w:r>
        <w:r>
          <w:fldChar w:fldCharType="end"/>
        </w:r>
      </w:hyperlink>
    </w:p>
    <w:p>
      <w:pPr>
        <w:pStyle w:val="TOC2"/>
        <w:tabs>
          <w:tab w:val="right" w:leader="dot" w:pos="8306"/>
        </w:tabs>
      </w:pPr>
      <w:hyperlink w:anchor="_Toc2858" w:history="1">
        <w:r>
          <w:rPr>
            <w:rFonts w:ascii="仿宋" w:eastAsia="仿宋" w:hAnsi="仿宋" w:cs="仿宋" w:hint="eastAsia"/>
            <w:lang w:val="en-GB"/>
          </w:rPr>
          <w:t>(九)、竞争战略选择</w:t>
        </w:r>
        <w:r>
          <w:tab/>
        </w:r>
        <w:r>
          <w:fldChar w:fldCharType="begin"/>
        </w:r>
        <w:r>
          <w:instrText xml:space="preserve"> PAGEREF _Toc2858 \h </w:instrText>
        </w:r>
        <w:r>
          <w:fldChar w:fldCharType="separate"/>
        </w:r>
        <w:r>
          <w:t>20</w:t>
        </w:r>
        <w:r>
          <w:fldChar w:fldCharType="end"/>
        </w:r>
      </w:hyperlink>
    </w:p>
    <w:p>
      <w:pPr>
        <w:pStyle w:val="TOC2"/>
        <w:tabs>
          <w:tab w:val="right" w:leader="dot" w:pos="8306"/>
        </w:tabs>
      </w:pPr>
      <w:hyperlink w:anchor="_Toc6494" w:history="1">
        <w:r>
          <w:rPr>
            <w:rFonts w:ascii="仿宋" w:eastAsia="仿宋" w:hAnsi="仿宋" w:cs="仿宋" w:hint="eastAsia"/>
            <w:lang w:val="en-GB"/>
          </w:rPr>
          <w:t>(十)、配电网综合自动化装置行业竞争者识别</w:t>
        </w:r>
        <w:r>
          <w:tab/>
        </w:r>
        <w:r>
          <w:fldChar w:fldCharType="begin"/>
        </w:r>
        <w:r>
          <w:instrText xml:space="preserve"> PAGEREF _Toc6494 \h </w:instrText>
        </w:r>
        <w:r>
          <w:fldChar w:fldCharType="separate"/>
        </w:r>
        <w:r>
          <w:t>21</w:t>
        </w:r>
        <w:r>
          <w:fldChar w:fldCharType="end"/>
        </w:r>
      </w:hyperlink>
    </w:p>
    <w:p>
      <w:pPr>
        <w:pStyle w:val="TOC1"/>
        <w:tabs>
          <w:tab w:val="right" w:leader="dot" w:pos="8306"/>
        </w:tabs>
      </w:pPr>
      <w:hyperlink w:anchor="_Toc19319" w:history="1">
        <w:r>
          <w:rPr>
            <w:rFonts w:ascii="仿宋" w:eastAsia="仿宋" w:hAnsi="仿宋" w:cs="仿宋" w:hint="eastAsia"/>
            <w:lang w:val="en-GB"/>
          </w:rPr>
          <w:t>三、SWOT分析说明</w:t>
        </w:r>
        <w:r>
          <w:tab/>
        </w:r>
        <w:r>
          <w:fldChar w:fldCharType="begin"/>
        </w:r>
        <w:r>
          <w:instrText xml:space="preserve"> PAGEREF _Toc19319 \h </w:instrText>
        </w:r>
        <w:r>
          <w:fldChar w:fldCharType="separate"/>
        </w:r>
        <w:r>
          <w:t>23</w:t>
        </w:r>
        <w:r>
          <w:fldChar w:fldCharType="end"/>
        </w:r>
      </w:hyperlink>
    </w:p>
    <w:p>
      <w:pPr>
        <w:pStyle w:val="TOC2"/>
        <w:tabs>
          <w:tab w:val="right" w:leader="dot" w:pos="8306"/>
        </w:tabs>
      </w:pPr>
      <w:hyperlink w:anchor="_Toc25789" w:history="1">
        <w:r>
          <w:rPr>
            <w:rFonts w:ascii="仿宋" w:eastAsia="仿宋" w:hAnsi="仿宋" w:cs="仿宋" w:hint="eastAsia"/>
            <w:lang w:val="en-GB"/>
          </w:rPr>
          <w:t>(一)、优势分析(S)</w:t>
        </w:r>
        <w:r>
          <w:tab/>
        </w:r>
        <w:r>
          <w:fldChar w:fldCharType="begin"/>
        </w:r>
        <w:r>
          <w:instrText xml:space="preserve"> PAGEREF _Toc25789 \h </w:instrText>
        </w:r>
        <w:r>
          <w:fldChar w:fldCharType="separate"/>
        </w:r>
        <w:r>
          <w:t>23</w:t>
        </w:r>
        <w:r>
          <w:fldChar w:fldCharType="end"/>
        </w:r>
      </w:hyperlink>
    </w:p>
    <w:p>
      <w:pPr>
        <w:pStyle w:val="TOC2"/>
        <w:tabs>
          <w:tab w:val="right" w:leader="dot" w:pos="8306"/>
        </w:tabs>
      </w:pPr>
      <w:hyperlink w:anchor="_Toc31021" w:history="1">
        <w:r>
          <w:rPr>
            <w:rFonts w:ascii="仿宋" w:eastAsia="仿宋" w:hAnsi="仿宋" w:cs="仿宋" w:hint="eastAsia"/>
            <w:lang w:val="en-GB"/>
          </w:rPr>
          <w:t>(二)、劣势分析(W)</w:t>
        </w:r>
        <w:r>
          <w:tab/>
        </w:r>
        <w:r>
          <w:fldChar w:fldCharType="begin"/>
        </w:r>
        <w:r>
          <w:instrText xml:space="preserve"> PAGEREF _Toc31021 \h </w:instrText>
        </w:r>
        <w:r>
          <w:fldChar w:fldCharType="separate"/>
        </w:r>
        <w:r>
          <w:t>25</w:t>
        </w:r>
        <w:r>
          <w:fldChar w:fldCharType="end"/>
        </w:r>
      </w:hyperlink>
    </w:p>
    <w:p>
      <w:pPr>
        <w:pStyle w:val="TOC2"/>
        <w:tabs>
          <w:tab w:val="right" w:leader="dot" w:pos="8306"/>
        </w:tabs>
      </w:pPr>
      <w:hyperlink w:anchor="_Toc3651" w:history="1">
        <w:r>
          <w:rPr>
            <w:rFonts w:ascii="仿宋" w:eastAsia="仿宋" w:hAnsi="仿宋" w:cs="仿宋" w:hint="eastAsia"/>
            <w:lang w:val="en-GB"/>
          </w:rPr>
          <w:t>(三)、机会分析(O)</w:t>
        </w:r>
        <w:r>
          <w:tab/>
        </w:r>
        <w:r>
          <w:fldChar w:fldCharType="begin"/>
        </w:r>
        <w:r>
          <w:instrText xml:space="preserve"> PAGEREF _Toc3651 \h </w:instrText>
        </w:r>
        <w:r>
          <w:fldChar w:fldCharType="separate"/>
        </w:r>
        <w:r>
          <w:t>26</w:t>
        </w:r>
        <w:r>
          <w:fldChar w:fldCharType="end"/>
        </w:r>
      </w:hyperlink>
    </w:p>
    <w:p>
      <w:pPr>
        <w:pStyle w:val="TOC2"/>
        <w:tabs>
          <w:tab w:val="right" w:leader="dot" w:pos="8306"/>
        </w:tabs>
      </w:pPr>
      <w:hyperlink w:anchor="_Toc15933" w:history="1">
        <w:r>
          <w:rPr>
            <w:rFonts w:ascii="仿宋" w:eastAsia="仿宋" w:hAnsi="仿宋" w:cs="仿宋" w:hint="eastAsia"/>
            <w:lang w:val="en-GB"/>
          </w:rPr>
          <w:t>(四)、威胁分析(T)</w:t>
        </w:r>
        <w:r>
          <w:tab/>
        </w:r>
        <w:r>
          <w:fldChar w:fldCharType="begin"/>
        </w:r>
        <w:r>
          <w:instrText xml:space="preserve"> PAGEREF _Toc15933 \h </w:instrText>
        </w:r>
        <w:r>
          <w:fldChar w:fldCharType="separate"/>
        </w:r>
        <w:r>
          <w:t>27</w:t>
        </w:r>
        <w:r>
          <w:fldChar w:fldCharType="end"/>
        </w:r>
      </w:hyperlink>
    </w:p>
    <w:p>
      <w:pPr>
        <w:pStyle w:val="TOC1"/>
        <w:tabs>
          <w:tab w:val="right" w:leader="dot" w:pos="8306"/>
        </w:tabs>
      </w:pPr>
      <w:hyperlink w:anchor="_Toc27981" w:history="1">
        <w:r>
          <w:rPr>
            <w:rFonts w:ascii="仿宋" w:eastAsia="仿宋" w:hAnsi="仿宋" w:cs="仿宋" w:hint="eastAsia"/>
            <w:lang w:val="en-GB"/>
          </w:rPr>
          <w:t>四、发展规划分析</w:t>
        </w:r>
        <w:r>
          <w:tab/>
        </w:r>
        <w:r>
          <w:fldChar w:fldCharType="begin"/>
        </w:r>
        <w:r>
          <w:instrText xml:space="preserve"> PAGEREF _Toc27981 \h </w:instrText>
        </w:r>
        <w:r>
          <w:fldChar w:fldCharType="separate"/>
        </w:r>
        <w:r>
          <w:t>30</w:t>
        </w:r>
        <w:r>
          <w:fldChar w:fldCharType="end"/>
        </w:r>
      </w:hyperlink>
    </w:p>
    <w:p>
      <w:pPr>
        <w:pStyle w:val="TOC2"/>
        <w:tabs>
          <w:tab w:val="right" w:leader="dot" w:pos="8306"/>
        </w:tabs>
      </w:pPr>
      <w:hyperlink w:anchor="_Toc15635" w:history="1">
        <w:r>
          <w:rPr>
            <w:rFonts w:ascii="仿宋" w:eastAsia="仿宋" w:hAnsi="仿宋" w:cs="仿宋" w:hint="eastAsia"/>
            <w:lang w:val="en-GB"/>
          </w:rPr>
          <w:t>(一)、公司发展规划</w:t>
        </w:r>
        <w:r>
          <w:tab/>
        </w:r>
        <w:r>
          <w:fldChar w:fldCharType="begin"/>
        </w:r>
        <w:r>
          <w:instrText xml:space="preserve"> PAGEREF _Toc15635 \h </w:instrText>
        </w:r>
        <w:r>
          <w:fldChar w:fldCharType="separate"/>
        </w:r>
        <w:r>
          <w:t>30</w:t>
        </w:r>
        <w:r>
          <w:fldChar w:fldCharType="end"/>
        </w:r>
      </w:hyperlink>
    </w:p>
    <w:p>
      <w:pPr>
        <w:pStyle w:val="TOC2"/>
        <w:tabs>
          <w:tab w:val="right" w:leader="dot" w:pos="8306"/>
        </w:tabs>
      </w:pPr>
      <w:hyperlink w:anchor="_Toc10509" w:history="1">
        <w:r>
          <w:rPr>
            <w:rFonts w:ascii="仿宋" w:eastAsia="仿宋" w:hAnsi="仿宋" w:cs="仿宋" w:hint="eastAsia"/>
            <w:lang w:val="en-GB"/>
          </w:rPr>
          <w:t>(二)、保障措施</w:t>
        </w:r>
        <w:r>
          <w:tab/>
        </w:r>
        <w:r>
          <w:fldChar w:fldCharType="begin"/>
        </w:r>
        <w:r>
          <w:instrText xml:space="preserve"> PAGEREF _Toc10509 \h </w:instrText>
        </w:r>
        <w:r>
          <w:fldChar w:fldCharType="separate"/>
        </w:r>
        <w:r>
          <w:t>31</w:t>
        </w:r>
        <w:r>
          <w:fldChar w:fldCharType="end"/>
        </w:r>
      </w:hyperlink>
    </w:p>
    <w:p>
      <w:pPr>
        <w:pStyle w:val="TOC1"/>
        <w:tabs>
          <w:tab w:val="right" w:leader="dot" w:pos="8306"/>
        </w:tabs>
      </w:pPr>
      <w:hyperlink w:anchor="_Toc15532" w:history="1">
        <w:r>
          <w:rPr>
            <w:rFonts w:ascii="仿宋" w:eastAsia="仿宋" w:hAnsi="仿宋" w:cs="仿宋" w:hint="eastAsia"/>
            <w:lang w:val="en-GB"/>
          </w:rPr>
          <w:t>五、公司简介</w:t>
        </w:r>
        <w:r>
          <w:tab/>
        </w:r>
        <w:r>
          <w:fldChar w:fldCharType="begin"/>
        </w:r>
        <w:r>
          <w:instrText xml:space="preserve"> PAGEREF _Toc15532 \h </w:instrText>
        </w:r>
        <w:r>
          <w:fldChar w:fldCharType="separate"/>
        </w:r>
        <w:r>
          <w:t>32</w:t>
        </w:r>
        <w:r>
          <w:fldChar w:fldCharType="end"/>
        </w:r>
      </w:hyperlink>
    </w:p>
    <w:p>
      <w:pPr>
        <w:pStyle w:val="TOC2"/>
        <w:tabs>
          <w:tab w:val="right" w:leader="dot" w:pos="8306"/>
        </w:tabs>
      </w:pPr>
      <w:hyperlink w:anchor="_Toc32473" w:history="1">
        <w:r>
          <w:rPr>
            <w:rFonts w:ascii="仿宋" w:eastAsia="仿宋" w:hAnsi="仿宋" w:cs="仿宋" w:hint="eastAsia"/>
            <w:lang w:val="en-GB"/>
          </w:rPr>
          <w:t>(一)、公司基本信息</w:t>
        </w:r>
        <w:r>
          <w:tab/>
        </w:r>
        <w:r>
          <w:fldChar w:fldCharType="begin"/>
        </w:r>
        <w:r>
          <w:instrText xml:space="preserve"> PAGEREF _Toc32473 \h </w:instrText>
        </w:r>
        <w:r>
          <w:fldChar w:fldCharType="separate"/>
        </w:r>
        <w:r>
          <w:t>32</w:t>
        </w:r>
        <w:r>
          <w:fldChar w:fldCharType="end"/>
        </w:r>
      </w:hyperlink>
    </w:p>
    <w:p>
      <w:pPr>
        <w:pStyle w:val="TOC2"/>
        <w:tabs>
          <w:tab w:val="right" w:leader="dot" w:pos="8306"/>
        </w:tabs>
      </w:pPr>
      <w:hyperlink w:anchor="_Toc30247" w:history="1">
        <w:r>
          <w:rPr>
            <w:rFonts w:ascii="仿宋" w:eastAsia="仿宋" w:hAnsi="仿宋" w:cs="仿宋" w:hint="eastAsia"/>
            <w:lang w:val="en-GB"/>
          </w:rPr>
          <w:t>(二)、公司简介</w:t>
        </w:r>
        <w:r>
          <w:tab/>
        </w:r>
        <w:r>
          <w:fldChar w:fldCharType="begin"/>
        </w:r>
        <w:r>
          <w:instrText xml:space="preserve"> PAGEREF _Toc30247 \h </w:instrText>
        </w:r>
        <w:r>
          <w:fldChar w:fldCharType="separate"/>
        </w:r>
        <w:r>
          <w:t>33</w:t>
        </w:r>
        <w:r>
          <w:fldChar w:fldCharType="end"/>
        </w:r>
      </w:hyperlink>
    </w:p>
    <w:p>
      <w:pPr>
        <w:pStyle w:val="TOC1"/>
        <w:tabs>
          <w:tab w:val="right" w:leader="dot" w:pos="8306"/>
        </w:tabs>
      </w:pPr>
      <w:hyperlink w:anchor="_Toc30698" w:history="1">
        <w:r>
          <w:rPr>
            <w:rFonts w:ascii="仿宋" w:eastAsia="仿宋" w:hAnsi="仿宋" w:cs="仿宋" w:hint="eastAsia"/>
            <w:lang w:val="en-GB"/>
          </w:rPr>
          <w:t>六、配电网综合自动化装置新型运营方式</w:t>
        </w:r>
        <w:r>
          <w:tab/>
        </w:r>
        <w:r>
          <w:fldChar w:fldCharType="begin"/>
        </w:r>
        <w:r>
          <w:instrText xml:space="preserve"> PAGEREF _Toc30698 \h </w:instrText>
        </w:r>
        <w:r>
          <w:fldChar w:fldCharType="separate"/>
        </w:r>
        <w:r>
          <w:t>34</w:t>
        </w:r>
        <w:r>
          <w:fldChar w:fldCharType="end"/>
        </w:r>
      </w:hyperlink>
    </w:p>
    <w:p>
      <w:pPr>
        <w:pStyle w:val="TOC2"/>
        <w:tabs>
          <w:tab w:val="right" w:leader="dot" w:pos="8306"/>
        </w:tabs>
      </w:pPr>
      <w:hyperlink w:anchor="_Toc6157" w:history="1">
        <w:r>
          <w:rPr>
            <w:rFonts w:ascii="仿宋" w:eastAsia="仿宋" w:hAnsi="仿宋" w:cs="仿宋" w:hint="eastAsia"/>
            <w:lang w:val="en-GB"/>
          </w:rPr>
          <w:t>(一)、创新业务模式</w:t>
        </w:r>
        <w:r>
          <w:tab/>
        </w:r>
        <w:r>
          <w:fldChar w:fldCharType="begin"/>
        </w:r>
        <w:r>
          <w:instrText xml:space="preserve"> PAGEREF _Toc6157 \h </w:instrText>
        </w:r>
        <w:r>
          <w:fldChar w:fldCharType="separate"/>
        </w:r>
        <w:r>
          <w:t>34</w:t>
        </w:r>
        <w:r>
          <w:fldChar w:fldCharType="end"/>
        </w:r>
      </w:hyperlink>
    </w:p>
    <w:p>
      <w:pPr>
        <w:pStyle w:val="TOC2"/>
        <w:tabs>
          <w:tab w:val="right" w:leader="dot" w:pos="8306"/>
        </w:tabs>
      </w:pPr>
      <w:hyperlink w:anchor="_Toc29203" w:history="1">
        <w:r>
          <w:rPr>
            <w:rFonts w:ascii="仿宋" w:eastAsia="仿宋" w:hAnsi="仿宋" w:cs="仿宋" w:hint="eastAsia"/>
            <w:lang w:val="en-GB"/>
          </w:rPr>
          <w:t>(二)、数字化运营</w:t>
        </w:r>
        <w:r>
          <w:tab/>
        </w:r>
        <w:r>
          <w:fldChar w:fldCharType="begin"/>
        </w:r>
        <w:r>
          <w:instrText xml:space="preserve"> PAGEREF _Toc29203 \h </w:instrText>
        </w:r>
        <w:r>
          <w:fldChar w:fldCharType="separate"/>
        </w:r>
        <w:r>
          <w:t>35</w:t>
        </w:r>
        <w:r>
          <w:fldChar w:fldCharType="end"/>
        </w:r>
      </w:hyperlink>
    </w:p>
    <w:p>
      <w:pPr>
        <w:pStyle w:val="TOC2"/>
        <w:tabs>
          <w:tab w:val="right" w:leader="dot" w:pos="8306"/>
        </w:tabs>
      </w:pPr>
      <w:hyperlink w:anchor="_Toc29858" w:history="1">
        <w:r>
          <w:rPr>
            <w:rFonts w:ascii="仿宋" w:eastAsia="仿宋" w:hAnsi="仿宋" w:cs="仿宋" w:hint="eastAsia"/>
            <w:lang w:val="en-GB"/>
          </w:rPr>
          <w:t>(三)、智能化技术应用</w:t>
        </w:r>
        <w:r>
          <w:tab/>
        </w:r>
        <w:r>
          <w:fldChar w:fldCharType="begin"/>
        </w:r>
        <w:r>
          <w:instrText xml:space="preserve"> PAGEREF _Toc29858 \h </w:instrText>
        </w:r>
        <w:r>
          <w:fldChar w:fldCharType="separate"/>
        </w:r>
        <w:r>
          <w:t>36</w:t>
        </w:r>
        <w:r>
          <w:fldChar w:fldCharType="end"/>
        </w:r>
      </w:hyperlink>
    </w:p>
    <w:p>
      <w:pPr>
        <w:pStyle w:val="TOC2"/>
        <w:tabs>
          <w:tab w:val="right" w:leader="dot" w:pos="8306"/>
        </w:tabs>
      </w:pPr>
      <w:hyperlink w:anchor="_Toc15165" w:history="1">
        <w:r>
          <w:rPr>
            <w:rFonts w:ascii="仿宋" w:eastAsia="仿宋" w:hAnsi="仿宋" w:cs="仿宋" w:hint="eastAsia"/>
            <w:lang w:val="en-GB"/>
          </w:rPr>
          <w:t>(四)、可持续经营实践</w:t>
        </w:r>
        <w:r>
          <w:tab/>
        </w:r>
        <w:r>
          <w:fldChar w:fldCharType="begin"/>
        </w:r>
        <w:r>
          <w:instrText xml:space="preserve"> PAGEREF _Toc15165 \h </w:instrText>
        </w:r>
        <w:r>
          <w:fldChar w:fldCharType="separate"/>
        </w:r>
        <w:r>
          <w:t>37</w:t>
        </w:r>
        <w:r>
          <w:fldChar w:fldCharType="end"/>
        </w:r>
      </w:hyperlink>
    </w:p>
    <w:p>
      <w:pPr>
        <w:pStyle w:val="TOC1"/>
        <w:tabs>
          <w:tab w:val="right" w:leader="dot" w:pos="8306"/>
        </w:tabs>
      </w:pPr>
      <w:hyperlink w:anchor="_Toc15361" w:history="1">
        <w:r>
          <w:rPr>
            <w:rFonts w:ascii="仿宋" w:eastAsia="仿宋" w:hAnsi="仿宋" w:cs="仿宋" w:hint="eastAsia"/>
            <w:lang w:val="en-GB"/>
          </w:rPr>
          <w:t>七、市场趋势与消费者洞察</w:t>
        </w:r>
        <w:r>
          <w:tab/>
        </w:r>
        <w:r>
          <w:fldChar w:fldCharType="begin"/>
        </w:r>
        <w:r>
          <w:instrText xml:space="preserve"> PAGEREF _Toc15361 \h </w:instrText>
        </w:r>
        <w:r>
          <w:fldChar w:fldCharType="separate"/>
        </w:r>
        <w:r>
          <w:t>39</w:t>
        </w:r>
        <w:r>
          <w:fldChar w:fldCharType="end"/>
        </w:r>
      </w:hyperlink>
    </w:p>
    <w:p>
      <w:pPr>
        <w:pStyle w:val="TOC2"/>
        <w:tabs>
          <w:tab w:val="right" w:leader="dot" w:pos="8306"/>
        </w:tabs>
      </w:pPr>
      <w:hyperlink w:anchor="_Toc15783" w:history="1">
        <w:r>
          <w:rPr>
            <w:rFonts w:ascii="仿宋" w:eastAsia="仿宋" w:hAnsi="仿宋" w:cs="仿宋" w:hint="eastAsia"/>
            <w:lang w:val="en-GB"/>
          </w:rPr>
          <w:t>(一)、市场趋势分析与预测</w:t>
        </w:r>
        <w:r>
          <w:tab/>
        </w:r>
        <w:r>
          <w:fldChar w:fldCharType="begin"/>
        </w:r>
        <w:r>
          <w:instrText xml:space="preserve"> PAGEREF _Toc15783 \h </w:instrText>
        </w:r>
        <w:r>
          <w:fldChar w:fldCharType="separate"/>
        </w:r>
        <w:r>
          <w:t>39</w:t>
        </w:r>
        <w:r>
          <w:fldChar w:fldCharType="end"/>
        </w:r>
      </w:hyperlink>
    </w:p>
    <w:p>
      <w:pPr>
        <w:pStyle w:val="TOC2"/>
        <w:tabs>
          <w:tab w:val="right" w:leader="dot" w:pos="8306"/>
        </w:tabs>
      </w:pPr>
      <w:hyperlink w:anchor="_Toc26575" w:history="1">
        <w:r>
          <w:rPr>
            <w:rFonts w:ascii="仿宋" w:eastAsia="仿宋" w:hAnsi="仿宋" w:cs="仿宋" w:hint="eastAsia"/>
            <w:lang w:val="en-GB"/>
          </w:rPr>
          <w:t>(二)、消费者洞察与行为研究</w:t>
        </w:r>
        <w:r>
          <w:tab/>
        </w:r>
        <w:r>
          <w:fldChar w:fldCharType="begin"/>
        </w:r>
        <w:r>
          <w:instrText xml:space="preserve"> PAGEREF _Toc26575 \h </w:instrText>
        </w:r>
        <w:r>
          <w:fldChar w:fldCharType="separate"/>
        </w:r>
        <w:r>
          <w:t>40</w:t>
        </w:r>
        <w:r>
          <w:fldChar w:fldCharType="end"/>
        </w:r>
      </w:hyperlink>
    </w:p>
    <w:p>
      <w:pPr>
        <w:pStyle w:val="TOC2"/>
        <w:tabs>
          <w:tab w:val="right" w:leader="dot" w:pos="8306"/>
        </w:tabs>
      </w:pPr>
      <w:hyperlink w:anchor="_Toc27449" w:history="1">
        <w:r>
          <w:rPr>
            <w:rFonts w:ascii="仿宋" w:eastAsia="仿宋" w:hAnsi="仿宋" w:cs="仿宋" w:hint="eastAsia"/>
            <w:lang w:val="en-GB"/>
          </w:rPr>
          <w:t>(三)、产品创新与市场适应性</w:t>
        </w:r>
        <w:r>
          <w:tab/>
        </w:r>
        <w:r>
          <w:fldChar w:fldCharType="begin"/>
        </w:r>
        <w:r>
          <w:instrText xml:space="preserve"> PAGEREF _Toc27449 \h </w:instrText>
        </w:r>
        <w:r>
          <w:fldChar w:fldCharType="separate"/>
        </w:r>
        <w:r>
          <w:t>42</w:t>
        </w:r>
        <w:r>
          <w:fldChar w:fldCharType="end"/>
        </w:r>
      </w:hyperlink>
    </w:p>
    <w:p>
      <w:pPr>
        <w:pStyle w:val="TOC2"/>
        <w:tabs>
          <w:tab w:val="right" w:leader="dot" w:pos="8306"/>
        </w:tabs>
      </w:pPr>
      <w:hyperlink w:anchor="_Toc28102" w:history="1">
        <w:r>
          <w:rPr>
            <w:rFonts w:ascii="仿宋" w:eastAsia="仿宋" w:hAnsi="仿宋" w:cs="仿宋" w:hint="eastAsia"/>
            <w:lang w:val="en-GB"/>
          </w:rPr>
          <w:t>(四)、服务体验与客户满意度</w:t>
        </w:r>
        <w:r>
          <w:tab/>
        </w:r>
        <w:r>
          <w:fldChar w:fldCharType="begin"/>
        </w:r>
        <w:r>
          <w:instrText xml:space="preserve"> PAGEREF _Toc28102 \h </w:instrText>
        </w:r>
        <w:r>
          <w:fldChar w:fldCharType="separate"/>
        </w:r>
        <w:r>
          <w:t>43</w:t>
        </w:r>
        <w:r>
          <w:fldChar w:fldCharType="end"/>
        </w:r>
      </w:hyperlink>
    </w:p>
    <w:p>
      <w:pPr>
        <w:pStyle w:val="TOC1"/>
        <w:tabs>
          <w:tab w:val="right" w:leader="dot" w:pos="8306"/>
        </w:tabs>
      </w:pPr>
      <w:hyperlink w:anchor="_Toc18545" w:history="1">
        <w:r>
          <w:rPr>
            <w:rFonts w:ascii="仿宋" w:eastAsia="仿宋" w:hAnsi="仿宋" w:cs="仿宋" w:hint="eastAsia"/>
            <w:lang w:val="en-GB"/>
          </w:rPr>
          <w:t>八、配电网综合自动化装置组织市场分析</w:t>
        </w:r>
        <w:r>
          <w:tab/>
        </w:r>
        <w:r>
          <w:fldChar w:fldCharType="begin"/>
        </w:r>
        <w:r>
          <w:instrText xml:space="preserve"> PAGEREF _Toc18545 \h </w:instrText>
        </w:r>
        <w:r>
          <w:fldChar w:fldCharType="separate"/>
        </w:r>
        <w:r>
          <w:t>45</w:t>
        </w:r>
        <w:r>
          <w:fldChar w:fldCharType="end"/>
        </w:r>
      </w:hyperlink>
    </w:p>
    <w:p>
      <w:pPr>
        <w:pStyle w:val="TOC2"/>
        <w:tabs>
          <w:tab w:val="right" w:leader="dot" w:pos="8306"/>
        </w:tabs>
      </w:pPr>
      <w:hyperlink w:anchor="_Toc14189" w:history="1">
        <w:r>
          <w:rPr>
            <w:rFonts w:ascii="仿宋" w:eastAsia="仿宋" w:hAnsi="仿宋" w:cs="仿宋" w:hint="eastAsia"/>
            <w:lang w:val="en-GB"/>
          </w:rPr>
          <w:t>(一)、组织结构</w:t>
        </w:r>
        <w:r>
          <w:tab/>
        </w:r>
        <w:r>
          <w:fldChar w:fldCharType="begin"/>
        </w:r>
        <w:r>
          <w:instrText xml:space="preserve"> PAGEREF _Toc14189 \h </w:instrText>
        </w:r>
        <w:r>
          <w:fldChar w:fldCharType="separate"/>
        </w:r>
        <w:r>
          <w:t>45</w:t>
        </w:r>
        <w:r>
          <w:fldChar w:fldCharType="end"/>
        </w:r>
      </w:hyperlink>
    </w:p>
    <w:p>
      <w:pPr>
        <w:pStyle w:val="TOC2"/>
        <w:tabs>
          <w:tab w:val="right" w:leader="dot" w:pos="8306"/>
        </w:tabs>
      </w:pPr>
      <w:hyperlink w:anchor="_Toc15279" w:history="1">
        <w:r>
          <w:rPr>
            <w:rFonts w:ascii="仿宋" w:eastAsia="仿宋" w:hAnsi="仿宋" w:cs="仿宋" w:hint="eastAsia"/>
            <w:lang w:val="en-GB"/>
          </w:rPr>
          <w:t>(二)、决策机制</w:t>
        </w:r>
        <w:r>
          <w:tab/>
        </w:r>
        <w:r>
          <w:fldChar w:fldCharType="begin"/>
        </w:r>
        <w:r>
          <w:instrText xml:space="preserve"> PAGEREF _Toc15279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78" w:history="1">
        <w:r>
          <w:rPr>
            <w:rFonts w:ascii="仿宋" w:eastAsia="仿宋" w:hAnsi="仿宋" w:cs="仿宋" w:hint="eastAsia"/>
            <w:lang w:val="en-GB"/>
          </w:rPr>
          <w:t>(三)、企业文化</w:t>
        </w:r>
        <w:r>
          <w:tab/>
        </w:r>
        <w:r>
          <w:fldChar w:fldCharType="begin"/>
        </w:r>
        <w:r>
          <w:instrText xml:space="preserve"> PAGEREF _Toc4278 \h </w:instrText>
        </w:r>
        <w:r>
          <w:fldChar w:fldCharType="separate"/>
        </w:r>
        <w:r>
          <w:t>48</w:t>
        </w:r>
        <w:r>
          <w:fldChar w:fldCharType="end"/>
        </w:r>
      </w:hyperlink>
    </w:p>
    <w:p>
      <w:pPr>
        <w:pStyle w:val="TOC2"/>
        <w:tabs>
          <w:tab w:val="right" w:leader="dot" w:pos="8306"/>
        </w:tabs>
      </w:pPr>
      <w:hyperlink w:anchor="_Toc11245" w:history="1">
        <w:r>
          <w:rPr>
            <w:rFonts w:ascii="仿宋" w:eastAsia="仿宋" w:hAnsi="仿宋" w:cs="仿宋" w:hint="eastAsia"/>
            <w:lang w:val="en-GB"/>
          </w:rPr>
          <w:t>(四)、供应商关系</w:t>
        </w:r>
        <w:r>
          <w:tab/>
        </w:r>
        <w:r>
          <w:fldChar w:fldCharType="begin"/>
        </w:r>
        <w:r>
          <w:instrText xml:space="preserve"> PAGEREF _Toc11245 \h </w:instrText>
        </w:r>
        <w:r>
          <w:fldChar w:fldCharType="separate"/>
        </w:r>
        <w:r>
          <w:t>49</w:t>
        </w:r>
        <w:r>
          <w:fldChar w:fldCharType="end"/>
        </w:r>
      </w:hyperlink>
    </w:p>
    <w:p>
      <w:pPr>
        <w:pStyle w:val="TOC1"/>
        <w:tabs>
          <w:tab w:val="right" w:leader="dot" w:pos="8306"/>
        </w:tabs>
      </w:pPr>
      <w:hyperlink w:anchor="_Toc3157" w:history="1">
        <w:r>
          <w:rPr>
            <w:rFonts w:ascii="仿宋" w:eastAsia="仿宋" w:hAnsi="仿宋" w:cs="仿宋" w:hint="eastAsia"/>
            <w:lang w:val="en-GB"/>
          </w:rPr>
          <w:t>九、配电网综合自动化装置消费者市场分析</w:t>
        </w:r>
        <w:r>
          <w:tab/>
        </w:r>
        <w:r>
          <w:fldChar w:fldCharType="begin"/>
        </w:r>
        <w:r>
          <w:instrText xml:space="preserve"> PAGEREF _Toc3157 \h </w:instrText>
        </w:r>
        <w:r>
          <w:fldChar w:fldCharType="separate"/>
        </w:r>
        <w:r>
          <w:t>50</w:t>
        </w:r>
        <w:r>
          <w:fldChar w:fldCharType="end"/>
        </w:r>
      </w:hyperlink>
    </w:p>
    <w:p>
      <w:pPr>
        <w:pStyle w:val="TOC2"/>
        <w:tabs>
          <w:tab w:val="right" w:leader="dot" w:pos="8306"/>
        </w:tabs>
      </w:pPr>
      <w:hyperlink w:anchor="_Toc4644" w:history="1">
        <w:r>
          <w:rPr>
            <w:rFonts w:ascii="仿宋" w:eastAsia="仿宋" w:hAnsi="仿宋" w:cs="仿宋" w:hint="eastAsia"/>
            <w:lang w:val="en-GB"/>
          </w:rPr>
          <w:t>(一)、目标客户群体</w:t>
        </w:r>
        <w:r>
          <w:tab/>
        </w:r>
        <w:r>
          <w:fldChar w:fldCharType="begin"/>
        </w:r>
        <w:r>
          <w:instrText xml:space="preserve"> PAGEREF _Toc4644 \h </w:instrText>
        </w:r>
        <w:r>
          <w:fldChar w:fldCharType="separate"/>
        </w:r>
        <w:r>
          <w:t>50</w:t>
        </w:r>
        <w:r>
          <w:fldChar w:fldCharType="end"/>
        </w:r>
      </w:hyperlink>
    </w:p>
    <w:p>
      <w:pPr>
        <w:pStyle w:val="TOC2"/>
        <w:tabs>
          <w:tab w:val="right" w:leader="dot" w:pos="8306"/>
        </w:tabs>
      </w:pPr>
      <w:hyperlink w:anchor="_Toc5136" w:history="1">
        <w:r>
          <w:rPr>
            <w:rFonts w:ascii="仿宋" w:eastAsia="仿宋" w:hAnsi="仿宋" w:cs="仿宋" w:hint="eastAsia"/>
            <w:lang w:val="en-GB"/>
          </w:rPr>
          <w:t>(二)、消费者需求</w:t>
        </w:r>
        <w:r>
          <w:tab/>
        </w:r>
        <w:r>
          <w:fldChar w:fldCharType="begin"/>
        </w:r>
        <w:r>
          <w:instrText xml:space="preserve"> PAGEREF _Toc5136 \h </w:instrText>
        </w:r>
        <w:r>
          <w:fldChar w:fldCharType="separate"/>
        </w:r>
        <w:r>
          <w:t>52</w:t>
        </w:r>
        <w:r>
          <w:fldChar w:fldCharType="end"/>
        </w:r>
      </w:hyperlink>
    </w:p>
    <w:p>
      <w:pPr>
        <w:pStyle w:val="TOC1"/>
        <w:tabs>
          <w:tab w:val="right" w:leader="dot" w:pos="8306"/>
        </w:tabs>
      </w:pPr>
      <w:hyperlink w:anchor="_Toc31471" w:history="1">
        <w:r>
          <w:rPr>
            <w:rFonts w:ascii="仿宋" w:eastAsia="仿宋" w:hAnsi="仿宋" w:cs="仿宋" w:hint="eastAsia"/>
            <w:lang w:val="en-GB"/>
          </w:rPr>
          <w:t>十、配电网综合自动化装置行业竞争对选址的影响</w:t>
        </w:r>
        <w:r>
          <w:tab/>
        </w:r>
        <w:r>
          <w:fldChar w:fldCharType="begin"/>
        </w:r>
        <w:r>
          <w:instrText xml:space="preserve"> PAGEREF _Toc31471 \h </w:instrText>
        </w:r>
        <w:r>
          <w:fldChar w:fldCharType="separate"/>
        </w:r>
        <w:r>
          <w:t>53</w:t>
        </w:r>
        <w:r>
          <w:fldChar w:fldCharType="end"/>
        </w:r>
      </w:hyperlink>
    </w:p>
    <w:p>
      <w:pPr>
        <w:pStyle w:val="TOC2"/>
        <w:tabs>
          <w:tab w:val="right" w:leader="dot" w:pos="8306"/>
        </w:tabs>
      </w:pPr>
      <w:hyperlink w:anchor="_Toc19549" w:history="1">
        <w:r>
          <w:rPr>
            <w:rFonts w:ascii="仿宋" w:eastAsia="仿宋" w:hAnsi="仿宋" w:cs="仿宋" w:hint="eastAsia"/>
            <w:lang w:val="en-GB"/>
          </w:rPr>
          <w:t>(一)、地理位置分析</w:t>
        </w:r>
        <w:r>
          <w:tab/>
        </w:r>
        <w:r>
          <w:fldChar w:fldCharType="begin"/>
        </w:r>
        <w:r>
          <w:instrText xml:space="preserve"> PAGEREF _Toc19549 \h </w:instrText>
        </w:r>
        <w:r>
          <w:fldChar w:fldCharType="separate"/>
        </w:r>
        <w:r>
          <w:t>53</w:t>
        </w:r>
        <w:r>
          <w:fldChar w:fldCharType="end"/>
        </w:r>
      </w:hyperlink>
    </w:p>
    <w:p>
      <w:pPr>
        <w:pStyle w:val="TOC2"/>
        <w:tabs>
          <w:tab w:val="right" w:leader="dot" w:pos="8306"/>
        </w:tabs>
      </w:pPr>
      <w:hyperlink w:anchor="_Toc8743" w:history="1">
        <w:r>
          <w:rPr>
            <w:rFonts w:ascii="仿宋" w:eastAsia="仿宋" w:hAnsi="仿宋" w:cs="仿宋" w:hint="eastAsia"/>
            <w:lang w:val="en-GB"/>
          </w:rPr>
          <w:t>(二)、供应链优势</w:t>
        </w:r>
        <w:r>
          <w:tab/>
        </w:r>
        <w:r>
          <w:fldChar w:fldCharType="begin"/>
        </w:r>
        <w:r>
          <w:instrText xml:space="preserve"> PAGEREF _Toc8743 \h </w:instrText>
        </w:r>
        <w:r>
          <w:fldChar w:fldCharType="separate"/>
        </w:r>
        <w:r>
          <w:t>55</w:t>
        </w:r>
        <w:r>
          <w:fldChar w:fldCharType="end"/>
        </w:r>
      </w:hyperlink>
    </w:p>
    <w:p>
      <w:pPr>
        <w:pStyle w:val="TOC2"/>
        <w:tabs>
          <w:tab w:val="right" w:leader="dot" w:pos="8306"/>
        </w:tabs>
      </w:pPr>
      <w:hyperlink w:anchor="_Toc28155" w:history="1">
        <w:r>
          <w:rPr>
            <w:rFonts w:ascii="仿宋" w:eastAsia="仿宋" w:hAnsi="仿宋" w:cs="仿宋" w:hint="eastAsia"/>
            <w:lang w:val="en-GB"/>
          </w:rPr>
          <w:t>(三)、人才资源</w:t>
        </w:r>
        <w:r>
          <w:tab/>
        </w:r>
        <w:r>
          <w:fldChar w:fldCharType="begin"/>
        </w:r>
        <w:r>
          <w:instrText xml:space="preserve"> PAGEREF _Toc28155 \h </w:instrText>
        </w:r>
        <w:r>
          <w:fldChar w:fldCharType="separate"/>
        </w:r>
        <w:r>
          <w:t>56</w:t>
        </w:r>
        <w:r>
          <w:fldChar w:fldCharType="end"/>
        </w:r>
      </w:hyperlink>
    </w:p>
    <w:p>
      <w:pPr>
        <w:pStyle w:val="TOC2"/>
        <w:tabs>
          <w:tab w:val="right" w:leader="dot" w:pos="8306"/>
        </w:tabs>
      </w:pPr>
      <w:hyperlink w:anchor="_Toc24724" w:history="1">
        <w:r>
          <w:rPr>
            <w:rFonts w:ascii="仿宋" w:eastAsia="仿宋" w:hAnsi="仿宋" w:cs="仿宋" w:hint="eastAsia"/>
            <w:lang w:val="en-GB"/>
          </w:rPr>
          <w:t>(四)、政策支持</w:t>
        </w:r>
        <w:r>
          <w:tab/>
        </w:r>
        <w:r>
          <w:fldChar w:fldCharType="begin"/>
        </w:r>
        <w:r>
          <w:instrText xml:space="preserve"> PAGEREF _Toc24724 \h </w:instrText>
        </w:r>
        <w:r>
          <w:fldChar w:fldCharType="separate"/>
        </w:r>
        <w:r>
          <w:t>57</w:t>
        </w:r>
        <w:r>
          <w:fldChar w:fldCharType="end"/>
        </w:r>
      </w:hyperlink>
    </w:p>
    <w:p>
      <w:pPr>
        <w:pStyle w:val="TOC1"/>
        <w:tabs>
          <w:tab w:val="right" w:leader="dot" w:pos="8306"/>
        </w:tabs>
      </w:pPr>
      <w:hyperlink w:anchor="_Toc3451" w:history="1">
        <w:r>
          <w:rPr>
            <w:rFonts w:ascii="仿宋" w:eastAsia="仿宋" w:hAnsi="仿宋" w:cs="仿宋" w:hint="eastAsia"/>
            <w:lang w:val="en-GB"/>
          </w:rPr>
          <w:t>十一、配电网综合自动化装置可持续发展战略</w:t>
        </w:r>
        <w:r>
          <w:tab/>
        </w:r>
        <w:r>
          <w:fldChar w:fldCharType="begin"/>
        </w:r>
        <w:r>
          <w:instrText xml:space="preserve"> PAGEREF _Toc3451 \h </w:instrText>
        </w:r>
        <w:r>
          <w:fldChar w:fldCharType="separate"/>
        </w:r>
        <w:r>
          <w:t>58</w:t>
        </w:r>
        <w:r>
          <w:fldChar w:fldCharType="end"/>
        </w:r>
      </w:hyperlink>
    </w:p>
    <w:p>
      <w:pPr>
        <w:pStyle w:val="TOC2"/>
        <w:tabs>
          <w:tab w:val="right" w:leader="dot" w:pos="8306"/>
        </w:tabs>
      </w:pPr>
      <w:hyperlink w:anchor="_Toc9186" w:history="1">
        <w:r>
          <w:rPr>
            <w:rFonts w:ascii="仿宋" w:eastAsia="仿宋" w:hAnsi="仿宋" w:cs="仿宋" w:hint="eastAsia"/>
            <w:lang w:val="en-GB"/>
          </w:rPr>
          <w:t>(一)、环保与社会责任</w:t>
        </w:r>
        <w:r>
          <w:tab/>
        </w:r>
        <w:r>
          <w:fldChar w:fldCharType="begin"/>
        </w:r>
        <w:r>
          <w:instrText xml:space="preserve"> PAGEREF _Toc9186 \h </w:instrText>
        </w:r>
        <w:r>
          <w:fldChar w:fldCharType="separate"/>
        </w:r>
        <w:r>
          <w:t>58</w:t>
        </w:r>
        <w:r>
          <w:fldChar w:fldCharType="end"/>
        </w:r>
      </w:hyperlink>
    </w:p>
    <w:p>
      <w:pPr>
        <w:pStyle w:val="TOC2"/>
        <w:tabs>
          <w:tab w:val="right" w:leader="dot" w:pos="8306"/>
        </w:tabs>
      </w:pPr>
      <w:hyperlink w:anchor="_Toc18376" w:history="1">
        <w:r>
          <w:rPr>
            <w:rFonts w:ascii="仿宋" w:eastAsia="仿宋" w:hAnsi="仿宋" w:cs="仿宋" w:hint="eastAsia"/>
            <w:lang w:val="en-GB"/>
          </w:rPr>
          <w:t>(二)、资源有效利用与循环经济</w:t>
        </w:r>
        <w:r>
          <w:tab/>
        </w:r>
        <w:r>
          <w:fldChar w:fldCharType="begin"/>
        </w:r>
        <w:r>
          <w:instrText xml:space="preserve"> PAGEREF _Toc18376 \h </w:instrText>
        </w:r>
        <w:r>
          <w:fldChar w:fldCharType="separate"/>
        </w:r>
        <w:r>
          <w:t>59</w:t>
        </w:r>
        <w:r>
          <w:fldChar w:fldCharType="end"/>
        </w:r>
      </w:hyperlink>
    </w:p>
    <w:p>
      <w:pPr>
        <w:pStyle w:val="TOC2"/>
        <w:tabs>
          <w:tab w:val="right" w:leader="dot" w:pos="8306"/>
        </w:tabs>
      </w:pPr>
      <w:hyperlink w:anchor="_Toc11128" w:history="1">
        <w:r>
          <w:rPr>
            <w:rFonts w:ascii="仿宋" w:eastAsia="仿宋" w:hAnsi="仿宋" w:cs="仿宋" w:hint="eastAsia"/>
            <w:lang w:val="en-GB"/>
          </w:rPr>
          <w:t>(三)、社会影响与公益活动</w:t>
        </w:r>
        <w:r>
          <w:tab/>
        </w:r>
        <w:r>
          <w:fldChar w:fldCharType="begin"/>
        </w:r>
        <w:r>
          <w:instrText xml:space="preserve"> PAGEREF _Toc11128 \h </w:instrText>
        </w:r>
        <w:r>
          <w:fldChar w:fldCharType="separate"/>
        </w:r>
        <w:r>
          <w:t>60</w:t>
        </w:r>
        <w:r>
          <w:fldChar w:fldCharType="end"/>
        </w:r>
      </w:hyperlink>
    </w:p>
    <w:p>
      <w:pPr>
        <w:pStyle w:val="TOC2"/>
        <w:tabs>
          <w:tab w:val="right" w:leader="dot" w:pos="8306"/>
        </w:tabs>
      </w:pPr>
      <w:hyperlink w:anchor="_Toc17454" w:history="1">
        <w:r>
          <w:rPr>
            <w:rFonts w:ascii="仿宋" w:eastAsia="仿宋" w:hAnsi="仿宋" w:cs="仿宋" w:hint="eastAsia"/>
            <w:lang w:val="en-GB"/>
          </w:rPr>
          <w:t>(四)、可持续供应链与生产模式</w:t>
        </w:r>
        <w:r>
          <w:tab/>
        </w:r>
        <w:r>
          <w:fldChar w:fldCharType="begin"/>
        </w:r>
        <w:r>
          <w:instrText xml:space="preserve"> PAGEREF _Toc17454 \h </w:instrText>
        </w:r>
        <w:r>
          <w:fldChar w:fldCharType="separate"/>
        </w:r>
        <w:r>
          <w:t>62</w:t>
        </w:r>
        <w:r>
          <w:fldChar w:fldCharType="end"/>
        </w:r>
      </w:hyperlink>
    </w:p>
    <w:p>
      <w:pPr>
        <w:pStyle w:val="TOC1"/>
        <w:tabs>
          <w:tab w:val="right" w:leader="dot" w:pos="8306"/>
        </w:tabs>
      </w:pPr>
      <w:hyperlink w:anchor="_Toc22766" w:history="1">
        <w:r>
          <w:rPr>
            <w:rFonts w:ascii="仿宋" w:eastAsia="仿宋" w:hAnsi="仿宋" w:cs="仿宋" w:hint="eastAsia"/>
            <w:lang w:val="en-GB"/>
          </w:rPr>
          <w:t>十二、配电网综合自动化装置行业发展方向</w:t>
        </w:r>
        <w:r>
          <w:tab/>
        </w:r>
        <w:r>
          <w:fldChar w:fldCharType="begin"/>
        </w:r>
        <w:r>
          <w:instrText xml:space="preserve"> PAGEREF _Toc22766 \h </w:instrText>
        </w:r>
        <w:r>
          <w:fldChar w:fldCharType="separate"/>
        </w:r>
        <w:r>
          <w:t>63</w:t>
        </w:r>
        <w:r>
          <w:fldChar w:fldCharType="end"/>
        </w:r>
      </w:hyperlink>
    </w:p>
    <w:p>
      <w:pPr>
        <w:pStyle w:val="TOC2"/>
        <w:tabs>
          <w:tab w:val="right" w:leader="dot" w:pos="8306"/>
        </w:tabs>
      </w:pPr>
      <w:hyperlink w:anchor="_Toc16248" w:history="1">
        <w:r>
          <w:rPr>
            <w:rFonts w:ascii="仿宋" w:eastAsia="仿宋" w:hAnsi="仿宋" w:cs="仿宋" w:hint="eastAsia"/>
            <w:lang w:val="en-GB"/>
          </w:rPr>
          <w:t>(一)、未来趋势与预测</w:t>
        </w:r>
        <w:r>
          <w:tab/>
        </w:r>
        <w:r>
          <w:fldChar w:fldCharType="begin"/>
        </w:r>
        <w:r>
          <w:instrText xml:space="preserve"> PAGEREF _Toc16248 \h </w:instrText>
        </w:r>
        <w:r>
          <w:fldChar w:fldCharType="separate"/>
        </w:r>
        <w:r>
          <w:t>63</w:t>
        </w:r>
        <w:r>
          <w:fldChar w:fldCharType="end"/>
        </w:r>
      </w:hyperlink>
    </w:p>
    <w:p>
      <w:pPr>
        <w:pStyle w:val="TOC2"/>
        <w:tabs>
          <w:tab w:val="right" w:leader="dot" w:pos="8306"/>
        </w:tabs>
      </w:pPr>
      <w:hyperlink w:anchor="_Toc6441" w:history="1">
        <w:r>
          <w:rPr>
            <w:rFonts w:ascii="仿宋" w:eastAsia="仿宋" w:hAnsi="仿宋" w:cs="仿宋" w:hint="eastAsia"/>
            <w:lang w:val="en-GB"/>
          </w:rPr>
          <w:t>(二)、新兴技术应用</w:t>
        </w:r>
        <w:r>
          <w:tab/>
        </w:r>
        <w:r>
          <w:fldChar w:fldCharType="begin"/>
        </w:r>
        <w:r>
          <w:instrText xml:space="preserve"> PAGEREF _Toc6441 \h </w:instrText>
        </w:r>
        <w:r>
          <w:fldChar w:fldCharType="separate"/>
        </w:r>
        <w:r>
          <w:t>64</w:t>
        </w:r>
        <w:r>
          <w:fldChar w:fldCharType="end"/>
        </w:r>
      </w:hyperlink>
    </w:p>
    <w:p>
      <w:pPr>
        <w:pStyle w:val="TOC2"/>
        <w:tabs>
          <w:tab w:val="right" w:leader="dot" w:pos="8306"/>
        </w:tabs>
      </w:pPr>
      <w:hyperlink w:anchor="_Toc12569" w:history="1">
        <w:r>
          <w:rPr>
            <w:rFonts w:ascii="仿宋" w:eastAsia="仿宋" w:hAnsi="仿宋" w:cs="仿宋" w:hint="eastAsia"/>
            <w:lang w:val="en-GB"/>
          </w:rPr>
          <w:t>(三)、配电网综合自动化装置行业生态系统构建</w:t>
        </w:r>
        <w:r>
          <w:tab/>
        </w:r>
        <w:r>
          <w:fldChar w:fldCharType="begin"/>
        </w:r>
        <w:r>
          <w:instrText xml:space="preserve"> PAGEREF _Toc12569 \h </w:instrText>
        </w:r>
        <w:r>
          <w:fldChar w:fldCharType="separate"/>
        </w:r>
        <w:r>
          <w:t>66</w:t>
        </w:r>
        <w:r>
          <w:fldChar w:fldCharType="end"/>
        </w:r>
      </w:hyperlink>
    </w:p>
    <w:p>
      <w:pPr>
        <w:pStyle w:val="TOC2"/>
        <w:tabs>
          <w:tab w:val="right" w:leader="dot" w:pos="8306"/>
        </w:tabs>
      </w:pPr>
      <w:hyperlink w:anchor="_Toc21356" w:history="1">
        <w:r>
          <w:rPr>
            <w:rFonts w:ascii="仿宋" w:eastAsia="仿宋" w:hAnsi="仿宋" w:cs="仿宋" w:hint="eastAsia"/>
            <w:lang w:val="en-GB"/>
          </w:rPr>
          <w:t>(四)、国际市场拓展策略</w:t>
        </w:r>
        <w:r>
          <w:tab/>
        </w:r>
        <w:r>
          <w:fldChar w:fldCharType="begin"/>
        </w:r>
        <w:r>
          <w:instrText xml:space="preserve"> PAGEREF _Toc21356 \h </w:instrText>
        </w:r>
        <w:r>
          <w:fldChar w:fldCharType="separate"/>
        </w:r>
        <w:r>
          <w:t>67</w:t>
        </w:r>
        <w:r>
          <w:fldChar w:fldCharType="end"/>
        </w:r>
      </w:hyperlink>
    </w:p>
    <w:p>
      <w:pPr>
        <w:pStyle w:val="TOC1"/>
        <w:tabs>
          <w:tab w:val="right" w:leader="dot" w:pos="8306"/>
        </w:tabs>
      </w:pPr>
      <w:hyperlink w:anchor="_Toc25214" w:history="1">
        <w:r>
          <w:rPr>
            <w:rFonts w:ascii="仿宋" w:eastAsia="仿宋" w:hAnsi="仿宋" w:cs="仿宋" w:hint="eastAsia"/>
            <w:lang w:val="en-GB"/>
          </w:rPr>
          <w:t>十三、配电网综合自动化装置风险管理与合规</w:t>
        </w:r>
        <w:r>
          <w:tab/>
        </w:r>
        <w:r>
          <w:fldChar w:fldCharType="begin"/>
        </w:r>
        <w:r>
          <w:instrText xml:space="preserve"> PAGEREF _Toc25214 \h </w:instrText>
        </w:r>
        <w:r>
          <w:fldChar w:fldCharType="separate"/>
        </w:r>
        <w:r>
          <w:t>69</w:t>
        </w:r>
        <w:r>
          <w:fldChar w:fldCharType="end"/>
        </w:r>
      </w:hyperlink>
    </w:p>
    <w:p>
      <w:pPr>
        <w:pStyle w:val="TOC2"/>
        <w:tabs>
          <w:tab w:val="right" w:leader="dot" w:pos="8306"/>
        </w:tabs>
      </w:pPr>
      <w:hyperlink w:anchor="_Toc30172" w:history="1">
        <w:r>
          <w:rPr>
            <w:rFonts w:ascii="仿宋" w:eastAsia="仿宋" w:hAnsi="仿宋" w:cs="仿宋" w:hint="eastAsia"/>
            <w:lang w:val="en-GB"/>
          </w:rPr>
          <w:t>(一)、风险评估与监测体系</w:t>
        </w:r>
        <w:r>
          <w:tab/>
        </w:r>
        <w:r>
          <w:fldChar w:fldCharType="begin"/>
        </w:r>
        <w:r>
          <w:instrText xml:space="preserve"> PAGEREF _Toc30172 \h </w:instrText>
        </w:r>
        <w:r>
          <w:fldChar w:fldCharType="separate"/>
        </w:r>
        <w:r>
          <w:t>69</w:t>
        </w:r>
        <w:r>
          <w:fldChar w:fldCharType="end"/>
        </w:r>
      </w:hyperlink>
    </w:p>
    <w:p>
      <w:pPr>
        <w:pStyle w:val="TOC2"/>
        <w:tabs>
          <w:tab w:val="right" w:leader="dot" w:pos="8306"/>
        </w:tabs>
      </w:pPr>
      <w:hyperlink w:anchor="_Toc20977" w:history="1">
        <w:r>
          <w:rPr>
            <w:rFonts w:ascii="仿宋" w:eastAsia="仿宋" w:hAnsi="仿宋" w:cs="仿宋" w:hint="eastAsia"/>
            <w:lang w:val="en-GB"/>
          </w:rPr>
          <w:t>(二)、合规政策制定与执行</w:t>
        </w:r>
        <w:r>
          <w:tab/>
        </w:r>
        <w:r>
          <w:fldChar w:fldCharType="begin"/>
        </w:r>
        <w:r>
          <w:instrText xml:space="preserve"> PAGEREF _Toc20977 \h </w:instrText>
        </w:r>
        <w:r>
          <w:fldChar w:fldCharType="separate"/>
        </w:r>
        <w:r>
          <w:t>70</w:t>
        </w:r>
        <w:r>
          <w:fldChar w:fldCharType="end"/>
        </w:r>
      </w:hyperlink>
    </w:p>
    <w:p>
      <w:pPr>
        <w:pStyle w:val="TOC2"/>
        <w:tabs>
          <w:tab w:val="right" w:leader="dot" w:pos="8306"/>
        </w:tabs>
      </w:pPr>
      <w:hyperlink w:anchor="_Toc13137" w:history="1">
        <w:r>
          <w:rPr>
            <w:rFonts w:ascii="仿宋" w:eastAsia="仿宋" w:hAnsi="仿宋" w:cs="仿宋" w:hint="eastAsia"/>
            <w:lang w:val="en-GB"/>
          </w:rPr>
          <w:t>(三)、危机管理与灾备计划</w:t>
        </w:r>
        <w:r>
          <w:tab/>
        </w:r>
        <w:r>
          <w:fldChar w:fldCharType="begin"/>
        </w:r>
        <w:r>
          <w:instrText xml:space="preserve"> PAGEREF _Toc13137 \h </w:instrText>
        </w:r>
        <w:r>
          <w:fldChar w:fldCharType="separate"/>
        </w:r>
        <w:r>
          <w:t>71</w:t>
        </w:r>
        <w:r>
          <w:fldChar w:fldCharType="end"/>
        </w:r>
      </w:hyperlink>
    </w:p>
    <w:p>
      <w:pPr>
        <w:pStyle w:val="TOC2"/>
        <w:tabs>
          <w:tab w:val="right" w:leader="dot" w:pos="8306"/>
        </w:tabs>
      </w:pPr>
      <w:hyperlink w:anchor="_Toc17862" w:history="1">
        <w:r>
          <w:rPr>
            <w:rFonts w:ascii="仿宋" w:eastAsia="仿宋" w:hAnsi="仿宋" w:cs="仿宋" w:hint="eastAsia"/>
            <w:lang w:val="en-GB"/>
          </w:rPr>
          <w:t>(四)、法律事务与法规遵从</w:t>
        </w:r>
        <w:r>
          <w:tab/>
        </w:r>
        <w:r>
          <w:fldChar w:fldCharType="begin"/>
        </w:r>
        <w:r>
          <w:instrText xml:space="preserve"> PAGEREF _Toc17862 \h </w:instrText>
        </w:r>
        <w:r>
          <w:fldChar w:fldCharType="separate"/>
        </w:r>
        <w:r>
          <w:t>73</w:t>
        </w:r>
        <w:r>
          <w:fldChar w:fldCharType="end"/>
        </w:r>
      </w:hyperlink>
    </w:p>
    <w:p>
      <w:pPr>
        <w:pStyle w:val="TOC1"/>
        <w:tabs>
          <w:tab w:val="right" w:leader="dot" w:pos="8306"/>
        </w:tabs>
      </w:pPr>
      <w:hyperlink w:anchor="_Toc25695" w:history="1">
        <w:r>
          <w:rPr>
            <w:rFonts w:ascii="仿宋" w:eastAsia="仿宋" w:hAnsi="仿宋" w:cs="仿宋" w:hint="eastAsia"/>
            <w:lang w:val="en-GB"/>
          </w:rPr>
          <w:t>十四、配电网综合自动化装置数字化发展方案</w:t>
        </w:r>
        <w:r>
          <w:tab/>
        </w:r>
        <w:r>
          <w:fldChar w:fldCharType="begin"/>
        </w:r>
        <w:r>
          <w:instrText xml:space="preserve"> PAGEREF _Toc25695 \h </w:instrText>
        </w:r>
        <w:r>
          <w:fldChar w:fldCharType="separate"/>
        </w:r>
        <w:r>
          <w:t>74</w:t>
        </w:r>
        <w:r>
          <w:fldChar w:fldCharType="end"/>
        </w:r>
      </w:hyperlink>
    </w:p>
    <w:p>
      <w:pPr>
        <w:pStyle w:val="TOC2"/>
        <w:tabs>
          <w:tab w:val="right" w:leader="dot" w:pos="8306"/>
        </w:tabs>
      </w:pPr>
      <w:hyperlink w:anchor="_Toc22938" w:history="1">
        <w:r>
          <w:rPr>
            <w:rFonts w:ascii="仿宋" w:eastAsia="仿宋" w:hAnsi="仿宋" w:cs="仿宋" w:hint="eastAsia"/>
            <w:lang w:val="en-GB"/>
          </w:rPr>
          <w:t>(一)、数字化战略规划</w:t>
        </w:r>
        <w:r>
          <w:tab/>
        </w:r>
        <w:r>
          <w:fldChar w:fldCharType="begin"/>
        </w:r>
        <w:r>
          <w:instrText xml:space="preserve"> PAGEREF _Toc22938 \h </w:instrText>
        </w:r>
        <w:r>
          <w:fldChar w:fldCharType="separate"/>
        </w:r>
        <w:r>
          <w:t>74</w:t>
        </w:r>
        <w:r>
          <w:fldChar w:fldCharType="end"/>
        </w:r>
      </w:hyperlink>
    </w:p>
    <w:p>
      <w:pPr>
        <w:pStyle w:val="TOC2"/>
        <w:tabs>
          <w:tab w:val="right" w:leader="dot" w:pos="8306"/>
        </w:tabs>
      </w:pPr>
      <w:hyperlink w:anchor="_Toc19969" w:history="1">
        <w:r>
          <w:rPr>
            <w:rFonts w:ascii="仿宋" w:eastAsia="仿宋" w:hAnsi="仿宋" w:cs="仿宋" w:hint="eastAsia"/>
            <w:lang w:val="en-GB"/>
          </w:rPr>
          <w:t>(二)、数据安全与隐私保护</w:t>
        </w:r>
        <w:r>
          <w:tab/>
        </w:r>
        <w:r>
          <w:fldChar w:fldCharType="begin"/>
        </w:r>
        <w:r>
          <w:instrText xml:space="preserve"> PAGEREF _Toc19969 \h </w:instrText>
        </w:r>
        <w:r>
          <w:fldChar w:fldCharType="separate"/>
        </w:r>
        <w:r>
          <w:t>75</w:t>
        </w:r>
        <w:r>
          <w:fldChar w:fldCharType="end"/>
        </w:r>
      </w:hyperlink>
    </w:p>
    <w:p>
      <w:pPr>
        <w:pStyle w:val="TOC2"/>
        <w:tabs>
          <w:tab w:val="right" w:leader="dot" w:pos="8306"/>
        </w:tabs>
      </w:pPr>
      <w:hyperlink w:anchor="_Toc24309" w:history="1">
        <w:r>
          <w:rPr>
            <w:rFonts w:ascii="仿宋" w:eastAsia="仿宋" w:hAnsi="仿宋" w:cs="仿宋" w:hint="eastAsia"/>
            <w:lang w:val="en-GB"/>
          </w:rPr>
          <w:t>(三)、人工智能与大数据应用</w:t>
        </w:r>
        <w:r>
          <w:tab/>
        </w:r>
        <w:r>
          <w:fldChar w:fldCharType="begin"/>
        </w:r>
        <w:r>
          <w:instrText xml:space="preserve"> PAGEREF _Toc24309 \h </w:instrText>
        </w:r>
        <w:r>
          <w:fldChar w:fldCharType="separate"/>
        </w:r>
        <w:r>
          <w:t>77</w:t>
        </w:r>
        <w:r>
          <w:fldChar w:fldCharType="end"/>
        </w:r>
      </w:hyperlink>
    </w:p>
    <w:p>
      <w:pPr>
        <w:pStyle w:val="TOC2"/>
        <w:tabs>
          <w:tab w:val="right" w:leader="dot" w:pos="8306"/>
        </w:tabs>
      </w:pPr>
      <w:hyperlink w:anchor="_Toc25167" w:history="1">
        <w:r>
          <w:rPr>
            <w:rFonts w:ascii="仿宋" w:eastAsia="仿宋" w:hAnsi="仿宋" w:cs="仿宋" w:hint="eastAsia"/>
            <w:lang w:val="en-GB"/>
          </w:rPr>
          <w:t>(四)、信息技术基础设施建设</w:t>
        </w:r>
        <w:r>
          <w:tab/>
        </w:r>
        <w:r>
          <w:fldChar w:fldCharType="begin"/>
        </w:r>
        <w:r>
          <w:instrText xml:space="preserve"> PAGEREF _Toc25167 \h </w:instrText>
        </w:r>
        <w:r>
          <w:fldChar w:fldCharType="separate"/>
        </w:r>
        <w:r>
          <w:t>78</w:t>
        </w:r>
        <w:r>
          <w:fldChar w:fldCharType="end"/>
        </w:r>
      </w:hyperlink>
    </w:p>
    <w:p>
      <w:pPr>
        <w:pStyle w:val="TOC1"/>
        <w:tabs>
          <w:tab w:val="right" w:leader="dot" w:pos="8306"/>
        </w:tabs>
      </w:pPr>
      <w:hyperlink w:anchor="_Toc29581" w:history="1">
        <w:r>
          <w:rPr>
            <w:rFonts w:ascii="仿宋" w:eastAsia="仿宋" w:hAnsi="仿宋" w:cs="仿宋" w:hint="eastAsia"/>
            <w:lang w:val="en-GB"/>
          </w:rPr>
          <w:t>十五、配电网综合自动化装置行业高质量发展</w:t>
        </w:r>
        <w:r>
          <w:tab/>
        </w:r>
        <w:r>
          <w:fldChar w:fldCharType="begin"/>
        </w:r>
        <w:r>
          <w:instrText xml:space="preserve"> PAGEREF _Toc29581 \h </w:instrText>
        </w:r>
        <w:r>
          <w:fldChar w:fldCharType="separate"/>
        </w:r>
        <w:r>
          <w:t>79</w:t>
        </w:r>
        <w:r>
          <w:fldChar w:fldCharType="end"/>
        </w:r>
      </w:hyperlink>
    </w:p>
    <w:p>
      <w:pPr>
        <w:pStyle w:val="TOC2"/>
        <w:tabs>
          <w:tab w:val="right" w:leader="dot" w:pos="8306"/>
        </w:tabs>
      </w:pPr>
      <w:hyperlink w:anchor="_Toc29728" w:history="1">
        <w:r>
          <w:rPr>
            <w:rFonts w:ascii="仿宋" w:eastAsia="仿宋" w:hAnsi="仿宋" w:cs="仿宋" w:hint="eastAsia"/>
            <w:lang w:val="en-GB"/>
          </w:rPr>
          <w:t>(一)、质量管理体系</w:t>
        </w:r>
        <w:r>
          <w:tab/>
        </w:r>
        <w:r>
          <w:fldChar w:fldCharType="begin"/>
        </w:r>
        <w:r>
          <w:instrText xml:space="preserve"> PAGEREF _Toc29728 \h </w:instrText>
        </w:r>
        <w:r>
          <w:fldChar w:fldCharType="separate"/>
        </w:r>
        <w:r>
          <w:t>79</w:t>
        </w:r>
        <w:r>
          <w:fldChar w:fldCharType="end"/>
        </w:r>
      </w:hyperlink>
    </w:p>
    <w:p>
      <w:pPr>
        <w:pStyle w:val="TOC2"/>
        <w:tabs>
          <w:tab w:val="right" w:leader="dot" w:pos="8306"/>
        </w:tabs>
      </w:pPr>
      <w:hyperlink w:anchor="_Toc755" w:history="1">
        <w:r>
          <w:rPr>
            <w:rFonts w:ascii="仿宋" w:eastAsia="仿宋" w:hAnsi="仿宋" w:cs="仿宋" w:hint="eastAsia"/>
            <w:lang w:val="en-GB"/>
          </w:rPr>
          <w:t>(二)、创新与研发投入</w:t>
        </w:r>
        <w:r>
          <w:tab/>
        </w:r>
        <w:r>
          <w:fldChar w:fldCharType="begin"/>
        </w:r>
        <w:r>
          <w:instrText xml:space="preserve"> PAGEREF _Toc755 \h </w:instrText>
        </w:r>
        <w:r>
          <w:fldChar w:fldCharType="separate"/>
        </w:r>
        <w:r>
          <w:t>81</w:t>
        </w:r>
        <w:r>
          <w:fldChar w:fldCharType="end"/>
        </w:r>
      </w:hyperlink>
    </w:p>
    <w:p>
      <w:pPr>
        <w:pStyle w:val="TOC2"/>
        <w:tabs>
          <w:tab w:val="right" w:leader="dot" w:pos="8306"/>
        </w:tabs>
      </w:pPr>
      <w:hyperlink w:anchor="_Toc23691" w:history="1">
        <w:r>
          <w:rPr>
            <w:rFonts w:ascii="仿宋" w:eastAsia="仿宋" w:hAnsi="仿宋" w:cs="仿宋" w:hint="eastAsia"/>
            <w:lang w:val="en-GB"/>
          </w:rPr>
          <w:t>(三)、生产效率提升</w:t>
        </w:r>
        <w:r>
          <w:tab/>
        </w:r>
        <w:r>
          <w:fldChar w:fldCharType="begin"/>
        </w:r>
        <w:r>
          <w:instrText xml:space="preserve"> PAGEREF _Toc23691 \h </w:instrText>
        </w:r>
        <w:r>
          <w:fldChar w:fldCharType="separate"/>
        </w:r>
        <w:r>
          <w:t>82</w:t>
        </w:r>
        <w:r>
          <w:fldChar w:fldCharType="end"/>
        </w:r>
      </w:hyperlink>
    </w:p>
    <w:p>
      <w:pPr>
        <w:pStyle w:val="TOC2"/>
        <w:tabs>
          <w:tab w:val="right" w:leader="dot" w:pos="8306"/>
        </w:tabs>
      </w:pPr>
      <w:hyperlink w:anchor="_Toc22141" w:history="1">
        <w:r>
          <w:rPr>
            <w:rFonts w:ascii="仿宋" w:eastAsia="仿宋" w:hAnsi="仿宋" w:cs="仿宋" w:hint="eastAsia"/>
            <w:lang w:val="en-GB"/>
          </w:rPr>
          <w:t>(四)、环保与可持续发展</w:t>
        </w:r>
        <w:r>
          <w:tab/>
        </w:r>
        <w:r>
          <w:fldChar w:fldCharType="begin"/>
        </w:r>
        <w:r>
          <w:instrText xml:space="preserve"> PAGEREF _Toc22141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6037"/>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配电网综合自动化装置市场竞争的不断加剧，配电网综合自动化装置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30522"/>
      <w:r>
        <w:rPr>
          <w:rFonts w:ascii="仿宋" w:eastAsia="仿宋" w:hAnsi="仿宋" w:cs="仿宋" w:hint="eastAsia"/>
          <w:sz w:val="28"/>
          <w:lang w:val="en-GB"/>
        </w:rPr>
        <w:t>一、配电网综合自动化装置行业发展现状</w:t>
      </w:r>
      <w:bookmarkEnd w:id="2"/>
    </w:p>
    <w:p>
      <w:pPr>
        <w:pStyle w:val="Heading2"/>
        <w:rPr>
          <w:rFonts w:ascii="仿宋" w:eastAsia="仿宋" w:hAnsi="仿宋" w:cs="仿宋" w:hint="eastAsia"/>
          <w:lang w:val="en-GB"/>
        </w:rPr>
      </w:pPr>
      <w:bookmarkStart w:id="3" w:name="_Toc312"/>
      <w:r>
        <w:rPr>
          <w:rFonts w:ascii="仿宋" w:eastAsia="仿宋" w:hAnsi="仿宋" w:cs="仿宋" w:hint="eastAsia"/>
          <w:lang w:val="en-GB"/>
        </w:rPr>
        <w:t>(一)、配电网综合自动化装置行业整体概况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了解新兴市场的发展潜力，是否存在尚未开发的配电网综合自动化装置市场领域，以确定未来的市场扩张方向。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企业战略：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2924"/>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调查配电网综合自动化装置行业内是否采用了先进的制造技术，例如3D打印、机器人技术，以提高生产效率和产品质量。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生物技术： 检视生物技术在配电网综合自动化装置行业中的应用，例如基因编辑、生物医学工程等，了解其在产品创新和治疗方面的潜在影响。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研发预算： 分析配电网综合自动化装置行业内公司是否增加了研发预算，以确定其对创新的承诺程度，并评估未来技术进步的潜力。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检视物联网在配电网综合自动化装置行业内的应用，例如智能传感器、连接设备，以提高生产、管理和服务的智能化水平。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19322"/>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 支持政策响应计划： 公司将建立政策研究团队，定期关注政府发布的各类支持配电网综合自动化装置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环保法规合规策略：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配电网综合自动化装置行业监管的动态。与专业法律团队合作，进行法规解读和趋势预测，以便公司在法规调整前能够提前做好准备。同时，公司将积极参与配电网综合自动化装置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10685"/>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https://d.book118.com/565034042042011041</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配电网综合自动化装置产业分析报告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配电网综合自动化装置产业分析报告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配电网综合自动化装置产业分析报告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配电网综合自动化装置产业分析报告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配电网综合自动化装置产业分析报告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配电网综合自动化装置产业分析报告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配电网综合自动化装置产业分析报告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154DE9"/>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6154DE9"/>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6503404204201104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2024-01-07T14:50:00Z</dcterms:created>
  <dcterms:modified xsi:type="dcterms:W3CDTF">2024-01-07T14:50:55Z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F7F4C6C230BA4F958981F74F362A3C49_11</vt:lpwstr>
  </property>
  <property fmtid="{D5CDD505-2E9C-101B-9397-08002B2CF9AE}" pid="3" name="KSOProductBuildVer">
    <vt:lpwstr>2052-12.1.0.16120</vt:lpwstr>
  </property>
</Properties>
</file>