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PP-R再生料相关行业公司成立报告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_Toc27570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一、PP-R再生料项目概况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_Toc32556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0" w:history="1">
        <w:r>
          <w:rPr>
            <w:rFonts w:ascii="仿宋" w:eastAsia="仿宋" w:hAnsi="仿宋" w:cs="仿宋" w:hint="eastAsia"/>
            <w:lang w:eastAsia="zh-CN"/>
          </w:rPr>
          <w:t>(二)、PP-R再生料项目提出的理由</w:t>
        </w:r>
        <w:r>
          <w:tab/>
        </w:r>
        <w:r>
          <w:fldChar w:fldCharType="begin"/>
        </w:r>
        <w:r>
          <w:instrText xml:space="preserve"> PAGEREF _Toc23120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3" w:history="1">
        <w:r>
          <w:rPr>
            <w:rFonts w:ascii="仿宋" w:eastAsia="仿宋" w:hAnsi="仿宋" w:cs="仿宋" w:hint="eastAsia"/>
            <w:lang w:eastAsia="zh-CN"/>
          </w:rPr>
          <w:t>(三)、PP-R再生料项目选址</w:t>
        </w:r>
        <w:r>
          <w:tab/>
        </w:r>
        <w:r>
          <w:fldChar w:fldCharType="begin"/>
        </w:r>
        <w:r>
          <w:instrText xml:space="preserve"> PAGEREF _Toc22573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_Toc7336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_Toc4404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eastAsia="zh-CN"/>
          </w:rPr>
          <w:t>(六)、PP-R再生料项目投资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7" w:history="1">
        <w:r>
          <w:rPr>
            <w:rFonts w:ascii="仿宋" w:eastAsia="仿宋" w:hAnsi="仿宋" w:cs="仿宋" w:hint="eastAsia"/>
            <w:lang w:eastAsia="zh-CN"/>
          </w:rPr>
          <w:t>(七)、PP-R再生料项目进度规划</w:t>
        </w:r>
        <w:r>
          <w:tab/>
        </w:r>
        <w:r>
          <w:fldChar w:fldCharType="begin"/>
        </w:r>
        <w:r>
          <w:instrText xml:space="preserve"> PAGEREF _Toc3777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(九)、PP-R再生料项目综合评价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二、PP-R再生料筹建公司基本信息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_Toc24546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_Toc12277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_Toc6833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_Toc16438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_Toc9713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_Toc17855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(七)、PP-R再生料项目建设必要性分析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_Toc18347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_Toc28398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_Toc12451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_Toc30424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_Toc7280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_Toc18556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_Toc4434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1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_Toc23418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_Toc25852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_Toc32055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_Toc13047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_Toc20132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_Toc31227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9" w:history="1">
        <w:r>
          <w:rPr>
            <w:rFonts w:ascii="仿宋" w:eastAsia="仿宋" w:hAnsi="仿宋" w:cs="仿宋" w:hint="eastAsia"/>
            <w:lang w:eastAsia="zh-CN"/>
          </w:rPr>
          <w:t>(一)、PP-R再生料项目背景分析</w:t>
        </w:r>
        <w:r>
          <w:tab/>
        </w:r>
        <w:r>
          <w:fldChar w:fldCharType="begin"/>
        </w:r>
        <w:r>
          <w:instrText xml:space="preserve"> PAGEREF _Toc18609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(二)、PP-R再生料项目建设必要性分析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_Toc29821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_Toc17746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_Toc6655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_Toc12991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_Toc9673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8" w:history="1">
        <w:r>
          <w:rPr>
            <w:rFonts w:ascii="仿宋" w:eastAsia="仿宋" w:hAnsi="仿宋" w:cs="仿宋" w:hint="eastAsia"/>
            <w:lang w:eastAsia="zh-CN"/>
          </w:rPr>
          <w:t>十、PP-R再生料项目风险分析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5" w:history="1">
        <w:r>
          <w:rPr>
            <w:rFonts w:ascii="仿宋" w:eastAsia="仿宋" w:hAnsi="仿宋" w:cs="仿宋" w:hint="eastAsia"/>
            <w:lang w:eastAsia="zh-CN"/>
          </w:rPr>
          <w:t>(一)、PP-R再生料项目风险分析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7" w:history="1">
        <w:r>
          <w:rPr>
            <w:rFonts w:ascii="仿宋" w:eastAsia="仿宋" w:hAnsi="仿宋" w:cs="仿宋" w:hint="eastAsia"/>
            <w:lang w:eastAsia="zh-CN"/>
          </w:rPr>
          <w:t>(二)、PP-R再生料项目风险对策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7" w:history="1">
        <w:r>
          <w:rPr>
            <w:rFonts w:ascii="仿宋" w:eastAsia="仿宋" w:hAnsi="仿宋" w:cs="仿宋" w:hint="eastAsia"/>
            <w:lang w:eastAsia="zh-CN"/>
          </w:rPr>
          <w:t>十一、PP-R再生料项目总结分析</w:t>
        </w:r>
        <w:r>
          <w:tab/>
        </w:r>
        <w:r>
          <w:fldChar w:fldCharType="begin"/>
        </w:r>
        <w:r>
          <w:instrText xml:space="preserve"> PAGEREF _Toc17547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_Toc14182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_Toc25479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_Toc22395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(一)、社会责任PP-R再生料项目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_Toc11504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7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38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_Toc12382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49"/>
      <w:r>
        <w:rPr>
          <w:rFonts w:ascii="仿宋" w:eastAsia="仿宋" w:hAnsi="仿宋" w:cs="仿宋" w:hint="eastAsia"/>
          <w:sz w:val="28"/>
          <w:lang w:eastAsia="zh-CN"/>
        </w:rPr>
        <w:t>一、PP-R再生料项目概况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5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20"/>
      <w:r>
        <w:rPr>
          <w:rFonts w:ascii="仿宋" w:eastAsia="仿宋" w:hAnsi="仿宋" w:cs="仿宋" w:hint="eastAsia"/>
          <w:sz w:val="28"/>
          <w:lang w:eastAsia="zh-CN"/>
        </w:rPr>
        <w:t>(二)、PP-R再生料项目提出的理由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PP-R再生料项目提出的理由可能包括以下几个方面：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市场需求：随着人们对生活品质的追求，对PP-R再生料的需求也在不断增加。市场上对于高品质、符合个性化需求的PP-R再生料需求量大，因此PP-R再生料项目可以满足这一市场需求。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利润空间：PP-R再生料行业的利润空间较大，通过生产和销售高品质的PP-R再生料，可以获得可观的利润。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https://d.book118.com/565043112241011101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PP-R再生料相关行业公司成立报告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PP-R再生料相关行业公司成立报告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PP-R再生料相关行业公司成立报告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PP-R再生料相关行业公司成立报告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PP-R再生料相关行业公司成立报告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5043112241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2024-01-18T17:28:00Z</dcterms:created>
  <dcterms:modified xsi:type="dcterms:W3CDTF">2024-01-18T17:28:30Z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57C395F5926A435FA3FFACDCD15EF20B_11</vt:lpwstr>
  </property>
  <property fmtid="{D5CDD505-2E9C-101B-9397-08002B2CF9AE}" pid="3" name="KSOProductBuildVer">
    <vt:lpwstr>2052-12.1.0.16120</vt:lpwstr>
  </property>
</Properties>
</file>