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消防泵项目计划设计方案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31" w:history="1">
        <w:r>
          <w:rPr>
            <w:rFonts w:ascii="仿宋" w:eastAsia="仿宋" w:hAnsi="仿宋" w:cs="仿宋" w:hint="eastAsia"/>
            <w:lang w:eastAsia="zh-CN"/>
          </w:rPr>
          <w:t>概论</w:t>
        </w:r>
        <w:r>
          <w:tab/>
        </w:r>
        <w:r>
          <w:fldChar w:fldCharType="begin"/>
        </w:r>
        <w:r>
          <w:instrText xml:space="preserve"> PAGEREF _Toc26931 \h </w:instrText>
        </w:r>
        <w:r>
          <w:fldChar w:fldCharType="separate"/>
        </w:r>
        <w:r>
          <w:t>3</w:t>
        </w:r>
        <w:r>
          <w:fldChar w:fldCharType="end"/>
        </w:r>
      </w:hyperlink>
    </w:p>
    <w:p>
      <w:pPr>
        <w:pStyle w:val="TOC1"/>
        <w:tabs>
          <w:tab w:val="right" w:leader="dot" w:pos="8306"/>
        </w:tabs>
      </w:pPr>
      <w:hyperlink w:anchor="_Toc18794" w:history="1">
        <w:r>
          <w:rPr>
            <w:rFonts w:ascii="仿宋" w:eastAsia="仿宋" w:hAnsi="仿宋" w:cs="仿宋" w:hint="eastAsia"/>
            <w:lang w:eastAsia="zh-CN"/>
          </w:rPr>
          <w:t>一、消防泵项目建设背景及必要性分析</w:t>
        </w:r>
        <w:r>
          <w:tab/>
        </w:r>
        <w:r>
          <w:fldChar w:fldCharType="begin"/>
        </w:r>
        <w:r>
          <w:instrText xml:space="preserve"> PAGEREF _Toc18794 \h </w:instrText>
        </w:r>
        <w:r>
          <w:fldChar w:fldCharType="separate"/>
        </w:r>
        <w:r>
          <w:t>3</w:t>
        </w:r>
        <w:r>
          <w:fldChar w:fldCharType="end"/>
        </w:r>
      </w:hyperlink>
    </w:p>
    <w:p>
      <w:pPr>
        <w:pStyle w:val="TOC2"/>
        <w:tabs>
          <w:tab w:val="right" w:leader="dot" w:pos="8306"/>
        </w:tabs>
      </w:pPr>
      <w:hyperlink w:anchor="_Toc497" w:history="1">
        <w:r>
          <w:rPr>
            <w:rFonts w:ascii="仿宋" w:eastAsia="仿宋" w:hAnsi="仿宋" w:cs="仿宋" w:hint="eastAsia"/>
            <w:lang w:eastAsia="zh-CN"/>
          </w:rPr>
          <w:t>(一)、消防泵项目背景分析</w:t>
        </w:r>
        <w:r>
          <w:tab/>
        </w:r>
        <w:r>
          <w:fldChar w:fldCharType="begin"/>
        </w:r>
        <w:r>
          <w:instrText xml:space="preserve"> PAGEREF _Toc497 \h </w:instrText>
        </w:r>
        <w:r>
          <w:fldChar w:fldCharType="separate"/>
        </w:r>
        <w:r>
          <w:t>3</w:t>
        </w:r>
        <w:r>
          <w:fldChar w:fldCharType="end"/>
        </w:r>
      </w:hyperlink>
    </w:p>
    <w:p>
      <w:pPr>
        <w:pStyle w:val="TOC2"/>
        <w:tabs>
          <w:tab w:val="right" w:leader="dot" w:pos="8306"/>
        </w:tabs>
      </w:pPr>
      <w:hyperlink w:anchor="_Toc15941" w:history="1">
        <w:r>
          <w:rPr>
            <w:rFonts w:ascii="仿宋" w:eastAsia="仿宋" w:hAnsi="仿宋" w:cs="仿宋" w:hint="eastAsia"/>
            <w:lang w:eastAsia="zh-CN"/>
          </w:rPr>
          <w:t>(二)、消防泵项目建设必要性分析</w:t>
        </w:r>
        <w:r>
          <w:tab/>
        </w:r>
        <w:r>
          <w:fldChar w:fldCharType="begin"/>
        </w:r>
        <w:r>
          <w:instrText xml:space="preserve"> PAGEREF _Toc15941 \h </w:instrText>
        </w:r>
        <w:r>
          <w:fldChar w:fldCharType="separate"/>
        </w:r>
        <w:r>
          <w:t>5</w:t>
        </w:r>
        <w:r>
          <w:fldChar w:fldCharType="end"/>
        </w:r>
      </w:hyperlink>
    </w:p>
    <w:p>
      <w:pPr>
        <w:pStyle w:val="TOC1"/>
        <w:tabs>
          <w:tab w:val="right" w:leader="dot" w:pos="8306"/>
        </w:tabs>
      </w:pPr>
      <w:hyperlink w:anchor="_Toc17217" w:history="1">
        <w:r>
          <w:rPr>
            <w:rFonts w:ascii="仿宋" w:eastAsia="仿宋" w:hAnsi="仿宋" w:cs="仿宋" w:hint="eastAsia"/>
            <w:lang w:eastAsia="zh-CN"/>
          </w:rPr>
          <w:t>二、消防泵项目概论</w:t>
        </w:r>
        <w:r>
          <w:tab/>
        </w:r>
        <w:r>
          <w:fldChar w:fldCharType="begin"/>
        </w:r>
        <w:r>
          <w:instrText xml:space="preserve"> PAGEREF _Toc17217 \h </w:instrText>
        </w:r>
        <w:r>
          <w:fldChar w:fldCharType="separate"/>
        </w:r>
        <w:r>
          <w:t>6</w:t>
        </w:r>
        <w:r>
          <w:fldChar w:fldCharType="end"/>
        </w:r>
      </w:hyperlink>
    </w:p>
    <w:p>
      <w:pPr>
        <w:pStyle w:val="TOC2"/>
        <w:tabs>
          <w:tab w:val="right" w:leader="dot" w:pos="8306"/>
        </w:tabs>
      </w:pPr>
      <w:hyperlink w:anchor="_Toc846" w:history="1">
        <w:r>
          <w:rPr>
            <w:rFonts w:ascii="仿宋" w:eastAsia="仿宋" w:hAnsi="仿宋" w:cs="仿宋" w:hint="eastAsia"/>
            <w:lang w:eastAsia="zh-CN"/>
          </w:rPr>
          <w:t>(一)、消防泵项目概况</w:t>
        </w:r>
        <w:r>
          <w:tab/>
        </w:r>
        <w:r>
          <w:fldChar w:fldCharType="begin"/>
        </w:r>
        <w:r>
          <w:instrText xml:space="preserve"> PAGEREF _Toc846 \h </w:instrText>
        </w:r>
        <w:r>
          <w:fldChar w:fldCharType="separate"/>
        </w:r>
        <w:r>
          <w:t>6</w:t>
        </w:r>
        <w:r>
          <w:fldChar w:fldCharType="end"/>
        </w:r>
      </w:hyperlink>
    </w:p>
    <w:p>
      <w:pPr>
        <w:pStyle w:val="TOC2"/>
        <w:tabs>
          <w:tab w:val="right" w:leader="dot" w:pos="8306"/>
        </w:tabs>
      </w:pPr>
      <w:hyperlink w:anchor="_Toc8021" w:history="1">
        <w:r>
          <w:rPr>
            <w:rFonts w:ascii="仿宋" w:eastAsia="仿宋" w:hAnsi="仿宋" w:cs="仿宋" w:hint="eastAsia"/>
            <w:lang w:eastAsia="zh-CN"/>
          </w:rPr>
          <w:t>(二)、消防泵项目目标</w:t>
        </w:r>
        <w:r>
          <w:tab/>
        </w:r>
        <w:r>
          <w:fldChar w:fldCharType="begin"/>
        </w:r>
        <w:r>
          <w:instrText xml:space="preserve"> PAGEREF _Toc8021 \h </w:instrText>
        </w:r>
        <w:r>
          <w:fldChar w:fldCharType="separate"/>
        </w:r>
        <w:r>
          <w:t>8</w:t>
        </w:r>
        <w:r>
          <w:fldChar w:fldCharType="end"/>
        </w:r>
      </w:hyperlink>
    </w:p>
    <w:p>
      <w:pPr>
        <w:pStyle w:val="TOC2"/>
        <w:tabs>
          <w:tab w:val="right" w:leader="dot" w:pos="8306"/>
        </w:tabs>
      </w:pPr>
      <w:hyperlink w:anchor="_Toc6949" w:history="1">
        <w:r>
          <w:rPr>
            <w:rFonts w:ascii="仿宋" w:eastAsia="仿宋" w:hAnsi="仿宋" w:cs="仿宋" w:hint="eastAsia"/>
            <w:lang w:eastAsia="zh-CN"/>
          </w:rPr>
          <w:t>(三)、消防泵项目提出的理由</w:t>
        </w:r>
        <w:r>
          <w:tab/>
        </w:r>
        <w:r>
          <w:fldChar w:fldCharType="begin"/>
        </w:r>
        <w:r>
          <w:instrText xml:space="preserve"> PAGEREF _Toc6949 \h </w:instrText>
        </w:r>
        <w:r>
          <w:fldChar w:fldCharType="separate"/>
        </w:r>
        <w:r>
          <w:t>9</w:t>
        </w:r>
        <w:r>
          <w:fldChar w:fldCharType="end"/>
        </w:r>
      </w:hyperlink>
    </w:p>
    <w:p>
      <w:pPr>
        <w:pStyle w:val="TOC2"/>
        <w:tabs>
          <w:tab w:val="right" w:leader="dot" w:pos="8306"/>
        </w:tabs>
      </w:pPr>
      <w:hyperlink w:anchor="_Toc19127" w:history="1">
        <w:r>
          <w:rPr>
            <w:rFonts w:ascii="仿宋" w:eastAsia="仿宋" w:hAnsi="仿宋" w:cs="仿宋" w:hint="eastAsia"/>
            <w:lang w:eastAsia="zh-CN"/>
          </w:rPr>
          <w:t>(四)、消防泵项目意义</w:t>
        </w:r>
        <w:r>
          <w:tab/>
        </w:r>
        <w:r>
          <w:fldChar w:fldCharType="begin"/>
        </w:r>
        <w:r>
          <w:instrText xml:space="preserve"> PAGEREF _Toc19127 \h </w:instrText>
        </w:r>
        <w:r>
          <w:fldChar w:fldCharType="separate"/>
        </w:r>
        <w:r>
          <w:t>11</w:t>
        </w:r>
        <w:r>
          <w:fldChar w:fldCharType="end"/>
        </w:r>
      </w:hyperlink>
    </w:p>
    <w:p>
      <w:pPr>
        <w:pStyle w:val="TOC2"/>
        <w:tabs>
          <w:tab w:val="right" w:leader="dot" w:pos="8306"/>
        </w:tabs>
      </w:pPr>
      <w:hyperlink w:anchor="_Toc23279" w:history="1">
        <w:r>
          <w:rPr>
            <w:rFonts w:ascii="仿宋" w:eastAsia="仿宋" w:hAnsi="仿宋" w:cs="仿宋" w:hint="eastAsia"/>
            <w:lang w:eastAsia="zh-CN"/>
          </w:rPr>
          <w:t>(五)、消防泵项目背景</w:t>
        </w:r>
        <w:r>
          <w:tab/>
        </w:r>
        <w:r>
          <w:fldChar w:fldCharType="begin"/>
        </w:r>
        <w:r>
          <w:instrText xml:space="preserve"> PAGEREF _Toc23279 \h </w:instrText>
        </w:r>
        <w:r>
          <w:fldChar w:fldCharType="separate"/>
        </w:r>
        <w:r>
          <w:t>11</w:t>
        </w:r>
        <w:r>
          <w:fldChar w:fldCharType="end"/>
        </w:r>
      </w:hyperlink>
    </w:p>
    <w:p>
      <w:pPr>
        <w:pStyle w:val="TOC1"/>
        <w:tabs>
          <w:tab w:val="right" w:leader="dot" w:pos="8306"/>
        </w:tabs>
      </w:pPr>
      <w:hyperlink w:anchor="_Toc30129" w:history="1">
        <w:r>
          <w:rPr>
            <w:rFonts w:ascii="仿宋" w:eastAsia="仿宋" w:hAnsi="仿宋" w:cs="仿宋" w:hint="eastAsia"/>
            <w:lang w:eastAsia="zh-CN"/>
          </w:rPr>
          <w:t>三、产品规划分析</w:t>
        </w:r>
        <w:r>
          <w:tab/>
        </w:r>
        <w:r>
          <w:fldChar w:fldCharType="begin"/>
        </w:r>
        <w:r>
          <w:instrText xml:space="preserve"> PAGEREF _Toc30129 \h </w:instrText>
        </w:r>
        <w:r>
          <w:fldChar w:fldCharType="separate"/>
        </w:r>
        <w:r>
          <w:t>12</w:t>
        </w:r>
        <w:r>
          <w:fldChar w:fldCharType="end"/>
        </w:r>
      </w:hyperlink>
    </w:p>
    <w:p>
      <w:pPr>
        <w:pStyle w:val="TOC2"/>
        <w:tabs>
          <w:tab w:val="right" w:leader="dot" w:pos="8306"/>
        </w:tabs>
      </w:pPr>
      <w:hyperlink w:anchor="_Toc2713" w:history="1">
        <w:r>
          <w:rPr>
            <w:rFonts w:ascii="仿宋" w:eastAsia="仿宋" w:hAnsi="仿宋" w:cs="仿宋" w:hint="eastAsia"/>
            <w:lang w:eastAsia="zh-CN"/>
          </w:rPr>
          <w:t>(一)、产品规划</w:t>
        </w:r>
        <w:r>
          <w:tab/>
        </w:r>
        <w:r>
          <w:fldChar w:fldCharType="begin"/>
        </w:r>
        <w:r>
          <w:instrText xml:space="preserve"> PAGEREF _Toc2713 \h </w:instrText>
        </w:r>
        <w:r>
          <w:fldChar w:fldCharType="separate"/>
        </w:r>
        <w:r>
          <w:t>12</w:t>
        </w:r>
        <w:r>
          <w:fldChar w:fldCharType="end"/>
        </w:r>
      </w:hyperlink>
    </w:p>
    <w:p>
      <w:pPr>
        <w:pStyle w:val="TOC2"/>
        <w:tabs>
          <w:tab w:val="right" w:leader="dot" w:pos="8306"/>
        </w:tabs>
      </w:pPr>
      <w:hyperlink w:anchor="_Toc1541" w:history="1">
        <w:r>
          <w:rPr>
            <w:rFonts w:ascii="仿宋" w:eastAsia="仿宋" w:hAnsi="仿宋" w:cs="仿宋" w:hint="eastAsia"/>
            <w:lang w:eastAsia="zh-CN"/>
          </w:rPr>
          <w:t>(二)、建设规模</w:t>
        </w:r>
        <w:r>
          <w:tab/>
        </w:r>
        <w:r>
          <w:fldChar w:fldCharType="begin"/>
        </w:r>
        <w:r>
          <w:instrText xml:space="preserve"> PAGEREF _Toc1541 \h </w:instrText>
        </w:r>
        <w:r>
          <w:fldChar w:fldCharType="separate"/>
        </w:r>
        <w:r>
          <w:t>13</w:t>
        </w:r>
        <w:r>
          <w:fldChar w:fldCharType="end"/>
        </w:r>
      </w:hyperlink>
    </w:p>
    <w:p>
      <w:pPr>
        <w:pStyle w:val="TOC1"/>
        <w:tabs>
          <w:tab w:val="right" w:leader="dot" w:pos="8306"/>
        </w:tabs>
      </w:pPr>
      <w:hyperlink w:anchor="_Toc26692" w:history="1">
        <w:r>
          <w:rPr>
            <w:rFonts w:ascii="仿宋" w:eastAsia="仿宋" w:hAnsi="仿宋" w:cs="仿宋" w:hint="eastAsia"/>
            <w:lang w:eastAsia="zh-CN"/>
          </w:rPr>
          <w:t>四、消防泵项目可持续发展</w:t>
        </w:r>
        <w:r>
          <w:tab/>
        </w:r>
        <w:r>
          <w:fldChar w:fldCharType="begin"/>
        </w:r>
        <w:r>
          <w:instrText xml:space="preserve"> PAGEREF _Toc26692 \h </w:instrText>
        </w:r>
        <w:r>
          <w:fldChar w:fldCharType="separate"/>
        </w:r>
        <w:r>
          <w:t>14</w:t>
        </w:r>
        <w:r>
          <w:fldChar w:fldCharType="end"/>
        </w:r>
      </w:hyperlink>
    </w:p>
    <w:p>
      <w:pPr>
        <w:pStyle w:val="TOC2"/>
        <w:tabs>
          <w:tab w:val="right" w:leader="dot" w:pos="8306"/>
        </w:tabs>
      </w:pPr>
      <w:hyperlink w:anchor="_Toc31531" w:history="1">
        <w:r>
          <w:rPr>
            <w:rFonts w:ascii="仿宋" w:eastAsia="仿宋" w:hAnsi="仿宋" w:cs="仿宋" w:hint="eastAsia"/>
            <w:lang w:eastAsia="zh-CN"/>
          </w:rPr>
          <w:t>(一)、可持续战略与实践</w:t>
        </w:r>
        <w:r>
          <w:tab/>
        </w:r>
        <w:r>
          <w:fldChar w:fldCharType="begin"/>
        </w:r>
        <w:r>
          <w:instrText xml:space="preserve"> PAGEREF _Toc31531 \h </w:instrText>
        </w:r>
        <w:r>
          <w:fldChar w:fldCharType="separate"/>
        </w:r>
        <w:r>
          <w:t>14</w:t>
        </w:r>
        <w:r>
          <w:fldChar w:fldCharType="end"/>
        </w:r>
      </w:hyperlink>
    </w:p>
    <w:p>
      <w:pPr>
        <w:pStyle w:val="TOC2"/>
        <w:tabs>
          <w:tab w:val="right" w:leader="dot" w:pos="8306"/>
        </w:tabs>
      </w:pPr>
      <w:hyperlink w:anchor="_Toc12283" w:history="1">
        <w:r>
          <w:rPr>
            <w:rFonts w:ascii="仿宋" w:eastAsia="仿宋" w:hAnsi="仿宋" w:cs="仿宋" w:hint="eastAsia"/>
            <w:lang w:eastAsia="zh-CN"/>
          </w:rPr>
          <w:t>(二)、环保与社会责任</w:t>
        </w:r>
        <w:r>
          <w:tab/>
        </w:r>
        <w:r>
          <w:fldChar w:fldCharType="begin"/>
        </w:r>
        <w:r>
          <w:instrText xml:space="preserve"> PAGEREF _Toc12283 \h </w:instrText>
        </w:r>
        <w:r>
          <w:fldChar w:fldCharType="separate"/>
        </w:r>
        <w:r>
          <w:t>15</w:t>
        </w:r>
        <w:r>
          <w:fldChar w:fldCharType="end"/>
        </w:r>
      </w:hyperlink>
    </w:p>
    <w:p>
      <w:pPr>
        <w:pStyle w:val="TOC1"/>
        <w:tabs>
          <w:tab w:val="right" w:leader="dot" w:pos="8306"/>
        </w:tabs>
      </w:pPr>
      <w:hyperlink w:anchor="_Toc14766" w:history="1">
        <w:r>
          <w:rPr>
            <w:rFonts w:ascii="仿宋" w:eastAsia="仿宋" w:hAnsi="仿宋" w:cs="仿宋" w:hint="eastAsia"/>
            <w:lang w:eastAsia="zh-CN"/>
          </w:rPr>
          <w:t>五、消防泵项目绩效评估</w:t>
        </w:r>
        <w:r>
          <w:tab/>
        </w:r>
        <w:r>
          <w:fldChar w:fldCharType="begin"/>
        </w:r>
        <w:r>
          <w:instrText xml:space="preserve"> PAGEREF _Toc14766 \h </w:instrText>
        </w:r>
        <w:r>
          <w:fldChar w:fldCharType="separate"/>
        </w:r>
        <w:r>
          <w:t>16</w:t>
        </w:r>
        <w:r>
          <w:fldChar w:fldCharType="end"/>
        </w:r>
      </w:hyperlink>
    </w:p>
    <w:p>
      <w:pPr>
        <w:pStyle w:val="TOC2"/>
        <w:tabs>
          <w:tab w:val="right" w:leader="dot" w:pos="8306"/>
        </w:tabs>
      </w:pPr>
      <w:hyperlink w:anchor="_Toc4636" w:history="1">
        <w:r>
          <w:rPr>
            <w:rFonts w:ascii="仿宋" w:eastAsia="仿宋" w:hAnsi="仿宋" w:cs="仿宋" w:hint="eastAsia"/>
            <w:lang w:eastAsia="zh-CN"/>
          </w:rPr>
          <w:t>(一)、绩效评估指标</w:t>
        </w:r>
        <w:r>
          <w:tab/>
        </w:r>
        <w:r>
          <w:fldChar w:fldCharType="begin"/>
        </w:r>
        <w:r>
          <w:instrText xml:space="preserve"> PAGEREF _Toc4636 \h </w:instrText>
        </w:r>
        <w:r>
          <w:fldChar w:fldCharType="separate"/>
        </w:r>
        <w:r>
          <w:t>16</w:t>
        </w:r>
        <w:r>
          <w:fldChar w:fldCharType="end"/>
        </w:r>
      </w:hyperlink>
    </w:p>
    <w:p>
      <w:pPr>
        <w:pStyle w:val="TOC2"/>
        <w:tabs>
          <w:tab w:val="right" w:leader="dot" w:pos="8306"/>
        </w:tabs>
      </w:pPr>
      <w:hyperlink w:anchor="_Toc7787" w:history="1">
        <w:r>
          <w:rPr>
            <w:rFonts w:ascii="仿宋" w:eastAsia="仿宋" w:hAnsi="仿宋" w:cs="仿宋" w:hint="eastAsia"/>
            <w:lang w:eastAsia="zh-CN"/>
          </w:rPr>
          <w:t>(二)、绩效评估方法</w:t>
        </w:r>
        <w:r>
          <w:tab/>
        </w:r>
        <w:r>
          <w:fldChar w:fldCharType="begin"/>
        </w:r>
        <w:r>
          <w:instrText xml:space="preserve"> PAGEREF _Toc7787 \h </w:instrText>
        </w:r>
        <w:r>
          <w:fldChar w:fldCharType="separate"/>
        </w:r>
        <w:r>
          <w:t>17</w:t>
        </w:r>
        <w:r>
          <w:fldChar w:fldCharType="end"/>
        </w:r>
      </w:hyperlink>
    </w:p>
    <w:p>
      <w:pPr>
        <w:pStyle w:val="TOC2"/>
        <w:tabs>
          <w:tab w:val="right" w:leader="dot" w:pos="8306"/>
        </w:tabs>
      </w:pPr>
      <w:hyperlink w:anchor="_Toc5669" w:history="1">
        <w:r>
          <w:rPr>
            <w:rFonts w:ascii="仿宋" w:eastAsia="仿宋" w:hAnsi="仿宋" w:cs="仿宋" w:hint="eastAsia"/>
            <w:lang w:eastAsia="zh-CN"/>
          </w:rPr>
          <w:t>(三)、绩效评估周期</w:t>
        </w:r>
        <w:r>
          <w:tab/>
        </w:r>
        <w:r>
          <w:fldChar w:fldCharType="begin"/>
        </w:r>
        <w:r>
          <w:instrText xml:space="preserve"> PAGEREF _Toc5669 \h </w:instrText>
        </w:r>
        <w:r>
          <w:fldChar w:fldCharType="separate"/>
        </w:r>
        <w:r>
          <w:t>18</w:t>
        </w:r>
        <w:r>
          <w:fldChar w:fldCharType="end"/>
        </w:r>
      </w:hyperlink>
    </w:p>
    <w:p>
      <w:pPr>
        <w:pStyle w:val="TOC1"/>
        <w:tabs>
          <w:tab w:val="right" w:leader="dot" w:pos="8306"/>
        </w:tabs>
      </w:pPr>
      <w:hyperlink w:anchor="_Toc181" w:history="1">
        <w:r>
          <w:rPr>
            <w:rFonts w:ascii="仿宋" w:eastAsia="仿宋" w:hAnsi="仿宋" w:cs="仿宋" w:hint="eastAsia"/>
            <w:lang w:eastAsia="zh-CN"/>
          </w:rPr>
          <w:t>六、消防泵项目文档管理</w:t>
        </w:r>
        <w:r>
          <w:tab/>
        </w:r>
        <w:r>
          <w:fldChar w:fldCharType="begin"/>
        </w:r>
        <w:r>
          <w:instrText xml:space="preserve"> PAGEREF _Toc181 \h </w:instrText>
        </w:r>
        <w:r>
          <w:fldChar w:fldCharType="separate"/>
        </w:r>
        <w:r>
          <w:t>19</w:t>
        </w:r>
        <w:r>
          <w:fldChar w:fldCharType="end"/>
        </w:r>
      </w:hyperlink>
    </w:p>
    <w:p>
      <w:pPr>
        <w:pStyle w:val="TOC2"/>
        <w:tabs>
          <w:tab w:val="right" w:leader="dot" w:pos="8306"/>
        </w:tabs>
      </w:pPr>
      <w:hyperlink w:anchor="_Toc5310" w:history="1">
        <w:r>
          <w:rPr>
            <w:rFonts w:ascii="仿宋" w:eastAsia="仿宋" w:hAnsi="仿宋" w:cs="仿宋" w:hint="eastAsia"/>
            <w:lang w:eastAsia="zh-CN"/>
          </w:rPr>
          <w:t>(一)、文档编制与审查</w:t>
        </w:r>
        <w:r>
          <w:tab/>
        </w:r>
        <w:r>
          <w:fldChar w:fldCharType="begin"/>
        </w:r>
        <w:r>
          <w:instrText xml:space="preserve"> PAGEREF _Toc5310 \h </w:instrText>
        </w:r>
        <w:r>
          <w:fldChar w:fldCharType="separate"/>
        </w:r>
        <w:r>
          <w:t>19</w:t>
        </w:r>
        <w:r>
          <w:fldChar w:fldCharType="end"/>
        </w:r>
      </w:hyperlink>
    </w:p>
    <w:p>
      <w:pPr>
        <w:pStyle w:val="TOC2"/>
        <w:tabs>
          <w:tab w:val="right" w:leader="dot" w:pos="8306"/>
        </w:tabs>
      </w:pPr>
      <w:hyperlink w:anchor="_Toc17068" w:history="1">
        <w:r>
          <w:rPr>
            <w:rFonts w:ascii="仿宋" w:eastAsia="仿宋" w:hAnsi="仿宋" w:cs="仿宋" w:hint="eastAsia"/>
            <w:lang w:eastAsia="zh-CN"/>
          </w:rPr>
          <w:t>(二)、文档发布与分发</w:t>
        </w:r>
        <w:r>
          <w:tab/>
        </w:r>
        <w:r>
          <w:fldChar w:fldCharType="begin"/>
        </w:r>
        <w:r>
          <w:instrText xml:space="preserve"> PAGEREF _Toc17068 \h </w:instrText>
        </w:r>
        <w:r>
          <w:fldChar w:fldCharType="separate"/>
        </w:r>
        <w:r>
          <w:t>20</w:t>
        </w:r>
        <w:r>
          <w:fldChar w:fldCharType="end"/>
        </w:r>
      </w:hyperlink>
    </w:p>
    <w:p>
      <w:pPr>
        <w:pStyle w:val="TOC2"/>
        <w:tabs>
          <w:tab w:val="right" w:leader="dot" w:pos="8306"/>
        </w:tabs>
      </w:pPr>
      <w:hyperlink w:anchor="_Toc2868" w:history="1">
        <w:r>
          <w:rPr>
            <w:rFonts w:ascii="仿宋" w:eastAsia="仿宋" w:hAnsi="仿宋" w:cs="仿宋" w:hint="eastAsia"/>
            <w:lang w:eastAsia="zh-CN"/>
          </w:rPr>
          <w:t>(三)、文档存档与归档</w:t>
        </w:r>
        <w:r>
          <w:tab/>
        </w:r>
        <w:r>
          <w:fldChar w:fldCharType="begin"/>
        </w:r>
        <w:r>
          <w:instrText xml:space="preserve"> PAGEREF _Toc2868 \h </w:instrText>
        </w:r>
        <w:r>
          <w:fldChar w:fldCharType="separate"/>
        </w:r>
        <w:r>
          <w:t>21</w:t>
        </w:r>
        <w:r>
          <w:fldChar w:fldCharType="end"/>
        </w:r>
      </w:hyperlink>
    </w:p>
    <w:p>
      <w:pPr>
        <w:pStyle w:val="TOC1"/>
        <w:tabs>
          <w:tab w:val="right" w:leader="dot" w:pos="8306"/>
        </w:tabs>
      </w:pPr>
      <w:hyperlink w:anchor="_Toc18769" w:history="1">
        <w:r>
          <w:rPr>
            <w:rFonts w:ascii="仿宋" w:eastAsia="仿宋" w:hAnsi="仿宋" w:cs="仿宋" w:hint="eastAsia"/>
            <w:lang w:eastAsia="zh-CN"/>
          </w:rPr>
          <w:t>七、消防泵项目计划安排</w:t>
        </w:r>
        <w:r>
          <w:tab/>
        </w:r>
        <w:r>
          <w:fldChar w:fldCharType="begin"/>
        </w:r>
        <w:r>
          <w:instrText xml:space="preserve"> PAGEREF _Toc18769 \h </w:instrText>
        </w:r>
        <w:r>
          <w:fldChar w:fldCharType="separate"/>
        </w:r>
        <w:r>
          <w:t>22</w:t>
        </w:r>
        <w:r>
          <w:fldChar w:fldCharType="end"/>
        </w:r>
      </w:hyperlink>
    </w:p>
    <w:p>
      <w:pPr>
        <w:pStyle w:val="TOC2"/>
        <w:tabs>
          <w:tab w:val="right" w:leader="dot" w:pos="8306"/>
        </w:tabs>
      </w:pPr>
      <w:hyperlink w:anchor="_Toc23500" w:history="1">
        <w:r>
          <w:rPr>
            <w:rFonts w:ascii="仿宋" w:eastAsia="仿宋" w:hAnsi="仿宋" w:cs="仿宋" w:hint="eastAsia"/>
            <w:lang w:eastAsia="zh-CN"/>
          </w:rPr>
          <w:t>(一)、建设周期</w:t>
        </w:r>
        <w:r>
          <w:tab/>
        </w:r>
        <w:r>
          <w:fldChar w:fldCharType="begin"/>
        </w:r>
        <w:r>
          <w:instrText xml:space="preserve"> PAGEREF _Toc23500 \h </w:instrText>
        </w:r>
        <w:r>
          <w:fldChar w:fldCharType="separate"/>
        </w:r>
        <w:r>
          <w:t>22</w:t>
        </w:r>
        <w:r>
          <w:fldChar w:fldCharType="end"/>
        </w:r>
      </w:hyperlink>
    </w:p>
    <w:p>
      <w:pPr>
        <w:pStyle w:val="TOC2"/>
        <w:tabs>
          <w:tab w:val="right" w:leader="dot" w:pos="8306"/>
        </w:tabs>
      </w:pPr>
      <w:hyperlink w:anchor="_Toc16915" w:history="1">
        <w:r>
          <w:rPr>
            <w:rFonts w:ascii="仿宋" w:eastAsia="仿宋" w:hAnsi="仿宋" w:cs="仿宋" w:hint="eastAsia"/>
            <w:lang w:eastAsia="zh-CN"/>
          </w:rPr>
          <w:t>(二)、建设进度</w:t>
        </w:r>
        <w:r>
          <w:tab/>
        </w:r>
        <w:r>
          <w:fldChar w:fldCharType="begin"/>
        </w:r>
        <w:r>
          <w:instrText xml:space="preserve"> PAGEREF _Toc16915 \h </w:instrText>
        </w:r>
        <w:r>
          <w:fldChar w:fldCharType="separate"/>
        </w:r>
        <w:r>
          <w:t>23</w:t>
        </w:r>
        <w:r>
          <w:fldChar w:fldCharType="end"/>
        </w:r>
      </w:hyperlink>
    </w:p>
    <w:p>
      <w:pPr>
        <w:pStyle w:val="TOC2"/>
        <w:tabs>
          <w:tab w:val="right" w:leader="dot" w:pos="8306"/>
        </w:tabs>
      </w:pPr>
      <w:hyperlink w:anchor="_Toc27020" w:history="1">
        <w:r>
          <w:rPr>
            <w:rFonts w:ascii="仿宋" w:eastAsia="仿宋" w:hAnsi="仿宋" w:cs="仿宋" w:hint="eastAsia"/>
            <w:lang w:eastAsia="zh-CN"/>
          </w:rPr>
          <w:t>(三)、进度安排注意事项</w:t>
        </w:r>
        <w:r>
          <w:tab/>
        </w:r>
        <w:r>
          <w:fldChar w:fldCharType="begin"/>
        </w:r>
        <w:r>
          <w:instrText xml:space="preserve"> PAGEREF _Toc27020 \h </w:instrText>
        </w:r>
        <w:r>
          <w:fldChar w:fldCharType="separate"/>
        </w:r>
        <w:r>
          <w:t>24</w:t>
        </w:r>
        <w:r>
          <w:fldChar w:fldCharType="end"/>
        </w:r>
      </w:hyperlink>
    </w:p>
    <w:p>
      <w:pPr>
        <w:pStyle w:val="TOC2"/>
        <w:tabs>
          <w:tab w:val="right" w:leader="dot" w:pos="8306"/>
        </w:tabs>
      </w:pPr>
      <w:hyperlink w:anchor="_Toc2536" w:history="1">
        <w:r>
          <w:rPr>
            <w:rFonts w:ascii="仿宋" w:eastAsia="仿宋" w:hAnsi="仿宋" w:cs="仿宋" w:hint="eastAsia"/>
            <w:lang w:eastAsia="zh-CN"/>
          </w:rPr>
          <w:t>(四)、人力资源配置</w:t>
        </w:r>
        <w:r>
          <w:tab/>
        </w:r>
        <w:r>
          <w:fldChar w:fldCharType="begin"/>
        </w:r>
        <w:r>
          <w:instrText xml:space="preserve"> PAGEREF _Toc2536 \h </w:instrText>
        </w:r>
        <w:r>
          <w:fldChar w:fldCharType="separate"/>
        </w:r>
        <w:r>
          <w:t>26</w:t>
        </w:r>
        <w:r>
          <w:fldChar w:fldCharType="end"/>
        </w:r>
      </w:hyperlink>
    </w:p>
    <w:p>
      <w:pPr>
        <w:pStyle w:val="TOC1"/>
        <w:tabs>
          <w:tab w:val="right" w:leader="dot" w:pos="8306"/>
        </w:tabs>
      </w:pPr>
      <w:hyperlink w:anchor="_Toc13165" w:history="1">
        <w:r>
          <w:rPr>
            <w:rFonts w:ascii="仿宋" w:eastAsia="仿宋" w:hAnsi="仿宋" w:cs="仿宋" w:hint="eastAsia"/>
            <w:lang w:eastAsia="zh-CN"/>
          </w:rPr>
          <w:t>八、生产安全保护</w:t>
        </w:r>
        <w:r>
          <w:tab/>
        </w:r>
        <w:r>
          <w:fldChar w:fldCharType="begin"/>
        </w:r>
        <w:r>
          <w:instrText xml:space="preserve"> PAGEREF _Toc13165 \h </w:instrText>
        </w:r>
        <w:r>
          <w:fldChar w:fldCharType="separate"/>
        </w:r>
        <w:r>
          <w:t>26</w:t>
        </w:r>
        <w:r>
          <w:fldChar w:fldCharType="end"/>
        </w:r>
      </w:hyperlink>
    </w:p>
    <w:p>
      <w:pPr>
        <w:pStyle w:val="TOC2"/>
        <w:tabs>
          <w:tab w:val="right" w:leader="dot" w:pos="8306"/>
        </w:tabs>
      </w:pPr>
      <w:hyperlink w:anchor="_Toc27199" w:history="1">
        <w:r>
          <w:rPr>
            <w:rFonts w:ascii="仿宋" w:eastAsia="仿宋" w:hAnsi="仿宋" w:cs="仿宋" w:hint="eastAsia"/>
            <w:lang w:eastAsia="zh-CN"/>
          </w:rPr>
          <w:t>(一)、消防安全</w:t>
        </w:r>
        <w:r>
          <w:tab/>
        </w:r>
        <w:r>
          <w:fldChar w:fldCharType="begin"/>
        </w:r>
        <w:r>
          <w:instrText xml:space="preserve"> PAGEREF _Toc27199 \h </w:instrText>
        </w:r>
        <w:r>
          <w:fldChar w:fldCharType="separate"/>
        </w:r>
        <w:r>
          <w:t>26</w:t>
        </w:r>
        <w:r>
          <w:fldChar w:fldCharType="end"/>
        </w:r>
      </w:hyperlink>
    </w:p>
    <w:p>
      <w:pPr>
        <w:pStyle w:val="TOC2"/>
        <w:tabs>
          <w:tab w:val="right" w:leader="dot" w:pos="8306"/>
        </w:tabs>
      </w:pPr>
      <w:hyperlink w:anchor="_Toc29212" w:history="1">
        <w:r>
          <w:rPr>
            <w:rFonts w:ascii="仿宋" w:eastAsia="仿宋" w:hAnsi="仿宋" w:cs="仿宋" w:hint="eastAsia"/>
            <w:lang w:eastAsia="zh-CN"/>
          </w:rPr>
          <w:t>(二)、防火防爆总图布置措施</w:t>
        </w:r>
        <w:r>
          <w:tab/>
        </w:r>
        <w:r>
          <w:fldChar w:fldCharType="begin"/>
        </w:r>
        <w:r>
          <w:instrText xml:space="preserve"> PAGEREF _Toc29212 \h </w:instrText>
        </w:r>
        <w:r>
          <w:fldChar w:fldCharType="separate"/>
        </w:r>
        <w:r>
          <w:t>28</w:t>
        </w:r>
        <w:r>
          <w:fldChar w:fldCharType="end"/>
        </w:r>
      </w:hyperlink>
    </w:p>
    <w:p>
      <w:pPr>
        <w:pStyle w:val="TOC2"/>
        <w:tabs>
          <w:tab w:val="right" w:leader="dot" w:pos="8306"/>
        </w:tabs>
      </w:pPr>
      <w:hyperlink w:anchor="_Toc16955" w:history="1">
        <w:r>
          <w:rPr>
            <w:rFonts w:ascii="仿宋" w:eastAsia="仿宋" w:hAnsi="仿宋" w:cs="仿宋" w:hint="eastAsia"/>
            <w:lang w:eastAsia="zh-CN"/>
          </w:rPr>
          <w:t>(三)、自然灾害防范措施</w:t>
        </w:r>
        <w:r>
          <w:tab/>
        </w:r>
        <w:r>
          <w:fldChar w:fldCharType="begin"/>
        </w:r>
        <w:r>
          <w:instrText xml:space="preserve"> PAGEREF _Toc16955 \h </w:instrText>
        </w:r>
        <w:r>
          <w:fldChar w:fldCharType="separate"/>
        </w:r>
        <w:r>
          <w:t>29</w:t>
        </w:r>
        <w:r>
          <w:fldChar w:fldCharType="end"/>
        </w:r>
      </w:hyperlink>
    </w:p>
    <w:p>
      <w:pPr>
        <w:pStyle w:val="TOC2"/>
        <w:tabs>
          <w:tab w:val="right" w:leader="dot" w:pos="8306"/>
        </w:tabs>
      </w:pPr>
      <w:hyperlink w:anchor="_Toc5290" w:history="1">
        <w:r>
          <w:rPr>
            <w:rFonts w:ascii="仿宋" w:eastAsia="仿宋" w:hAnsi="仿宋" w:cs="仿宋" w:hint="eastAsia"/>
            <w:lang w:eastAsia="zh-CN"/>
          </w:rPr>
          <w:t>(四)、安全色及安全标志使用要求</w:t>
        </w:r>
        <w:r>
          <w:tab/>
        </w:r>
        <w:r>
          <w:fldChar w:fldCharType="begin"/>
        </w:r>
        <w:r>
          <w:instrText xml:space="preserve"> PAGEREF _Toc5290 \h </w:instrText>
        </w:r>
        <w:r>
          <w:fldChar w:fldCharType="separate"/>
        </w:r>
        <w:r>
          <w:t>30</w:t>
        </w:r>
        <w:r>
          <w:fldChar w:fldCharType="end"/>
        </w:r>
      </w:hyperlink>
    </w:p>
    <w:p>
      <w:pPr>
        <w:pStyle w:val="TOC2"/>
        <w:tabs>
          <w:tab w:val="right" w:leader="dot" w:pos="8306"/>
        </w:tabs>
      </w:pPr>
      <w:hyperlink w:anchor="_Toc10017" w:history="1">
        <w:r>
          <w:rPr>
            <w:rFonts w:ascii="仿宋" w:eastAsia="仿宋" w:hAnsi="仿宋" w:cs="仿宋" w:hint="eastAsia"/>
            <w:lang w:eastAsia="zh-CN"/>
          </w:rPr>
          <w:t>(五)、防尘防毒措施</w:t>
        </w:r>
        <w:r>
          <w:tab/>
        </w:r>
        <w:r>
          <w:fldChar w:fldCharType="begin"/>
        </w:r>
        <w:r>
          <w:instrText xml:space="preserve"> PAGEREF _Toc10017 \h </w:instrText>
        </w:r>
        <w:r>
          <w:fldChar w:fldCharType="separate"/>
        </w:r>
        <w:r>
          <w:t>30</w:t>
        </w:r>
        <w:r>
          <w:fldChar w:fldCharType="end"/>
        </w:r>
      </w:hyperlink>
    </w:p>
    <w:p>
      <w:pPr>
        <w:pStyle w:val="TOC2"/>
        <w:tabs>
          <w:tab w:val="right" w:leader="dot" w:pos="8306"/>
        </w:tabs>
      </w:pPr>
      <w:hyperlink w:anchor="_Toc7139" w:history="1">
        <w:r>
          <w:rPr>
            <w:rFonts w:ascii="仿宋" w:eastAsia="仿宋" w:hAnsi="仿宋" w:cs="仿宋" w:hint="eastAsia"/>
            <w:lang w:eastAsia="zh-CN"/>
          </w:rPr>
          <w:t>(六)、防静电、触电防护及防雷措施</w:t>
        </w:r>
        <w:r>
          <w:tab/>
        </w:r>
        <w:r>
          <w:fldChar w:fldCharType="begin"/>
        </w:r>
        <w:r>
          <w:instrText xml:space="preserve"> PAGEREF _Toc7139 \h </w:instrText>
        </w:r>
        <w:r>
          <w:fldChar w:fldCharType="separate"/>
        </w:r>
        <w:r>
          <w:t>31</w:t>
        </w:r>
        <w:r>
          <w:fldChar w:fldCharType="end"/>
        </w:r>
      </w:hyperlink>
    </w:p>
    <w:p>
      <w:pPr>
        <w:pStyle w:val="TOC2"/>
        <w:tabs>
          <w:tab w:val="right" w:leader="dot" w:pos="8306"/>
        </w:tabs>
      </w:pPr>
      <w:hyperlink w:anchor="_Toc7391" w:history="1">
        <w:r>
          <w:rPr>
            <w:rFonts w:ascii="仿宋" w:eastAsia="仿宋" w:hAnsi="仿宋" w:cs="仿宋" w:hint="eastAsia"/>
            <w:lang w:eastAsia="zh-CN"/>
          </w:rPr>
          <w:t>(七)、机械设备安全保障措施</w:t>
        </w:r>
        <w:r>
          <w:tab/>
        </w:r>
        <w:r>
          <w:fldChar w:fldCharType="begin"/>
        </w:r>
        <w:r>
          <w:instrText xml:space="preserve"> PAGEREF _Toc7391 \h </w:instrText>
        </w:r>
        <w:r>
          <w:fldChar w:fldCharType="separate"/>
        </w:r>
        <w:r>
          <w:t>33</w:t>
        </w:r>
        <w:r>
          <w:fldChar w:fldCharType="end"/>
        </w:r>
      </w:hyperlink>
    </w:p>
    <w:p>
      <w:pPr>
        <w:pStyle w:val="TOC1"/>
        <w:tabs>
          <w:tab w:val="right" w:leader="dot" w:pos="8306"/>
        </w:tabs>
      </w:pPr>
      <w:hyperlink w:anchor="_Toc4377" w:history="1">
        <w:r>
          <w:rPr>
            <w:rFonts w:ascii="仿宋" w:eastAsia="仿宋" w:hAnsi="仿宋" w:cs="仿宋" w:hint="eastAsia"/>
            <w:lang w:eastAsia="zh-CN"/>
          </w:rPr>
          <w:t>九、消防泵项目社会影响</w:t>
        </w:r>
        <w:r>
          <w:tab/>
        </w:r>
        <w:r>
          <w:fldChar w:fldCharType="begin"/>
        </w:r>
        <w:r>
          <w:instrText xml:space="preserve"> PAGEREF _Toc4377 \h </w:instrText>
        </w:r>
        <w:r>
          <w:fldChar w:fldCharType="separate"/>
        </w:r>
        <w:r>
          <w:t>34</w:t>
        </w:r>
        <w:r>
          <w:fldChar w:fldCharType="end"/>
        </w:r>
      </w:hyperlink>
    </w:p>
    <w:p>
      <w:pPr>
        <w:pStyle w:val="TOC2"/>
        <w:tabs>
          <w:tab w:val="right" w:leader="dot" w:pos="8306"/>
        </w:tabs>
      </w:pPr>
      <w:hyperlink w:anchor="_Toc20494" w:history="1">
        <w:r>
          <w:rPr>
            <w:rFonts w:ascii="仿宋" w:eastAsia="仿宋" w:hAnsi="仿宋" w:cs="仿宋" w:hint="eastAsia"/>
            <w:lang w:eastAsia="zh-CN"/>
          </w:rPr>
          <w:t>(一)、社会责任与义务</w:t>
        </w:r>
        <w:r>
          <w:tab/>
        </w:r>
        <w:r>
          <w:fldChar w:fldCharType="begin"/>
        </w:r>
        <w:r>
          <w:instrText xml:space="preserve"> PAGEREF _Toc20494 \h </w:instrText>
        </w:r>
        <w:r>
          <w:fldChar w:fldCharType="separate"/>
        </w:r>
        <w:r>
          <w:t>34</w:t>
        </w:r>
        <w:r>
          <w:fldChar w:fldCharType="end"/>
        </w:r>
      </w:hyperlink>
    </w:p>
    <w:p>
      <w:pPr>
        <w:pStyle w:val="TOC2"/>
        <w:tabs>
          <w:tab w:val="right" w:leader="dot" w:pos="8306"/>
        </w:tabs>
      </w:pPr>
      <w:hyperlink w:anchor="_Toc31922" w:history="1">
        <w:r>
          <w:rPr>
            <w:rFonts w:ascii="仿宋" w:eastAsia="仿宋" w:hAnsi="仿宋" w:cs="仿宋" w:hint="eastAsia"/>
            <w:lang w:eastAsia="zh-CN"/>
          </w:rPr>
          <w:t>(二)、社会参与与沟通</w:t>
        </w:r>
        <w:r>
          <w:tab/>
        </w:r>
        <w:r>
          <w:fldChar w:fldCharType="begin"/>
        </w:r>
        <w:r>
          <w:instrText xml:space="preserve"> PAGEREF _Toc31922 \h </w:instrText>
        </w:r>
        <w:r>
          <w:fldChar w:fldCharType="separate"/>
        </w:r>
        <w:r>
          <w:t>35</w:t>
        </w:r>
        <w:r>
          <w:fldChar w:fldCharType="end"/>
        </w:r>
      </w:hyperlink>
    </w:p>
    <w:p>
      <w:pPr>
        <w:pStyle w:val="TOC1"/>
        <w:tabs>
          <w:tab w:val="right" w:leader="dot" w:pos="8306"/>
        </w:tabs>
      </w:pPr>
      <w:hyperlink w:anchor="_Toc17644" w:history="1">
        <w:r>
          <w:rPr>
            <w:rFonts w:ascii="仿宋" w:eastAsia="仿宋" w:hAnsi="仿宋" w:cs="仿宋" w:hint="eastAsia"/>
            <w:lang w:eastAsia="zh-CN"/>
          </w:rPr>
          <w:t>十、消防泵项目人力资源管理</w:t>
        </w:r>
        <w:r>
          <w:tab/>
        </w:r>
        <w:r>
          <w:fldChar w:fldCharType="begin"/>
        </w:r>
        <w:r>
          <w:instrText xml:space="preserve"> PAGEREF _Toc17644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33" w:history="1">
        <w:r>
          <w:rPr>
            <w:rFonts w:ascii="仿宋" w:eastAsia="仿宋" w:hAnsi="仿宋" w:cs="仿宋" w:hint="eastAsia"/>
            <w:lang w:eastAsia="zh-CN"/>
          </w:rPr>
          <w:t>(一)、建立健全的预算管理制度</w:t>
        </w:r>
        <w:r>
          <w:tab/>
        </w:r>
        <w:r>
          <w:fldChar w:fldCharType="begin"/>
        </w:r>
        <w:r>
          <w:instrText xml:space="preserve"> PAGEREF _Toc8633 \h </w:instrText>
        </w:r>
        <w:r>
          <w:fldChar w:fldCharType="separate"/>
        </w:r>
        <w:r>
          <w:t>36</w:t>
        </w:r>
        <w:r>
          <w:fldChar w:fldCharType="end"/>
        </w:r>
      </w:hyperlink>
    </w:p>
    <w:p>
      <w:pPr>
        <w:pStyle w:val="TOC2"/>
        <w:tabs>
          <w:tab w:val="right" w:leader="dot" w:pos="8306"/>
        </w:tabs>
      </w:pPr>
      <w:hyperlink w:anchor="_Toc19218" w:history="1">
        <w:r>
          <w:rPr>
            <w:rFonts w:ascii="仿宋" w:eastAsia="仿宋" w:hAnsi="仿宋" w:cs="仿宋" w:hint="eastAsia"/>
            <w:lang w:eastAsia="zh-CN"/>
          </w:rPr>
          <w:t>(二)、加强资金流动监控</w:t>
        </w:r>
        <w:r>
          <w:tab/>
        </w:r>
        <w:r>
          <w:fldChar w:fldCharType="begin"/>
        </w:r>
        <w:r>
          <w:instrText xml:space="preserve"> PAGEREF _Toc19218 \h </w:instrText>
        </w:r>
        <w:r>
          <w:fldChar w:fldCharType="separate"/>
        </w:r>
        <w:r>
          <w:t>37</w:t>
        </w:r>
        <w:r>
          <w:fldChar w:fldCharType="end"/>
        </w:r>
      </w:hyperlink>
    </w:p>
    <w:p>
      <w:pPr>
        <w:pStyle w:val="TOC2"/>
        <w:tabs>
          <w:tab w:val="right" w:leader="dot" w:pos="8306"/>
        </w:tabs>
      </w:pPr>
      <w:hyperlink w:anchor="_Toc12084" w:history="1">
        <w:r>
          <w:rPr>
            <w:rFonts w:ascii="仿宋" w:eastAsia="仿宋" w:hAnsi="仿宋" w:cs="仿宋" w:hint="eastAsia"/>
            <w:lang w:eastAsia="zh-CN"/>
          </w:rPr>
          <w:t>(三)、制定完善的风险控制机制</w:t>
        </w:r>
        <w:r>
          <w:tab/>
        </w:r>
        <w:r>
          <w:fldChar w:fldCharType="begin"/>
        </w:r>
        <w:r>
          <w:instrText xml:space="preserve"> PAGEREF _Toc12084 \h </w:instrText>
        </w:r>
        <w:r>
          <w:fldChar w:fldCharType="separate"/>
        </w:r>
        <w:r>
          <w:t>38</w:t>
        </w:r>
        <w:r>
          <w:fldChar w:fldCharType="end"/>
        </w:r>
      </w:hyperlink>
    </w:p>
    <w:p>
      <w:pPr>
        <w:pStyle w:val="TOC2"/>
        <w:tabs>
          <w:tab w:val="right" w:leader="dot" w:pos="8306"/>
        </w:tabs>
      </w:pPr>
      <w:hyperlink w:anchor="_Toc17401" w:history="1">
        <w:r>
          <w:rPr>
            <w:rFonts w:ascii="仿宋" w:eastAsia="仿宋" w:hAnsi="仿宋" w:cs="仿宋" w:hint="eastAsia"/>
            <w:lang w:eastAsia="zh-CN"/>
          </w:rPr>
          <w:t>(四)、优化成本管理</w:t>
        </w:r>
        <w:r>
          <w:tab/>
        </w:r>
        <w:r>
          <w:fldChar w:fldCharType="begin"/>
        </w:r>
        <w:r>
          <w:instrText xml:space="preserve"> PAGEREF _Toc17401 \h </w:instrText>
        </w:r>
        <w:r>
          <w:fldChar w:fldCharType="separate"/>
        </w:r>
        <w:r>
          <w:t>40</w:t>
        </w:r>
        <w:r>
          <w:fldChar w:fldCharType="end"/>
        </w:r>
      </w:hyperlink>
    </w:p>
    <w:p>
      <w:pPr>
        <w:pStyle w:val="TOC1"/>
        <w:tabs>
          <w:tab w:val="right" w:leader="dot" w:pos="8306"/>
        </w:tabs>
      </w:pPr>
      <w:hyperlink w:anchor="_Toc23838" w:history="1">
        <w:r>
          <w:rPr>
            <w:rFonts w:ascii="仿宋" w:eastAsia="仿宋" w:hAnsi="仿宋" w:cs="仿宋" w:hint="eastAsia"/>
            <w:lang w:eastAsia="zh-CN"/>
          </w:rPr>
          <w:t>十一、消防泵项目技术管理</w:t>
        </w:r>
        <w:r>
          <w:tab/>
        </w:r>
        <w:r>
          <w:fldChar w:fldCharType="begin"/>
        </w:r>
        <w:r>
          <w:instrText xml:space="preserve"> PAGEREF _Toc23838 \h </w:instrText>
        </w:r>
        <w:r>
          <w:fldChar w:fldCharType="separate"/>
        </w:r>
        <w:r>
          <w:t>41</w:t>
        </w:r>
        <w:r>
          <w:fldChar w:fldCharType="end"/>
        </w:r>
      </w:hyperlink>
    </w:p>
    <w:p>
      <w:pPr>
        <w:pStyle w:val="TOC2"/>
        <w:tabs>
          <w:tab w:val="right" w:leader="dot" w:pos="8306"/>
        </w:tabs>
      </w:pPr>
      <w:hyperlink w:anchor="_Toc31368" w:history="1">
        <w:r>
          <w:rPr>
            <w:rFonts w:ascii="仿宋" w:eastAsia="仿宋" w:hAnsi="仿宋" w:cs="仿宋" w:hint="eastAsia"/>
            <w:lang w:eastAsia="zh-CN"/>
          </w:rPr>
          <w:t>(一)、技术方案选用方向</w:t>
        </w:r>
        <w:r>
          <w:tab/>
        </w:r>
        <w:r>
          <w:fldChar w:fldCharType="begin"/>
        </w:r>
        <w:r>
          <w:instrText xml:space="preserve"> PAGEREF _Toc31368 \h </w:instrText>
        </w:r>
        <w:r>
          <w:fldChar w:fldCharType="separate"/>
        </w:r>
        <w:r>
          <w:t>41</w:t>
        </w:r>
        <w:r>
          <w:fldChar w:fldCharType="end"/>
        </w:r>
      </w:hyperlink>
    </w:p>
    <w:p>
      <w:pPr>
        <w:pStyle w:val="TOC2"/>
        <w:tabs>
          <w:tab w:val="right" w:leader="dot" w:pos="8306"/>
        </w:tabs>
      </w:pPr>
      <w:hyperlink w:anchor="_Toc23085" w:history="1">
        <w:r>
          <w:rPr>
            <w:rFonts w:ascii="仿宋" w:eastAsia="仿宋" w:hAnsi="仿宋" w:cs="仿宋" w:hint="eastAsia"/>
            <w:lang w:eastAsia="zh-CN"/>
          </w:rPr>
          <w:t>(二)、工艺技术方案选用原则</w:t>
        </w:r>
        <w:r>
          <w:tab/>
        </w:r>
        <w:r>
          <w:fldChar w:fldCharType="begin"/>
        </w:r>
        <w:r>
          <w:instrText xml:space="preserve"> PAGEREF _Toc23085 \h </w:instrText>
        </w:r>
        <w:r>
          <w:fldChar w:fldCharType="separate"/>
        </w:r>
        <w:r>
          <w:t>43</w:t>
        </w:r>
        <w:r>
          <w:fldChar w:fldCharType="end"/>
        </w:r>
      </w:hyperlink>
    </w:p>
    <w:p>
      <w:pPr>
        <w:pStyle w:val="TOC2"/>
        <w:tabs>
          <w:tab w:val="right" w:leader="dot" w:pos="8306"/>
        </w:tabs>
      </w:pPr>
      <w:hyperlink w:anchor="_Toc31815" w:history="1">
        <w:r>
          <w:rPr>
            <w:rFonts w:ascii="仿宋" w:eastAsia="仿宋" w:hAnsi="仿宋" w:cs="仿宋" w:hint="eastAsia"/>
            <w:lang w:eastAsia="zh-CN"/>
          </w:rPr>
          <w:t>(三)、工艺技术方案要求</w:t>
        </w:r>
        <w:r>
          <w:tab/>
        </w:r>
        <w:r>
          <w:fldChar w:fldCharType="begin"/>
        </w:r>
        <w:r>
          <w:instrText xml:space="preserve"> PAGEREF _Toc31815 \h </w:instrText>
        </w:r>
        <w:r>
          <w:fldChar w:fldCharType="separate"/>
        </w:r>
        <w:r>
          <w:t>45</w:t>
        </w:r>
        <w:r>
          <w:fldChar w:fldCharType="end"/>
        </w:r>
      </w:hyperlink>
    </w:p>
    <w:p>
      <w:pPr>
        <w:pStyle w:val="TOC1"/>
        <w:tabs>
          <w:tab w:val="right" w:leader="dot" w:pos="8306"/>
        </w:tabs>
      </w:pPr>
      <w:hyperlink w:anchor="_Toc22734" w:history="1">
        <w:r>
          <w:rPr>
            <w:rFonts w:ascii="仿宋" w:eastAsia="仿宋" w:hAnsi="仿宋" w:cs="仿宋" w:hint="eastAsia"/>
            <w:lang w:eastAsia="zh-CN"/>
          </w:rPr>
          <w:t>十二、消防泵项目风险管理</w:t>
        </w:r>
        <w:r>
          <w:tab/>
        </w:r>
        <w:r>
          <w:fldChar w:fldCharType="begin"/>
        </w:r>
        <w:r>
          <w:instrText xml:space="preserve"> PAGEREF _Toc22734 \h </w:instrText>
        </w:r>
        <w:r>
          <w:fldChar w:fldCharType="separate"/>
        </w:r>
        <w:r>
          <w:t>47</w:t>
        </w:r>
        <w:r>
          <w:fldChar w:fldCharType="end"/>
        </w:r>
      </w:hyperlink>
    </w:p>
    <w:p>
      <w:pPr>
        <w:pStyle w:val="TOC2"/>
        <w:tabs>
          <w:tab w:val="right" w:leader="dot" w:pos="8306"/>
        </w:tabs>
      </w:pPr>
      <w:hyperlink w:anchor="_Toc10471" w:history="1">
        <w:r>
          <w:rPr>
            <w:rFonts w:ascii="仿宋" w:eastAsia="仿宋" w:hAnsi="仿宋" w:cs="仿宋" w:hint="eastAsia"/>
            <w:lang w:eastAsia="zh-CN"/>
          </w:rPr>
          <w:t>(一)、风险识别与评估</w:t>
        </w:r>
        <w:r>
          <w:tab/>
        </w:r>
        <w:r>
          <w:fldChar w:fldCharType="begin"/>
        </w:r>
        <w:r>
          <w:instrText xml:space="preserve"> PAGEREF _Toc10471 \h </w:instrText>
        </w:r>
        <w:r>
          <w:fldChar w:fldCharType="separate"/>
        </w:r>
        <w:r>
          <w:t>47</w:t>
        </w:r>
        <w:r>
          <w:fldChar w:fldCharType="end"/>
        </w:r>
      </w:hyperlink>
    </w:p>
    <w:p>
      <w:pPr>
        <w:pStyle w:val="TOC2"/>
        <w:tabs>
          <w:tab w:val="right" w:leader="dot" w:pos="8306"/>
        </w:tabs>
      </w:pPr>
      <w:hyperlink w:anchor="_Toc15615" w:history="1">
        <w:r>
          <w:rPr>
            <w:rFonts w:ascii="仿宋" w:eastAsia="仿宋" w:hAnsi="仿宋" w:cs="仿宋" w:hint="eastAsia"/>
            <w:lang w:eastAsia="zh-CN"/>
          </w:rPr>
          <w:t>(二)、风险应对策略</w:t>
        </w:r>
        <w:r>
          <w:tab/>
        </w:r>
        <w:r>
          <w:fldChar w:fldCharType="begin"/>
        </w:r>
        <w:r>
          <w:instrText xml:space="preserve"> PAGEREF _Toc15615 \h </w:instrText>
        </w:r>
        <w:r>
          <w:fldChar w:fldCharType="separate"/>
        </w:r>
        <w:r>
          <w:t>48</w:t>
        </w:r>
        <w:r>
          <w:fldChar w:fldCharType="end"/>
        </w:r>
      </w:hyperlink>
    </w:p>
    <w:p>
      <w:pPr>
        <w:pStyle w:val="TOC2"/>
        <w:tabs>
          <w:tab w:val="right" w:leader="dot" w:pos="8306"/>
        </w:tabs>
      </w:pPr>
      <w:hyperlink w:anchor="_Toc4924" w:history="1">
        <w:r>
          <w:rPr>
            <w:rFonts w:ascii="仿宋" w:eastAsia="仿宋" w:hAnsi="仿宋" w:cs="仿宋" w:hint="eastAsia"/>
            <w:lang w:eastAsia="zh-CN"/>
          </w:rPr>
          <w:t>(三)、风险监控与控制</w:t>
        </w:r>
        <w:r>
          <w:tab/>
        </w:r>
        <w:r>
          <w:fldChar w:fldCharType="begin"/>
        </w:r>
        <w:r>
          <w:instrText xml:space="preserve"> PAGEREF _Toc4924 \h </w:instrText>
        </w:r>
        <w:r>
          <w:fldChar w:fldCharType="separate"/>
        </w:r>
        <w:r>
          <w:t>50</w:t>
        </w:r>
        <w:r>
          <w:fldChar w:fldCharType="end"/>
        </w:r>
      </w:hyperlink>
    </w:p>
    <w:p>
      <w:pPr>
        <w:pStyle w:val="TOC1"/>
        <w:tabs>
          <w:tab w:val="right" w:leader="dot" w:pos="8306"/>
        </w:tabs>
      </w:pPr>
      <w:hyperlink w:anchor="_Toc14826" w:history="1">
        <w:r>
          <w:rPr>
            <w:rFonts w:ascii="仿宋" w:eastAsia="仿宋" w:hAnsi="仿宋" w:cs="仿宋" w:hint="eastAsia"/>
            <w:lang w:eastAsia="zh-CN"/>
          </w:rPr>
          <w:t>十三、营销与推广策略</w:t>
        </w:r>
        <w:r>
          <w:tab/>
        </w:r>
        <w:r>
          <w:fldChar w:fldCharType="begin"/>
        </w:r>
        <w:r>
          <w:instrText xml:space="preserve"> PAGEREF _Toc14826 \h </w:instrText>
        </w:r>
        <w:r>
          <w:fldChar w:fldCharType="separate"/>
        </w:r>
        <w:r>
          <w:t>51</w:t>
        </w:r>
        <w:r>
          <w:fldChar w:fldCharType="end"/>
        </w:r>
      </w:hyperlink>
    </w:p>
    <w:p>
      <w:pPr>
        <w:pStyle w:val="TOC2"/>
        <w:tabs>
          <w:tab w:val="right" w:leader="dot" w:pos="8306"/>
        </w:tabs>
      </w:pPr>
      <w:hyperlink w:anchor="_Toc26335" w:history="1">
        <w:r>
          <w:rPr>
            <w:rFonts w:ascii="仿宋" w:eastAsia="仿宋" w:hAnsi="仿宋" w:cs="仿宋" w:hint="eastAsia"/>
            <w:lang w:eastAsia="zh-CN"/>
          </w:rPr>
          <w:t>(一)、产品/服务定位与特点</w:t>
        </w:r>
        <w:r>
          <w:tab/>
        </w:r>
        <w:r>
          <w:fldChar w:fldCharType="begin"/>
        </w:r>
        <w:r>
          <w:instrText xml:space="preserve"> PAGEREF _Toc26335 \h </w:instrText>
        </w:r>
        <w:r>
          <w:fldChar w:fldCharType="separate"/>
        </w:r>
        <w:r>
          <w:t>51</w:t>
        </w:r>
        <w:r>
          <w:fldChar w:fldCharType="end"/>
        </w:r>
      </w:hyperlink>
    </w:p>
    <w:p>
      <w:pPr>
        <w:pStyle w:val="TOC2"/>
        <w:tabs>
          <w:tab w:val="right" w:leader="dot" w:pos="8306"/>
        </w:tabs>
      </w:pPr>
      <w:hyperlink w:anchor="_Toc25970" w:history="1">
        <w:r>
          <w:rPr>
            <w:rFonts w:ascii="仿宋" w:eastAsia="仿宋" w:hAnsi="仿宋" w:cs="仿宋" w:hint="eastAsia"/>
            <w:lang w:eastAsia="zh-CN"/>
          </w:rPr>
          <w:t>(二)、市场定位与竞争分析</w:t>
        </w:r>
        <w:r>
          <w:tab/>
        </w:r>
        <w:r>
          <w:fldChar w:fldCharType="begin"/>
        </w:r>
        <w:r>
          <w:instrText xml:space="preserve"> PAGEREF _Toc25970 \h </w:instrText>
        </w:r>
        <w:r>
          <w:fldChar w:fldCharType="separate"/>
        </w:r>
        <w:r>
          <w:t>52</w:t>
        </w:r>
        <w:r>
          <w:fldChar w:fldCharType="end"/>
        </w:r>
      </w:hyperlink>
    </w:p>
    <w:p>
      <w:pPr>
        <w:pStyle w:val="TOC2"/>
        <w:tabs>
          <w:tab w:val="right" w:leader="dot" w:pos="8306"/>
        </w:tabs>
      </w:pPr>
      <w:hyperlink w:anchor="_Toc24595" w:history="1">
        <w:r>
          <w:rPr>
            <w:rFonts w:ascii="仿宋" w:eastAsia="仿宋" w:hAnsi="仿宋" w:cs="仿宋" w:hint="eastAsia"/>
            <w:lang w:eastAsia="zh-CN"/>
          </w:rPr>
          <w:t>(三)、营销渠道与策略</w:t>
        </w:r>
        <w:r>
          <w:tab/>
        </w:r>
        <w:r>
          <w:fldChar w:fldCharType="begin"/>
        </w:r>
        <w:r>
          <w:instrText xml:space="preserve"> PAGEREF _Toc24595 \h </w:instrText>
        </w:r>
        <w:r>
          <w:fldChar w:fldCharType="separate"/>
        </w:r>
        <w:r>
          <w:t>54</w:t>
        </w:r>
        <w:r>
          <w:fldChar w:fldCharType="end"/>
        </w:r>
      </w:hyperlink>
    </w:p>
    <w:p>
      <w:pPr>
        <w:pStyle w:val="TOC2"/>
        <w:tabs>
          <w:tab w:val="right" w:leader="dot" w:pos="8306"/>
        </w:tabs>
      </w:pPr>
      <w:hyperlink w:anchor="_Toc14609" w:history="1">
        <w:r>
          <w:rPr>
            <w:rFonts w:ascii="仿宋" w:eastAsia="仿宋" w:hAnsi="仿宋" w:cs="仿宋" w:hint="eastAsia"/>
            <w:lang w:eastAsia="zh-CN"/>
          </w:rPr>
          <w:t>(四)、推广与宣传活动</w:t>
        </w:r>
        <w:r>
          <w:tab/>
        </w:r>
        <w:r>
          <w:fldChar w:fldCharType="begin"/>
        </w:r>
        <w:r>
          <w:instrText xml:space="preserve"> PAGEREF _Toc14609 \h </w:instrText>
        </w:r>
        <w:r>
          <w:fldChar w:fldCharType="separate"/>
        </w:r>
        <w:r>
          <w:t>55</w:t>
        </w:r>
        <w:r>
          <w:fldChar w:fldCharType="end"/>
        </w:r>
      </w:hyperlink>
    </w:p>
    <w:p>
      <w:pPr>
        <w:pStyle w:val="TOC1"/>
        <w:tabs>
          <w:tab w:val="right" w:leader="dot" w:pos="8306"/>
        </w:tabs>
      </w:pPr>
      <w:hyperlink w:anchor="_Toc4005" w:history="1">
        <w:r>
          <w:rPr>
            <w:rFonts w:ascii="仿宋" w:eastAsia="仿宋" w:hAnsi="仿宋" w:cs="仿宋" w:hint="eastAsia"/>
            <w:lang w:eastAsia="zh-CN"/>
          </w:rPr>
          <w:t>十四、消防泵项目治理与监督</w:t>
        </w:r>
        <w:r>
          <w:tab/>
        </w:r>
        <w:r>
          <w:fldChar w:fldCharType="begin"/>
        </w:r>
        <w:r>
          <w:instrText xml:space="preserve"> PAGEREF _Toc4005 \h </w:instrText>
        </w:r>
        <w:r>
          <w:fldChar w:fldCharType="separate"/>
        </w:r>
        <w:r>
          <w:t>60</w:t>
        </w:r>
        <w:r>
          <w:fldChar w:fldCharType="end"/>
        </w:r>
      </w:hyperlink>
    </w:p>
    <w:p>
      <w:pPr>
        <w:pStyle w:val="TOC2"/>
        <w:tabs>
          <w:tab w:val="right" w:leader="dot" w:pos="8306"/>
        </w:tabs>
      </w:pPr>
      <w:hyperlink w:anchor="_Toc29364" w:history="1">
        <w:r>
          <w:rPr>
            <w:rFonts w:ascii="仿宋" w:eastAsia="仿宋" w:hAnsi="仿宋" w:cs="仿宋" w:hint="eastAsia"/>
            <w:lang w:eastAsia="zh-CN"/>
          </w:rPr>
          <w:t>(一)、消防泵项目治理结构</w:t>
        </w:r>
        <w:r>
          <w:tab/>
        </w:r>
        <w:r>
          <w:fldChar w:fldCharType="begin"/>
        </w:r>
        <w:r>
          <w:instrText xml:space="preserve"> PAGEREF _Toc29364 \h </w:instrText>
        </w:r>
        <w:r>
          <w:fldChar w:fldCharType="separate"/>
        </w:r>
        <w:r>
          <w:t>60</w:t>
        </w:r>
        <w:r>
          <w:fldChar w:fldCharType="end"/>
        </w:r>
      </w:hyperlink>
    </w:p>
    <w:p>
      <w:pPr>
        <w:pStyle w:val="TOC2"/>
        <w:tabs>
          <w:tab w:val="right" w:leader="dot" w:pos="8306"/>
        </w:tabs>
      </w:pPr>
      <w:hyperlink w:anchor="_Toc13011" w:history="1">
        <w:r>
          <w:rPr>
            <w:rFonts w:ascii="仿宋" w:eastAsia="仿宋" w:hAnsi="仿宋" w:cs="仿宋" w:hint="eastAsia"/>
            <w:lang w:eastAsia="zh-CN"/>
          </w:rPr>
          <w:t>(二)、监督与审计</w:t>
        </w:r>
        <w:r>
          <w:tab/>
        </w:r>
        <w:r>
          <w:fldChar w:fldCharType="begin"/>
        </w:r>
        <w:r>
          <w:instrText xml:space="preserve"> PAGEREF _Toc13011 \h </w:instrText>
        </w:r>
        <w:r>
          <w:fldChar w:fldCharType="separate"/>
        </w:r>
        <w:r>
          <w:t>61</w:t>
        </w:r>
        <w:r>
          <w:fldChar w:fldCharType="end"/>
        </w:r>
      </w:hyperlink>
    </w:p>
    <w:p>
      <w:pPr>
        <w:pStyle w:val="TOC1"/>
        <w:tabs>
          <w:tab w:val="right" w:leader="dot" w:pos="8306"/>
        </w:tabs>
      </w:pPr>
      <w:hyperlink w:anchor="_Toc7553" w:history="1">
        <w:r>
          <w:rPr>
            <w:rFonts w:ascii="仿宋" w:eastAsia="仿宋" w:hAnsi="仿宋" w:cs="仿宋" w:hint="eastAsia"/>
            <w:lang w:eastAsia="zh-CN"/>
          </w:rPr>
          <w:t>十五、消防泵项目工程方案分析</w:t>
        </w:r>
        <w:r>
          <w:tab/>
        </w:r>
        <w:r>
          <w:fldChar w:fldCharType="begin"/>
        </w:r>
        <w:r>
          <w:instrText xml:space="preserve"> PAGEREF _Toc7553 \h </w:instrText>
        </w:r>
        <w:r>
          <w:fldChar w:fldCharType="separate"/>
        </w:r>
        <w:r>
          <w:t>63</w:t>
        </w:r>
        <w:r>
          <w:fldChar w:fldCharType="end"/>
        </w:r>
      </w:hyperlink>
    </w:p>
    <w:p>
      <w:pPr>
        <w:pStyle w:val="TOC2"/>
        <w:tabs>
          <w:tab w:val="right" w:leader="dot" w:pos="8306"/>
        </w:tabs>
      </w:pPr>
      <w:hyperlink w:anchor="_Toc26507" w:history="1">
        <w:r>
          <w:rPr>
            <w:rFonts w:ascii="仿宋" w:eastAsia="仿宋" w:hAnsi="仿宋" w:cs="仿宋" w:hint="eastAsia"/>
            <w:lang w:eastAsia="zh-CN"/>
          </w:rPr>
          <w:t>(一)、建筑工程设计原则</w:t>
        </w:r>
        <w:r>
          <w:tab/>
        </w:r>
        <w:r>
          <w:fldChar w:fldCharType="begin"/>
        </w:r>
        <w:r>
          <w:instrText xml:space="preserve"> PAGEREF _Toc26507 \h </w:instrText>
        </w:r>
        <w:r>
          <w:fldChar w:fldCharType="separate"/>
        </w:r>
        <w:r>
          <w:t>63</w:t>
        </w:r>
        <w:r>
          <w:fldChar w:fldCharType="end"/>
        </w:r>
      </w:hyperlink>
    </w:p>
    <w:p>
      <w:pPr>
        <w:pStyle w:val="TOC2"/>
        <w:tabs>
          <w:tab w:val="right" w:leader="dot" w:pos="8306"/>
        </w:tabs>
      </w:pPr>
      <w:hyperlink w:anchor="_Toc2463" w:history="1">
        <w:r>
          <w:rPr>
            <w:rFonts w:ascii="仿宋" w:eastAsia="仿宋" w:hAnsi="仿宋" w:cs="仿宋" w:hint="eastAsia"/>
            <w:lang w:eastAsia="zh-CN"/>
          </w:rPr>
          <w:t>(二)、土建工程建设指标</w:t>
        </w:r>
        <w:r>
          <w:tab/>
        </w:r>
        <w:r>
          <w:fldChar w:fldCharType="begin"/>
        </w:r>
        <w:r>
          <w:instrText xml:space="preserve"> PAGEREF _Toc2463 \h </w:instrText>
        </w:r>
        <w:r>
          <w:fldChar w:fldCharType="separate"/>
        </w:r>
        <w:r>
          <w:t>66</w:t>
        </w:r>
        <w:r>
          <w:fldChar w:fldCharType="end"/>
        </w:r>
      </w:hyperlink>
    </w:p>
    <w:p>
      <w:pPr>
        <w:pStyle w:val="TOC1"/>
        <w:tabs>
          <w:tab w:val="right" w:leader="dot" w:pos="8306"/>
        </w:tabs>
      </w:pPr>
      <w:hyperlink w:anchor="_Toc1917" w:history="1">
        <w:r>
          <w:rPr>
            <w:rFonts w:ascii="仿宋" w:eastAsia="仿宋" w:hAnsi="仿宋" w:cs="仿宋" w:hint="eastAsia"/>
            <w:lang w:eastAsia="zh-CN"/>
          </w:rPr>
          <w:t>十六、消防泵项目变更管理</w:t>
        </w:r>
        <w:r>
          <w:tab/>
        </w:r>
        <w:r>
          <w:fldChar w:fldCharType="begin"/>
        </w:r>
        <w:r>
          <w:instrText xml:space="preserve"> PAGEREF _Toc1917 \h </w:instrText>
        </w:r>
        <w:r>
          <w:fldChar w:fldCharType="separate"/>
        </w:r>
        <w:r>
          <w:t>68</w:t>
        </w:r>
        <w:r>
          <w:fldChar w:fldCharType="end"/>
        </w:r>
      </w:hyperlink>
    </w:p>
    <w:p>
      <w:pPr>
        <w:pStyle w:val="TOC2"/>
        <w:tabs>
          <w:tab w:val="right" w:leader="dot" w:pos="8306"/>
        </w:tabs>
      </w:pPr>
      <w:hyperlink w:anchor="_Toc29567" w:history="1">
        <w:r>
          <w:rPr>
            <w:rFonts w:ascii="仿宋" w:eastAsia="仿宋" w:hAnsi="仿宋" w:cs="仿宋" w:hint="eastAsia"/>
            <w:lang w:eastAsia="zh-CN"/>
          </w:rPr>
          <w:t>(一)、变更申请与评估</w:t>
        </w:r>
        <w:r>
          <w:tab/>
        </w:r>
        <w:r>
          <w:fldChar w:fldCharType="begin"/>
        </w:r>
        <w:r>
          <w:instrText xml:space="preserve"> PAGEREF _Toc29567 \h </w:instrText>
        </w:r>
        <w:r>
          <w:fldChar w:fldCharType="separate"/>
        </w:r>
        <w:r>
          <w:t>68</w:t>
        </w:r>
        <w:r>
          <w:fldChar w:fldCharType="end"/>
        </w:r>
      </w:hyperlink>
    </w:p>
    <w:p>
      <w:pPr>
        <w:pStyle w:val="TOC2"/>
        <w:tabs>
          <w:tab w:val="right" w:leader="dot" w:pos="8306"/>
        </w:tabs>
      </w:pPr>
      <w:hyperlink w:anchor="_Toc2259" w:history="1">
        <w:r>
          <w:rPr>
            <w:rFonts w:ascii="仿宋" w:eastAsia="仿宋" w:hAnsi="仿宋" w:cs="仿宋" w:hint="eastAsia"/>
            <w:lang w:eastAsia="zh-CN"/>
          </w:rPr>
          <w:t>(二)、变更实施与控制</w:t>
        </w:r>
        <w:r>
          <w:tab/>
        </w:r>
        <w:r>
          <w:fldChar w:fldCharType="begin"/>
        </w:r>
        <w:r>
          <w:instrText xml:space="preserve"> PAGEREF _Toc2259 \h </w:instrText>
        </w:r>
        <w:r>
          <w:fldChar w:fldCharType="separate"/>
        </w:r>
        <w:r>
          <w:t>68</w:t>
        </w:r>
        <w:r>
          <w:fldChar w:fldCharType="end"/>
        </w:r>
      </w:hyperlink>
    </w:p>
    <w:p>
      <w:pPr>
        <w:pStyle w:val="TOC1"/>
        <w:tabs>
          <w:tab w:val="right" w:leader="dot" w:pos="8306"/>
        </w:tabs>
      </w:pPr>
      <w:hyperlink w:anchor="_Toc24123" w:history="1">
        <w:r>
          <w:rPr>
            <w:rFonts w:ascii="仿宋" w:eastAsia="仿宋" w:hAnsi="仿宋" w:cs="仿宋" w:hint="eastAsia"/>
            <w:lang w:eastAsia="zh-CN"/>
          </w:rPr>
          <w:t>十七、风险识别与分类</w:t>
        </w:r>
        <w:r>
          <w:tab/>
        </w:r>
        <w:r>
          <w:fldChar w:fldCharType="begin"/>
        </w:r>
        <w:r>
          <w:instrText xml:space="preserve"> PAGEREF _Toc24123 \h </w:instrText>
        </w:r>
        <w:r>
          <w:fldChar w:fldCharType="separate"/>
        </w:r>
        <w:r>
          <w:t>69</w:t>
        </w:r>
        <w:r>
          <w:fldChar w:fldCharType="end"/>
        </w:r>
      </w:hyperlink>
    </w:p>
    <w:p>
      <w:pPr>
        <w:pStyle w:val="TOC2"/>
        <w:tabs>
          <w:tab w:val="right" w:leader="dot" w:pos="8306"/>
        </w:tabs>
      </w:pPr>
      <w:hyperlink w:anchor="_Toc31114" w:history="1">
        <w:r>
          <w:rPr>
            <w:rFonts w:ascii="仿宋" w:eastAsia="仿宋" w:hAnsi="仿宋" w:cs="仿宋" w:hint="eastAsia"/>
            <w:lang w:eastAsia="zh-CN"/>
          </w:rPr>
          <w:t>(一)、风险识别</w:t>
        </w:r>
        <w:r>
          <w:tab/>
        </w:r>
        <w:r>
          <w:fldChar w:fldCharType="begin"/>
        </w:r>
        <w:r>
          <w:instrText xml:space="preserve"> PAGEREF _Toc31114 \h </w:instrText>
        </w:r>
        <w:r>
          <w:fldChar w:fldCharType="separate"/>
        </w:r>
        <w:r>
          <w:t>69</w:t>
        </w:r>
        <w:r>
          <w:fldChar w:fldCharType="end"/>
        </w:r>
      </w:hyperlink>
    </w:p>
    <w:p>
      <w:pPr>
        <w:pStyle w:val="TOC2"/>
        <w:tabs>
          <w:tab w:val="right" w:leader="dot" w:pos="8306"/>
        </w:tabs>
      </w:pPr>
      <w:hyperlink w:anchor="_Toc506" w:history="1">
        <w:r>
          <w:rPr>
            <w:rFonts w:ascii="仿宋" w:eastAsia="仿宋" w:hAnsi="仿宋" w:cs="仿宋" w:hint="eastAsia"/>
            <w:lang w:eastAsia="zh-CN"/>
          </w:rPr>
          <w:t>(二)、风险分类</w:t>
        </w:r>
        <w:r>
          <w:tab/>
        </w:r>
        <w:r>
          <w:fldChar w:fldCharType="begin"/>
        </w:r>
        <w:r>
          <w:instrText xml:space="preserve"> PAGEREF _Toc506 \h </w:instrText>
        </w:r>
        <w:r>
          <w:fldChar w:fldCharType="separate"/>
        </w:r>
        <w:r>
          <w:t>70</w:t>
        </w:r>
        <w:r>
          <w:fldChar w:fldCharType="end"/>
        </w:r>
      </w:hyperlink>
    </w:p>
    <w:p>
      <w:pPr>
        <w:pStyle w:val="TOC1"/>
        <w:tabs>
          <w:tab w:val="right" w:leader="dot" w:pos="8306"/>
        </w:tabs>
      </w:pPr>
      <w:hyperlink w:anchor="_Toc4805" w:history="1">
        <w:r>
          <w:rPr>
            <w:rFonts w:ascii="仿宋" w:eastAsia="仿宋" w:hAnsi="仿宋" w:cs="仿宋" w:hint="eastAsia"/>
            <w:lang w:eastAsia="zh-CN"/>
          </w:rPr>
          <w:t>十八、质量管理体系</w:t>
        </w:r>
        <w:r>
          <w:tab/>
        </w:r>
        <w:r>
          <w:fldChar w:fldCharType="begin"/>
        </w:r>
        <w:r>
          <w:instrText xml:space="preserve"> PAGEREF _Toc4805 \h </w:instrText>
        </w:r>
        <w:r>
          <w:fldChar w:fldCharType="separate"/>
        </w:r>
        <w:r>
          <w:t>72</w:t>
        </w:r>
        <w:r>
          <w:fldChar w:fldCharType="end"/>
        </w:r>
      </w:hyperlink>
    </w:p>
    <w:p>
      <w:pPr>
        <w:pStyle w:val="TOC2"/>
        <w:tabs>
          <w:tab w:val="right" w:leader="dot" w:pos="8306"/>
        </w:tabs>
      </w:pPr>
      <w:hyperlink w:anchor="_Toc30340" w:history="1">
        <w:r>
          <w:rPr>
            <w:rFonts w:ascii="仿宋" w:eastAsia="仿宋" w:hAnsi="仿宋" w:cs="仿宋" w:hint="eastAsia"/>
            <w:lang w:eastAsia="zh-CN"/>
          </w:rPr>
          <w:t>(一)、质量目标与方针</w:t>
        </w:r>
        <w:r>
          <w:tab/>
        </w:r>
        <w:r>
          <w:fldChar w:fldCharType="begin"/>
        </w:r>
        <w:r>
          <w:instrText xml:space="preserve"> PAGEREF _Toc30340 \h </w:instrText>
        </w:r>
        <w:r>
          <w:fldChar w:fldCharType="separate"/>
        </w:r>
        <w:r>
          <w:t>72</w:t>
        </w:r>
        <w:r>
          <w:fldChar w:fldCharType="end"/>
        </w:r>
      </w:hyperlink>
    </w:p>
    <w:p>
      <w:pPr>
        <w:pStyle w:val="TOC2"/>
        <w:tabs>
          <w:tab w:val="right" w:leader="dot" w:pos="8306"/>
        </w:tabs>
      </w:pPr>
      <w:hyperlink w:anchor="_Toc2964" w:history="1">
        <w:r>
          <w:rPr>
            <w:rFonts w:ascii="仿宋" w:eastAsia="仿宋" w:hAnsi="仿宋" w:cs="仿宋" w:hint="eastAsia"/>
            <w:lang w:eastAsia="zh-CN"/>
          </w:rPr>
          <w:t>(二)、质量管理责任</w:t>
        </w:r>
        <w:r>
          <w:tab/>
        </w:r>
        <w:r>
          <w:fldChar w:fldCharType="begin"/>
        </w:r>
        <w:r>
          <w:instrText xml:space="preserve"> PAGEREF _Toc2964 \h </w:instrText>
        </w:r>
        <w:r>
          <w:fldChar w:fldCharType="separate"/>
        </w:r>
        <w:r>
          <w:t>73</w:t>
        </w:r>
        <w:r>
          <w:fldChar w:fldCharType="end"/>
        </w:r>
      </w:hyperlink>
    </w:p>
    <w:p>
      <w:pPr>
        <w:pStyle w:val="TOC2"/>
        <w:tabs>
          <w:tab w:val="right" w:leader="dot" w:pos="8306"/>
        </w:tabs>
      </w:pPr>
      <w:hyperlink w:anchor="_Toc17259" w:history="1">
        <w:r>
          <w:rPr>
            <w:rFonts w:ascii="仿宋" w:eastAsia="仿宋" w:hAnsi="仿宋" w:cs="仿宋" w:hint="eastAsia"/>
            <w:lang w:eastAsia="zh-CN"/>
          </w:rPr>
          <w:t>(三)、质量管理体系文件</w:t>
        </w:r>
        <w:r>
          <w:tab/>
        </w:r>
        <w:r>
          <w:fldChar w:fldCharType="begin"/>
        </w:r>
        <w:r>
          <w:instrText xml:space="preserve"> PAGEREF _Toc17259 \h </w:instrText>
        </w:r>
        <w:r>
          <w:fldChar w:fldCharType="separate"/>
        </w:r>
        <w:r>
          <w:t>74</w:t>
        </w:r>
        <w:r>
          <w:fldChar w:fldCharType="end"/>
        </w:r>
      </w:hyperlink>
    </w:p>
    <w:p>
      <w:pPr>
        <w:pStyle w:val="TOC2"/>
        <w:tabs>
          <w:tab w:val="right" w:leader="dot" w:pos="8306"/>
        </w:tabs>
      </w:pPr>
      <w:hyperlink w:anchor="_Toc20223" w:history="1">
        <w:r>
          <w:rPr>
            <w:rFonts w:ascii="仿宋" w:eastAsia="仿宋" w:hAnsi="仿宋" w:cs="仿宋" w:hint="eastAsia"/>
            <w:lang w:eastAsia="zh-CN"/>
          </w:rPr>
          <w:t>(四)、质量培训与教育</w:t>
        </w:r>
        <w:r>
          <w:tab/>
        </w:r>
        <w:r>
          <w:fldChar w:fldCharType="begin"/>
        </w:r>
        <w:r>
          <w:instrText xml:space="preserve"> PAGEREF _Toc20223 \h </w:instrText>
        </w:r>
        <w:r>
          <w:fldChar w:fldCharType="separate"/>
        </w:r>
        <w:r>
          <w:t>76</w:t>
        </w:r>
        <w:r>
          <w:fldChar w:fldCharType="end"/>
        </w:r>
      </w:hyperlink>
    </w:p>
    <w:p>
      <w:pPr>
        <w:pStyle w:val="TOC2"/>
        <w:tabs>
          <w:tab w:val="right" w:leader="dot" w:pos="8306"/>
        </w:tabs>
      </w:pPr>
      <w:hyperlink w:anchor="_Toc2669" w:history="1">
        <w:r>
          <w:rPr>
            <w:rFonts w:ascii="仿宋" w:eastAsia="仿宋" w:hAnsi="仿宋" w:cs="仿宋" w:hint="eastAsia"/>
            <w:lang w:eastAsia="zh-CN"/>
          </w:rPr>
          <w:t>(五)、质量审核与评价</w:t>
        </w:r>
        <w:r>
          <w:tab/>
        </w:r>
        <w:r>
          <w:fldChar w:fldCharType="begin"/>
        </w:r>
        <w:r>
          <w:instrText xml:space="preserve"> PAGEREF _Toc2669 \h </w:instrText>
        </w:r>
        <w:r>
          <w:fldChar w:fldCharType="separate"/>
        </w:r>
        <w:r>
          <w:t>77</w:t>
        </w:r>
        <w:r>
          <w:fldChar w:fldCharType="end"/>
        </w:r>
      </w:hyperlink>
    </w:p>
    <w:p>
      <w:pPr>
        <w:pStyle w:val="TOC2"/>
        <w:tabs>
          <w:tab w:val="right" w:leader="dot" w:pos="8306"/>
        </w:tabs>
      </w:pPr>
      <w:hyperlink w:anchor="_Toc5972" w:history="1">
        <w:r>
          <w:rPr>
            <w:rFonts w:ascii="仿宋" w:eastAsia="仿宋" w:hAnsi="仿宋" w:cs="仿宋" w:hint="eastAsia"/>
            <w:lang w:eastAsia="zh-CN"/>
          </w:rPr>
          <w:t>(六)、不符合与纠正措施</w:t>
        </w:r>
        <w:r>
          <w:tab/>
        </w:r>
        <w:r>
          <w:fldChar w:fldCharType="begin"/>
        </w:r>
        <w:r>
          <w:instrText xml:space="preserve"> PAGEREF _Toc5972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794"/>
      <w:r>
        <w:rPr>
          <w:rFonts w:ascii="仿宋" w:eastAsia="仿宋" w:hAnsi="仿宋" w:cs="仿宋" w:hint="eastAsia"/>
          <w:sz w:val="28"/>
          <w:lang w:eastAsia="zh-CN"/>
        </w:rPr>
        <w:t>一、消防泵项目建设背景及必要性分析</w:t>
      </w:r>
      <w:bookmarkEnd w:id="2"/>
    </w:p>
    <w:p>
      <w:pPr>
        <w:pStyle w:val="Heading2"/>
        <w:rPr>
          <w:rFonts w:ascii="仿宋" w:eastAsia="仿宋" w:hAnsi="仿宋" w:cs="仿宋" w:hint="eastAsia"/>
          <w:lang w:eastAsia="zh-CN"/>
        </w:rPr>
      </w:pPr>
      <w:bookmarkStart w:id="3" w:name="_Toc497"/>
      <w:r>
        <w:rPr>
          <w:rFonts w:ascii="仿宋" w:eastAsia="仿宋" w:hAnsi="仿宋" w:cs="仿宋" w:hint="eastAsia"/>
          <w:lang w:eastAsia="zh-CN"/>
        </w:rPr>
        <w:t>(一)、消防泵项目背景分析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消防泵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我们的背景分析将深入挖掘当前行业的发展趋势，通过对竞争态势的全面审视，找到消防泵项目在这个潮流中的定位。同时，我们将关注行业内涌现的新兴机遇，以便消防泵项目更好地融入行业发展的潮流中。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消防泵项目提供了强大的发展动力。我们将聚焦于行业内最新的技术发展趋势，包括但不限于人工智能、大数据分析、物联网等领域。通过深度的技术研究，我们将确保消防泵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消防泵项目发展的源泉。我们将投入更多的精力对市场需求进行深入剖析，超越表面的需求，深入挖掘潜在的市场痛点和机遇。通过对市场需求的细致了解，消防泵项目将更有针对性地设计解决方案，满足市场的多样化需求，从而更好地促进消防泵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消防泵项目战略至关重要。我们将对竞争态势进行更为深入的分析，包括但不限于市场份额、产品特点、客户满意度等多个维度。通过深度的竞争分析，消防泵项目将能够更准确地把握市场脉搏，制定具有竞争力的消防泵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消防泵项目的发展具有直接的影响。我们将进行更为全面的法规和政策分析，了解行业发展中的潜在法律风险和合规挑战。通过充分了解和遵守相关法规，消防泵项目将确保在法律框架内合法合规运营，为消防泵项目的稳健发展提供有力支持。</w:t>
      </w:r>
    </w:p>
    <w:p>
      <w:pPr>
        <w:pStyle w:val="Heading2"/>
        <w:ind w:firstLine="560" w:firstLineChars="200"/>
        <w:rPr>
          <w:rFonts w:ascii="仿宋" w:eastAsia="仿宋" w:hAnsi="仿宋" w:cs="仿宋" w:hint="eastAsia"/>
          <w:sz w:val="28"/>
          <w:lang w:eastAsia="zh-CN"/>
        </w:rPr>
      </w:pPr>
      <w:bookmarkStart w:id="4" w:name="_Toc15941"/>
      <w:r>
        <w:rPr>
          <w:rFonts w:ascii="仿宋" w:eastAsia="仿宋" w:hAnsi="仿宋" w:cs="仿宋" w:hint="eastAsia"/>
          <w:sz w:val="28"/>
          <w:lang w:eastAsia="zh-CN"/>
        </w:rPr>
        <w:t>(二)、消防泵项目建设必要性分析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泵项目建设的迫切性源于对行业发展趋势的深刻洞察。我们正处于一个行业变革的时代，科技创新、数字化转型成为企业发展的关键动力。消防泵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泵项目建设不仅仅是为了跟上潮流，更是为了通过技术创新推动企业的持续发展。通过引入先进的技术和解决方案，消防泵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消防泵项目的建设成为必然选择，通过提高产品质量、拓展服务领域，从而在竞争中获得更多的机会。消防泵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消防泵项目建设的必要性体现在对客户需求更精准的满足。通过消防泵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泵项目建设的背后是对企业持续创新的追求。只有通过不断创新，企业才能在竞争中立于不败之地。消防泵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7217"/>
      <w:r>
        <w:rPr>
          <w:rFonts w:ascii="仿宋" w:eastAsia="仿宋" w:hAnsi="仿宋" w:cs="仿宋" w:hint="eastAsia"/>
          <w:sz w:val="28"/>
          <w:lang w:eastAsia="zh-CN"/>
        </w:rPr>
        <w:t>二、消防泵项目概论</w:t>
      </w:r>
      <w:bookmarkEnd w:id="5"/>
    </w:p>
    <w:p>
      <w:pPr>
        <w:pStyle w:val="Heading2"/>
        <w:rPr>
          <w:rFonts w:ascii="仿宋" w:eastAsia="仿宋" w:hAnsi="仿宋" w:cs="仿宋" w:hint="eastAsia"/>
          <w:lang w:eastAsia="zh-CN"/>
        </w:rPr>
      </w:pPr>
      <w:bookmarkStart w:id="6" w:name="_Toc846"/>
      <w:r>
        <w:rPr>
          <w:rFonts w:ascii="仿宋" w:eastAsia="仿宋" w:hAnsi="仿宋" w:cs="仿宋" w:hint="eastAsia"/>
          <w:lang w:eastAsia="zh-CN"/>
        </w:rPr>
        <w:t>(一)、消防泵项目概况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泵项目的起源追溯至对市场的深入洞察。市场的不断演变与变革为消防泵项目提供了难得的机遇。当前市场存在的需求缺口和变革的大环境共同构成了消防泵项目的背景。这个消防泵项目旨在充分利用市场机遇，填补行业中尚未满足的需求，为客户提供全新的解决方案。市场的变革和需求的增长使得这个消防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消防泵项目名称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泵项目正式命名为消防泵。这个名称不仅仅是一个标识，更代表了消防泵项目的核心理念和愿景。它蕴含着消防泵项目所要解决问题的关键字，具有强烈的表达和辨识度，为消防泵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消防泵项目目标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泵项目的核心目标是提供一种全新、高效的解决方案，满足客户日益增长的需求。消防泵项目追求的不仅仅是满足市场需求，更是在市场中获得卓越的竞争优势。通过不断提升产品或服务的质量和创新水平，消防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消防泵项目范围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泵项目全面涵盖了产品研发、制造、市场推广和售后服务，确保从产品设计到最终用户体验的全方位关注。这一全面的消防泵项目范围是为了确保消防泵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消防泵项目时间表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消防泵项目计划在未来18个月内完成，包括研发、测试、市场试点和正式推出等不同阶段。这个时间表的合理设计是为了确保消防泵项目各个阶段的顺利推进，以便按时交付高质量的成果。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消防泵项目预算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消防泵项目总预算估算为XX百万美元，主要分配在研发、市场推广、人员培训和运营等方面。这一充足的预算为消防泵项目提供了充足的资源，确保消防泵项目在各个方面都能取得优异的表现。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消防泵项目风险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消防泵项目可能面临的风险包括市场接受度低、技术难题、竞争激烈等。消防泵项目团队已经制定了相应的风险应对计划，通过前瞻性的风险管理，确保消防泵项目在面对不确定性时能够迅速做出应对。</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1.8 消防泵项目团队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消防泵项目汇聚了一支经验丰富、多领域专业素养的核心团队，确保消防泵项目在各个方面都能拥有高水平的执行力。团队的协同作战是消防泵项目成功的关键因素之一。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消防泵项目背景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消防泵项目的背景根植于市场对更高效、创新产品的渴望，同时也受到科技发展对行业格局的深刻改变的影响。这为消防泵项目提供了广阔的发展空间和市场需求。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消防泵项目现状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截至目前，消防泵项目已完成市场调研和技术验证，取得了初步的成功。这为消防泵项目在未来的发展奠定了坚实的基础，为更远大的目标打下了坚实的基石。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8021"/>
      <w:r>
        <w:rPr>
          <w:rFonts w:ascii="仿宋" w:eastAsia="仿宋" w:hAnsi="仿宋" w:cs="仿宋" w:hint="eastAsia"/>
          <w:sz w:val="28"/>
          <w:lang w:eastAsia="zh-CN"/>
        </w:rPr>
        <w:t>(二)、消防泵项目目标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keyword》消防泵项目首要业务目标是在市场中占据有利地位，实现产品/服务的成功推广和销售。通过不断提升产品质量、创新性，消防泵项目追求成为行业中的领导者，赢得更多客户的青睐。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在科技迅速发展的时代，消防泵项目着眼于技术创新。通过持续的研发和技术升级，消防泵项目旨在推出更具创新性的产品或服务，以满足市场对新鲜、先进解决方案的需求。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为了建立可持续的客户关系，消防泵项目设定了客户满意度目标。通过提供卓越的产品质量和优质的客户服务，消防泵项目追求赢得客户的信任和忠诚度，确保他们的满意度达到行业领先水平。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消防泵项目注重社会责任和可持续发展。通过实施环保、社会责任消防泵项目，消防泵项目致力于在经济发展的同时保护环境，促进社会公平，实现可持续经营。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消防泵项目的团队是实现目标的核心驱动力。因此，消防泵项目设定了团队发展目标，包括提升团队成员的专业技能、培养领导力，以及搭建协同高效的团队工作氛围。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6949"/>
      <w:r>
        <w:rPr>
          <w:rFonts w:ascii="仿宋" w:eastAsia="仿宋" w:hAnsi="仿宋" w:cs="仿宋" w:hint="eastAsia"/>
          <w:sz w:val="28"/>
          <w:lang w:eastAsia="zh-CN"/>
        </w:rPr>
        <w:t>(三)、消防泵项目提出的理由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消防泵项目提出的理由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泵项目的提出源于对市场机遇的深刻洞察。当前市场中存在的需求缺口和行业发展趋势表明，有巨大的商业机会等待被开发。通过准确捕捉市场机遇，消防泵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泵项目的理念基于对技术创新的信仰。通过持续的研发和技术投入，消防泵项目有望推出更具创新性的产品或服务。在科技飞速发展的当下，消防泵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防泵项目的提出是为了增强企业的行业竞争力。通过提升产品或服务的质量和独特性，消防泵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泵项目响应了消费者需求的变化。随着社会和科技的不断发展，消费者对产品和服务的需求也在发生变化。通过深入了解并及时回应消费者的新需求，消防泵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消防泵项目的提出是企业战略发展规划的一部分。在面对日益激烈的市场竞争和不断变化的商业环境中，消防泵项目作为企业战略的一环，旨在为企业开辟新的增长领域，巩固企业在行业中的地位。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消防泵项目的提出不仅仅是基于商业考量，还注重社会责任。通过推出环保、社会责任等方面的消防泵项目，消防泵企业可以在社会中树立积极形象，为社会做出积极贡献，实现经济效益和社会效益的双赢。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消防泵项目的提出反映了对利益相关者期望的关注。包括客户、员工、投资者等利益相关者在企业发展中都有着各自的期望，消防泵项目力求在满足这些期望的同时，取得更大的共赢。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9127"/>
      <w:r>
        <w:rPr>
          <w:rFonts w:ascii="仿宋" w:eastAsia="仿宋" w:hAnsi="仿宋" w:cs="仿宋" w:hint="eastAsia"/>
          <w:sz w:val="28"/>
          <w:lang w:eastAsia="zh-CN"/>
        </w:rPr>
        <w:t>(四)、消防泵项目意义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在实施消防泵项目的过程中，我们不仅仅是在追逐商业成功，更是为企业和社会的多个层面创造了深远的意义。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泵项目的首要意义在于提升企业的市场竞争力。通过持续的创新和对产品质量的高标准要求，消防泵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消防泵项目的推进将促使行业技术水平的提升。通过引入先进技术和创新性解决方案，消防泵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在社会层面，消防泵项目不仅创造了大量就业机会，提高了就业水平，还注重社会责任和环保。通过参与社会公益事业和推动环保消防泵项目，消防泵项目为社会贡献了一份力量，体现了企业对社会的积极回馈。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综合而言，消防泵项目意义重大，不仅推动了企业的发展，也为行业和社会的进步贡献了积极力量。这是一个全面而深刻的影响，将在未来产生可持续的正面效应。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3279"/>
      <w:r>
        <w:rPr>
          <w:rFonts w:ascii="仿宋" w:eastAsia="仿宋" w:hAnsi="仿宋" w:cs="仿宋" w:hint="eastAsia"/>
          <w:sz w:val="28"/>
          <w:lang w:eastAsia="zh-CN"/>
        </w:rPr>
        <w:t>(五)、消防泵项目背景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在当今迅猛发展的商业环境中，消防泵项目的动因根植于对多方面因素的审慎考量。这个消防泵项目的提出并非孤立的决策，而是对企业所处背景深入思考的产物。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市场的不断演变是消防泵项目背后的首要原因。科技的迅速发展和全球市场的快速变化使得企业必须灵活应对。消防泵项目应运而生，旨在通过创新性的解决方案迎合市场的多变需求，赢得竞争中的先机。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竞争的激烈程度也是消防泵项目背景中不可忽视的一环。企业需要在激烈竞争中脱颖而出，为此，消防泵项目致力于打破常规，提供独特的价值主张，以吸引客户并确保市场份额的增长。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技术的迅速发展为企业带来了机遇与挑战。作为消防泵项目启动的背景之一，对新兴技术的应用将有助于提升企业的技术水平，使其在不断演进的商业环境中保持竞争优势。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此外，社会对企业责任的期望也在逐渐升高。消防泵项目充分融入了社会责任的理念，通过可持续经营和社会公益消防泵项目，企图为社会贡献一份力量，在商业成功的同时关注社会价值。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0129"/>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713"/>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消防泵项目的主要产品是XXXX，预计年产值为XXX万元。这一产品在市场中占据着重要的地位，其广泛的应用范围使得该消防泵项目的市场前景非常广阔。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消防泵项目的xxx产品作为重要的原材料之一，将在多个领域发挥关键作用。其在建筑、交通、能源等方面的广泛应用将为整个产业链提供强大的支持，形成产业协同效应。消防泵项目的年产值XXX万XXX万XXX万万元不仅反映了其在市场上的巨大潜力，更预示着它对国民经济的积极贡献。这种关联度高、涉及面广的产业关系，使得该消防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541"/>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泵项目总征地面积为XXXX平方米，相当于约XX.XX亩，其中净用地面积为XXXX平方米，红线范围内相当于约XX.XX亩。这一用地规模充分考虑了消防泵项目的建设需求，保障了消防泵项目在合适的空间内得以充分发展。消防泵项目规划的总建筑面积为XXXX平方米，其中主体工程建设占XXXX平方米，计容建筑面积达XXXX平方米。预计建筑工程的投资将达到XXXX万元，为消防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防泵项目计划购置的设备共计XXXX台（套），设备购置费用为XXXX万元。这一设备购置计划充分考虑到消防泵项目的生产需求和技术要求，确保了消防泵项目在生产运营中具备先进的技术装备和高效的生产能力。设备的合理配置将为消防泵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泵项目计划总投资为XXXX万元，预计年实现营业收入为XXXX万元。这一产能规模的设定旨在确保消防泵项目能够在投资与回报之间取得平衡，实现长期可持续的发展。消防泵项目的总投资充分考虑到各个方面的需求，包括用地建设、设备购置等多个环节，以确保消防泵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6692"/>
      <w:r>
        <w:rPr>
          <w:rFonts w:ascii="仿宋" w:eastAsia="仿宋" w:hAnsi="仿宋" w:cs="仿宋" w:hint="eastAsia"/>
          <w:sz w:val="28"/>
          <w:lang w:eastAsia="zh-CN"/>
        </w:rPr>
        <w:t>四、消防泵项目可持续发展</w:t>
      </w:r>
      <w:bookmarkEnd w:id="14"/>
    </w:p>
    <w:p>
      <w:pPr>
        <w:pStyle w:val="Heading2"/>
        <w:rPr>
          <w:rFonts w:ascii="仿宋" w:eastAsia="仿宋" w:hAnsi="仿宋" w:cs="仿宋" w:hint="eastAsia"/>
          <w:lang w:eastAsia="zh-CN"/>
        </w:rPr>
      </w:pPr>
      <w:bookmarkStart w:id="15" w:name="_Toc31531"/>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消防泵项目中，消防泵项目团队着眼于未来，明确了可持续发展的战略方向。制定的具体可持续发展目标包括降低资源使用、采用环保技术、最大化社会效益等。这一步骤不仅有助于消防泵项目在环保和社会责任方面达到最高标准，也为未来提供了明确的指引，确保消防泵项目的发展符合可持续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1.2 可持续实践的融入消防泵项目管理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消防泵项目管理周期。从消防泵项目规划开始，消防泵项目团队就考虑了环境和社会的因素。在执行阶段，消防泵项目团队积极推动绿色技术的应用，优化资源利用。此外，关注员工的社会责任，通过培训和沟通活动提高员工对可持续发展的认知，使他们能够在日常工作中践行可持续实践。这些举措不仅为消防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2283"/>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扎根于消防泵项目的可持续发展理念，我们深信环保与社会责任是消防泵项目成功的关键支柱。在消防泵项目的每一步，我们都致力于通过创新和实践，履行对环境和社会的坚定责任。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泵项目团队通过引入先进的环保技术、建立高效的废物处理系统以及推动能源节约措施，积极履行环保责任。定期的环保监测和评估确保消防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防泵项目不仅致力于自身可持续发展，还注重对社会的回馈。通过支持社区消防泵项目、参与慈善事业、提供培训机会等方式，消防泵项目积极履行社会责任。与当地社区建立积极互动，关注员工的工作与生活平衡，以及员工的身心健康，是消防泵项目在社会责任层面的关键举措。这样的实践不仅增强了消防泵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4766"/>
      <w:r>
        <w:rPr>
          <w:rFonts w:ascii="仿宋" w:eastAsia="仿宋" w:hAnsi="仿宋" w:cs="仿宋" w:hint="eastAsia"/>
          <w:sz w:val="28"/>
          <w:lang w:eastAsia="zh-CN"/>
        </w:rPr>
        <w:t>五、消防泵项目绩效评估</w:t>
      </w:r>
      <w:bookmarkEnd w:id="17"/>
    </w:p>
    <w:p>
      <w:pPr>
        <w:pStyle w:val="Heading2"/>
        <w:rPr>
          <w:rFonts w:ascii="仿宋" w:eastAsia="仿宋" w:hAnsi="仿宋" w:cs="仿宋" w:hint="eastAsia"/>
          <w:lang w:eastAsia="zh-CN"/>
        </w:rPr>
      </w:pPr>
      <w:bookmarkStart w:id="18" w:name="_Toc4636"/>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在消防泵项目中，我们设计了一套全面的绩效评估指标，以确保消防泵项目的可控和成功交付。这些指标跨足消防泵项目目标、成本、进度和质量等多个维度，为我们提供了全面洞察消防泵项目的健康状况。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泵项目目标达成率是我们关注的首要指标。我们设定了明确的目标，并通过定期监测和评估，迅速发现并应对潜在的目标偏差。这为消防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成本绩效是另一个核心关注点。通过实际成本与预算成本的对比分析，我们深入了解成本差异的原因，及时调整资源分配，保持消防泵项目在经济效益方面的合理水平。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泵项目进度作为关键的绩效指标之一，得到了精心的关注。我们制定了详细的消防泵项目进度计划，并设立了进度符合度指标，确保实际进度与计划进度保持一致。这使我们能够快速发现和解决潜在的进度问题，保持消防泵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https://d.book118.com/565103213312011040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0D3368"/>
    <w:rsid w:val="520D33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510321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2024-01-07T16:37:00Z</dcterms:created>
  <dcterms:modified xsi:type="dcterms:W3CDTF">2024-01-07T16:37:38Z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B3C82A36BD8841DE9F1D9860312FC044_11</vt:lpwstr>
  </property>
  <property fmtid="{D5CDD505-2E9C-101B-9397-08002B2CF9AE}" pid="3" name="KSOProductBuildVer">
    <vt:lpwstr>2052-12.1.0.16120</vt:lpwstr>
  </property>
</Properties>
</file>