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数据采集传输系统项目规划设计纲要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30" w:history="1">
        <w:r>
          <w:rPr>
            <w:rFonts w:ascii="仿宋" w:eastAsia="仿宋" w:hAnsi="仿宋" w:cs="仿宋" w:hint="eastAsia"/>
            <w:lang w:eastAsia="zh-CN"/>
          </w:rPr>
          <w:t>前言</w:t>
        </w:r>
        <w:r>
          <w:tab/>
        </w:r>
        <w:r>
          <w:fldChar w:fldCharType="begin"/>
        </w:r>
        <w:r>
          <w:instrText xml:space="preserve"> PAGEREF _Toc25630 \h </w:instrText>
        </w:r>
        <w:r>
          <w:fldChar w:fldCharType="separate"/>
        </w:r>
        <w:r>
          <w:t>3</w:t>
        </w:r>
        <w:r>
          <w:fldChar w:fldCharType="end"/>
        </w:r>
      </w:hyperlink>
    </w:p>
    <w:p>
      <w:pPr>
        <w:pStyle w:val="TOC1"/>
        <w:tabs>
          <w:tab w:val="right" w:leader="dot" w:pos="8306"/>
        </w:tabs>
      </w:pPr>
      <w:hyperlink w:anchor="_Toc23016" w:history="1">
        <w:r>
          <w:rPr>
            <w:rFonts w:ascii="仿宋" w:eastAsia="仿宋" w:hAnsi="仿宋" w:cs="仿宋" w:hint="eastAsia"/>
            <w:lang w:eastAsia="zh-CN"/>
          </w:rPr>
          <w:t>一、市场分析、调研</w:t>
        </w:r>
        <w:r>
          <w:tab/>
        </w:r>
        <w:r>
          <w:fldChar w:fldCharType="begin"/>
        </w:r>
        <w:r>
          <w:instrText xml:space="preserve"> PAGEREF _Toc23016 \h </w:instrText>
        </w:r>
        <w:r>
          <w:fldChar w:fldCharType="separate"/>
        </w:r>
        <w:r>
          <w:t>3</w:t>
        </w:r>
        <w:r>
          <w:fldChar w:fldCharType="end"/>
        </w:r>
      </w:hyperlink>
    </w:p>
    <w:p>
      <w:pPr>
        <w:pStyle w:val="TOC2"/>
        <w:tabs>
          <w:tab w:val="right" w:leader="dot" w:pos="8306"/>
        </w:tabs>
      </w:pPr>
      <w:hyperlink w:anchor="_Toc14255" w:history="1">
        <w:r>
          <w:rPr>
            <w:rFonts w:ascii="仿宋" w:eastAsia="仿宋" w:hAnsi="仿宋" w:cs="仿宋" w:hint="eastAsia"/>
            <w:lang w:eastAsia="zh-CN"/>
          </w:rPr>
          <w:t>(一)、数据采集传输系统行业分析</w:t>
        </w:r>
        <w:r>
          <w:tab/>
        </w:r>
        <w:r>
          <w:fldChar w:fldCharType="begin"/>
        </w:r>
        <w:r>
          <w:instrText xml:space="preserve"> PAGEREF _Toc14255 \h </w:instrText>
        </w:r>
        <w:r>
          <w:fldChar w:fldCharType="separate"/>
        </w:r>
        <w:r>
          <w:t>3</w:t>
        </w:r>
        <w:r>
          <w:fldChar w:fldCharType="end"/>
        </w:r>
      </w:hyperlink>
    </w:p>
    <w:p>
      <w:pPr>
        <w:pStyle w:val="TOC2"/>
        <w:tabs>
          <w:tab w:val="right" w:leader="dot" w:pos="8306"/>
        </w:tabs>
      </w:pPr>
      <w:hyperlink w:anchor="_Toc26265" w:history="1">
        <w:r>
          <w:rPr>
            <w:rFonts w:ascii="仿宋" w:eastAsia="仿宋" w:hAnsi="仿宋" w:cs="仿宋" w:hint="eastAsia"/>
            <w:lang w:eastAsia="zh-CN"/>
          </w:rPr>
          <w:t>(二)、数据采集传输系统市场分析预测</w:t>
        </w:r>
        <w:r>
          <w:tab/>
        </w:r>
        <w:r>
          <w:fldChar w:fldCharType="begin"/>
        </w:r>
        <w:r>
          <w:instrText xml:space="preserve"> PAGEREF _Toc26265 \h </w:instrText>
        </w:r>
        <w:r>
          <w:fldChar w:fldCharType="separate"/>
        </w:r>
        <w:r>
          <w:t>4</w:t>
        </w:r>
        <w:r>
          <w:fldChar w:fldCharType="end"/>
        </w:r>
      </w:hyperlink>
    </w:p>
    <w:p>
      <w:pPr>
        <w:pStyle w:val="TOC1"/>
        <w:tabs>
          <w:tab w:val="right" w:leader="dot" w:pos="8306"/>
        </w:tabs>
      </w:pPr>
      <w:hyperlink w:anchor="_Toc12300" w:history="1">
        <w:r>
          <w:rPr>
            <w:rFonts w:ascii="仿宋" w:eastAsia="仿宋" w:hAnsi="仿宋" w:cs="仿宋" w:hint="eastAsia"/>
            <w:lang w:eastAsia="zh-CN"/>
          </w:rPr>
          <w:t>二、数据采集传输系统项目选址可行性分析</w:t>
        </w:r>
        <w:r>
          <w:tab/>
        </w:r>
        <w:r>
          <w:fldChar w:fldCharType="begin"/>
        </w:r>
        <w:r>
          <w:instrText xml:space="preserve"> PAGEREF _Toc12300 \h </w:instrText>
        </w:r>
        <w:r>
          <w:fldChar w:fldCharType="separate"/>
        </w:r>
        <w:r>
          <w:t>5</w:t>
        </w:r>
        <w:r>
          <w:fldChar w:fldCharType="end"/>
        </w:r>
      </w:hyperlink>
    </w:p>
    <w:p>
      <w:pPr>
        <w:pStyle w:val="TOC2"/>
        <w:tabs>
          <w:tab w:val="right" w:leader="dot" w:pos="8306"/>
        </w:tabs>
      </w:pPr>
      <w:hyperlink w:anchor="_Toc1100" w:history="1">
        <w:r>
          <w:rPr>
            <w:rFonts w:ascii="仿宋" w:eastAsia="仿宋" w:hAnsi="仿宋" w:cs="仿宋" w:hint="eastAsia"/>
            <w:lang w:eastAsia="zh-CN"/>
          </w:rPr>
          <w:t>(一)、数据采集传输系统项目选址</w:t>
        </w:r>
        <w:r>
          <w:tab/>
        </w:r>
        <w:r>
          <w:fldChar w:fldCharType="begin"/>
        </w:r>
        <w:r>
          <w:instrText xml:space="preserve"> PAGEREF _Toc1100 \h </w:instrText>
        </w:r>
        <w:r>
          <w:fldChar w:fldCharType="separate"/>
        </w:r>
        <w:r>
          <w:t>5</w:t>
        </w:r>
        <w:r>
          <w:fldChar w:fldCharType="end"/>
        </w:r>
      </w:hyperlink>
    </w:p>
    <w:p>
      <w:pPr>
        <w:pStyle w:val="TOC2"/>
        <w:tabs>
          <w:tab w:val="right" w:leader="dot" w:pos="8306"/>
        </w:tabs>
      </w:pPr>
      <w:hyperlink w:anchor="_Toc7222" w:history="1">
        <w:r>
          <w:rPr>
            <w:rFonts w:ascii="仿宋" w:eastAsia="仿宋" w:hAnsi="仿宋" w:cs="仿宋" w:hint="eastAsia"/>
            <w:lang w:eastAsia="zh-CN"/>
          </w:rPr>
          <w:t>(二)、用地控制指标</w:t>
        </w:r>
        <w:r>
          <w:tab/>
        </w:r>
        <w:r>
          <w:fldChar w:fldCharType="begin"/>
        </w:r>
        <w:r>
          <w:instrText xml:space="preserve"> PAGEREF _Toc7222 \h </w:instrText>
        </w:r>
        <w:r>
          <w:fldChar w:fldCharType="separate"/>
        </w:r>
        <w:r>
          <w:t>5</w:t>
        </w:r>
        <w:r>
          <w:fldChar w:fldCharType="end"/>
        </w:r>
      </w:hyperlink>
    </w:p>
    <w:p>
      <w:pPr>
        <w:pStyle w:val="TOC2"/>
        <w:tabs>
          <w:tab w:val="right" w:leader="dot" w:pos="8306"/>
        </w:tabs>
      </w:pPr>
      <w:hyperlink w:anchor="_Toc25382" w:history="1">
        <w:r>
          <w:rPr>
            <w:rFonts w:ascii="仿宋" w:eastAsia="仿宋" w:hAnsi="仿宋" w:cs="仿宋" w:hint="eastAsia"/>
            <w:lang w:eastAsia="zh-CN"/>
          </w:rPr>
          <w:t>(三)、节约用地措施</w:t>
        </w:r>
        <w:r>
          <w:tab/>
        </w:r>
        <w:r>
          <w:fldChar w:fldCharType="begin"/>
        </w:r>
        <w:r>
          <w:instrText xml:space="preserve"> PAGEREF _Toc25382 \h </w:instrText>
        </w:r>
        <w:r>
          <w:fldChar w:fldCharType="separate"/>
        </w:r>
        <w:r>
          <w:t>7</w:t>
        </w:r>
        <w:r>
          <w:fldChar w:fldCharType="end"/>
        </w:r>
      </w:hyperlink>
    </w:p>
    <w:p>
      <w:pPr>
        <w:pStyle w:val="TOC2"/>
        <w:tabs>
          <w:tab w:val="right" w:leader="dot" w:pos="8306"/>
        </w:tabs>
      </w:pPr>
      <w:hyperlink w:anchor="_Toc15421" w:history="1">
        <w:r>
          <w:rPr>
            <w:rFonts w:ascii="仿宋" w:eastAsia="仿宋" w:hAnsi="仿宋" w:cs="仿宋" w:hint="eastAsia"/>
            <w:lang w:eastAsia="zh-CN"/>
          </w:rPr>
          <w:t>(四)、总图布置方案</w:t>
        </w:r>
        <w:r>
          <w:tab/>
        </w:r>
        <w:r>
          <w:fldChar w:fldCharType="begin"/>
        </w:r>
        <w:r>
          <w:instrText xml:space="preserve"> PAGEREF _Toc15421 \h </w:instrText>
        </w:r>
        <w:r>
          <w:fldChar w:fldCharType="separate"/>
        </w:r>
        <w:r>
          <w:t>8</w:t>
        </w:r>
        <w:r>
          <w:fldChar w:fldCharType="end"/>
        </w:r>
      </w:hyperlink>
    </w:p>
    <w:p>
      <w:pPr>
        <w:pStyle w:val="TOC2"/>
        <w:tabs>
          <w:tab w:val="right" w:leader="dot" w:pos="8306"/>
        </w:tabs>
      </w:pPr>
      <w:hyperlink w:anchor="_Toc22899" w:history="1">
        <w:r>
          <w:rPr>
            <w:rFonts w:ascii="仿宋" w:eastAsia="仿宋" w:hAnsi="仿宋" w:cs="仿宋" w:hint="eastAsia"/>
            <w:lang w:eastAsia="zh-CN"/>
          </w:rPr>
          <w:t>(五)、选址综合评价</w:t>
        </w:r>
        <w:r>
          <w:tab/>
        </w:r>
        <w:r>
          <w:fldChar w:fldCharType="begin"/>
        </w:r>
        <w:r>
          <w:instrText xml:space="preserve"> PAGEREF _Toc22899 \h </w:instrText>
        </w:r>
        <w:r>
          <w:fldChar w:fldCharType="separate"/>
        </w:r>
        <w:r>
          <w:t>9</w:t>
        </w:r>
        <w:r>
          <w:fldChar w:fldCharType="end"/>
        </w:r>
      </w:hyperlink>
    </w:p>
    <w:p>
      <w:pPr>
        <w:pStyle w:val="TOC1"/>
        <w:tabs>
          <w:tab w:val="right" w:leader="dot" w:pos="8306"/>
        </w:tabs>
      </w:pPr>
      <w:hyperlink w:anchor="_Toc12751" w:history="1">
        <w:r>
          <w:rPr>
            <w:rFonts w:ascii="仿宋" w:eastAsia="仿宋" w:hAnsi="仿宋" w:cs="仿宋" w:hint="eastAsia"/>
            <w:lang w:eastAsia="zh-CN"/>
          </w:rPr>
          <w:t>三、工艺说明</w:t>
        </w:r>
        <w:r>
          <w:tab/>
        </w:r>
        <w:r>
          <w:fldChar w:fldCharType="begin"/>
        </w:r>
        <w:r>
          <w:instrText xml:space="preserve"> PAGEREF _Toc12751 \h </w:instrText>
        </w:r>
        <w:r>
          <w:fldChar w:fldCharType="separate"/>
        </w:r>
        <w:r>
          <w:t>10</w:t>
        </w:r>
        <w:r>
          <w:fldChar w:fldCharType="end"/>
        </w:r>
      </w:hyperlink>
    </w:p>
    <w:p>
      <w:pPr>
        <w:pStyle w:val="TOC2"/>
        <w:tabs>
          <w:tab w:val="right" w:leader="dot" w:pos="8306"/>
        </w:tabs>
      </w:pPr>
      <w:hyperlink w:anchor="_Toc23667" w:history="1">
        <w:r>
          <w:rPr>
            <w:rFonts w:ascii="仿宋" w:eastAsia="仿宋" w:hAnsi="仿宋" w:cs="仿宋" w:hint="eastAsia"/>
            <w:lang w:eastAsia="zh-CN"/>
          </w:rPr>
          <w:t>(一)、技术管理特点</w:t>
        </w:r>
        <w:r>
          <w:tab/>
        </w:r>
        <w:r>
          <w:fldChar w:fldCharType="begin"/>
        </w:r>
        <w:r>
          <w:instrText xml:space="preserve"> PAGEREF _Toc23667 \h </w:instrText>
        </w:r>
        <w:r>
          <w:fldChar w:fldCharType="separate"/>
        </w:r>
        <w:r>
          <w:t>10</w:t>
        </w:r>
        <w:r>
          <w:fldChar w:fldCharType="end"/>
        </w:r>
      </w:hyperlink>
    </w:p>
    <w:p>
      <w:pPr>
        <w:pStyle w:val="TOC2"/>
        <w:tabs>
          <w:tab w:val="right" w:leader="dot" w:pos="8306"/>
        </w:tabs>
      </w:pPr>
      <w:hyperlink w:anchor="_Toc13902" w:history="1">
        <w:r>
          <w:rPr>
            <w:rFonts w:ascii="仿宋" w:eastAsia="仿宋" w:hAnsi="仿宋" w:cs="仿宋" w:hint="eastAsia"/>
            <w:lang w:eastAsia="zh-CN"/>
          </w:rPr>
          <w:t>(二)、数据采集传输系统项目工艺技术设计方案</w:t>
        </w:r>
        <w:r>
          <w:tab/>
        </w:r>
        <w:r>
          <w:fldChar w:fldCharType="begin"/>
        </w:r>
        <w:r>
          <w:instrText xml:space="preserve"> PAGEREF _Toc13902 \h </w:instrText>
        </w:r>
        <w:r>
          <w:fldChar w:fldCharType="separate"/>
        </w:r>
        <w:r>
          <w:t>11</w:t>
        </w:r>
        <w:r>
          <w:fldChar w:fldCharType="end"/>
        </w:r>
      </w:hyperlink>
    </w:p>
    <w:p>
      <w:pPr>
        <w:pStyle w:val="TOC2"/>
        <w:tabs>
          <w:tab w:val="right" w:leader="dot" w:pos="8306"/>
        </w:tabs>
      </w:pPr>
      <w:hyperlink w:anchor="_Toc31897" w:history="1">
        <w:r>
          <w:rPr>
            <w:rFonts w:ascii="仿宋" w:eastAsia="仿宋" w:hAnsi="仿宋" w:cs="仿宋" w:hint="eastAsia"/>
            <w:lang w:eastAsia="zh-CN"/>
          </w:rPr>
          <w:t>(三)、设备选型方案</w:t>
        </w:r>
        <w:r>
          <w:tab/>
        </w:r>
        <w:r>
          <w:fldChar w:fldCharType="begin"/>
        </w:r>
        <w:r>
          <w:instrText xml:space="preserve"> PAGEREF _Toc31897 \h </w:instrText>
        </w:r>
        <w:r>
          <w:fldChar w:fldCharType="separate"/>
        </w:r>
        <w:r>
          <w:t>13</w:t>
        </w:r>
        <w:r>
          <w:fldChar w:fldCharType="end"/>
        </w:r>
      </w:hyperlink>
    </w:p>
    <w:p>
      <w:pPr>
        <w:pStyle w:val="TOC1"/>
        <w:tabs>
          <w:tab w:val="right" w:leader="dot" w:pos="8306"/>
        </w:tabs>
      </w:pPr>
      <w:hyperlink w:anchor="_Toc19091" w:history="1">
        <w:r>
          <w:rPr>
            <w:rFonts w:ascii="仿宋" w:eastAsia="仿宋" w:hAnsi="仿宋" w:cs="仿宋" w:hint="eastAsia"/>
            <w:lang w:eastAsia="zh-CN"/>
          </w:rPr>
          <w:t>四、产品规划分析</w:t>
        </w:r>
        <w:r>
          <w:tab/>
        </w:r>
        <w:r>
          <w:fldChar w:fldCharType="begin"/>
        </w:r>
        <w:r>
          <w:instrText xml:space="preserve"> PAGEREF _Toc19091 \h </w:instrText>
        </w:r>
        <w:r>
          <w:fldChar w:fldCharType="separate"/>
        </w:r>
        <w:r>
          <w:t>14</w:t>
        </w:r>
        <w:r>
          <w:fldChar w:fldCharType="end"/>
        </w:r>
      </w:hyperlink>
    </w:p>
    <w:p>
      <w:pPr>
        <w:pStyle w:val="TOC2"/>
        <w:tabs>
          <w:tab w:val="right" w:leader="dot" w:pos="8306"/>
        </w:tabs>
      </w:pPr>
      <w:hyperlink w:anchor="_Toc26819" w:history="1">
        <w:r>
          <w:rPr>
            <w:rFonts w:ascii="仿宋" w:eastAsia="仿宋" w:hAnsi="仿宋" w:cs="仿宋" w:hint="eastAsia"/>
            <w:lang w:eastAsia="zh-CN"/>
          </w:rPr>
          <w:t>(一)、产品规划</w:t>
        </w:r>
        <w:r>
          <w:tab/>
        </w:r>
        <w:r>
          <w:fldChar w:fldCharType="begin"/>
        </w:r>
        <w:r>
          <w:instrText xml:space="preserve"> PAGEREF _Toc26819 \h </w:instrText>
        </w:r>
        <w:r>
          <w:fldChar w:fldCharType="separate"/>
        </w:r>
        <w:r>
          <w:t>14</w:t>
        </w:r>
        <w:r>
          <w:fldChar w:fldCharType="end"/>
        </w:r>
      </w:hyperlink>
    </w:p>
    <w:p>
      <w:pPr>
        <w:pStyle w:val="TOC2"/>
        <w:tabs>
          <w:tab w:val="right" w:leader="dot" w:pos="8306"/>
        </w:tabs>
      </w:pPr>
      <w:hyperlink w:anchor="_Toc30151" w:history="1">
        <w:r>
          <w:rPr>
            <w:rFonts w:ascii="仿宋" w:eastAsia="仿宋" w:hAnsi="仿宋" w:cs="仿宋" w:hint="eastAsia"/>
            <w:lang w:eastAsia="zh-CN"/>
          </w:rPr>
          <w:t>(二)、建设规模</w:t>
        </w:r>
        <w:r>
          <w:tab/>
        </w:r>
        <w:r>
          <w:fldChar w:fldCharType="begin"/>
        </w:r>
        <w:r>
          <w:instrText xml:space="preserve"> PAGEREF _Toc30151 \h </w:instrText>
        </w:r>
        <w:r>
          <w:fldChar w:fldCharType="separate"/>
        </w:r>
        <w:r>
          <w:t>15</w:t>
        </w:r>
        <w:r>
          <w:fldChar w:fldCharType="end"/>
        </w:r>
      </w:hyperlink>
    </w:p>
    <w:p>
      <w:pPr>
        <w:pStyle w:val="TOC1"/>
        <w:tabs>
          <w:tab w:val="right" w:leader="dot" w:pos="8306"/>
        </w:tabs>
      </w:pPr>
      <w:hyperlink w:anchor="_Toc22579" w:history="1">
        <w:r>
          <w:rPr>
            <w:rFonts w:ascii="仿宋" w:eastAsia="仿宋" w:hAnsi="仿宋" w:cs="仿宋" w:hint="eastAsia"/>
            <w:lang w:eastAsia="zh-CN"/>
          </w:rPr>
          <w:t>五、数据采集传输系统项目绩效评估</w:t>
        </w:r>
        <w:r>
          <w:tab/>
        </w:r>
        <w:r>
          <w:fldChar w:fldCharType="begin"/>
        </w:r>
        <w:r>
          <w:instrText xml:space="preserve"> PAGEREF _Toc22579 \h </w:instrText>
        </w:r>
        <w:r>
          <w:fldChar w:fldCharType="separate"/>
        </w:r>
        <w:r>
          <w:t>16</w:t>
        </w:r>
        <w:r>
          <w:fldChar w:fldCharType="end"/>
        </w:r>
      </w:hyperlink>
    </w:p>
    <w:p>
      <w:pPr>
        <w:pStyle w:val="TOC2"/>
        <w:tabs>
          <w:tab w:val="right" w:leader="dot" w:pos="8306"/>
        </w:tabs>
      </w:pPr>
      <w:hyperlink w:anchor="_Toc5108" w:history="1">
        <w:r>
          <w:rPr>
            <w:rFonts w:ascii="仿宋" w:eastAsia="仿宋" w:hAnsi="仿宋" w:cs="仿宋" w:hint="eastAsia"/>
            <w:lang w:eastAsia="zh-CN"/>
          </w:rPr>
          <w:t>(一)、绩效评估指标</w:t>
        </w:r>
        <w:r>
          <w:tab/>
        </w:r>
        <w:r>
          <w:fldChar w:fldCharType="begin"/>
        </w:r>
        <w:r>
          <w:instrText xml:space="preserve"> PAGEREF _Toc5108 \h </w:instrText>
        </w:r>
        <w:r>
          <w:fldChar w:fldCharType="separate"/>
        </w:r>
        <w:r>
          <w:t>16</w:t>
        </w:r>
        <w:r>
          <w:fldChar w:fldCharType="end"/>
        </w:r>
      </w:hyperlink>
    </w:p>
    <w:p>
      <w:pPr>
        <w:pStyle w:val="TOC2"/>
        <w:tabs>
          <w:tab w:val="right" w:leader="dot" w:pos="8306"/>
        </w:tabs>
      </w:pPr>
      <w:hyperlink w:anchor="_Toc31058" w:history="1">
        <w:r>
          <w:rPr>
            <w:rFonts w:ascii="仿宋" w:eastAsia="仿宋" w:hAnsi="仿宋" w:cs="仿宋" w:hint="eastAsia"/>
            <w:lang w:eastAsia="zh-CN"/>
          </w:rPr>
          <w:t>(二)、绩效评估方法</w:t>
        </w:r>
        <w:r>
          <w:tab/>
        </w:r>
        <w:r>
          <w:fldChar w:fldCharType="begin"/>
        </w:r>
        <w:r>
          <w:instrText xml:space="preserve"> PAGEREF _Toc31058 \h </w:instrText>
        </w:r>
        <w:r>
          <w:fldChar w:fldCharType="separate"/>
        </w:r>
        <w:r>
          <w:t>17</w:t>
        </w:r>
        <w:r>
          <w:fldChar w:fldCharType="end"/>
        </w:r>
      </w:hyperlink>
    </w:p>
    <w:p>
      <w:pPr>
        <w:pStyle w:val="TOC2"/>
        <w:tabs>
          <w:tab w:val="right" w:leader="dot" w:pos="8306"/>
        </w:tabs>
      </w:pPr>
      <w:hyperlink w:anchor="_Toc31299" w:history="1">
        <w:r>
          <w:rPr>
            <w:rFonts w:ascii="仿宋" w:eastAsia="仿宋" w:hAnsi="仿宋" w:cs="仿宋" w:hint="eastAsia"/>
            <w:lang w:eastAsia="zh-CN"/>
          </w:rPr>
          <w:t>(三)、绩效评估周期</w:t>
        </w:r>
        <w:r>
          <w:tab/>
        </w:r>
        <w:r>
          <w:fldChar w:fldCharType="begin"/>
        </w:r>
        <w:r>
          <w:instrText xml:space="preserve"> PAGEREF _Toc31299 \h </w:instrText>
        </w:r>
        <w:r>
          <w:fldChar w:fldCharType="separate"/>
        </w:r>
        <w:r>
          <w:t>18</w:t>
        </w:r>
        <w:r>
          <w:fldChar w:fldCharType="end"/>
        </w:r>
      </w:hyperlink>
    </w:p>
    <w:p>
      <w:pPr>
        <w:pStyle w:val="TOC1"/>
        <w:tabs>
          <w:tab w:val="right" w:leader="dot" w:pos="8306"/>
        </w:tabs>
      </w:pPr>
      <w:hyperlink w:anchor="_Toc13186" w:history="1">
        <w:r>
          <w:rPr>
            <w:rFonts w:ascii="仿宋" w:eastAsia="仿宋" w:hAnsi="仿宋" w:cs="仿宋" w:hint="eastAsia"/>
            <w:lang w:eastAsia="zh-CN"/>
          </w:rPr>
          <w:t>六、数据采集传输系统项目土建工程</w:t>
        </w:r>
        <w:r>
          <w:tab/>
        </w:r>
        <w:r>
          <w:fldChar w:fldCharType="begin"/>
        </w:r>
        <w:r>
          <w:instrText xml:space="preserve"> PAGEREF _Toc13186 \h </w:instrText>
        </w:r>
        <w:r>
          <w:fldChar w:fldCharType="separate"/>
        </w:r>
        <w:r>
          <w:t>19</w:t>
        </w:r>
        <w:r>
          <w:fldChar w:fldCharType="end"/>
        </w:r>
      </w:hyperlink>
    </w:p>
    <w:p>
      <w:pPr>
        <w:pStyle w:val="TOC2"/>
        <w:tabs>
          <w:tab w:val="right" w:leader="dot" w:pos="8306"/>
        </w:tabs>
      </w:pPr>
      <w:hyperlink w:anchor="_Toc9726" w:history="1">
        <w:r>
          <w:rPr>
            <w:rFonts w:ascii="仿宋" w:eastAsia="仿宋" w:hAnsi="仿宋" w:cs="仿宋" w:hint="eastAsia"/>
            <w:lang w:eastAsia="zh-CN"/>
          </w:rPr>
          <w:t>(一)、建筑工程设计原则</w:t>
        </w:r>
        <w:r>
          <w:tab/>
        </w:r>
        <w:r>
          <w:fldChar w:fldCharType="begin"/>
        </w:r>
        <w:r>
          <w:instrText xml:space="preserve"> PAGEREF _Toc9726 \h </w:instrText>
        </w:r>
        <w:r>
          <w:fldChar w:fldCharType="separate"/>
        </w:r>
        <w:r>
          <w:t>19</w:t>
        </w:r>
        <w:r>
          <w:fldChar w:fldCharType="end"/>
        </w:r>
      </w:hyperlink>
    </w:p>
    <w:p>
      <w:pPr>
        <w:pStyle w:val="TOC2"/>
        <w:tabs>
          <w:tab w:val="right" w:leader="dot" w:pos="8306"/>
        </w:tabs>
      </w:pPr>
      <w:hyperlink w:anchor="_Toc15500" w:history="1">
        <w:r>
          <w:rPr>
            <w:rFonts w:ascii="仿宋" w:eastAsia="仿宋" w:hAnsi="仿宋" w:cs="仿宋" w:hint="eastAsia"/>
            <w:lang w:eastAsia="zh-CN"/>
          </w:rPr>
          <w:t>(二)、土建工程设计年限及安全等级</w:t>
        </w:r>
        <w:r>
          <w:tab/>
        </w:r>
        <w:r>
          <w:fldChar w:fldCharType="begin"/>
        </w:r>
        <w:r>
          <w:instrText xml:space="preserve"> PAGEREF _Toc15500 \h </w:instrText>
        </w:r>
        <w:r>
          <w:fldChar w:fldCharType="separate"/>
        </w:r>
        <w:r>
          <w:t>21</w:t>
        </w:r>
        <w:r>
          <w:fldChar w:fldCharType="end"/>
        </w:r>
      </w:hyperlink>
    </w:p>
    <w:p>
      <w:pPr>
        <w:pStyle w:val="TOC2"/>
        <w:tabs>
          <w:tab w:val="right" w:leader="dot" w:pos="8306"/>
        </w:tabs>
      </w:pPr>
      <w:hyperlink w:anchor="_Toc5329" w:history="1">
        <w:r>
          <w:rPr>
            <w:rFonts w:ascii="仿宋" w:eastAsia="仿宋" w:hAnsi="仿宋" w:cs="仿宋" w:hint="eastAsia"/>
            <w:lang w:eastAsia="zh-CN"/>
          </w:rPr>
          <w:t>(三)、建筑工程设计总体要求</w:t>
        </w:r>
        <w:r>
          <w:tab/>
        </w:r>
        <w:r>
          <w:fldChar w:fldCharType="begin"/>
        </w:r>
        <w:r>
          <w:instrText xml:space="preserve"> PAGEREF _Toc5329 \h </w:instrText>
        </w:r>
        <w:r>
          <w:fldChar w:fldCharType="separate"/>
        </w:r>
        <w:r>
          <w:t>22</w:t>
        </w:r>
        <w:r>
          <w:fldChar w:fldCharType="end"/>
        </w:r>
      </w:hyperlink>
    </w:p>
    <w:p>
      <w:pPr>
        <w:pStyle w:val="TOC2"/>
        <w:tabs>
          <w:tab w:val="right" w:leader="dot" w:pos="8306"/>
        </w:tabs>
      </w:pPr>
      <w:hyperlink w:anchor="_Toc18025" w:history="1">
        <w:r>
          <w:rPr>
            <w:rFonts w:ascii="仿宋" w:eastAsia="仿宋" w:hAnsi="仿宋" w:cs="仿宋" w:hint="eastAsia"/>
            <w:lang w:eastAsia="zh-CN"/>
          </w:rPr>
          <w:t>(四)、土建工程建设指标</w:t>
        </w:r>
        <w:r>
          <w:tab/>
        </w:r>
        <w:r>
          <w:fldChar w:fldCharType="begin"/>
        </w:r>
        <w:r>
          <w:instrText xml:space="preserve"> PAGEREF _Toc18025 \h </w:instrText>
        </w:r>
        <w:r>
          <w:fldChar w:fldCharType="separate"/>
        </w:r>
        <w:r>
          <w:t>22</w:t>
        </w:r>
        <w:r>
          <w:fldChar w:fldCharType="end"/>
        </w:r>
      </w:hyperlink>
    </w:p>
    <w:p>
      <w:pPr>
        <w:pStyle w:val="TOC1"/>
        <w:tabs>
          <w:tab w:val="right" w:leader="dot" w:pos="8306"/>
        </w:tabs>
      </w:pPr>
      <w:hyperlink w:anchor="_Toc6109" w:history="1">
        <w:r>
          <w:rPr>
            <w:rFonts w:ascii="仿宋" w:eastAsia="仿宋" w:hAnsi="仿宋" w:cs="仿宋" w:hint="eastAsia"/>
            <w:lang w:eastAsia="zh-CN"/>
          </w:rPr>
          <w:t>七、数据采集传输系统项目财务管理</w:t>
        </w:r>
        <w:r>
          <w:tab/>
        </w:r>
        <w:r>
          <w:fldChar w:fldCharType="begin"/>
        </w:r>
        <w:r>
          <w:instrText xml:space="preserve"> PAGEREF _Toc6109 \h </w:instrText>
        </w:r>
        <w:r>
          <w:fldChar w:fldCharType="separate"/>
        </w:r>
        <w:r>
          <w:t>23</w:t>
        </w:r>
        <w:r>
          <w:fldChar w:fldCharType="end"/>
        </w:r>
      </w:hyperlink>
    </w:p>
    <w:p>
      <w:pPr>
        <w:pStyle w:val="TOC2"/>
        <w:tabs>
          <w:tab w:val="right" w:leader="dot" w:pos="8306"/>
        </w:tabs>
      </w:pPr>
      <w:hyperlink w:anchor="_Toc28797" w:history="1">
        <w:r>
          <w:rPr>
            <w:rFonts w:ascii="仿宋" w:eastAsia="仿宋" w:hAnsi="仿宋" w:cs="仿宋" w:hint="eastAsia"/>
            <w:lang w:eastAsia="zh-CN"/>
          </w:rPr>
          <w:t>(一)、资金需求大</w:t>
        </w:r>
        <w:r>
          <w:tab/>
        </w:r>
        <w:r>
          <w:fldChar w:fldCharType="begin"/>
        </w:r>
        <w:r>
          <w:instrText xml:space="preserve"> PAGEREF _Toc28797 \h </w:instrText>
        </w:r>
        <w:r>
          <w:fldChar w:fldCharType="separate"/>
        </w:r>
        <w:r>
          <w:t>23</w:t>
        </w:r>
        <w:r>
          <w:fldChar w:fldCharType="end"/>
        </w:r>
      </w:hyperlink>
    </w:p>
    <w:p>
      <w:pPr>
        <w:pStyle w:val="TOC2"/>
        <w:tabs>
          <w:tab w:val="right" w:leader="dot" w:pos="8306"/>
        </w:tabs>
      </w:pPr>
      <w:hyperlink w:anchor="_Toc16537" w:history="1">
        <w:r>
          <w:rPr>
            <w:rFonts w:ascii="仿宋" w:eastAsia="仿宋" w:hAnsi="仿宋" w:cs="仿宋" w:hint="eastAsia"/>
            <w:lang w:eastAsia="zh-CN"/>
          </w:rPr>
          <w:t>(二)、研发周期长</w:t>
        </w:r>
        <w:r>
          <w:tab/>
        </w:r>
        <w:r>
          <w:fldChar w:fldCharType="begin"/>
        </w:r>
        <w:r>
          <w:instrText xml:space="preserve"> PAGEREF _Toc16537 \h </w:instrText>
        </w:r>
        <w:r>
          <w:fldChar w:fldCharType="separate"/>
        </w:r>
        <w:r>
          <w:t>24</w:t>
        </w:r>
        <w:r>
          <w:fldChar w:fldCharType="end"/>
        </w:r>
      </w:hyperlink>
    </w:p>
    <w:p>
      <w:pPr>
        <w:pStyle w:val="TOC2"/>
        <w:tabs>
          <w:tab w:val="right" w:leader="dot" w:pos="8306"/>
        </w:tabs>
      </w:pPr>
      <w:hyperlink w:anchor="_Toc16252" w:history="1">
        <w:r>
          <w:rPr>
            <w:rFonts w:ascii="仿宋" w:eastAsia="仿宋" w:hAnsi="仿宋" w:cs="仿宋" w:hint="eastAsia"/>
            <w:lang w:eastAsia="zh-CN"/>
          </w:rPr>
          <w:t>(三)、市场风险大</w:t>
        </w:r>
        <w:r>
          <w:tab/>
        </w:r>
        <w:r>
          <w:fldChar w:fldCharType="begin"/>
        </w:r>
        <w:r>
          <w:instrText xml:space="preserve"> PAGEREF _Toc16252 \h </w:instrText>
        </w:r>
        <w:r>
          <w:fldChar w:fldCharType="separate"/>
        </w:r>
        <w:r>
          <w:t>25</w:t>
        </w:r>
        <w:r>
          <w:fldChar w:fldCharType="end"/>
        </w:r>
      </w:hyperlink>
    </w:p>
    <w:p>
      <w:pPr>
        <w:pStyle w:val="TOC2"/>
        <w:tabs>
          <w:tab w:val="right" w:leader="dot" w:pos="8306"/>
        </w:tabs>
      </w:pPr>
      <w:hyperlink w:anchor="_Toc15774" w:history="1">
        <w:r>
          <w:rPr>
            <w:rFonts w:ascii="仿宋" w:eastAsia="仿宋" w:hAnsi="仿宋" w:cs="仿宋" w:hint="eastAsia"/>
            <w:lang w:eastAsia="zh-CN"/>
          </w:rPr>
          <w:t>(四)、利润率高</w:t>
        </w:r>
        <w:r>
          <w:tab/>
        </w:r>
        <w:r>
          <w:fldChar w:fldCharType="begin"/>
        </w:r>
        <w:r>
          <w:instrText xml:space="preserve"> PAGEREF _Toc15774 \h </w:instrText>
        </w:r>
        <w:r>
          <w:fldChar w:fldCharType="separate"/>
        </w:r>
        <w:r>
          <w:t>28</w:t>
        </w:r>
        <w:r>
          <w:fldChar w:fldCharType="end"/>
        </w:r>
      </w:hyperlink>
    </w:p>
    <w:p>
      <w:pPr>
        <w:pStyle w:val="TOC1"/>
        <w:tabs>
          <w:tab w:val="right" w:leader="dot" w:pos="8306"/>
        </w:tabs>
      </w:pPr>
      <w:hyperlink w:anchor="_Toc14729" w:history="1">
        <w:r>
          <w:rPr>
            <w:rFonts w:ascii="仿宋" w:eastAsia="仿宋" w:hAnsi="仿宋" w:cs="仿宋" w:hint="eastAsia"/>
            <w:lang w:eastAsia="zh-CN"/>
          </w:rPr>
          <w:t>八、数据采集传输系统项目人力资源管理</w:t>
        </w:r>
        <w:r>
          <w:tab/>
        </w:r>
        <w:r>
          <w:fldChar w:fldCharType="begin"/>
        </w:r>
        <w:r>
          <w:instrText xml:space="preserve"> PAGEREF _Toc14729 \h </w:instrText>
        </w:r>
        <w:r>
          <w:fldChar w:fldCharType="separate"/>
        </w:r>
        <w:r>
          <w:t>30</w:t>
        </w:r>
        <w:r>
          <w:fldChar w:fldCharType="end"/>
        </w:r>
      </w:hyperlink>
    </w:p>
    <w:p>
      <w:pPr>
        <w:pStyle w:val="TOC2"/>
        <w:tabs>
          <w:tab w:val="right" w:leader="dot" w:pos="8306"/>
        </w:tabs>
      </w:pPr>
      <w:hyperlink w:anchor="_Toc28355" w:history="1">
        <w:r>
          <w:rPr>
            <w:rFonts w:ascii="仿宋" w:eastAsia="仿宋" w:hAnsi="仿宋" w:cs="仿宋" w:hint="eastAsia"/>
            <w:lang w:eastAsia="zh-CN"/>
          </w:rPr>
          <w:t>(一)、建立健全的预算管理制度</w:t>
        </w:r>
        <w:r>
          <w:tab/>
        </w:r>
        <w:r>
          <w:fldChar w:fldCharType="begin"/>
        </w:r>
        <w:r>
          <w:instrText xml:space="preserve"> PAGEREF _Toc28355 \h </w:instrText>
        </w:r>
        <w:r>
          <w:fldChar w:fldCharType="separate"/>
        </w:r>
        <w:r>
          <w:t>30</w:t>
        </w:r>
        <w:r>
          <w:fldChar w:fldCharType="end"/>
        </w:r>
      </w:hyperlink>
    </w:p>
    <w:p>
      <w:pPr>
        <w:pStyle w:val="TOC2"/>
        <w:tabs>
          <w:tab w:val="right" w:leader="dot" w:pos="8306"/>
        </w:tabs>
      </w:pPr>
      <w:hyperlink w:anchor="_Toc28761" w:history="1">
        <w:r>
          <w:rPr>
            <w:rFonts w:ascii="仿宋" w:eastAsia="仿宋" w:hAnsi="仿宋" w:cs="仿宋" w:hint="eastAsia"/>
            <w:lang w:eastAsia="zh-CN"/>
          </w:rPr>
          <w:t>(二)、加强资金流动监控</w:t>
        </w:r>
        <w:r>
          <w:tab/>
        </w:r>
        <w:r>
          <w:fldChar w:fldCharType="begin"/>
        </w:r>
        <w:r>
          <w:instrText xml:space="preserve"> PAGEREF _Toc28761 \h </w:instrText>
        </w:r>
        <w:r>
          <w:fldChar w:fldCharType="separate"/>
        </w:r>
        <w:r>
          <w:t>32</w:t>
        </w:r>
        <w:r>
          <w:fldChar w:fldCharType="end"/>
        </w:r>
      </w:hyperlink>
    </w:p>
    <w:p>
      <w:pPr>
        <w:pStyle w:val="TOC2"/>
        <w:tabs>
          <w:tab w:val="right" w:leader="dot" w:pos="8306"/>
        </w:tabs>
      </w:pPr>
      <w:hyperlink w:anchor="_Toc29498" w:history="1">
        <w:r>
          <w:rPr>
            <w:rFonts w:ascii="仿宋" w:eastAsia="仿宋" w:hAnsi="仿宋" w:cs="仿宋" w:hint="eastAsia"/>
            <w:lang w:eastAsia="zh-CN"/>
          </w:rPr>
          <w:t>(三)、制定完善的风险控制机制</w:t>
        </w:r>
        <w:r>
          <w:tab/>
        </w:r>
        <w:r>
          <w:fldChar w:fldCharType="begin"/>
        </w:r>
        <w:r>
          <w:instrText xml:space="preserve"> PAGEREF _Toc29498 \h </w:instrText>
        </w:r>
        <w:r>
          <w:fldChar w:fldCharType="separate"/>
        </w:r>
        <w:r>
          <w:t>33</w:t>
        </w:r>
        <w:r>
          <w:fldChar w:fldCharType="end"/>
        </w:r>
      </w:hyperlink>
    </w:p>
    <w:p>
      <w:pPr>
        <w:pStyle w:val="TOC2"/>
        <w:tabs>
          <w:tab w:val="right" w:leader="dot" w:pos="8306"/>
        </w:tabs>
      </w:pPr>
      <w:hyperlink w:anchor="_Toc20829" w:history="1">
        <w:r>
          <w:rPr>
            <w:rFonts w:ascii="仿宋" w:eastAsia="仿宋" w:hAnsi="仿宋" w:cs="仿宋" w:hint="eastAsia"/>
            <w:lang w:eastAsia="zh-CN"/>
          </w:rPr>
          <w:t>(四)、优化成本管理</w:t>
        </w:r>
        <w:r>
          <w:tab/>
        </w:r>
        <w:r>
          <w:fldChar w:fldCharType="begin"/>
        </w:r>
        <w:r>
          <w:instrText xml:space="preserve"> PAGEREF _Toc20829 \h </w:instrText>
        </w:r>
        <w:r>
          <w:fldChar w:fldCharType="separate"/>
        </w:r>
        <w:r>
          <w:t>34</w:t>
        </w:r>
        <w:r>
          <w:fldChar w:fldCharType="end"/>
        </w:r>
      </w:hyperlink>
    </w:p>
    <w:p>
      <w:pPr>
        <w:pStyle w:val="TOC1"/>
        <w:tabs>
          <w:tab w:val="right" w:leader="dot" w:pos="8306"/>
        </w:tabs>
      </w:pPr>
      <w:hyperlink w:anchor="_Toc18836" w:history="1">
        <w:r>
          <w:rPr>
            <w:rFonts w:ascii="仿宋" w:eastAsia="仿宋" w:hAnsi="仿宋" w:cs="仿宋" w:hint="eastAsia"/>
            <w:lang w:eastAsia="zh-CN"/>
          </w:rPr>
          <w:t>九、数据采集传输系统项目经营效益</w:t>
        </w:r>
        <w:r>
          <w:tab/>
        </w:r>
        <w:r>
          <w:fldChar w:fldCharType="begin"/>
        </w:r>
        <w:r>
          <w:instrText xml:space="preserve"> PAGEREF _Toc18836 \h </w:instrText>
        </w:r>
        <w:r>
          <w:fldChar w:fldCharType="separate"/>
        </w:r>
        <w:r>
          <w:t>36</w:t>
        </w:r>
        <w:r>
          <w:fldChar w:fldCharType="end"/>
        </w:r>
      </w:hyperlink>
    </w:p>
    <w:p>
      <w:pPr>
        <w:pStyle w:val="TOC2"/>
        <w:tabs>
          <w:tab w:val="right" w:leader="dot" w:pos="8306"/>
        </w:tabs>
      </w:pPr>
      <w:hyperlink w:anchor="_Toc5179" w:history="1">
        <w:r>
          <w:rPr>
            <w:rFonts w:ascii="仿宋" w:eastAsia="仿宋" w:hAnsi="仿宋" w:cs="仿宋" w:hint="eastAsia"/>
            <w:lang w:eastAsia="zh-CN"/>
          </w:rPr>
          <w:t>(一)、经济评价财务测算</w:t>
        </w:r>
        <w:r>
          <w:tab/>
        </w:r>
        <w:r>
          <w:fldChar w:fldCharType="begin"/>
        </w:r>
        <w:r>
          <w:instrText xml:space="preserve"> PAGEREF _Toc5179 \h </w:instrText>
        </w:r>
        <w:r>
          <w:fldChar w:fldCharType="separate"/>
        </w:r>
        <w:r>
          <w:t>36</w:t>
        </w:r>
        <w:r>
          <w:fldChar w:fldCharType="end"/>
        </w:r>
      </w:hyperlink>
    </w:p>
    <w:p>
      <w:pPr>
        <w:pStyle w:val="TOC2"/>
        <w:tabs>
          <w:tab w:val="right" w:leader="dot" w:pos="8306"/>
        </w:tabs>
      </w:pPr>
      <w:hyperlink w:anchor="_Toc6352" w:history="1">
        <w:r>
          <w:rPr>
            <w:rFonts w:ascii="仿宋" w:eastAsia="仿宋" w:hAnsi="仿宋" w:cs="仿宋" w:hint="eastAsia"/>
            <w:lang w:eastAsia="zh-CN"/>
          </w:rPr>
          <w:t>(二)、数据采集传输系统项目盈利能力分析</w:t>
        </w:r>
        <w:r>
          <w:tab/>
        </w:r>
        <w:r>
          <w:fldChar w:fldCharType="begin"/>
        </w:r>
        <w:r>
          <w:instrText xml:space="preserve"> PAGEREF _Toc6352 \h </w:instrText>
        </w:r>
        <w:r>
          <w:fldChar w:fldCharType="separate"/>
        </w:r>
        <w:r>
          <w:t>37</w:t>
        </w:r>
        <w:r>
          <w:fldChar w:fldCharType="end"/>
        </w:r>
      </w:hyperlink>
    </w:p>
    <w:p>
      <w:pPr>
        <w:pStyle w:val="TOC1"/>
        <w:tabs>
          <w:tab w:val="right" w:leader="dot" w:pos="8306"/>
        </w:tabs>
      </w:pPr>
      <w:hyperlink w:anchor="_Toc8741" w:history="1">
        <w:r>
          <w:rPr>
            <w:rFonts w:ascii="仿宋" w:eastAsia="仿宋" w:hAnsi="仿宋" w:cs="仿宋" w:hint="eastAsia"/>
            <w:lang w:eastAsia="zh-CN"/>
          </w:rPr>
          <w:t>十、数据采集传输系统项目投资规划</w:t>
        </w:r>
        <w:r>
          <w:tab/>
        </w:r>
        <w:r>
          <w:fldChar w:fldCharType="begin"/>
        </w:r>
        <w:r>
          <w:instrText xml:space="preserve"> PAGEREF _Toc8741 \h </w:instrText>
        </w:r>
        <w:r>
          <w:fldChar w:fldCharType="separate"/>
        </w:r>
        <w:r>
          <w:t>38</w:t>
        </w:r>
        <w:r>
          <w:fldChar w:fldCharType="end"/>
        </w:r>
      </w:hyperlink>
    </w:p>
    <w:p>
      <w:pPr>
        <w:pStyle w:val="TOC2"/>
        <w:tabs>
          <w:tab w:val="right" w:leader="dot" w:pos="8306"/>
        </w:tabs>
      </w:pPr>
      <w:hyperlink w:anchor="_Toc13018" w:history="1">
        <w:r>
          <w:rPr>
            <w:rFonts w:ascii="仿宋" w:eastAsia="仿宋" w:hAnsi="仿宋" w:cs="仿宋" w:hint="eastAsia"/>
            <w:lang w:eastAsia="zh-CN"/>
          </w:rPr>
          <w:t>(一)、数据采集传输系统项目总投资估算</w:t>
        </w:r>
        <w:r>
          <w:tab/>
        </w:r>
        <w:r>
          <w:fldChar w:fldCharType="begin"/>
        </w:r>
        <w:r>
          <w:instrText xml:space="preserve"> PAGEREF _Toc13018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04" w:history="1">
        <w:r>
          <w:rPr>
            <w:rFonts w:ascii="仿宋" w:eastAsia="仿宋" w:hAnsi="仿宋" w:cs="仿宋" w:hint="eastAsia"/>
            <w:lang w:eastAsia="zh-CN"/>
          </w:rPr>
          <w:t>(二)、资金筹措</w:t>
        </w:r>
        <w:r>
          <w:tab/>
        </w:r>
        <w:r>
          <w:fldChar w:fldCharType="begin"/>
        </w:r>
        <w:r>
          <w:instrText xml:space="preserve"> PAGEREF _Toc25804 \h </w:instrText>
        </w:r>
        <w:r>
          <w:fldChar w:fldCharType="separate"/>
        </w:r>
        <w:r>
          <w:t>39</w:t>
        </w:r>
        <w:r>
          <w:fldChar w:fldCharType="end"/>
        </w:r>
      </w:hyperlink>
    </w:p>
    <w:p>
      <w:pPr>
        <w:pStyle w:val="TOC1"/>
        <w:tabs>
          <w:tab w:val="right" w:leader="dot" w:pos="8306"/>
        </w:tabs>
      </w:pPr>
      <w:hyperlink w:anchor="_Toc9266" w:history="1">
        <w:r>
          <w:rPr>
            <w:rFonts w:ascii="仿宋" w:eastAsia="仿宋" w:hAnsi="仿宋" w:cs="仿宋" w:hint="eastAsia"/>
            <w:lang w:eastAsia="zh-CN"/>
          </w:rPr>
          <w:t>十一、数据采集传输系统项目人力资源培养与发展</w:t>
        </w:r>
        <w:r>
          <w:tab/>
        </w:r>
        <w:r>
          <w:fldChar w:fldCharType="begin"/>
        </w:r>
        <w:r>
          <w:instrText xml:space="preserve"> PAGEREF _Toc9266 \h </w:instrText>
        </w:r>
        <w:r>
          <w:fldChar w:fldCharType="separate"/>
        </w:r>
        <w:r>
          <w:t>40</w:t>
        </w:r>
        <w:r>
          <w:fldChar w:fldCharType="end"/>
        </w:r>
      </w:hyperlink>
    </w:p>
    <w:p>
      <w:pPr>
        <w:pStyle w:val="TOC2"/>
        <w:tabs>
          <w:tab w:val="right" w:leader="dot" w:pos="8306"/>
        </w:tabs>
      </w:pPr>
      <w:hyperlink w:anchor="_Toc8703" w:history="1">
        <w:r>
          <w:rPr>
            <w:rFonts w:ascii="仿宋" w:eastAsia="仿宋" w:hAnsi="仿宋" w:cs="仿宋" w:hint="eastAsia"/>
            <w:lang w:eastAsia="zh-CN"/>
          </w:rPr>
          <w:t>(一)、人才需求与规划</w:t>
        </w:r>
        <w:r>
          <w:tab/>
        </w:r>
        <w:r>
          <w:fldChar w:fldCharType="begin"/>
        </w:r>
        <w:r>
          <w:instrText xml:space="preserve"> PAGEREF _Toc8703 \h </w:instrText>
        </w:r>
        <w:r>
          <w:fldChar w:fldCharType="separate"/>
        </w:r>
        <w:r>
          <w:t>40</w:t>
        </w:r>
        <w:r>
          <w:fldChar w:fldCharType="end"/>
        </w:r>
      </w:hyperlink>
    </w:p>
    <w:p>
      <w:pPr>
        <w:pStyle w:val="TOC2"/>
        <w:tabs>
          <w:tab w:val="right" w:leader="dot" w:pos="8306"/>
        </w:tabs>
      </w:pPr>
      <w:hyperlink w:anchor="_Toc395" w:history="1">
        <w:r>
          <w:rPr>
            <w:rFonts w:ascii="仿宋" w:eastAsia="仿宋" w:hAnsi="仿宋" w:cs="仿宋" w:hint="eastAsia"/>
            <w:lang w:eastAsia="zh-CN"/>
          </w:rPr>
          <w:t>(二)、培训与发展计划</w:t>
        </w:r>
        <w:r>
          <w:tab/>
        </w:r>
        <w:r>
          <w:fldChar w:fldCharType="begin"/>
        </w:r>
        <w:r>
          <w:instrText xml:space="preserve"> PAGEREF _Toc395 \h </w:instrText>
        </w:r>
        <w:r>
          <w:fldChar w:fldCharType="separate"/>
        </w:r>
        <w:r>
          <w:t>41</w:t>
        </w:r>
        <w:r>
          <w:fldChar w:fldCharType="end"/>
        </w:r>
      </w:hyperlink>
    </w:p>
    <w:p>
      <w:pPr>
        <w:pStyle w:val="TOC1"/>
        <w:tabs>
          <w:tab w:val="right" w:leader="dot" w:pos="8306"/>
        </w:tabs>
      </w:pPr>
      <w:hyperlink w:anchor="_Toc28987" w:history="1">
        <w:r>
          <w:rPr>
            <w:rFonts w:ascii="仿宋" w:eastAsia="仿宋" w:hAnsi="仿宋" w:cs="仿宋" w:hint="eastAsia"/>
            <w:lang w:eastAsia="zh-CN"/>
          </w:rPr>
          <w:t>十二、数据采集传输系统项目创新与研发</w:t>
        </w:r>
        <w:r>
          <w:tab/>
        </w:r>
        <w:r>
          <w:fldChar w:fldCharType="begin"/>
        </w:r>
        <w:r>
          <w:instrText xml:space="preserve"> PAGEREF _Toc28987 \h </w:instrText>
        </w:r>
        <w:r>
          <w:fldChar w:fldCharType="separate"/>
        </w:r>
        <w:r>
          <w:t>41</w:t>
        </w:r>
        <w:r>
          <w:fldChar w:fldCharType="end"/>
        </w:r>
      </w:hyperlink>
    </w:p>
    <w:p>
      <w:pPr>
        <w:pStyle w:val="TOC2"/>
        <w:tabs>
          <w:tab w:val="right" w:leader="dot" w:pos="8306"/>
        </w:tabs>
      </w:pPr>
      <w:hyperlink w:anchor="_Toc27555" w:history="1">
        <w:r>
          <w:rPr>
            <w:rFonts w:ascii="仿宋" w:eastAsia="仿宋" w:hAnsi="仿宋" w:cs="仿宋" w:hint="eastAsia"/>
            <w:lang w:eastAsia="zh-CN"/>
          </w:rPr>
          <w:t>(一)、创新策略与方向</w:t>
        </w:r>
        <w:r>
          <w:tab/>
        </w:r>
        <w:r>
          <w:fldChar w:fldCharType="begin"/>
        </w:r>
        <w:r>
          <w:instrText xml:space="preserve"> PAGEREF _Toc27555 \h </w:instrText>
        </w:r>
        <w:r>
          <w:fldChar w:fldCharType="separate"/>
        </w:r>
        <w:r>
          <w:t>41</w:t>
        </w:r>
        <w:r>
          <w:fldChar w:fldCharType="end"/>
        </w:r>
      </w:hyperlink>
    </w:p>
    <w:p>
      <w:pPr>
        <w:pStyle w:val="TOC2"/>
        <w:tabs>
          <w:tab w:val="right" w:leader="dot" w:pos="8306"/>
        </w:tabs>
      </w:pPr>
      <w:hyperlink w:anchor="_Toc688" w:history="1">
        <w:r>
          <w:rPr>
            <w:rFonts w:ascii="仿宋" w:eastAsia="仿宋" w:hAnsi="仿宋" w:cs="仿宋" w:hint="eastAsia"/>
            <w:lang w:eastAsia="zh-CN"/>
          </w:rPr>
          <w:t>(二)、研发规划与投入</w:t>
        </w:r>
        <w:r>
          <w:tab/>
        </w:r>
        <w:r>
          <w:fldChar w:fldCharType="begin"/>
        </w:r>
        <w:r>
          <w:instrText xml:space="preserve"> PAGEREF _Toc688 \h </w:instrText>
        </w:r>
        <w:r>
          <w:fldChar w:fldCharType="separate"/>
        </w:r>
        <w:r>
          <w:t>43</w:t>
        </w:r>
        <w:r>
          <w:fldChar w:fldCharType="end"/>
        </w:r>
      </w:hyperlink>
    </w:p>
    <w:p>
      <w:pPr>
        <w:pStyle w:val="TOC1"/>
        <w:tabs>
          <w:tab w:val="right" w:leader="dot" w:pos="8306"/>
        </w:tabs>
      </w:pPr>
      <w:hyperlink w:anchor="_Toc17065" w:history="1">
        <w:r>
          <w:rPr>
            <w:rFonts w:ascii="仿宋" w:eastAsia="仿宋" w:hAnsi="仿宋" w:cs="仿宋" w:hint="eastAsia"/>
            <w:lang w:eastAsia="zh-CN"/>
          </w:rPr>
          <w:t>十三、风险识别与分类</w:t>
        </w:r>
        <w:r>
          <w:tab/>
        </w:r>
        <w:r>
          <w:fldChar w:fldCharType="begin"/>
        </w:r>
        <w:r>
          <w:instrText xml:space="preserve"> PAGEREF _Toc17065 \h </w:instrText>
        </w:r>
        <w:r>
          <w:fldChar w:fldCharType="separate"/>
        </w:r>
        <w:r>
          <w:t>44</w:t>
        </w:r>
        <w:r>
          <w:fldChar w:fldCharType="end"/>
        </w:r>
      </w:hyperlink>
    </w:p>
    <w:p>
      <w:pPr>
        <w:pStyle w:val="TOC2"/>
        <w:tabs>
          <w:tab w:val="right" w:leader="dot" w:pos="8306"/>
        </w:tabs>
      </w:pPr>
      <w:hyperlink w:anchor="_Toc27535" w:history="1">
        <w:r>
          <w:rPr>
            <w:rFonts w:ascii="仿宋" w:eastAsia="仿宋" w:hAnsi="仿宋" w:cs="仿宋" w:hint="eastAsia"/>
            <w:lang w:eastAsia="zh-CN"/>
          </w:rPr>
          <w:t>(一)、风险识别</w:t>
        </w:r>
        <w:r>
          <w:tab/>
        </w:r>
        <w:r>
          <w:fldChar w:fldCharType="begin"/>
        </w:r>
        <w:r>
          <w:instrText xml:space="preserve"> PAGEREF _Toc27535 \h </w:instrText>
        </w:r>
        <w:r>
          <w:fldChar w:fldCharType="separate"/>
        </w:r>
        <w:r>
          <w:t>44</w:t>
        </w:r>
        <w:r>
          <w:fldChar w:fldCharType="end"/>
        </w:r>
      </w:hyperlink>
    </w:p>
    <w:p>
      <w:pPr>
        <w:pStyle w:val="TOC2"/>
        <w:tabs>
          <w:tab w:val="right" w:leader="dot" w:pos="8306"/>
        </w:tabs>
      </w:pPr>
      <w:hyperlink w:anchor="_Toc3551" w:history="1">
        <w:r>
          <w:rPr>
            <w:rFonts w:ascii="仿宋" w:eastAsia="仿宋" w:hAnsi="仿宋" w:cs="仿宋" w:hint="eastAsia"/>
            <w:lang w:eastAsia="zh-CN"/>
          </w:rPr>
          <w:t>(二)、风险分类</w:t>
        </w:r>
        <w:r>
          <w:tab/>
        </w:r>
        <w:r>
          <w:fldChar w:fldCharType="begin"/>
        </w:r>
        <w:r>
          <w:instrText xml:space="preserve"> PAGEREF _Toc3551 \h </w:instrText>
        </w:r>
        <w:r>
          <w:fldChar w:fldCharType="separate"/>
        </w:r>
        <w:r>
          <w:t>46</w:t>
        </w:r>
        <w:r>
          <w:fldChar w:fldCharType="end"/>
        </w:r>
      </w:hyperlink>
    </w:p>
    <w:p>
      <w:pPr>
        <w:pStyle w:val="TOC1"/>
        <w:tabs>
          <w:tab w:val="right" w:leader="dot" w:pos="8306"/>
        </w:tabs>
      </w:pPr>
      <w:hyperlink w:anchor="_Toc2455" w:history="1">
        <w:r>
          <w:rPr>
            <w:rFonts w:ascii="仿宋" w:eastAsia="仿宋" w:hAnsi="仿宋" w:cs="仿宋" w:hint="eastAsia"/>
            <w:lang w:eastAsia="zh-CN"/>
          </w:rPr>
          <w:t>十四、营销与推广策略</w:t>
        </w:r>
        <w:r>
          <w:tab/>
        </w:r>
        <w:r>
          <w:fldChar w:fldCharType="begin"/>
        </w:r>
        <w:r>
          <w:instrText xml:space="preserve"> PAGEREF _Toc2455 \h </w:instrText>
        </w:r>
        <w:r>
          <w:fldChar w:fldCharType="separate"/>
        </w:r>
        <w:r>
          <w:t>48</w:t>
        </w:r>
        <w:r>
          <w:fldChar w:fldCharType="end"/>
        </w:r>
      </w:hyperlink>
    </w:p>
    <w:p>
      <w:pPr>
        <w:pStyle w:val="TOC2"/>
        <w:tabs>
          <w:tab w:val="right" w:leader="dot" w:pos="8306"/>
        </w:tabs>
      </w:pPr>
      <w:hyperlink w:anchor="_Toc360" w:history="1">
        <w:r>
          <w:rPr>
            <w:rFonts w:ascii="仿宋" w:eastAsia="仿宋" w:hAnsi="仿宋" w:cs="仿宋" w:hint="eastAsia"/>
            <w:lang w:eastAsia="zh-CN"/>
          </w:rPr>
          <w:t>(一)、产品/服务定位与特点</w:t>
        </w:r>
        <w:r>
          <w:tab/>
        </w:r>
        <w:r>
          <w:fldChar w:fldCharType="begin"/>
        </w:r>
        <w:r>
          <w:instrText xml:space="preserve"> PAGEREF _Toc360 \h </w:instrText>
        </w:r>
        <w:r>
          <w:fldChar w:fldCharType="separate"/>
        </w:r>
        <w:r>
          <w:t>48</w:t>
        </w:r>
        <w:r>
          <w:fldChar w:fldCharType="end"/>
        </w:r>
      </w:hyperlink>
    </w:p>
    <w:p>
      <w:pPr>
        <w:pStyle w:val="TOC2"/>
        <w:tabs>
          <w:tab w:val="right" w:leader="dot" w:pos="8306"/>
        </w:tabs>
      </w:pPr>
      <w:hyperlink w:anchor="_Toc24635" w:history="1">
        <w:r>
          <w:rPr>
            <w:rFonts w:ascii="仿宋" w:eastAsia="仿宋" w:hAnsi="仿宋" w:cs="仿宋" w:hint="eastAsia"/>
            <w:lang w:eastAsia="zh-CN"/>
          </w:rPr>
          <w:t>(二)、市场定位与竞争分析</w:t>
        </w:r>
        <w:r>
          <w:tab/>
        </w:r>
        <w:r>
          <w:fldChar w:fldCharType="begin"/>
        </w:r>
        <w:r>
          <w:instrText xml:space="preserve"> PAGEREF _Toc24635 \h </w:instrText>
        </w:r>
        <w:r>
          <w:fldChar w:fldCharType="separate"/>
        </w:r>
        <w:r>
          <w:t>49</w:t>
        </w:r>
        <w:r>
          <w:fldChar w:fldCharType="end"/>
        </w:r>
      </w:hyperlink>
    </w:p>
    <w:p>
      <w:pPr>
        <w:pStyle w:val="TOC2"/>
        <w:tabs>
          <w:tab w:val="right" w:leader="dot" w:pos="8306"/>
        </w:tabs>
      </w:pPr>
      <w:hyperlink w:anchor="_Toc7004" w:history="1">
        <w:r>
          <w:rPr>
            <w:rFonts w:ascii="仿宋" w:eastAsia="仿宋" w:hAnsi="仿宋" w:cs="仿宋" w:hint="eastAsia"/>
            <w:lang w:eastAsia="zh-CN"/>
          </w:rPr>
          <w:t>(三)、营销渠道与策略</w:t>
        </w:r>
        <w:r>
          <w:tab/>
        </w:r>
        <w:r>
          <w:fldChar w:fldCharType="begin"/>
        </w:r>
        <w:r>
          <w:instrText xml:space="preserve"> PAGEREF _Toc7004 \h </w:instrText>
        </w:r>
        <w:r>
          <w:fldChar w:fldCharType="separate"/>
        </w:r>
        <w:r>
          <w:t>50</w:t>
        </w:r>
        <w:r>
          <w:fldChar w:fldCharType="end"/>
        </w:r>
      </w:hyperlink>
    </w:p>
    <w:p>
      <w:pPr>
        <w:pStyle w:val="TOC2"/>
        <w:tabs>
          <w:tab w:val="right" w:leader="dot" w:pos="8306"/>
        </w:tabs>
      </w:pPr>
      <w:hyperlink w:anchor="_Toc9183" w:history="1">
        <w:r>
          <w:rPr>
            <w:rFonts w:ascii="仿宋" w:eastAsia="仿宋" w:hAnsi="仿宋" w:cs="仿宋" w:hint="eastAsia"/>
            <w:lang w:eastAsia="zh-CN"/>
          </w:rPr>
          <w:t>(四)、推广与宣传活动</w:t>
        </w:r>
        <w:r>
          <w:tab/>
        </w:r>
        <w:r>
          <w:fldChar w:fldCharType="begin"/>
        </w:r>
        <w:r>
          <w:instrText xml:space="preserve"> PAGEREF _Toc9183 \h </w:instrText>
        </w:r>
        <w:r>
          <w:fldChar w:fldCharType="separate"/>
        </w:r>
        <w:r>
          <w:t>51</w:t>
        </w:r>
        <w:r>
          <w:fldChar w:fldCharType="end"/>
        </w:r>
      </w:hyperlink>
    </w:p>
    <w:p>
      <w:pPr>
        <w:pStyle w:val="TOC1"/>
        <w:tabs>
          <w:tab w:val="right" w:leader="dot" w:pos="8306"/>
        </w:tabs>
      </w:pPr>
      <w:hyperlink w:anchor="_Toc23187" w:history="1">
        <w:r>
          <w:rPr>
            <w:rFonts w:ascii="仿宋" w:eastAsia="仿宋" w:hAnsi="仿宋" w:cs="仿宋" w:hint="eastAsia"/>
            <w:lang w:eastAsia="zh-CN"/>
          </w:rPr>
          <w:t>十五、数据采集传输系统项目变更管理</w:t>
        </w:r>
        <w:r>
          <w:tab/>
        </w:r>
        <w:r>
          <w:fldChar w:fldCharType="begin"/>
        </w:r>
        <w:r>
          <w:instrText xml:space="preserve"> PAGEREF _Toc23187 \h </w:instrText>
        </w:r>
        <w:r>
          <w:fldChar w:fldCharType="separate"/>
        </w:r>
        <w:r>
          <w:t>57</w:t>
        </w:r>
        <w:r>
          <w:fldChar w:fldCharType="end"/>
        </w:r>
      </w:hyperlink>
    </w:p>
    <w:p>
      <w:pPr>
        <w:pStyle w:val="TOC2"/>
        <w:tabs>
          <w:tab w:val="right" w:leader="dot" w:pos="8306"/>
        </w:tabs>
      </w:pPr>
      <w:hyperlink w:anchor="_Toc3058" w:history="1">
        <w:r>
          <w:rPr>
            <w:rFonts w:ascii="仿宋" w:eastAsia="仿宋" w:hAnsi="仿宋" w:cs="仿宋" w:hint="eastAsia"/>
            <w:lang w:eastAsia="zh-CN"/>
          </w:rPr>
          <w:t>(一)、变更申请与评估</w:t>
        </w:r>
        <w:r>
          <w:tab/>
        </w:r>
        <w:r>
          <w:fldChar w:fldCharType="begin"/>
        </w:r>
        <w:r>
          <w:instrText xml:space="preserve"> PAGEREF _Toc3058 \h </w:instrText>
        </w:r>
        <w:r>
          <w:fldChar w:fldCharType="separate"/>
        </w:r>
        <w:r>
          <w:t>57</w:t>
        </w:r>
        <w:r>
          <w:fldChar w:fldCharType="end"/>
        </w:r>
      </w:hyperlink>
    </w:p>
    <w:p>
      <w:pPr>
        <w:pStyle w:val="TOC2"/>
        <w:tabs>
          <w:tab w:val="right" w:leader="dot" w:pos="8306"/>
        </w:tabs>
      </w:pPr>
      <w:hyperlink w:anchor="_Toc25808" w:history="1">
        <w:r>
          <w:rPr>
            <w:rFonts w:ascii="仿宋" w:eastAsia="仿宋" w:hAnsi="仿宋" w:cs="仿宋" w:hint="eastAsia"/>
            <w:lang w:eastAsia="zh-CN"/>
          </w:rPr>
          <w:t>(二)、变更实施与控制</w:t>
        </w:r>
        <w:r>
          <w:tab/>
        </w:r>
        <w:r>
          <w:fldChar w:fldCharType="begin"/>
        </w:r>
        <w:r>
          <w:instrText xml:space="preserve"> PAGEREF _Toc25808 \h </w:instrText>
        </w:r>
        <w:r>
          <w:fldChar w:fldCharType="separate"/>
        </w:r>
        <w:r>
          <w:t>57</w:t>
        </w:r>
        <w:r>
          <w:fldChar w:fldCharType="end"/>
        </w:r>
      </w:hyperlink>
    </w:p>
    <w:p>
      <w:pPr>
        <w:pStyle w:val="TOC1"/>
        <w:tabs>
          <w:tab w:val="right" w:leader="dot" w:pos="8306"/>
        </w:tabs>
      </w:pPr>
      <w:hyperlink w:anchor="_Toc2808" w:history="1">
        <w:r>
          <w:rPr>
            <w:rFonts w:ascii="仿宋" w:eastAsia="仿宋" w:hAnsi="仿宋" w:cs="仿宋" w:hint="eastAsia"/>
            <w:lang w:eastAsia="zh-CN"/>
          </w:rPr>
          <w:t>十六、供应链管理</w:t>
        </w:r>
        <w:r>
          <w:tab/>
        </w:r>
        <w:r>
          <w:fldChar w:fldCharType="begin"/>
        </w:r>
        <w:r>
          <w:instrText xml:space="preserve"> PAGEREF _Toc2808 \h </w:instrText>
        </w:r>
        <w:r>
          <w:fldChar w:fldCharType="separate"/>
        </w:r>
        <w:r>
          <w:t>58</w:t>
        </w:r>
        <w:r>
          <w:fldChar w:fldCharType="end"/>
        </w:r>
      </w:hyperlink>
    </w:p>
    <w:p>
      <w:pPr>
        <w:pStyle w:val="TOC2"/>
        <w:tabs>
          <w:tab w:val="right" w:leader="dot" w:pos="8306"/>
        </w:tabs>
      </w:pPr>
      <w:hyperlink w:anchor="_Toc24364" w:history="1">
        <w:r>
          <w:rPr>
            <w:rFonts w:ascii="仿宋" w:eastAsia="仿宋" w:hAnsi="仿宋" w:cs="仿宋" w:hint="eastAsia"/>
            <w:lang w:eastAsia="zh-CN"/>
          </w:rPr>
          <w:t>(一)、供应链战略规划</w:t>
        </w:r>
        <w:r>
          <w:tab/>
        </w:r>
        <w:r>
          <w:fldChar w:fldCharType="begin"/>
        </w:r>
        <w:r>
          <w:instrText xml:space="preserve"> PAGEREF _Toc24364 \h </w:instrText>
        </w:r>
        <w:r>
          <w:fldChar w:fldCharType="separate"/>
        </w:r>
        <w:r>
          <w:t>58</w:t>
        </w:r>
        <w:r>
          <w:fldChar w:fldCharType="end"/>
        </w:r>
      </w:hyperlink>
    </w:p>
    <w:p>
      <w:pPr>
        <w:pStyle w:val="TOC2"/>
        <w:tabs>
          <w:tab w:val="right" w:leader="dot" w:pos="8306"/>
        </w:tabs>
      </w:pPr>
      <w:hyperlink w:anchor="_Toc17340" w:history="1">
        <w:r>
          <w:rPr>
            <w:rFonts w:ascii="仿宋" w:eastAsia="仿宋" w:hAnsi="仿宋" w:cs="仿宋" w:hint="eastAsia"/>
            <w:lang w:eastAsia="zh-CN"/>
          </w:rPr>
          <w:t>(二)、供应商选择与合作</w:t>
        </w:r>
        <w:r>
          <w:tab/>
        </w:r>
        <w:r>
          <w:fldChar w:fldCharType="begin"/>
        </w:r>
        <w:r>
          <w:instrText xml:space="preserve"> PAGEREF _Toc17340 \h </w:instrText>
        </w:r>
        <w:r>
          <w:fldChar w:fldCharType="separate"/>
        </w:r>
        <w:r>
          <w:t>59</w:t>
        </w:r>
        <w:r>
          <w:fldChar w:fldCharType="end"/>
        </w:r>
      </w:hyperlink>
    </w:p>
    <w:p>
      <w:pPr>
        <w:pStyle w:val="TOC2"/>
        <w:tabs>
          <w:tab w:val="right" w:leader="dot" w:pos="8306"/>
        </w:tabs>
      </w:pPr>
      <w:hyperlink w:anchor="_Toc4851" w:history="1">
        <w:r>
          <w:rPr>
            <w:rFonts w:ascii="仿宋" w:eastAsia="仿宋" w:hAnsi="仿宋" w:cs="仿宋" w:hint="eastAsia"/>
            <w:lang w:eastAsia="zh-CN"/>
          </w:rPr>
          <w:t>(三)、物流与库存管理</w:t>
        </w:r>
        <w:r>
          <w:tab/>
        </w:r>
        <w:r>
          <w:fldChar w:fldCharType="begin"/>
        </w:r>
        <w:r>
          <w:instrText xml:space="preserve"> PAGEREF _Toc4851 \h </w:instrText>
        </w:r>
        <w:r>
          <w:fldChar w:fldCharType="separate"/>
        </w:r>
        <w:r>
          <w:t>61</w:t>
        </w:r>
        <w:r>
          <w:fldChar w:fldCharType="end"/>
        </w:r>
      </w:hyperlink>
    </w:p>
    <w:p>
      <w:pPr>
        <w:pStyle w:val="TOC1"/>
        <w:tabs>
          <w:tab w:val="right" w:leader="dot" w:pos="8306"/>
        </w:tabs>
      </w:pPr>
      <w:hyperlink w:anchor="_Toc3399" w:history="1">
        <w:r>
          <w:rPr>
            <w:rFonts w:ascii="仿宋" w:eastAsia="仿宋" w:hAnsi="仿宋" w:cs="仿宋" w:hint="eastAsia"/>
            <w:lang w:eastAsia="zh-CN"/>
          </w:rPr>
          <w:t>十七、数据采集传输系统项目工程方案分析</w:t>
        </w:r>
        <w:r>
          <w:tab/>
        </w:r>
        <w:r>
          <w:fldChar w:fldCharType="begin"/>
        </w:r>
        <w:r>
          <w:instrText xml:space="preserve"> PAGEREF _Toc3399 \h </w:instrText>
        </w:r>
        <w:r>
          <w:fldChar w:fldCharType="separate"/>
        </w:r>
        <w:r>
          <w:t>62</w:t>
        </w:r>
        <w:r>
          <w:fldChar w:fldCharType="end"/>
        </w:r>
      </w:hyperlink>
    </w:p>
    <w:p>
      <w:pPr>
        <w:pStyle w:val="TOC2"/>
        <w:tabs>
          <w:tab w:val="right" w:leader="dot" w:pos="8306"/>
        </w:tabs>
      </w:pPr>
      <w:hyperlink w:anchor="_Toc2643" w:history="1">
        <w:r>
          <w:rPr>
            <w:rFonts w:ascii="仿宋" w:eastAsia="仿宋" w:hAnsi="仿宋" w:cs="仿宋" w:hint="eastAsia"/>
            <w:lang w:eastAsia="zh-CN"/>
          </w:rPr>
          <w:t>(一)、建筑工程设计原则</w:t>
        </w:r>
        <w:r>
          <w:tab/>
        </w:r>
        <w:r>
          <w:fldChar w:fldCharType="begin"/>
        </w:r>
        <w:r>
          <w:instrText xml:space="preserve"> PAGEREF _Toc2643 \h </w:instrText>
        </w:r>
        <w:r>
          <w:fldChar w:fldCharType="separate"/>
        </w:r>
        <w:r>
          <w:t>62</w:t>
        </w:r>
        <w:r>
          <w:fldChar w:fldCharType="end"/>
        </w:r>
      </w:hyperlink>
    </w:p>
    <w:p>
      <w:pPr>
        <w:pStyle w:val="TOC2"/>
        <w:tabs>
          <w:tab w:val="right" w:leader="dot" w:pos="8306"/>
        </w:tabs>
      </w:pPr>
      <w:hyperlink w:anchor="_Toc9034" w:history="1">
        <w:r>
          <w:rPr>
            <w:rFonts w:ascii="仿宋" w:eastAsia="仿宋" w:hAnsi="仿宋" w:cs="仿宋" w:hint="eastAsia"/>
            <w:lang w:eastAsia="zh-CN"/>
          </w:rPr>
          <w:t>(二)、土建工程建设指标</w:t>
        </w:r>
        <w:r>
          <w:tab/>
        </w:r>
        <w:r>
          <w:fldChar w:fldCharType="begin"/>
        </w:r>
        <w:r>
          <w:instrText xml:space="preserve"> PAGEREF _Toc9034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01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255"/>
      <w:r>
        <w:rPr>
          <w:rFonts w:ascii="仿宋" w:eastAsia="仿宋" w:hAnsi="仿宋" w:cs="仿宋" w:hint="eastAsia"/>
          <w:lang w:eastAsia="zh-CN"/>
        </w:rPr>
        <w:t>(一)、数据采集传输系统行业分析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据采集传输系统行业一直以来都是市场的关注焦点。行业内的发展趋势、竞争态势以及潜在机会都对数据采集传输系统项目的推进产生深远的影响。通过深入研究行业的整体概貌，我们将更好地理解行业的核心特征，为数据采集传输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据采集传输系统行业，技术一直是推动创新和发展的关键因素。我们将对当前技术趋势进行详尽分析，包括但不限于人工智能、大数据应用、先进制造技术等。这有助于数据采集传输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据采集传输系统项目成功的基础。我们将对主要竞争对手进行深入研究，包括其市场份额、产品特点、市场定位等。通过全面了解竞争对手的优势和劣势，数据采集传输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265"/>
      <w:r>
        <w:rPr>
          <w:rFonts w:ascii="仿宋" w:eastAsia="仿宋" w:hAnsi="仿宋" w:cs="仿宋" w:hint="eastAsia"/>
          <w:sz w:val="28"/>
          <w:lang w:eastAsia="zh-CN"/>
        </w:rPr>
        <w:t>(二)、数据采集传输系统市场分析预测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据采集传输系统市场未来的增长趋势。这包括市场的整体规模、各细分领域的发展趋势等。数据采集传输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据采集传输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数据采集传输系统项目实施过程中需要充分考虑的因素。我们将对市场风险进行全面评估，包括但不限于政策法规风险、市场竞争风险、技术变革风险等。通过对潜在风险的深入分析，数据采集传输系统项目可以制定相应的风险缓解策略，降低不确定性对数据采集传输系统项目的影响。</w:t>
      </w:r>
    </w:p>
    <w:p>
      <w:pPr>
        <w:pStyle w:val="Heading1"/>
        <w:ind w:firstLine="560" w:firstLineChars="200"/>
        <w:rPr>
          <w:rFonts w:ascii="仿宋" w:eastAsia="仿宋" w:hAnsi="仿宋" w:cs="仿宋" w:hint="eastAsia"/>
          <w:sz w:val="28"/>
          <w:lang w:eastAsia="zh-CN"/>
        </w:rPr>
      </w:pPr>
      <w:bookmarkStart w:id="5" w:name="_Toc12300"/>
      <w:r>
        <w:rPr>
          <w:rFonts w:ascii="仿宋" w:eastAsia="仿宋" w:hAnsi="仿宋" w:cs="仿宋" w:hint="eastAsia"/>
          <w:sz w:val="28"/>
          <w:lang w:eastAsia="zh-CN"/>
        </w:rPr>
        <w:t>二、数据采集传输系统项目选址可行性分析</w:t>
      </w:r>
      <w:bookmarkEnd w:id="5"/>
    </w:p>
    <w:p>
      <w:pPr>
        <w:pStyle w:val="Heading2"/>
        <w:rPr>
          <w:rFonts w:ascii="仿宋" w:eastAsia="仿宋" w:hAnsi="仿宋" w:cs="仿宋" w:hint="eastAsia"/>
          <w:lang w:eastAsia="zh-CN"/>
        </w:rPr>
      </w:pPr>
      <w:bookmarkStart w:id="6" w:name="_Toc1100"/>
      <w:r>
        <w:rPr>
          <w:rFonts w:ascii="仿宋" w:eastAsia="仿宋" w:hAnsi="仿宋" w:cs="仿宋" w:hint="eastAsia"/>
          <w:lang w:eastAsia="zh-CN"/>
        </w:rPr>
        <w:t>(一)、数据采集传输系统项目选址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该数据采集传输系统项目选址位于XX省XX市XX区XXX街道</w:t>
      </w:r>
    </w:p>
    <w:p>
      <w:pPr>
        <w:pStyle w:val="Heading2"/>
        <w:ind w:firstLine="560" w:firstLineChars="200"/>
        <w:rPr>
          <w:rFonts w:ascii="仿宋" w:eastAsia="仿宋" w:hAnsi="仿宋" w:cs="仿宋" w:hint="eastAsia"/>
          <w:sz w:val="28"/>
          <w:lang w:eastAsia="zh-CN"/>
        </w:rPr>
      </w:pPr>
      <w:bookmarkStart w:id="7" w:name="_Toc722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数据采集传输系统项目的征地面积将根据数据采集传输系统项目的实际规模和需求进行精确规划。具体面积XXX平方米，旨在确保数据采集传输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净用地面积是在征地面积基础上去除不可利用面积后的实际可开发用地。具体面积XXX平方米，考虑到环保、交通、安全等多方面因素，以确保数据采集传输系统项目在整体利用效率上达到最优。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数据采集传输系统项目计划建设的建筑总规模具体面积XXX平方米。这一规模的确定综合考虑了数据采集传输系统项目的性质、规模，以及城市规划的相关要求，确保建筑布局与周边环境协调一致。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绿地率是数据采集传输系统项目用地中被规划为绿地的比例。具体面积XXX平方米，旨在通过合理规划绿地，改善数据采集传输系统项目周边环境，提升居民生活质量，并符合城市整体绿化规划。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容积率是用地上可以建设的建筑总体积与用地面积之比。具体面积XXX，通过合理的容积率规划，确保数据采集传输系统项目建筑规模与周边环境和谐共生。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数据采集传输系统项目选址与当地城市规划相一致，具体面积XXX平方米。通过与城市规划部门深入沟通，确保数据采集传输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据采集传输系统项目选址符合当地产业政策，具体面积XXX平方米。这包括数据采集传输系统项目对当地经济的促进作用，以及对相关产业的带动效应，确保数据采集传输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用地总体要求必须符合环保和可持续发展的原则，具体面积XXX平方米。通过采用绿色建筑设计、节能减排等措施，确保数据采集传输系统项目在建设和运营过程中对环境的影响最小化，达到可持续发展的要求。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确保数据采集传输系统项目选址具备必要的公共设施配套，具体面积XXX平方米。这包括交通便利性、教育、医疗等基础设施，以提高居民生活品质，使得数据采集传输系统项目选址更具吸引力。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考虑用地总体要求对当地社会稳定性的影响，具体面积XXX平方米。通过深入了解当地社区反馈，确保数据采集传输系统项目的选址和建设过程对当地社会和谐稳定产生积极作用。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数据采集传输系统项目选址不仅符合法规和规划，还在实际操作中具有可行性。这一全面规划将为数据采集传输系统项目的成功实施提供坚实的基础，确保数据采集传输系统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538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据采集传输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数据采集传输系统项目的设备规划和空间设计中，我们将采取灵活设备布局的措施。设备布局将根据实际需求进行灵活设计，避免不必要的浪费。通过合理规划设备摆放位置，我们将提高设备的利用率，减少设备间距，以确保数据采集传输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数据采集传输系统项目内部引入共享设施的概念，例如共享会议室、办公区等。通过这种方式，我们可以减少对资源的重复建设，提高资源共享效率，从而减小数据采集传输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5421"/>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数据采集传输系统项目的总图布置中，我们将不同功能区域进行明确的规划，以最大程度满足数据采集传输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289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数据采集传输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 数据采集传输系统项目对环境的影响是综合评价的重要因素之一。我们将详细考虑选址周边的自然环境、生态保护区、水源地等情况，确保数据采集传输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对选址的评价还需充分考虑当地政府的产业政策和法规。我们将详细了解数据采集传输系统项目所在地的相关政策，确保数据采集传输系统项目的规划和运营与当地法规相符，降低不必要的法律风险。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考虑到社会稳定性对企业运营的重要性，我们将评估选址地区的社会安全情况、劳工关系、社区反馈等方面，以确保数据采集传输系统项目的建设和运营不会受到社会稳定性的负面影响。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最后，我们将综合考虑用地成本，包括土地购置费用、土地开发成本等。通过对用地成本的详细评估，我们能够做出更为精确的经济效益分析，为数据采集传输系统项目的投资决策提供有力支持。</w:t>
      </w:r>
    </w:p>
    <w:p>
      <w:pPr>
        <w:pStyle w:val="Heading1"/>
        <w:ind w:firstLine="560" w:firstLineChars="200"/>
        <w:rPr>
          <w:rFonts w:ascii="仿宋" w:eastAsia="仿宋" w:hAnsi="仿宋" w:cs="仿宋" w:hint="eastAsia"/>
          <w:sz w:val="28"/>
          <w:lang w:eastAsia="zh-CN"/>
        </w:rPr>
      </w:pPr>
      <w:bookmarkStart w:id="11" w:name="_Toc12751"/>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366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数据采集传输系统项目的技术管理特点体现在其创新导向。通过引入最先进的技术趋势和解决方案，数据采集传输系统项目致力于提升科技含量、提高质量和效率水平。这意味着我们将采用最新的工具和方法，确保数据采集传输系统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数据采集传输系统项目技术管理的显著特征。通过整合不同领域的技术资源，我们实现了跨学科的协同工作。这有助于优化技术架构，提高整体效能。此外，整合性策略还促进了不同技术团队之间的紧密沟通和高效合作，确保数据采集传输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据采集传输系统项目所采用的技术。通过不断优化技术方案，数据采集传输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数据采集传输系统项目团队将在数据采集传输系统项目初期识别可能的技术风险，并采取相应的预防和应对措施。通过建立健全的风险评估机制，数据采集传输系统项目能够在实施过程中及时发现并解决潜在的技术问题，保障数据采集传输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数据采集传输系统项目中，技术将成为数据采集传输系统项目成功的有力支持。这一深度剖析揭示了技术管理在数据采集传输系统项目实施中的关键作用，为数据采集传输系统项目的技术基础奠定了坚实的基础。</w:t>
      </w:r>
    </w:p>
    <w:p>
      <w:pPr>
        <w:pStyle w:val="Heading2"/>
        <w:ind w:firstLine="560" w:firstLineChars="200"/>
        <w:rPr>
          <w:rFonts w:ascii="仿宋" w:eastAsia="仿宋" w:hAnsi="仿宋" w:cs="仿宋" w:hint="eastAsia"/>
          <w:sz w:val="28"/>
          <w:lang w:eastAsia="zh-CN"/>
        </w:rPr>
      </w:pPr>
      <w:bookmarkStart w:id="13" w:name="_Toc13902"/>
      <w:r>
        <w:rPr>
          <w:rFonts w:ascii="仿宋" w:eastAsia="仿宋" w:hAnsi="仿宋" w:cs="仿宋" w:hint="eastAsia"/>
          <w:sz w:val="28"/>
          <w:lang w:eastAsia="zh-CN"/>
        </w:rPr>
        <w:t>(二)、数据采集传输系统项目工艺技术设计方案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数据采集传输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数据采集传输系统项目将严格按照相关行业规范要求进行组织。通过有效控制产品质量，数据采集传输系统项目将致力于为顾客提供优质的数据采集传输系统项目产品和良好的服务。这体现了数据采集传输系统项目对于生产活动合规性和质量标准的高度重视，为数据采集传输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数据采集传输系统项目注重生态效益和清洁生产原则。数据采集传输系统项目建设将紧密结合地方特色经济发展，与社会经济发展规划和区域环境保护规划方案相协调一致。通过与当地区域自然生态系统的结合，数据采集传输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数据采集传输系统项目产品具有多样化的客户需求和个性化的特点。因此，数据采集传输系统项目产品规格品种多样，且单批生产数量较小。为满足这一特点，数据采集传输系统项目承办单位将建设先进的柔性制造生产线。通过广泛应用柔性制造技术，数据采集传输系统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数据采集传输系统项目采用的技术具有较高的技术含量和自动化水平，处于国内先进水平。这一技术选用不仅体现了对生产效率、质量和环境友好性的高标准要求，同时为数据采集传输系统项目的可持续发展奠定了坚实的基础。</w:t>
      </w:r>
    </w:p>
    <w:p>
      <w:pPr>
        <w:pStyle w:val="Heading2"/>
        <w:ind w:firstLine="560" w:firstLineChars="200"/>
        <w:rPr>
          <w:rFonts w:ascii="仿宋" w:eastAsia="仿宋" w:hAnsi="仿宋" w:cs="仿宋" w:hint="eastAsia"/>
          <w:sz w:val="28"/>
          <w:lang w:eastAsia="zh-CN"/>
        </w:rPr>
      </w:pPr>
      <w:bookmarkStart w:id="14" w:name="_Toc3189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为确保数据采集传输系统项目的高效生产和技术实施，我们制定了一套精心设计的设备选型方案，以满足数据采集传输系统项目生产、质量和环保的要求。该方案的主要特点如下：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数据采集传输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针对数据采集传输系统项目产品的多样性和小批量生产的特点，我们将建设柔性制造生产线。通过在设备选型中考虑柔性制造技术，可以灵活应对不同产品规格和生产需求，实现生产线的高度灵活性和适应性。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9091"/>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6819"/>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数据采集传输系统项目的主要产品是XXXX，预计年产值为XXX万元。这一产品在市场中占据着重要的地位，其广泛的应用范围使得该数据采集传输系统项目的市场前景非常广阔。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据采集传输系统项目的xxx产品作为重要的原材料之一，将在多个领域发挥关键作用。其在建筑、交通、能源等方面的广泛应用将为整个产业链提供强大的支持，形成产业协同效应。数据采集传输系统项目的年产值XXX万XXX万XXX万万元不仅反映了其在市场上的巨大潜力，更预示着它对国民经济的积极贡献。这种关联度高、涉及面广的产业关系，使得该数据采集传输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30151"/>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采集传输系统项目总征地面积为XXXX平方米，相当于约XX.XX亩，其中净用地面积为XXXX平方米，红线范围内相当于约XX.XX亩。这一用地规模充分考虑了数据采集传输系统项目的建设需求，保障了数据采集传输系统项目在合适的空间内得以充分发展。数据采集传输系统项目规划的总建筑面积为XXXX平方米，其中主体工程建设占XXXX平方米，计容建筑面积达XXXX平方米。预计建筑工程的投资将达到XXXX万元，为数据采集传输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据采集传输系统项目计划购置的设备共计XXXX台（套），设备购置费用为XXXX万元。这一设备购置计划充分考虑到数据采集传输系统项目的生产需求和技术要求，确保了数据采集传输系统项目在生产运营中具备先进的技术装备和高效的生产能力。设备的合理配置将为数据采集传输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采集传输系统项目计划总投资为XXXX万元，预计年实现营业收入为XXXX万元。这一产能规模的设定旨在确保数据采集传输系统项目能够在投资与回报之间取得平衡，实现长期可持续的发展。数据采集传输系统项目的总投资充分考虑到各个方面的需求，包括用地建设、设备购置等多个环节，以确保数据采集传输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2579"/>
      <w:r>
        <w:rPr>
          <w:rFonts w:ascii="仿宋" w:eastAsia="仿宋" w:hAnsi="仿宋" w:cs="仿宋" w:hint="eastAsia"/>
          <w:sz w:val="28"/>
          <w:lang w:eastAsia="zh-CN"/>
        </w:rPr>
        <w:t>五、数据采集传输系统项目绩效评估</w:t>
      </w:r>
      <w:bookmarkEnd w:id="18"/>
    </w:p>
    <w:p>
      <w:pPr>
        <w:pStyle w:val="Heading2"/>
        <w:rPr>
          <w:rFonts w:ascii="仿宋" w:eastAsia="仿宋" w:hAnsi="仿宋" w:cs="仿宋" w:hint="eastAsia"/>
          <w:lang w:eastAsia="zh-CN"/>
        </w:rPr>
      </w:pPr>
      <w:bookmarkStart w:id="19" w:name="_Toc5108"/>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数据采集传输系统项目中，我们设计了一套全面的绩效评估指标，以确保数据采集传输系统项目的可控和成功交付。这些指标跨足数据采集传输系统项目目标、成本、进度和质量等多个维度，为我们提供了全面洞察数据采集传输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采集传输系统项目目标达成率是我们关注的首要指标。我们设定了明确的目标，并通过定期监测和评估，迅速发现并应对潜在的目标偏差。这为数据采集传输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https://d.book118.com/565111103240011033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数据采集传输系统项目规划设计纲要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数据采集传输系统项目规划设计纲要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数据采集传输系统项目规划设计纲要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数据采集传输系统项目规划设计纲要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数据采集传输系统项目规划设计纲要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数据采集传输系统项目规划设计纲要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数据采集传输系统项目规划设计纲要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数据采集传输系统项目规划设计纲要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数据采集传输系统项目规划设计纲要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数据采集传输系统项目规划设计纲要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数据采集传输系统项目规划设计纲要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数据采集传输系统项目规划设计纲要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数据采集传输系统项目规划设计纲要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数据采集传输系统项目规划设计纲要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数据采集传输系统项目规划设计纲要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数据采集传输系统项目规划设计纲要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数据采集传输系统项目规划设计纲要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4C145F"/>
    <w:rsid w:val="014C14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5111103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2024-01-01T01:38:00Z</dcterms:created>
  <dcterms:modified xsi:type="dcterms:W3CDTF">2024-01-01T01:38:16Z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52AC3C1F4D704324925E79B0C0E08E54_11</vt:lpwstr>
  </property>
  <property fmtid="{D5CDD505-2E9C-101B-9397-08002B2CF9AE}" pid="3" name="KSOProductBuildVer">
    <vt:lpwstr>2052-12.1.0.16120</vt:lpwstr>
  </property>
</Properties>
</file>