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合结钢项目规划设计方案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137" w:history="1">
        <w:r>
          <w:rPr>
            <w:rFonts w:ascii="仿宋" w:eastAsia="仿宋" w:hAnsi="仿宋" w:cs="仿宋" w:hint="eastAsia"/>
            <w:lang w:eastAsia="zh-CN"/>
          </w:rPr>
          <w:t>前言</w:t>
        </w:r>
        <w:r>
          <w:tab/>
        </w:r>
        <w:r>
          <w:fldChar w:fldCharType="begin"/>
        </w:r>
        <w:r>
          <w:instrText xml:space="preserve"> PAGEREF _Toc21137 \h </w:instrText>
        </w:r>
        <w:r>
          <w:fldChar w:fldCharType="separate"/>
        </w:r>
        <w:r>
          <w:t>3</w:t>
        </w:r>
        <w:r>
          <w:fldChar w:fldCharType="end"/>
        </w:r>
      </w:hyperlink>
    </w:p>
    <w:p>
      <w:pPr>
        <w:pStyle w:val="TOC1"/>
        <w:tabs>
          <w:tab w:val="right" w:leader="dot" w:pos="8306"/>
        </w:tabs>
      </w:pPr>
      <w:hyperlink w:anchor="_Toc23044" w:history="1">
        <w:r>
          <w:rPr>
            <w:rFonts w:ascii="仿宋" w:eastAsia="仿宋" w:hAnsi="仿宋" w:cs="仿宋" w:hint="eastAsia"/>
            <w:lang w:eastAsia="zh-CN"/>
          </w:rPr>
          <w:t>一、市场分析、调研</w:t>
        </w:r>
        <w:r>
          <w:tab/>
        </w:r>
        <w:r>
          <w:fldChar w:fldCharType="begin"/>
        </w:r>
        <w:r>
          <w:instrText xml:space="preserve"> PAGEREF _Toc23044 \h </w:instrText>
        </w:r>
        <w:r>
          <w:fldChar w:fldCharType="separate"/>
        </w:r>
        <w:r>
          <w:t>3</w:t>
        </w:r>
        <w:r>
          <w:fldChar w:fldCharType="end"/>
        </w:r>
      </w:hyperlink>
    </w:p>
    <w:p>
      <w:pPr>
        <w:pStyle w:val="TOC2"/>
        <w:tabs>
          <w:tab w:val="right" w:leader="dot" w:pos="8306"/>
        </w:tabs>
      </w:pPr>
      <w:hyperlink w:anchor="_Toc2166" w:history="1">
        <w:r>
          <w:rPr>
            <w:rFonts w:ascii="仿宋" w:eastAsia="仿宋" w:hAnsi="仿宋" w:cs="仿宋" w:hint="eastAsia"/>
            <w:lang w:eastAsia="zh-CN"/>
          </w:rPr>
          <w:t>(一)、合结钢行业分析</w:t>
        </w:r>
        <w:r>
          <w:tab/>
        </w:r>
        <w:r>
          <w:fldChar w:fldCharType="begin"/>
        </w:r>
        <w:r>
          <w:instrText xml:space="preserve"> PAGEREF _Toc2166 \h </w:instrText>
        </w:r>
        <w:r>
          <w:fldChar w:fldCharType="separate"/>
        </w:r>
        <w:r>
          <w:t>3</w:t>
        </w:r>
        <w:r>
          <w:fldChar w:fldCharType="end"/>
        </w:r>
      </w:hyperlink>
    </w:p>
    <w:p>
      <w:pPr>
        <w:pStyle w:val="TOC2"/>
        <w:tabs>
          <w:tab w:val="right" w:leader="dot" w:pos="8306"/>
        </w:tabs>
      </w:pPr>
      <w:hyperlink w:anchor="_Toc26224" w:history="1">
        <w:r>
          <w:rPr>
            <w:rFonts w:ascii="仿宋" w:eastAsia="仿宋" w:hAnsi="仿宋" w:cs="仿宋" w:hint="eastAsia"/>
            <w:lang w:eastAsia="zh-CN"/>
          </w:rPr>
          <w:t>(二)、合结钢市场分析预测</w:t>
        </w:r>
        <w:r>
          <w:tab/>
        </w:r>
        <w:r>
          <w:fldChar w:fldCharType="begin"/>
        </w:r>
        <w:r>
          <w:instrText xml:space="preserve"> PAGEREF _Toc26224 \h </w:instrText>
        </w:r>
        <w:r>
          <w:fldChar w:fldCharType="separate"/>
        </w:r>
        <w:r>
          <w:t>4</w:t>
        </w:r>
        <w:r>
          <w:fldChar w:fldCharType="end"/>
        </w:r>
      </w:hyperlink>
    </w:p>
    <w:p>
      <w:pPr>
        <w:pStyle w:val="TOC1"/>
        <w:tabs>
          <w:tab w:val="right" w:leader="dot" w:pos="8306"/>
        </w:tabs>
      </w:pPr>
      <w:hyperlink w:anchor="_Toc10624" w:history="1">
        <w:r>
          <w:rPr>
            <w:rFonts w:ascii="仿宋" w:eastAsia="仿宋" w:hAnsi="仿宋" w:cs="仿宋" w:hint="eastAsia"/>
            <w:lang w:eastAsia="zh-CN"/>
          </w:rPr>
          <w:t>二、工艺说明</w:t>
        </w:r>
        <w:r>
          <w:tab/>
        </w:r>
        <w:r>
          <w:fldChar w:fldCharType="begin"/>
        </w:r>
        <w:r>
          <w:instrText xml:space="preserve"> PAGEREF _Toc10624 \h </w:instrText>
        </w:r>
        <w:r>
          <w:fldChar w:fldCharType="separate"/>
        </w:r>
        <w:r>
          <w:t>5</w:t>
        </w:r>
        <w:r>
          <w:fldChar w:fldCharType="end"/>
        </w:r>
      </w:hyperlink>
    </w:p>
    <w:p>
      <w:pPr>
        <w:pStyle w:val="TOC2"/>
        <w:tabs>
          <w:tab w:val="right" w:leader="dot" w:pos="8306"/>
        </w:tabs>
      </w:pPr>
      <w:hyperlink w:anchor="_Toc16012" w:history="1">
        <w:r>
          <w:rPr>
            <w:rFonts w:ascii="仿宋" w:eastAsia="仿宋" w:hAnsi="仿宋" w:cs="仿宋" w:hint="eastAsia"/>
            <w:lang w:eastAsia="zh-CN"/>
          </w:rPr>
          <w:t>(一)、技术管理特点</w:t>
        </w:r>
        <w:r>
          <w:tab/>
        </w:r>
        <w:r>
          <w:fldChar w:fldCharType="begin"/>
        </w:r>
        <w:r>
          <w:instrText xml:space="preserve"> PAGEREF _Toc16012 \h </w:instrText>
        </w:r>
        <w:r>
          <w:fldChar w:fldCharType="separate"/>
        </w:r>
        <w:r>
          <w:t>5</w:t>
        </w:r>
        <w:r>
          <w:fldChar w:fldCharType="end"/>
        </w:r>
      </w:hyperlink>
    </w:p>
    <w:p>
      <w:pPr>
        <w:pStyle w:val="TOC2"/>
        <w:tabs>
          <w:tab w:val="right" w:leader="dot" w:pos="8306"/>
        </w:tabs>
      </w:pPr>
      <w:hyperlink w:anchor="_Toc17695" w:history="1">
        <w:r>
          <w:rPr>
            <w:rFonts w:ascii="仿宋" w:eastAsia="仿宋" w:hAnsi="仿宋" w:cs="仿宋" w:hint="eastAsia"/>
            <w:lang w:eastAsia="zh-CN"/>
          </w:rPr>
          <w:t>(二)、合结钢项目工艺技术设计方案</w:t>
        </w:r>
        <w:r>
          <w:tab/>
        </w:r>
        <w:r>
          <w:fldChar w:fldCharType="begin"/>
        </w:r>
        <w:r>
          <w:instrText xml:space="preserve"> PAGEREF _Toc17695 \h </w:instrText>
        </w:r>
        <w:r>
          <w:fldChar w:fldCharType="separate"/>
        </w:r>
        <w:r>
          <w:t>6</w:t>
        </w:r>
        <w:r>
          <w:fldChar w:fldCharType="end"/>
        </w:r>
      </w:hyperlink>
    </w:p>
    <w:p>
      <w:pPr>
        <w:pStyle w:val="TOC2"/>
        <w:tabs>
          <w:tab w:val="right" w:leader="dot" w:pos="8306"/>
        </w:tabs>
      </w:pPr>
      <w:hyperlink w:anchor="_Toc32495" w:history="1">
        <w:r>
          <w:rPr>
            <w:rFonts w:ascii="仿宋" w:eastAsia="仿宋" w:hAnsi="仿宋" w:cs="仿宋" w:hint="eastAsia"/>
            <w:lang w:eastAsia="zh-CN"/>
          </w:rPr>
          <w:t>(三)、设备选型方案</w:t>
        </w:r>
        <w:r>
          <w:tab/>
        </w:r>
        <w:r>
          <w:fldChar w:fldCharType="begin"/>
        </w:r>
        <w:r>
          <w:instrText xml:space="preserve"> PAGEREF _Toc32495 \h </w:instrText>
        </w:r>
        <w:r>
          <w:fldChar w:fldCharType="separate"/>
        </w:r>
        <w:r>
          <w:t>7</w:t>
        </w:r>
        <w:r>
          <w:fldChar w:fldCharType="end"/>
        </w:r>
      </w:hyperlink>
    </w:p>
    <w:p>
      <w:pPr>
        <w:pStyle w:val="TOC1"/>
        <w:tabs>
          <w:tab w:val="right" w:leader="dot" w:pos="8306"/>
        </w:tabs>
      </w:pPr>
      <w:hyperlink w:anchor="_Toc19672" w:history="1">
        <w:r>
          <w:rPr>
            <w:rFonts w:ascii="仿宋" w:eastAsia="仿宋" w:hAnsi="仿宋" w:cs="仿宋" w:hint="eastAsia"/>
            <w:lang w:eastAsia="zh-CN"/>
          </w:rPr>
          <w:t>三、合结钢项目建设单位说明</w:t>
        </w:r>
        <w:r>
          <w:tab/>
        </w:r>
        <w:r>
          <w:fldChar w:fldCharType="begin"/>
        </w:r>
        <w:r>
          <w:instrText xml:space="preserve"> PAGEREF _Toc19672 \h </w:instrText>
        </w:r>
        <w:r>
          <w:fldChar w:fldCharType="separate"/>
        </w:r>
        <w:r>
          <w:t>8</w:t>
        </w:r>
        <w:r>
          <w:fldChar w:fldCharType="end"/>
        </w:r>
      </w:hyperlink>
    </w:p>
    <w:p>
      <w:pPr>
        <w:pStyle w:val="TOC2"/>
        <w:tabs>
          <w:tab w:val="right" w:leader="dot" w:pos="8306"/>
        </w:tabs>
      </w:pPr>
      <w:hyperlink w:anchor="_Toc1351" w:history="1">
        <w:r>
          <w:rPr>
            <w:rFonts w:ascii="仿宋" w:eastAsia="仿宋" w:hAnsi="仿宋" w:cs="仿宋" w:hint="eastAsia"/>
            <w:lang w:eastAsia="zh-CN"/>
          </w:rPr>
          <w:t>(一)、合结钢项目承办单位基本情况</w:t>
        </w:r>
        <w:r>
          <w:tab/>
        </w:r>
        <w:r>
          <w:fldChar w:fldCharType="begin"/>
        </w:r>
        <w:r>
          <w:instrText xml:space="preserve"> PAGEREF _Toc1351 \h </w:instrText>
        </w:r>
        <w:r>
          <w:fldChar w:fldCharType="separate"/>
        </w:r>
        <w:r>
          <w:t>8</w:t>
        </w:r>
        <w:r>
          <w:fldChar w:fldCharType="end"/>
        </w:r>
      </w:hyperlink>
    </w:p>
    <w:p>
      <w:pPr>
        <w:pStyle w:val="TOC2"/>
        <w:tabs>
          <w:tab w:val="right" w:leader="dot" w:pos="8306"/>
        </w:tabs>
      </w:pPr>
      <w:hyperlink w:anchor="_Toc30954" w:history="1">
        <w:r>
          <w:rPr>
            <w:rFonts w:ascii="仿宋" w:eastAsia="仿宋" w:hAnsi="仿宋" w:cs="仿宋" w:hint="eastAsia"/>
            <w:lang w:eastAsia="zh-CN"/>
          </w:rPr>
          <w:t>(二)、公司经济效益分析</w:t>
        </w:r>
        <w:r>
          <w:tab/>
        </w:r>
        <w:r>
          <w:fldChar w:fldCharType="begin"/>
        </w:r>
        <w:r>
          <w:instrText xml:space="preserve"> PAGEREF _Toc30954 \h </w:instrText>
        </w:r>
        <w:r>
          <w:fldChar w:fldCharType="separate"/>
        </w:r>
        <w:r>
          <w:t>9</w:t>
        </w:r>
        <w:r>
          <w:fldChar w:fldCharType="end"/>
        </w:r>
      </w:hyperlink>
    </w:p>
    <w:p>
      <w:pPr>
        <w:pStyle w:val="TOC1"/>
        <w:tabs>
          <w:tab w:val="right" w:leader="dot" w:pos="8306"/>
        </w:tabs>
      </w:pPr>
      <w:hyperlink w:anchor="_Toc31963" w:history="1">
        <w:r>
          <w:rPr>
            <w:rFonts w:ascii="仿宋" w:eastAsia="仿宋" w:hAnsi="仿宋" w:cs="仿宋" w:hint="eastAsia"/>
            <w:lang w:eastAsia="zh-CN"/>
          </w:rPr>
          <w:t>四、合结钢项目可持续发展</w:t>
        </w:r>
        <w:r>
          <w:tab/>
        </w:r>
        <w:r>
          <w:fldChar w:fldCharType="begin"/>
        </w:r>
        <w:r>
          <w:instrText xml:space="preserve"> PAGEREF _Toc31963 \h </w:instrText>
        </w:r>
        <w:r>
          <w:fldChar w:fldCharType="separate"/>
        </w:r>
        <w:r>
          <w:t>10</w:t>
        </w:r>
        <w:r>
          <w:fldChar w:fldCharType="end"/>
        </w:r>
      </w:hyperlink>
    </w:p>
    <w:p>
      <w:pPr>
        <w:pStyle w:val="TOC2"/>
        <w:tabs>
          <w:tab w:val="right" w:leader="dot" w:pos="8306"/>
        </w:tabs>
      </w:pPr>
      <w:hyperlink w:anchor="_Toc29545" w:history="1">
        <w:r>
          <w:rPr>
            <w:rFonts w:ascii="仿宋" w:eastAsia="仿宋" w:hAnsi="仿宋" w:cs="仿宋" w:hint="eastAsia"/>
            <w:lang w:eastAsia="zh-CN"/>
          </w:rPr>
          <w:t>(一)、可持续战略与实践</w:t>
        </w:r>
        <w:r>
          <w:tab/>
        </w:r>
        <w:r>
          <w:fldChar w:fldCharType="begin"/>
        </w:r>
        <w:r>
          <w:instrText xml:space="preserve"> PAGEREF _Toc29545 \h </w:instrText>
        </w:r>
        <w:r>
          <w:fldChar w:fldCharType="separate"/>
        </w:r>
        <w:r>
          <w:t>10</w:t>
        </w:r>
        <w:r>
          <w:fldChar w:fldCharType="end"/>
        </w:r>
      </w:hyperlink>
    </w:p>
    <w:p>
      <w:pPr>
        <w:pStyle w:val="TOC2"/>
        <w:tabs>
          <w:tab w:val="right" w:leader="dot" w:pos="8306"/>
        </w:tabs>
      </w:pPr>
      <w:hyperlink w:anchor="_Toc27600" w:history="1">
        <w:r>
          <w:rPr>
            <w:rFonts w:ascii="仿宋" w:eastAsia="仿宋" w:hAnsi="仿宋" w:cs="仿宋" w:hint="eastAsia"/>
            <w:lang w:eastAsia="zh-CN"/>
          </w:rPr>
          <w:t>(二)、环保与社会责任</w:t>
        </w:r>
        <w:r>
          <w:tab/>
        </w:r>
        <w:r>
          <w:fldChar w:fldCharType="begin"/>
        </w:r>
        <w:r>
          <w:instrText xml:space="preserve"> PAGEREF _Toc27600 \h </w:instrText>
        </w:r>
        <w:r>
          <w:fldChar w:fldCharType="separate"/>
        </w:r>
        <w:r>
          <w:t>11</w:t>
        </w:r>
        <w:r>
          <w:fldChar w:fldCharType="end"/>
        </w:r>
      </w:hyperlink>
    </w:p>
    <w:p>
      <w:pPr>
        <w:pStyle w:val="TOC1"/>
        <w:tabs>
          <w:tab w:val="right" w:leader="dot" w:pos="8306"/>
        </w:tabs>
      </w:pPr>
      <w:hyperlink w:anchor="_Toc1236" w:history="1">
        <w:r>
          <w:rPr>
            <w:rFonts w:ascii="仿宋" w:eastAsia="仿宋" w:hAnsi="仿宋" w:cs="仿宋" w:hint="eastAsia"/>
            <w:lang w:eastAsia="zh-CN"/>
          </w:rPr>
          <w:t>五、合结钢项目概论</w:t>
        </w:r>
        <w:r>
          <w:tab/>
        </w:r>
        <w:r>
          <w:fldChar w:fldCharType="begin"/>
        </w:r>
        <w:r>
          <w:instrText xml:space="preserve"> PAGEREF _Toc1236 \h </w:instrText>
        </w:r>
        <w:r>
          <w:fldChar w:fldCharType="separate"/>
        </w:r>
        <w:r>
          <w:t>11</w:t>
        </w:r>
        <w:r>
          <w:fldChar w:fldCharType="end"/>
        </w:r>
      </w:hyperlink>
    </w:p>
    <w:p>
      <w:pPr>
        <w:pStyle w:val="TOC2"/>
        <w:tabs>
          <w:tab w:val="right" w:leader="dot" w:pos="8306"/>
        </w:tabs>
      </w:pPr>
      <w:hyperlink w:anchor="_Toc12241" w:history="1">
        <w:r>
          <w:rPr>
            <w:rFonts w:ascii="仿宋" w:eastAsia="仿宋" w:hAnsi="仿宋" w:cs="仿宋" w:hint="eastAsia"/>
            <w:lang w:eastAsia="zh-CN"/>
          </w:rPr>
          <w:t>(一)、合结钢项目概况</w:t>
        </w:r>
        <w:r>
          <w:tab/>
        </w:r>
        <w:r>
          <w:fldChar w:fldCharType="begin"/>
        </w:r>
        <w:r>
          <w:instrText xml:space="preserve"> PAGEREF _Toc12241 \h </w:instrText>
        </w:r>
        <w:r>
          <w:fldChar w:fldCharType="separate"/>
        </w:r>
        <w:r>
          <w:t>11</w:t>
        </w:r>
        <w:r>
          <w:fldChar w:fldCharType="end"/>
        </w:r>
      </w:hyperlink>
    </w:p>
    <w:p>
      <w:pPr>
        <w:pStyle w:val="TOC2"/>
        <w:tabs>
          <w:tab w:val="right" w:leader="dot" w:pos="8306"/>
        </w:tabs>
      </w:pPr>
      <w:hyperlink w:anchor="_Toc5804" w:history="1">
        <w:r>
          <w:rPr>
            <w:rFonts w:ascii="仿宋" w:eastAsia="仿宋" w:hAnsi="仿宋" w:cs="仿宋" w:hint="eastAsia"/>
            <w:lang w:eastAsia="zh-CN"/>
          </w:rPr>
          <w:t>(二)、合结钢项目目标</w:t>
        </w:r>
        <w:r>
          <w:tab/>
        </w:r>
        <w:r>
          <w:fldChar w:fldCharType="begin"/>
        </w:r>
        <w:r>
          <w:instrText xml:space="preserve"> PAGEREF _Toc5804 \h </w:instrText>
        </w:r>
        <w:r>
          <w:fldChar w:fldCharType="separate"/>
        </w:r>
        <w:r>
          <w:t>14</w:t>
        </w:r>
        <w:r>
          <w:fldChar w:fldCharType="end"/>
        </w:r>
      </w:hyperlink>
    </w:p>
    <w:p>
      <w:pPr>
        <w:pStyle w:val="TOC2"/>
        <w:tabs>
          <w:tab w:val="right" w:leader="dot" w:pos="8306"/>
        </w:tabs>
      </w:pPr>
      <w:hyperlink w:anchor="_Toc3284" w:history="1">
        <w:r>
          <w:rPr>
            <w:rFonts w:ascii="仿宋" w:eastAsia="仿宋" w:hAnsi="仿宋" w:cs="仿宋" w:hint="eastAsia"/>
            <w:lang w:eastAsia="zh-CN"/>
          </w:rPr>
          <w:t>(三)、合结钢项目提出的理由</w:t>
        </w:r>
        <w:r>
          <w:tab/>
        </w:r>
        <w:r>
          <w:fldChar w:fldCharType="begin"/>
        </w:r>
        <w:r>
          <w:instrText xml:space="preserve"> PAGEREF _Toc3284 \h </w:instrText>
        </w:r>
        <w:r>
          <w:fldChar w:fldCharType="separate"/>
        </w:r>
        <w:r>
          <w:t>14</w:t>
        </w:r>
        <w:r>
          <w:fldChar w:fldCharType="end"/>
        </w:r>
      </w:hyperlink>
    </w:p>
    <w:p>
      <w:pPr>
        <w:pStyle w:val="TOC2"/>
        <w:tabs>
          <w:tab w:val="right" w:leader="dot" w:pos="8306"/>
        </w:tabs>
      </w:pPr>
      <w:hyperlink w:anchor="_Toc17318" w:history="1">
        <w:r>
          <w:rPr>
            <w:rFonts w:ascii="仿宋" w:eastAsia="仿宋" w:hAnsi="仿宋" w:cs="仿宋" w:hint="eastAsia"/>
            <w:lang w:eastAsia="zh-CN"/>
          </w:rPr>
          <w:t>(四)、合结钢项目意义</w:t>
        </w:r>
        <w:r>
          <w:tab/>
        </w:r>
        <w:r>
          <w:fldChar w:fldCharType="begin"/>
        </w:r>
        <w:r>
          <w:instrText xml:space="preserve"> PAGEREF _Toc17318 \h </w:instrText>
        </w:r>
        <w:r>
          <w:fldChar w:fldCharType="separate"/>
        </w:r>
        <w:r>
          <w:t>16</w:t>
        </w:r>
        <w:r>
          <w:fldChar w:fldCharType="end"/>
        </w:r>
      </w:hyperlink>
    </w:p>
    <w:p>
      <w:pPr>
        <w:pStyle w:val="TOC2"/>
        <w:tabs>
          <w:tab w:val="right" w:leader="dot" w:pos="8306"/>
        </w:tabs>
      </w:pPr>
      <w:hyperlink w:anchor="_Toc18179" w:history="1">
        <w:r>
          <w:rPr>
            <w:rFonts w:ascii="仿宋" w:eastAsia="仿宋" w:hAnsi="仿宋" w:cs="仿宋" w:hint="eastAsia"/>
            <w:lang w:eastAsia="zh-CN"/>
          </w:rPr>
          <w:t>(五)、合结钢项目背景</w:t>
        </w:r>
        <w:r>
          <w:tab/>
        </w:r>
        <w:r>
          <w:fldChar w:fldCharType="begin"/>
        </w:r>
        <w:r>
          <w:instrText xml:space="preserve"> PAGEREF _Toc18179 \h </w:instrText>
        </w:r>
        <w:r>
          <w:fldChar w:fldCharType="separate"/>
        </w:r>
        <w:r>
          <w:t>17</w:t>
        </w:r>
        <w:r>
          <w:fldChar w:fldCharType="end"/>
        </w:r>
      </w:hyperlink>
    </w:p>
    <w:p>
      <w:pPr>
        <w:pStyle w:val="TOC1"/>
        <w:tabs>
          <w:tab w:val="right" w:leader="dot" w:pos="8306"/>
        </w:tabs>
      </w:pPr>
      <w:hyperlink w:anchor="_Toc10847" w:history="1">
        <w:r>
          <w:rPr>
            <w:rFonts w:ascii="仿宋" w:eastAsia="仿宋" w:hAnsi="仿宋" w:cs="仿宋" w:hint="eastAsia"/>
            <w:lang w:eastAsia="zh-CN"/>
          </w:rPr>
          <w:t>六、合结钢项目文档管理</w:t>
        </w:r>
        <w:r>
          <w:tab/>
        </w:r>
        <w:r>
          <w:fldChar w:fldCharType="begin"/>
        </w:r>
        <w:r>
          <w:instrText xml:space="preserve"> PAGEREF _Toc10847 \h </w:instrText>
        </w:r>
        <w:r>
          <w:fldChar w:fldCharType="separate"/>
        </w:r>
        <w:r>
          <w:t>18</w:t>
        </w:r>
        <w:r>
          <w:fldChar w:fldCharType="end"/>
        </w:r>
      </w:hyperlink>
    </w:p>
    <w:p>
      <w:pPr>
        <w:pStyle w:val="TOC2"/>
        <w:tabs>
          <w:tab w:val="right" w:leader="dot" w:pos="8306"/>
        </w:tabs>
      </w:pPr>
      <w:hyperlink w:anchor="_Toc18723" w:history="1">
        <w:r>
          <w:rPr>
            <w:rFonts w:ascii="仿宋" w:eastAsia="仿宋" w:hAnsi="仿宋" w:cs="仿宋" w:hint="eastAsia"/>
            <w:lang w:eastAsia="zh-CN"/>
          </w:rPr>
          <w:t>(一)、文档编制与审查</w:t>
        </w:r>
        <w:r>
          <w:tab/>
        </w:r>
        <w:r>
          <w:fldChar w:fldCharType="begin"/>
        </w:r>
        <w:r>
          <w:instrText xml:space="preserve"> PAGEREF _Toc18723 \h </w:instrText>
        </w:r>
        <w:r>
          <w:fldChar w:fldCharType="separate"/>
        </w:r>
        <w:r>
          <w:t>18</w:t>
        </w:r>
        <w:r>
          <w:fldChar w:fldCharType="end"/>
        </w:r>
      </w:hyperlink>
    </w:p>
    <w:p>
      <w:pPr>
        <w:pStyle w:val="TOC2"/>
        <w:tabs>
          <w:tab w:val="right" w:leader="dot" w:pos="8306"/>
        </w:tabs>
      </w:pPr>
      <w:hyperlink w:anchor="_Toc7871" w:history="1">
        <w:r>
          <w:rPr>
            <w:rFonts w:ascii="仿宋" w:eastAsia="仿宋" w:hAnsi="仿宋" w:cs="仿宋" w:hint="eastAsia"/>
            <w:lang w:eastAsia="zh-CN"/>
          </w:rPr>
          <w:t>(二)、文档发布与分发</w:t>
        </w:r>
        <w:r>
          <w:tab/>
        </w:r>
        <w:r>
          <w:fldChar w:fldCharType="begin"/>
        </w:r>
        <w:r>
          <w:instrText xml:space="preserve"> PAGEREF _Toc7871 \h </w:instrText>
        </w:r>
        <w:r>
          <w:fldChar w:fldCharType="separate"/>
        </w:r>
        <w:r>
          <w:t>19</w:t>
        </w:r>
        <w:r>
          <w:fldChar w:fldCharType="end"/>
        </w:r>
      </w:hyperlink>
    </w:p>
    <w:p>
      <w:pPr>
        <w:pStyle w:val="TOC2"/>
        <w:tabs>
          <w:tab w:val="right" w:leader="dot" w:pos="8306"/>
        </w:tabs>
      </w:pPr>
      <w:hyperlink w:anchor="_Toc8934" w:history="1">
        <w:r>
          <w:rPr>
            <w:rFonts w:ascii="仿宋" w:eastAsia="仿宋" w:hAnsi="仿宋" w:cs="仿宋" w:hint="eastAsia"/>
            <w:lang w:eastAsia="zh-CN"/>
          </w:rPr>
          <w:t>(三)、文档存档与归档</w:t>
        </w:r>
        <w:r>
          <w:tab/>
        </w:r>
        <w:r>
          <w:fldChar w:fldCharType="begin"/>
        </w:r>
        <w:r>
          <w:instrText xml:space="preserve"> PAGEREF _Toc8934 \h </w:instrText>
        </w:r>
        <w:r>
          <w:fldChar w:fldCharType="separate"/>
        </w:r>
        <w:r>
          <w:t>20</w:t>
        </w:r>
        <w:r>
          <w:fldChar w:fldCharType="end"/>
        </w:r>
      </w:hyperlink>
    </w:p>
    <w:p>
      <w:pPr>
        <w:pStyle w:val="TOC1"/>
        <w:tabs>
          <w:tab w:val="right" w:leader="dot" w:pos="8306"/>
        </w:tabs>
      </w:pPr>
      <w:hyperlink w:anchor="_Toc30576" w:history="1">
        <w:r>
          <w:rPr>
            <w:rFonts w:ascii="仿宋" w:eastAsia="仿宋" w:hAnsi="仿宋" w:cs="仿宋" w:hint="eastAsia"/>
            <w:lang w:eastAsia="zh-CN"/>
          </w:rPr>
          <w:t>七、生产安全保护</w:t>
        </w:r>
        <w:r>
          <w:tab/>
        </w:r>
        <w:r>
          <w:fldChar w:fldCharType="begin"/>
        </w:r>
        <w:r>
          <w:instrText xml:space="preserve"> PAGEREF _Toc30576 \h </w:instrText>
        </w:r>
        <w:r>
          <w:fldChar w:fldCharType="separate"/>
        </w:r>
        <w:r>
          <w:t>21</w:t>
        </w:r>
        <w:r>
          <w:fldChar w:fldCharType="end"/>
        </w:r>
      </w:hyperlink>
    </w:p>
    <w:p>
      <w:pPr>
        <w:pStyle w:val="TOC2"/>
        <w:tabs>
          <w:tab w:val="right" w:leader="dot" w:pos="8306"/>
        </w:tabs>
      </w:pPr>
      <w:hyperlink w:anchor="_Toc18182" w:history="1">
        <w:r>
          <w:rPr>
            <w:rFonts w:ascii="仿宋" w:eastAsia="仿宋" w:hAnsi="仿宋" w:cs="仿宋" w:hint="eastAsia"/>
            <w:lang w:eastAsia="zh-CN"/>
          </w:rPr>
          <w:t>(一)、消防安全</w:t>
        </w:r>
        <w:r>
          <w:tab/>
        </w:r>
        <w:r>
          <w:fldChar w:fldCharType="begin"/>
        </w:r>
        <w:r>
          <w:instrText xml:space="preserve"> PAGEREF _Toc18182 \h </w:instrText>
        </w:r>
        <w:r>
          <w:fldChar w:fldCharType="separate"/>
        </w:r>
        <w:r>
          <w:t>21</w:t>
        </w:r>
        <w:r>
          <w:fldChar w:fldCharType="end"/>
        </w:r>
      </w:hyperlink>
    </w:p>
    <w:p>
      <w:pPr>
        <w:pStyle w:val="TOC2"/>
        <w:tabs>
          <w:tab w:val="right" w:leader="dot" w:pos="8306"/>
        </w:tabs>
      </w:pPr>
      <w:hyperlink w:anchor="_Toc24595" w:history="1">
        <w:r>
          <w:rPr>
            <w:rFonts w:ascii="仿宋" w:eastAsia="仿宋" w:hAnsi="仿宋" w:cs="仿宋" w:hint="eastAsia"/>
            <w:lang w:eastAsia="zh-CN"/>
          </w:rPr>
          <w:t>(二)、防火防爆总图布置措施</w:t>
        </w:r>
        <w:r>
          <w:tab/>
        </w:r>
        <w:r>
          <w:fldChar w:fldCharType="begin"/>
        </w:r>
        <w:r>
          <w:instrText xml:space="preserve"> PAGEREF _Toc24595 \h </w:instrText>
        </w:r>
        <w:r>
          <w:fldChar w:fldCharType="separate"/>
        </w:r>
        <w:r>
          <w:t>23</w:t>
        </w:r>
        <w:r>
          <w:fldChar w:fldCharType="end"/>
        </w:r>
      </w:hyperlink>
    </w:p>
    <w:p>
      <w:pPr>
        <w:pStyle w:val="TOC2"/>
        <w:tabs>
          <w:tab w:val="right" w:leader="dot" w:pos="8306"/>
        </w:tabs>
      </w:pPr>
      <w:hyperlink w:anchor="_Toc28458" w:history="1">
        <w:r>
          <w:rPr>
            <w:rFonts w:ascii="仿宋" w:eastAsia="仿宋" w:hAnsi="仿宋" w:cs="仿宋" w:hint="eastAsia"/>
            <w:lang w:eastAsia="zh-CN"/>
          </w:rPr>
          <w:t>(三)、自然灾害防范措施</w:t>
        </w:r>
        <w:r>
          <w:tab/>
        </w:r>
        <w:r>
          <w:fldChar w:fldCharType="begin"/>
        </w:r>
        <w:r>
          <w:instrText xml:space="preserve"> PAGEREF _Toc28458 \h </w:instrText>
        </w:r>
        <w:r>
          <w:fldChar w:fldCharType="separate"/>
        </w:r>
        <w:r>
          <w:t>23</w:t>
        </w:r>
        <w:r>
          <w:fldChar w:fldCharType="end"/>
        </w:r>
      </w:hyperlink>
    </w:p>
    <w:p>
      <w:pPr>
        <w:pStyle w:val="TOC2"/>
        <w:tabs>
          <w:tab w:val="right" w:leader="dot" w:pos="8306"/>
        </w:tabs>
      </w:pPr>
      <w:hyperlink w:anchor="_Toc7708" w:history="1">
        <w:r>
          <w:rPr>
            <w:rFonts w:ascii="仿宋" w:eastAsia="仿宋" w:hAnsi="仿宋" w:cs="仿宋" w:hint="eastAsia"/>
            <w:lang w:eastAsia="zh-CN"/>
          </w:rPr>
          <w:t>(四)、安全色及安全标志使用要求</w:t>
        </w:r>
        <w:r>
          <w:tab/>
        </w:r>
        <w:r>
          <w:fldChar w:fldCharType="begin"/>
        </w:r>
        <w:r>
          <w:instrText xml:space="preserve"> PAGEREF _Toc7708 \h </w:instrText>
        </w:r>
        <w:r>
          <w:fldChar w:fldCharType="separate"/>
        </w:r>
        <w:r>
          <w:t>24</w:t>
        </w:r>
        <w:r>
          <w:fldChar w:fldCharType="end"/>
        </w:r>
      </w:hyperlink>
    </w:p>
    <w:p>
      <w:pPr>
        <w:pStyle w:val="TOC2"/>
        <w:tabs>
          <w:tab w:val="right" w:leader="dot" w:pos="8306"/>
        </w:tabs>
      </w:pPr>
      <w:hyperlink w:anchor="_Toc31700" w:history="1">
        <w:r>
          <w:rPr>
            <w:rFonts w:ascii="仿宋" w:eastAsia="仿宋" w:hAnsi="仿宋" w:cs="仿宋" w:hint="eastAsia"/>
            <w:lang w:eastAsia="zh-CN"/>
          </w:rPr>
          <w:t>(五)、防尘防毒措施</w:t>
        </w:r>
        <w:r>
          <w:tab/>
        </w:r>
        <w:r>
          <w:fldChar w:fldCharType="begin"/>
        </w:r>
        <w:r>
          <w:instrText xml:space="preserve"> PAGEREF _Toc31700 \h </w:instrText>
        </w:r>
        <w:r>
          <w:fldChar w:fldCharType="separate"/>
        </w:r>
        <w:r>
          <w:t>25</w:t>
        </w:r>
        <w:r>
          <w:fldChar w:fldCharType="end"/>
        </w:r>
      </w:hyperlink>
    </w:p>
    <w:p>
      <w:pPr>
        <w:pStyle w:val="TOC2"/>
        <w:tabs>
          <w:tab w:val="right" w:leader="dot" w:pos="8306"/>
        </w:tabs>
      </w:pPr>
      <w:hyperlink w:anchor="_Toc25972" w:history="1">
        <w:r>
          <w:rPr>
            <w:rFonts w:ascii="仿宋" w:eastAsia="仿宋" w:hAnsi="仿宋" w:cs="仿宋" w:hint="eastAsia"/>
            <w:lang w:eastAsia="zh-CN"/>
          </w:rPr>
          <w:t>(六)、防静电、触电防护及防雷措施</w:t>
        </w:r>
        <w:r>
          <w:tab/>
        </w:r>
        <w:r>
          <w:fldChar w:fldCharType="begin"/>
        </w:r>
        <w:r>
          <w:instrText xml:space="preserve"> PAGEREF _Toc25972 \h </w:instrText>
        </w:r>
        <w:r>
          <w:fldChar w:fldCharType="separate"/>
        </w:r>
        <w:r>
          <w:t>26</w:t>
        </w:r>
        <w:r>
          <w:fldChar w:fldCharType="end"/>
        </w:r>
      </w:hyperlink>
    </w:p>
    <w:p>
      <w:pPr>
        <w:pStyle w:val="TOC2"/>
        <w:tabs>
          <w:tab w:val="right" w:leader="dot" w:pos="8306"/>
        </w:tabs>
      </w:pPr>
      <w:hyperlink w:anchor="_Toc6383" w:history="1">
        <w:r>
          <w:rPr>
            <w:rFonts w:ascii="仿宋" w:eastAsia="仿宋" w:hAnsi="仿宋" w:cs="仿宋" w:hint="eastAsia"/>
            <w:lang w:eastAsia="zh-CN"/>
          </w:rPr>
          <w:t>(七)、机械设备安全保障措施</w:t>
        </w:r>
        <w:r>
          <w:tab/>
        </w:r>
        <w:r>
          <w:fldChar w:fldCharType="begin"/>
        </w:r>
        <w:r>
          <w:instrText xml:space="preserve"> PAGEREF _Toc6383 \h </w:instrText>
        </w:r>
        <w:r>
          <w:fldChar w:fldCharType="separate"/>
        </w:r>
        <w:r>
          <w:t>27</w:t>
        </w:r>
        <w:r>
          <w:fldChar w:fldCharType="end"/>
        </w:r>
      </w:hyperlink>
    </w:p>
    <w:p>
      <w:pPr>
        <w:pStyle w:val="TOC1"/>
        <w:tabs>
          <w:tab w:val="right" w:leader="dot" w:pos="8306"/>
        </w:tabs>
      </w:pPr>
      <w:hyperlink w:anchor="_Toc856" w:history="1">
        <w:r>
          <w:rPr>
            <w:rFonts w:ascii="仿宋" w:eastAsia="仿宋" w:hAnsi="仿宋" w:cs="仿宋" w:hint="eastAsia"/>
            <w:lang w:eastAsia="zh-CN"/>
          </w:rPr>
          <w:t>八、合结钢项目经营效益</w:t>
        </w:r>
        <w:r>
          <w:tab/>
        </w:r>
        <w:r>
          <w:fldChar w:fldCharType="begin"/>
        </w:r>
        <w:r>
          <w:instrText xml:space="preserve"> PAGEREF _Toc856 \h </w:instrText>
        </w:r>
        <w:r>
          <w:fldChar w:fldCharType="separate"/>
        </w:r>
        <w:r>
          <w:t>29</w:t>
        </w:r>
        <w:r>
          <w:fldChar w:fldCharType="end"/>
        </w:r>
      </w:hyperlink>
    </w:p>
    <w:p>
      <w:pPr>
        <w:pStyle w:val="TOC2"/>
        <w:tabs>
          <w:tab w:val="right" w:leader="dot" w:pos="8306"/>
        </w:tabs>
      </w:pPr>
      <w:hyperlink w:anchor="_Toc29632" w:history="1">
        <w:r>
          <w:rPr>
            <w:rFonts w:ascii="仿宋" w:eastAsia="仿宋" w:hAnsi="仿宋" w:cs="仿宋" w:hint="eastAsia"/>
            <w:lang w:eastAsia="zh-CN"/>
          </w:rPr>
          <w:t>(一)、经济评价财务测算</w:t>
        </w:r>
        <w:r>
          <w:tab/>
        </w:r>
        <w:r>
          <w:fldChar w:fldCharType="begin"/>
        </w:r>
        <w:r>
          <w:instrText xml:space="preserve"> PAGEREF _Toc29632 \h </w:instrText>
        </w:r>
        <w:r>
          <w:fldChar w:fldCharType="separate"/>
        </w:r>
        <w:r>
          <w:t>29</w:t>
        </w:r>
        <w:r>
          <w:fldChar w:fldCharType="end"/>
        </w:r>
      </w:hyperlink>
    </w:p>
    <w:p>
      <w:pPr>
        <w:pStyle w:val="TOC2"/>
        <w:tabs>
          <w:tab w:val="right" w:leader="dot" w:pos="8306"/>
        </w:tabs>
      </w:pPr>
      <w:hyperlink w:anchor="_Toc6417" w:history="1">
        <w:r>
          <w:rPr>
            <w:rFonts w:ascii="仿宋" w:eastAsia="仿宋" w:hAnsi="仿宋" w:cs="仿宋" w:hint="eastAsia"/>
            <w:lang w:eastAsia="zh-CN"/>
          </w:rPr>
          <w:t>(二)、合结钢项目盈利能力分析</w:t>
        </w:r>
        <w:r>
          <w:tab/>
        </w:r>
        <w:r>
          <w:fldChar w:fldCharType="begin"/>
        </w:r>
        <w:r>
          <w:instrText xml:space="preserve"> PAGEREF _Toc6417 \h </w:instrText>
        </w:r>
        <w:r>
          <w:fldChar w:fldCharType="separate"/>
        </w:r>
        <w:r>
          <w:t>30</w:t>
        </w:r>
        <w:r>
          <w:fldChar w:fldCharType="end"/>
        </w:r>
      </w:hyperlink>
    </w:p>
    <w:p>
      <w:pPr>
        <w:pStyle w:val="TOC1"/>
        <w:tabs>
          <w:tab w:val="right" w:leader="dot" w:pos="8306"/>
        </w:tabs>
      </w:pPr>
      <w:hyperlink w:anchor="_Toc30006" w:history="1">
        <w:r>
          <w:rPr>
            <w:rFonts w:ascii="仿宋" w:eastAsia="仿宋" w:hAnsi="仿宋" w:cs="仿宋" w:hint="eastAsia"/>
            <w:lang w:eastAsia="zh-CN"/>
          </w:rPr>
          <w:t>九、合结钢项目创新与研发</w:t>
        </w:r>
        <w:r>
          <w:tab/>
        </w:r>
        <w:r>
          <w:fldChar w:fldCharType="begin"/>
        </w:r>
        <w:r>
          <w:instrText xml:space="preserve"> PAGEREF _Toc30006 \h </w:instrText>
        </w:r>
        <w:r>
          <w:fldChar w:fldCharType="separate"/>
        </w:r>
        <w:r>
          <w:t>31</w:t>
        </w:r>
        <w:r>
          <w:fldChar w:fldCharType="end"/>
        </w:r>
      </w:hyperlink>
    </w:p>
    <w:p>
      <w:pPr>
        <w:pStyle w:val="TOC2"/>
        <w:tabs>
          <w:tab w:val="right" w:leader="dot" w:pos="8306"/>
        </w:tabs>
      </w:pPr>
      <w:hyperlink w:anchor="_Toc11632" w:history="1">
        <w:r>
          <w:rPr>
            <w:rFonts w:ascii="仿宋" w:eastAsia="仿宋" w:hAnsi="仿宋" w:cs="仿宋" w:hint="eastAsia"/>
            <w:lang w:eastAsia="zh-CN"/>
          </w:rPr>
          <w:t>(一)、创新策略与方向</w:t>
        </w:r>
        <w:r>
          <w:tab/>
        </w:r>
        <w:r>
          <w:fldChar w:fldCharType="begin"/>
        </w:r>
        <w:r>
          <w:instrText xml:space="preserve"> PAGEREF _Toc11632 \h </w:instrText>
        </w:r>
        <w:r>
          <w:fldChar w:fldCharType="separate"/>
        </w:r>
        <w:r>
          <w:t>31</w:t>
        </w:r>
        <w:r>
          <w:fldChar w:fldCharType="end"/>
        </w:r>
      </w:hyperlink>
    </w:p>
    <w:p>
      <w:pPr>
        <w:pStyle w:val="TOC2"/>
        <w:tabs>
          <w:tab w:val="right" w:leader="dot" w:pos="8306"/>
        </w:tabs>
      </w:pPr>
      <w:hyperlink w:anchor="_Toc19445" w:history="1">
        <w:r>
          <w:rPr>
            <w:rFonts w:ascii="仿宋" w:eastAsia="仿宋" w:hAnsi="仿宋" w:cs="仿宋" w:hint="eastAsia"/>
            <w:lang w:eastAsia="zh-CN"/>
          </w:rPr>
          <w:t>(二)、研发规划与投入</w:t>
        </w:r>
        <w:r>
          <w:tab/>
        </w:r>
        <w:r>
          <w:fldChar w:fldCharType="begin"/>
        </w:r>
        <w:r>
          <w:instrText xml:space="preserve"> PAGEREF _Toc19445 \h </w:instrText>
        </w:r>
        <w:r>
          <w:fldChar w:fldCharType="separate"/>
        </w:r>
        <w:r>
          <w:t>32</w:t>
        </w:r>
        <w:r>
          <w:fldChar w:fldCharType="end"/>
        </w:r>
      </w:hyperlink>
    </w:p>
    <w:p>
      <w:pPr>
        <w:pStyle w:val="TOC1"/>
        <w:tabs>
          <w:tab w:val="right" w:leader="dot" w:pos="8306"/>
        </w:tabs>
      </w:pPr>
      <w:hyperlink w:anchor="_Toc21308" w:history="1">
        <w:r>
          <w:rPr>
            <w:rFonts w:ascii="仿宋" w:eastAsia="仿宋" w:hAnsi="仿宋" w:cs="仿宋" w:hint="eastAsia"/>
            <w:lang w:eastAsia="zh-CN"/>
          </w:rPr>
          <w:t>十、合结钢项目投资规划</w:t>
        </w:r>
        <w:r>
          <w:tab/>
        </w:r>
        <w:r>
          <w:fldChar w:fldCharType="begin"/>
        </w:r>
        <w:r>
          <w:instrText xml:space="preserve"> PAGEREF _Toc21308 \h </w:instrText>
        </w:r>
        <w:r>
          <w:fldChar w:fldCharType="separate"/>
        </w:r>
        <w:r>
          <w:t>34</w:t>
        </w:r>
        <w:r>
          <w:fldChar w:fldCharType="end"/>
        </w:r>
      </w:hyperlink>
    </w:p>
    <w:p>
      <w:pPr>
        <w:pStyle w:val="TOC2"/>
        <w:tabs>
          <w:tab w:val="right" w:leader="dot" w:pos="8306"/>
        </w:tabs>
      </w:pPr>
      <w:hyperlink w:anchor="_Toc11157" w:history="1">
        <w:r>
          <w:rPr>
            <w:rFonts w:ascii="仿宋" w:eastAsia="仿宋" w:hAnsi="仿宋" w:cs="仿宋" w:hint="eastAsia"/>
            <w:lang w:eastAsia="zh-CN"/>
          </w:rPr>
          <w:t>(一)、合结钢项目总投资估算</w:t>
        </w:r>
        <w:r>
          <w:tab/>
        </w:r>
        <w:r>
          <w:fldChar w:fldCharType="begin"/>
        </w:r>
        <w:r>
          <w:instrText xml:space="preserve"> PAGEREF _Toc11157 \h </w:instrText>
        </w:r>
        <w:r>
          <w:fldChar w:fldCharType="separate"/>
        </w:r>
        <w:r>
          <w:t>34</w:t>
        </w:r>
        <w:r>
          <w:fldChar w:fldCharType="end"/>
        </w:r>
      </w:hyperlink>
    </w:p>
    <w:p>
      <w:pPr>
        <w:pStyle w:val="TOC2"/>
        <w:tabs>
          <w:tab w:val="right" w:leader="dot" w:pos="8306"/>
        </w:tabs>
      </w:pPr>
      <w:hyperlink w:anchor="_Toc21486" w:history="1">
        <w:r>
          <w:rPr>
            <w:rFonts w:ascii="仿宋" w:eastAsia="仿宋" w:hAnsi="仿宋" w:cs="仿宋" w:hint="eastAsia"/>
            <w:lang w:eastAsia="zh-CN"/>
          </w:rPr>
          <w:t>(二)、资金筹措</w:t>
        </w:r>
        <w:r>
          <w:tab/>
        </w:r>
        <w:r>
          <w:fldChar w:fldCharType="begin"/>
        </w:r>
        <w:r>
          <w:instrText xml:space="preserve"> PAGEREF _Toc21486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837" w:history="1">
        <w:r>
          <w:rPr>
            <w:rFonts w:ascii="仿宋" w:eastAsia="仿宋" w:hAnsi="仿宋" w:cs="仿宋" w:hint="eastAsia"/>
            <w:lang w:eastAsia="zh-CN"/>
          </w:rPr>
          <w:t>十一、合结钢项目技术管理</w:t>
        </w:r>
        <w:r>
          <w:tab/>
        </w:r>
        <w:r>
          <w:fldChar w:fldCharType="begin"/>
        </w:r>
        <w:r>
          <w:instrText xml:space="preserve"> PAGEREF _Toc4837 \h </w:instrText>
        </w:r>
        <w:r>
          <w:fldChar w:fldCharType="separate"/>
        </w:r>
        <w:r>
          <w:t>36</w:t>
        </w:r>
        <w:r>
          <w:fldChar w:fldCharType="end"/>
        </w:r>
      </w:hyperlink>
    </w:p>
    <w:p>
      <w:pPr>
        <w:pStyle w:val="TOC2"/>
        <w:tabs>
          <w:tab w:val="right" w:leader="dot" w:pos="8306"/>
        </w:tabs>
      </w:pPr>
      <w:hyperlink w:anchor="_Toc2416" w:history="1">
        <w:r>
          <w:rPr>
            <w:rFonts w:ascii="仿宋" w:eastAsia="仿宋" w:hAnsi="仿宋" w:cs="仿宋" w:hint="eastAsia"/>
            <w:lang w:eastAsia="zh-CN"/>
          </w:rPr>
          <w:t>(一)、技术方案选用方向</w:t>
        </w:r>
        <w:r>
          <w:tab/>
        </w:r>
        <w:r>
          <w:fldChar w:fldCharType="begin"/>
        </w:r>
        <w:r>
          <w:instrText xml:space="preserve"> PAGEREF _Toc2416 \h </w:instrText>
        </w:r>
        <w:r>
          <w:fldChar w:fldCharType="separate"/>
        </w:r>
        <w:r>
          <w:t>36</w:t>
        </w:r>
        <w:r>
          <w:fldChar w:fldCharType="end"/>
        </w:r>
      </w:hyperlink>
    </w:p>
    <w:p>
      <w:pPr>
        <w:pStyle w:val="TOC2"/>
        <w:tabs>
          <w:tab w:val="right" w:leader="dot" w:pos="8306"/>
        </w:tabs>
      </w:pPr>
      <w:hyperlink w:anchor="_Toc14640" w:history="1">
        <w:r>
          <w:rPr>
            <w:rFonts w:ascii="仿宋" w:eastAsia="仿宋" w:hAnsi="仿宋" w:cs="仿宋" w:hint="eastAsia"/>
            <w:lang w:eastAsia="zh-CN"/>
          </w:rPr>
          <w:t>(二)、工艺技术方案选用原则</w:t>
        </w:r>
        <w:r>
          <w:tab/>
        </w:r>
        <w:r>
          <w:fldChar w:fldCharType="begin"/>
        </w:r>
        <w:r>
          <w:instrText xml:space="preserve"> PAGEREF _Toc14640 \h </w:instrText>
        </w:r>
        <w:r>
          <w:fldChar w:fldCharType="separate"/>
        </w:r>
        <w:r>
          <w:t>38</w:t>
        </w:r>
        <w:r>
          <w:fldChar w:fldCharType="end"/>
        </w:r>
      </w:hyperlink>
    </w:p>
    <w:p>
      <w:pPr>
        <w:pStyle w:val="TOC2"/>
        <w:tabs>
          <w:tab w:val="right" w:leader="dot" w:pos="8306"/>
        </w:tabs>
      </w:pPr>
      <w:hyperlink w:anchor="_Toc9917" w:history="1">
        <w:r>
          <w:rPr>
            <w:rFonts w:ascii="仿宋" w:eastAsia="仿宋" w:hAnsi="仿宋" w:cs="仿宋" w:hint="eastAsia"/>
            <w:lang w:eastAsia="zh-CN"/>
          </w:rPr>
          <w:t>(三)、工艺技术方案要求</w:t>
        </w:r>
        <w:r>
          <w:tab/>
        </w:r>
        <w:r>
          <w:fldChar w:fldCharType="begin"/>
        </w:r>
        <w:r>
          <w:instrText xml:space="preserve"> PAGEREF _Toc9917 \h </w:instrText>
        </w:r>
        <w:r>
          <w:fldChar w:fldCharType="separate"/>
        </w:r>
        <w:r>
          <w:t>40</w:t>
        </w:r>
        <w:r>
          <w:fldChar w:fldCharType="end"/>
        </w:r>
      </w:hyperlink>
    </w:p>
    <w:p>
      <w:pPr>
        <w:pStyle w:val="TOC1"/>
        <w:tabs>
          <w:tab w:val="right" w:leader="dot" w:pos="8306"/>
        </w:tabs>
      </w:pPr>
      <w:hyperlink w:anchor="_Toc733" w:history="1">
        <w:r>
          <w:rPr>
            <w:rFonts w:ascii="仿宋" w:eastAsia="仿宋" w:hAnsi="仿宋" w:cs="仿宋" w:hint="eastAsia"/>
            <w:lang w:eastAsia="zh-CN"/>
          </w:rPr>
          <w:t>十二、合结钢项目计划安排</w:t>
        </w:r>
        <w:r>
          <w:tab/>
        </w:r>
        <w:r>
          <w:fldChar w:fldCharType="begin"/>
        </w:r>
        <w:r>
          <w:instrText xml:space="preserve"> PAGEREF _Toc733 \h </w:instrText>
        </w:r>
        <w:r>
          <w:fldChar w:fldCharType="separate"/>
        </w:r>
        <w:r>
          <w:t>42</w:t>
        </w:r>
        <w:r>
          <w:fldChar w:fldCharType="end"/>
        </w:r>
      </w:hyperlink>
    </w:p>
    <w:p>
      <w:pPr>
        <w:pStyle w:val="TOC2"/>
        <w:tabs>
          <w:tab w:val="right" w:leader="dot" w:pos="8306"/>
        </w:tabs>
      </w:pPr>
      <w:hyperlink w:anchor="_Toc28306" w:history="1">
        <w:r>
          <w:rPr>
            <w:rFonts w:ascii="仿宋" w:eastAsia="仿宋" w:hAnsi="仿宋" w:cs="仿宋" w:hint="eastAsia"/>
            <w:lang w:eastAsia="zh-CN"/>
          </w:rPr>
          <w:t>(一)、建设周期</w:t>
        </w:r>
        <w:r>
          <w:tab/>
        </w:r>
        <w:r>
          <w:fldChar w:fldCharType="begin"/>
        </w:r>
        <w:r>
          <w:instrText xml:space="preserve"> PAGEREF _Toc28306 \h </w:instrText>
        </w:r>
        <w:r>
          <w:fldChar w:fldCharType="separate"/>
        </w:r>
        <w:r>
          <w:t>42</w:t>
        </w:r>
        <w:r>
          <w:fldChar w:fldCharType="end"/>
        </w:r>
      </w:hyperlink>
    </w:p>
    <w:p>
      <w:pPr>
        <w:pStyle w:val="TOC2"/>
        <w:tabs>
          <w:tab w:val="right" w:leader="dot" w:pos="8306"/>
        </w:tabs>
      </w:pPr>
      <w:hyperlink w:anchor="_Toc8164" w:history="1">
        <w:r>
          <w:rPr>
            <w:rFonts w:ascii="仿宋" w:eastAsia="仿宋" w:hAnsi="仿宋" w:cs="仿宋" w:hint="eastAsia"/>
            <w:lang w:eastAsia="zh-CN"/>
          </w:rPr>
          <w:t>(二)、建设进度</w:t>
        </w:r>
        <w:r>
          <w:tab/>
        </w:r>
        <w:r>
          <w:fldChar w:fldCharType="begin"/>
        </w:r>
        <w:r>
          <w:instrText xml:space="preserve"> PAGEREF _Toc8164 \h </w:instrText>
        </w:r>
        <w:r>
          <w:fldChar w:fldCharType="separate"/>
        </w:r>
        <w:r>
          <w:t>43</w:t>
        </w:r>
        <w:r>
          <w:fldChar w:fldCharType="end"/>
        </w:r>
      </w:hyperlink>
    </w:p>
    <w:p>
      <w:pPr>
        <w:pStyle w:val="TOC2"/>
        <w:tabs>
          <w:tab w:val="right" w:leader="dot" w:pos="8306"/>
        </w:tabs>
      </w:pPr>
      <w:hyperlink w:anchor="_Toc4238" w:history="1">
        <w:r>
          <w:rPr>
            <w:rFonts w:ascii="仿宋" w:eastAsia="仿宋" w:hAnsi="仿宋" w:cs="仿宋" w:hint="eastAsia"/>
            <w:lang w:eastAsia="zh-CN"/>
          </w:rPr>
          <w:t>(三)、进度安排注意事项</w:t>
        </w:r>
        <w:r>
          <w:tab/>
        </w:r>
        <w:r>
          <w:fldChar w:fldCharType="begin"/>
        </w:r>
        <w:r>
          <w:instrText xml:space="preserve"> PAGEREF _Toc4238 \h </w:instrText>
        </w:r>
        <w:r>
          <w:fldChar w:fldCharType="separate"/>
        </w:r>
        <w:r>
          <w:t>44</w:t>
        </w:r>
        <w:r>
          <w:fldChar w:fldCharType="end"/>
        </w:r>
      </w:hyperlink>
    </w:p>
    <w:p>
      <w:pPr>
        <w:pStyle w:val="TOC2"/>
        <w:tabs>
          <w:tab w:val="right" w:leader="dot" w:pos="8306"/>
        </w:tabs>
      </w:pPr>
      <w:hyperlink w:anchor="_Toc19165" w:history="1">
        <w:r>
          <w:rPr>
            <w:rFonts w:ascii="仿宋" w:eastAsia="仿宋" w:hAnsi="仿宋" w:cs="仿宋" w:hint="eastAsia"/>
            <w:lang w:eastAsia="zh-CN"/>
          </w:rPr>
          <w:t>(四)、人力资源配置</w:t>
        </w:r>
        <w:r>
          <w:tab/>
        </w:r>
        <w:r>
          <w:fldChar w:fldCharType="begin"/>
        </w:r>
        <w:r>
          <w:instrText xml:space="preserve"> PAGEREF _Toc19165 \h </w:instrText>
        </w:r>
        <w:r>
          <w:fldChar w:fldCharType="separate"/>
        </w:r>
        <w:r>
          <w:t>45</w:t>
        </w:r>
        <w:r>
          <w:fldChar w:fldCharType="end"/>
        </w:r>
      </w:hyperlink>
    </w:p>
    <w:p>
      <w:pPr>
        <w:pStyle w:val="TOC1"/>
        <w:tabs>
          <w:tab w:val="right" w:leader="dot" w:pos="8306"/>
        </w:tabs>
      </w:pPr>
      <w:hyperlink w:anchor="_Toc26743" w:history="1">
        <w:r>
          <w:rPr>
            <w:rFonts w:ascii="仿宋" w:eastAsia="仿宋" w:hAnsi="仿宋" w:cs="仿宋" w:hint="eastAsia"/>
            <w:lang w:eastAsia="zh-CN"/>
          </w:rPr>
          <w:t>十三、合结钢项目实施保障措施</w:t>
        </w:r>
        <w:r>
          <w:tab/>
        </w:r>
        <w:r>
          <w:fldChar w:fldCharType="begin"/>
        </w:r>
        <w:r>
          <w:instrText xml:space="preserve"> PAGEREF _Toc26743 \h </w:instrText>
        </w:r>
        <w:r>
          <w:fldChar w:fldCharType="separate"/>
        </w:r>
        <w:r>
          <w:t>46</w:t>
        </w:r>
        <w:r>
          <w:fldChar w:fldCharType="end"/>
        </w:r>
      </w:hyperlink>
    </w:p>
    <w:p>
      <w:pPr>
        <w:pStyle w:val="TOC2"/>
        <w:tabs>
          <w:tab w:val="right" w:leader="dot" w:pos="8306"/>
        </w:tabs>
      </w:pPr>
      <w:hyperlink w:anchor="_Toc5573" w:history="1">
        <w:r>
          <w:rPr>
            <w:rFonts w:ascii="仿宋" w:eastAsia="仿宋" w:hAnsi="仿宋" w:cs="仿宋" w:hint="eastAsia"/>
            <w:lang w:eastAsia="zh-CN"/>
          </w:rPr>
          <w:t>(一)、合结钢项目实施保障机制</w:t>
        </w:r>
        <w:r>
          <w:tab/>
        </w:r>
        <w:r>
          <w:fldChar w:fldCharType="begin"/>
        </w:r>
        <w:r>
          <w:instrText xml:space="preserve"> PAGEREF _Toc5573 \h </w:instrText>
        </w:r>
        <w:r>
          <w:fldChar w:fldCharType="separate"/>
        </w:r>
        <w:r>
          <w:t>46</w:t>
        </w:r>
        <w:r>
          <w:fldChar w:fldCharType="end"/>
        </w:r>
      </w:hyperlink>
    </w:p>
    <w:p>
      <w:pPr>
        <w:pStyle w:val="TOC2"/>
        <w:tabs>
          <w:tab w:val="right" w:leader="dot" w:pos="8306"/>
        </w:tabs>
      </w:pPr>
      <w:hyperlink w:anchor="_Toc30843" w:history="1">
        <w:r>
          <w:rPr>
            <w:rFonts w:ascii="仿宋" w:eastAsia="仿宋" w:hAnsi="仿宋" w:cs="仿宋" w:hint="eastAsia"/>
            <w:lang w:eastAsia="zh-CN"/>
          </w:rPr>
          <w:t>(二)、合结钢项目法律合规要求</w:t>
        </w:r>
        <w:r>
          <w:tab/>
        </w:r>
        <w:r>
          <w:fldChar w:fldCharType="begin"/>
        </w:r>
        <w:r>
          <w:instrText xml:space="preserve"> PAGEREF _Toc30843 \h </w:instrText>
        </w:r>
        <w:r>
          <w:fldChar w:fldCharType="separate"/>
        </w:r>
        <w:r>
          <w:t>49</w:t>
        </w:r>
        <w:r>
          <w:fldChar w:fldCharType="end"/>
        </w:r>
      </w:hyperlink>
    </w:p>
    <w:p>
      <w:pPr>
        <w:pStyle w:val="TOC2"/>
        <w:tabs>
          <w:tab w:val="right" w:leader="dot" w:pos="8306"/>
        </w:tabs>
      </w:pPr>
      <w:hyperlink w:anchor="_Toc22952" w:history="1">
        <w:r>
          <w:rPr>
            <w:rFonts w:ascii="仿宋" w:eastAsia="仿宋" w:hAnsi="仿宋" w:cs="仿宋" w:hint="eastAsia"/>
            <w:lang w:eastAsia="zh-CN"/>
          </w:rPr>
          <w:t>(三)、合结钢项目合同管理与法律事务</w:t>
        </w:r>
        <w:r>
          <w:tab/>
        </w:r>
        <w:r>
          <w:fldChar w:fldCharType="begin"/>
        </w:r>
        <w:r>
          <w:instrText xml:space="preserve"> PAGEREF _Toc22952 \h </w:instrText>
        </w:r>
        <w:r>
          <w:fldChar w:fldCharType="separate"/>
        </w:r>
        <w:r>
          <w:t>53</w:t>
        </w:r>
        <w:r>
          <w:fldChar w:fldCharType="end"/>
        </w:r>
      </w:hyperlink>
    </w:p>
    <w:p>
      <w:pPr>
        <w:pStyle w:val="TOC2"/>
        <w:tabs>
          <w:tab w:val="right" w:leader="dot" w:pos="8306"/>
        </w:tabs>
      </w:pPr>
      <w:hyperlink w:anchor="_Toc32423" w:history="1">
        <w:r>
          <w:rPr>
            <w:rFonts w:ascii="仿宋" w:eastAsia="仿宋" w:hAnsi="仿宋" w:cs="仿宋" w:hint="eastAsia"/>
            <w:lang w:eastAsia="zh-CN"/>
          </w:rPr>
          <w:t>(四)、合结钢项目知识产权保护策略</w:t>
        </w:r>
        <w:r>
          <w:tab/>
        </w:r>
        <w:r>
          <w:fldChar w:fldCharType="begin"/>
        </w:r>
        <w:r>
          <w:instrText xml:space="preserve"> PAGEREF _Toc32423 \h </w:instrText>
        </w:r>
        <w:r>
          <w:fldChar w:fldCharType="separate"/>
        </w:r>
        <w:r>
          <w:t>60</w:t>
        </w:r>
        <w:r>
          <w:fldChar w:fldCharType="end"/>
        </w:r>
      </w:hyperlink>
    </w:p>
    <w:p>
      <w:pPr>
        <w:pStyle w:val="TOC1"/>
        <w:tabs>
          <w:tab w:val="right" w:leader="dot" w:pos="8306"/>
        </w:tabs>
      </w:pPr>
      <w:hyperlink w:anchor="_Toc18635" w:history="1">
        <w:r>
          <w:rPr>
            <w:rFonts w:ascii="仿宋" w:eastAsia="仿宋" w:hAnsi="仿宋" w:cs="仿宋" w:hint="eastAsia"/>
            <w:lang w:eastAsia="zh-CN"/>
          </w:rPr>
          <w:t>十四、供应链管理</w:t>
        </w:r>
        <w:r>
          <w:tab/>
        </w:r>
        <w:r>
          <w:fldChar w:fldCharType="begin"/>
        </w:r>
        <w:r>
          <w:instrText xml:space="preserve"> PAGEREF _Toc18635 \h </w:instrText>
        </w:r>
        <w:r>
          <w:fldChar w:fldCharType="separate"/>
        </w:r>
        <w:r>
          <w:t>62</w:t>
        </w:r>
        <w:r>
          <w:fldChar w:fldCharType="end"/>
        </w:r>
      </w:hyperlink>
    </w:p>
    <w:p>
      <w:pPr>
        <w:pStyle w:val="TOC2"/>
        <w:tabs>
          <w:tab w:val="right" w:leader="dot" w:pos="8306"/>
        </w:tabs>
      </w:pPr>
      <w:hyperlink w:anchor="_Toc18154" w:history="1">
        <w:r>
          <w:rPr>
            <w:rFonts w:ascii="仿宋" w:eastAsia="仿宋" w:hAnsi="仿宋" w:cs="仿宋" w:hint="eastAsia"/>
            <w:lang w:eastAsia="zh-CN"/>
          </w:rPr>
          <w:t>(一)、供应链战略规划</w:t>
        </w:r>
        <w:r>
          <w:tab/>
        </w:r>
        <w:r>
          <w:fldChar w:fldCharType="begin"/>
        </w:r>
        <w:r>
          <w:instrText xml:space="preserve"> PAGEREF _Toc18154 \h </w:instrText>
        </w:r>
        <w:r>
          <w:fldChar w:fldCharType="separate"/>
        </w:r>
        <w:r>
          <w:t>62</w:t>
        </w:r>
        <w:r>
          <w:fldChar w:fldCharType="end"/>
        </w:r>
      </w:hyperlink>
    </w:p>
    <w:p>
      <w:pPr>
        <w:pStyle w:val="TOC2"/>
        <w:tabs>
          <w:tab w:val="right" w:leader="dot" w:pos="8306"/>
        </w:tabs>
      </w:pPr>
      <w:hyperlink w:anchor="_Toc24343" w:history="1">
        <w:r>
          <w:rPr>
            <w:rFonts w:ascii="仿宋" w:eastAsia="仿宋" w:hAnsi="仿宋" w:cs="仿宋" w:hint="eastAsia"/>
            <w:lang w:eastAsia="zh-CN"/>
          </w:rPr>
          <w:t>(二)、供应商选择与合作</w:t>
        </w:r>
        <w:r>
          <w:tab/>
        </w:r>
        <w:r>
          <w:fldChar w:fldCharType="begin"/>
        </w:r>
        <w:r>
          <w:instrText xml:space="preserve"> PAGEREF _Toc24343 \h </w:instrText>
        </w:r>
        <w:r>
          <w:fldChar w:fldCharType="separate"/>
        </w:r>
        <w:r>
          <w:t>63</w:t>
        </w:r>
        <w:r>
          <w:fldChar w:fldCharType="end"/>
        </w:r>
      </w:hyperlink>
    </w:p>
    <w:p>
      <w:pPr>
        <w:pStyle w:val="TOC2"/>
        <w:tabs>
          <w:tab w:val="right" w:leader="dot" w:pos="8306"/>
        </w:tabs>
      </w:pPr>
      <w:hyperlink w:anchor="_Toc9824" w:history="1">
        <w:r>
          <w:rPr>
            <w:rFonts w:ascii="仿宋" w:eastAsia="仿宋" w:hAnsi="仿宋" w:cs="仿宋" w:hint="eastAsia"/>
            <w:lang w:eastAsia="zh-CN"/>
          </w:rPr>
          <w:t>(三)、物流与库存管理</w:t>
        </w:r>
        <w:r>
          <w:tab/>
        </w:r>
        <w:r>
          <w:fldChar w:fldCharType="begin"/>
        </w:r>
        <w:r>
          <w:instrText xml:space="preserve"> PAGEREF _Toc9824 \h </w:instrText>
        </w:r>
        <w:r>
          <w:fldChar w:fldCharType="separate"/>
        </w:r>
        <w:r>
          <w:t>65</w:t>
        </w:r>
        <w:r>
          <w:fldChar w:fldCharType="end"/>
        </w:r>
      </w:hyperlink>
    </w:p>
    <w:p>
      <w:pPr>
        <w:pStyle w:val="TOC1"/>
        <w:tabs>
          <w:tab w:val="right" w:leader="dot" w:pos="8306"/>
        </w:tabs>
      </w:pPr>
      <w:hyperlink w:anchor="_Toc2760" w:history="1">
        <w:r>
          <w:rPr>
            <w:rFonts w:ascii="仿宋" w:eastAsia="仿宋" w:hAnsi="仿宋" w:cs="仿宋" w:hint="eastAsia"/>
            <w:lang w:eastAsia="zh-CN"/>
          </w:rPr>
          <w:t>十五、合结钢项目治理与监督</w:t>
        </w:r>
        <w:r>
          <w:tab/>
        </w:r>
        <w:r>
          <w:fldChar w:fldCharType="begin"/>
        </w:r>
        <w:r>
          <w:instrText xml:space="preserve"> PAGEREF _Toc2760 \h </w:instrText>
        </w:r>
        <w:r>
          <w:fldChar w:fldCharType="separate"/>
        </w:r>
        <w:r>
          <w:t>66</w:t>
        </w:r>
        <w:r>
          <w:fldChar w:fldCharType="end"/>
        </w:r>
      </w:hyperlink>
    </w:p>
    <w:p>
      <w:pPr>
        <w:pStyle w:val="TOC2"/>
        <w:tabs>
          <w:tab w:val="right" w:leader="dot" w:pos="8306"/>
        </w:tabs>
      </w:pPr>
      <w:hyperlink w:anchor="_Toc12725" w:history="1">
        <w:r>
          <w:rPr>
            <w:rFonts w:ascii="仿宋" w:eastAsia="仿宋" w:hAnsi="仿宋" w:cs="仿宋" w:hint="eastAsia"/>
            <w:lang w:eastAsia="zh-CN"/>
          </w:rPr>
          <w:t>(一)、合结钢项目治理结构</w:t>
        </w:r>
        <w:r>
          <w:tab/>
        </w:r>
        <w:r>
          <w:fldChar w:fldCharType="begin"/>
        </w:r>
        <w:r>
          <w:instrText xml:space="preserve"> PAGEREF _Toc12725 \h </w:instrText>
        </w:r>
        <w:r>
          <w:fldChar w:fldCharType="separate"/>
        </w:r>
        <w:r>
          <w:t>66</w:t>
        </w:r>
        <w:r>
          <w:fldChar w:fldCharType="end"/>
        </w:r>
      </w:hyperlink>
    </w:p>
    <w:p>
      <w:pPr>
        <w:pStyle w:val="TOC2"/>
        <w:tabs>
          <w:tab w:val="right" w:leader="dot" w:pos="8306"/>
        </w:tabs>
      </w:pPr>
      <w:hyperlink w:anchor="_Toc30642" w:history="1">
        <w:r>
          <w:rPr>
            <w:rFonts w:ascii="仿宋" w:eastAsia="仿宋" w:hAnsi="仿宋" w:cs="仿宋" w:hint="eastAsia"/>
            <w:lang w:eastAsia="zh-CN"/>
          </w:rPr>
          <w:t>(二)、监督与审计</w:t>
        </w:r>
        <w:r>
          <w:tab/>
        </w:r>
        <w:r>
          <w:fldChar w:fldCharType="begin"/>
        </w:r>
        <w:r>
          <w:instrText xml:space="preserve"> PAGEREF _Toc30642 \h </w:instrText>
        </w:r>
        <w:r>
          <w:fldChar w:fldCharType="separate"/>
        </w:r>
        <w:r>
          <w:t>67</w:t>
        </w:r>
        <w:r>
          <w:fldChar w:fldCharType="end"/>
        </w:r>
      </w:hyperlink>
    </w:p>
    <w:p>
      <w:pPr>
        <w:pStyle w:val="TOC1"/>
        <w:tabs>
          <w:tab w:val="right" w:leader="dot" w:pos="8306"/>
        </w:tabs>
      </w:pPr>
      <w:hyperlink w:anchor="_Toc4062" w:history="1">
        <w:r>
          <w:rPr>
            <w:rFonts w:ascii="仿宋" w:eastAsia="仿宋" w:hAnsi="仿宋" w:cs="仿宋" w:hint="eastAsia"/>
            <w:lang w:eastAsia="zh-CN"/>
          </w:rPr>
          <w:t>十六、合结钢项目实施时间节点</w:t>
        </w:r>
        <w:r>
          <w:tab/>
        </w:r>
        <w:r>
          <w:fldChar w:fldCharType="begin"/>
        </w:r>
        <w:r>
          <w:instrText xml:space="preserve"> PAGEREF _Toc4062 \h </w:instrText>
        </w:r>
        <w:r>
          <w:fldChar w:fldCharType="separate"/>
        </w:r>
        <w:r>
          <w:t>69</w:t>
        </w:r>
        <w:r>
          <w:fldChar w:fldCharType="end"/>
        </w:r>
      </w:hyperlink>
    </w:p>
    <w:p>
      <w:pPr>
        <w:pStyle w:val="TOC2"/>
        <w:tabs>
          <w:tab w:val="right" w:leader="dot" w:pos="8306"/>
        </w:tabs>
      </w:pPr>
      <w:hyperlink w:anchor="_Toc31133" w:history="1">
        <w:r>
          <w:rPr>
            <w:rFonts w:ascii="仿宋" w:eastAsia="仿宋" w:hAnsi="仿宋" w:cs="仿宋" w:hint="eastAsia"/>
            <w:lang w:eastAsia="zh-CN"/>
          </w:rPr>
          <w:t>(一)、合结钢项目启动阶段时间节点</w:t>
        </w:r>
        <w:r>
          <w:tab/>
        </w:r>
        <w:r>
          <w:fldChar w:fldCharType="begin"/>
        </w:r>
        <w:r>
          <w:instrText xml:space="preserve"> PAGEREF _Toc31133 \h </w:instrText>
        </w:r>
        <w:r>
          <w:fldChar w:fldCharType="separate"/>
        </w:r>
        <w:r>
          <w:t>69</w:t>
        </w:r>
        <w:r>
          <w:fldChar w:fldCharType="end"/>
        </w:r>
      </w:hyperlink>
    </w:p>
    <w:p>
      <w:pPr>
        <w:pStyle w:val="TOC2"/>
        <w:tabs>
          <w:tab w:val="right" w:leader="dot" w:pos="8306"/>
        </w:tabs>
      </w:pPr>
      <w:hyperlink w:anchor="_Toc5000" w:history="1">
        <w:r>
          <w:rPr>
            <w:rFonts w:ascii="仿宋" w:eastAsia="仿宋" w:hAnsi="仿宋" w:cs="仿宋" w:hint="eastAsia"/>
            <w:lang w:eastAsia="zh-CN"/>
          </w:rPr>
          <w:t>(二)、合结钢项目执行阶段时间节点</w:t>
        </w:r>
        <w:r>
          <w:tab/>
        </w:r>
        <w:r>
          <w:fldChar w:fldCharType="begin"/>
        </w:r>
        <w:r>
          <w:instrText xml:space="preserve"> PAGEREF _Toc5000 \h </w:instrText>
        </w:r>
        <w:r>
          <w:fldChar w:fldCharType="separate"/>
        </w:r>
        <w:r>
          <w:t>70</w:t>
        </w:r>
        <w:r>
          <w:fldChar w:fldCharType="end"/>
        </w:r>
      </w:hyperlink>
    </w:p>
    <w:p>
      <w:pPr>
        <w:pStyle w:val="TOC2"/>
        <w:tabs>
          <w:tab w:val="right" w:leader="dot" w:pos="8306"/>
        </w:tabs>
      </w:pPr>
      <w:hyperlink w:anchor="_Toc13953" w:history="1">
        <w:r>
          <w:rPr>
            <w:rFonts w:ascii="仿宋" w:eastAsia="仿宋" w:hAnsi="仿宋" w:cs="仿宋" w:hint="eastAsia"/>
            <w:lang w:eastAsia="zh-CN"/>
          </w:rPr>
          <w:t>(三)、合结钢项目完成阶段时间节点</w:t>
        </w:r>
        <w:r>
          <w:tab/>
        </w:r>
        <w:r>
          <w:fldChar w:fldCharType="begin"/>
        </w:r>
        <w:r>
          <w:instrText xml:space="preserve"> PAGEREF _Toc13953 \h </w:instrText>
        </w:r>
        <w:r>
          <w:fldChar w:fldCharType="separate"/>
        </w:r>
        <w:r>
          <w:t>71</w:t>
        </w:r>
        <w:r>
          <w:fldChar w:fldCharType="end"/>
        </w:r>
      </w:hyperlink>
    </w:p>
    <w:p>
      <w:pPr>
        <w:pStyle w:val="TOC1"/>
        <w:tabs>
          <w:tab w:val="right" w:leader="dot" w:pos="8306"/>
        </w:tabs>
      </w:pPr>
      <w:hyperlink w:anchor="_Toc22746" w:history="1">
        <w:r>
          <w:rPr>
            <w:rFonts w:ascii="仿宋" w:eastAsia="仿宋" w:hAnsi="仿宋" w:cs="仿宋" w:hint="eastAsia"/>
            <w:lang w:eastAsia="zh-CN"/>
          </w:rPr>
          <w:t>十七、利益相关者分析与沟通计划</w:t>
        </w:r>
        <w:r>
          <w:tab/>
        </w:r>
        <w:r>
          <w:fldChar w:fldCharType="begin"/>
        </w:r>
        <w:r>
          <w:instrText xml:space="preserve"> PAGEREF _Toc22746 \h </w:instrText>
        </w:r>
        <w:r>
          <w:fldChar w:fldCharType="separate"/>
        </w:r>
        <w:r>
          <w:t>72</w:t>
        </w:r>
        <w:r>
          <w:fldChar w:fldCharType="end"/>
        </w:r>
      </w:hyperlink>
    </w:p>
    <w:p>
      <w:pPr>
        <w:pStyle w:val="TOC2"/>
        <w:tabs>
          <w:tab w:val="right" w:leader="dot" w:pos="8306"/>
        </w:tabs>
      </w:pPr>
      <w:hyperlink w:anchor="_Toc30638" w:history="1">
        <w:r>
          <w:rPr>
            <w:rFonts w:ascii="仿宋" w:eastAsia="仿宋" w:hAnsi="仿宋" w:cs="仿宋" w:hint="eastAsia"/>
            <w:lang w:eastAsia="zh-CN"/>
          </w:rPr>
          <w:t>(一)、利益相关者分析</w:t>
        </w:r>
        <w:r>
          <w:tab/>
        </w:r>
        <w:r>
          <w:fldChar w:fldCharType="begin"/>
        </w:r>
        <w:r>
          <w:instrText xml:space="preserve"> PAGEREF _Toc30638 \h </w:instrText>
        </w:r>
        <w:r>
          <w:fldChar w:fldCharType="separate"/>
        </w:r>
        <w:r>
          <w:t>72</w:t>
        </w:r>
        <w:r>
          <w:fldChar w:fldCharType="end"/>
        </w:r>
      </w:hyperlink>
    </w:p>
    <w:p>
      <w:pPr>
        <w:pStyle w:val="TOC2"/>
        <w:tabs>
          <w:tab w:val="right" w:leader="dot" w:pos="8306"/>
        </w:tabs>
      </w:pPr>
      <w:hyperlink w:anchor="_Toc21130" w:history="1">
        <w:r>
          <w:rPr>
            <w:rFonts w:ascii="仿宋" w:eastAsia="仿宋" w:hAnsi="仿宋" w:cs="仿宋" w:hint="eastAsia"/>
            <w:lang w:eastAsia="zh-CN"/>
          </w:rPr>
          <w:t>(二)、沟通计划</w:t>
        </w:r>
        <w:r>
          <w:tab/>
        </w:r>
        <w:r>
          <w:fldChar w:fldCharType="begin"/>
        </w:r>
        <w:r>
          <w:instrText xml:space="preserve"> PAGEREF _Toc21130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13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3044"/>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166"/>
      <w:r>
        <w:rPr>
          <w:rFonts w:ascii="仿宋" w:eastAsia="仿宋" w:hAnsi="仿宋" w:cs="仿宋" w:hint="eastAsia"/>
          <w:lang w:eastAsia="zh-CN"/>
        </w:rPr>
        <w:t>(一)、合结钢行业分析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合结钢行业一直以来都是市场的关注焦点。行业内的发展趋势、竞争态势以及潜在机会都对合结钢项目的推进产生深远的影响。通过深入研究行业的整体概貌，我们将更好地理解行业的核心特征，为合结钢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合结钢行业，技术一直是推动创新和发展的关键因素。我们将对当前技术趋势进行详尽分析，包括但不限于人工智能、大数据应用、先进制造技术等。这有助于合结钢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合结钢项目成功的基础。我们将对主要竞争对手进行深入研究，包括其市场份额、产品特点、市场定位等。通过全面了解竞争对手的优势和劣势，合结钢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6224"/>
      <w:r>
        <w:rPr>
          <w:rFonts w:ascii="仿宋" w:eastAsia="仿宋" w:hAnsi="仿宋" w:cs="仿宋" w:hint="eastAsia"/>
          <w:sz w:val="28"/>
          <w:lang w:eastAsia="zh-CN"/>
        </w:rPr>
        <w:t>(二)、合结钢市场分析预测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通过对市场规模的深入调研，我们将预测合结钢市场未来的增长趋势。这包括市场的整体规模、各细分领域的发展趋势等。合结钢项目可以根据市场的扩张速度和潜在机会，制定更符合市场需求的发展策略。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了解消费者的需求是市场分析的核心。我们将通过调查研究，深入挖掘目标消费者的需求特点、购买习惯以及对产品和服务的期望。这有助于合结钢项目更好地定位目标市场，提供更符合消费者期待的解决方案。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合结钢项目实施过程中需要充分考虑的因素。我们将对市场风险进行全面评估，包括但不限于政策法规风险、市场竞争风险、技术变革风险等。通过对潜在风险的深入分析，合结钢项目可以制定相应的风险缓解策略，降低不确定性对合结钢项目的影响。</w:t>
      </w:r>
    </w:p>
    <w:p>
      <w:pPr>
        <w:pStyle w:val="Heading1"/>
        <w:ind w:firstLine="560" w:firstLineChars="200"/>
        <w:rPr>
          <w:rFonts w:ascii="仿宋" w:eastAsia="仿宋" w:hAnsi="仿宋" w:cs="仿宋" w:hint="eastAsia"/>
          <w:sz w:val="28"/>
          <w:lang w:eastAsia="zh-CN"/>
        </w:rPr>
      </w:pPr>
      <w:bookmarkStart w:id="5" w:name="_Toc10624"/>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6012"/>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合结钢项目的技术管理特点体现在其创新导向。通过引入最先进的技术趋势和解决方案，合结钢项目致力于提升科技含量、提高质量和效率水平。这意味着我们将采用最新的工具和方法，确保合结钢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合结钢项目技术管理的显著特征。通过整合不同领域的技术资源，我们实现了跨学科的协同工作。这有助于优化技术架构，提高整体效能。此外，整合性策略还促进了不同技术团队之间的紧密沟通和高效合作，确保合结钢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合结钢项目所采用的技术。通过不断优化技术方案，合结钢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合结钢项目团队将在合结钢项目初期识别可能的技术风险，并采取相应的预防和应对措施。通过建立健全的风险评估机制，合结钢项目能够在实施过程中及时发现并解决潜在的技术问题，保障合结钢项目技术实施的平稳进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通过这些独特的技术管理特点，我们确信在合结钢项目中，技术将成为合结钢项目成功的有力支持。这一深度剖析揭示了技术管理在合结钢项目实施中的关键作用，为合结钢项目的技术基础奠定了坚实的基础。</w:t>
      </w:r>
    </w:p>
    <w:p>
      <w:pPr>
        <w:pStyle w:val="Heading2"/>
        <w:ind w:firstLine="560" w:firstLineChars="200"/>
        <w:rPr>
          <w:rFonts w:ascii="仿宋" w:eastAsia="仿宋" w:hAnsi="仿宋" w:cs="仿宋" w:hint="eastAsia"/>
          <w:sz w:val="28"/>
          <w:lang w:eastAsia="zh-CN"/>
        </w:rPr>
      </w:pPr>
      <w:bookmarkStart w:id="7" w:name="_Toc17695"/>
      <w:r>
        <w:rPr>
          <w:rFonts w:ascii="仿宋" w:eastAsia="仿宋" w:hAnsi="仿宋" w:cs="仿宋" w:hint="eastAsia"/>
          <w:sz w:val="28"/>
          <w:lang w:eastAsia="zh-CN"/>
        </w:rPr>
        <w:t>(二)、合结钢项目工艺技术设计方案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合结钢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合结钢项目将严格按照相关行业规范要求进行组织。通过有效控制产品质量，合结钢项目将致力于为顾客提供优质的合结钢项目产品和良好的服务。这体现了合结钢项目对于生产活动合规性和质量标准的高度重视，为合结钢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合结钢项目注重生态效益和清洁生产原则。合结钢项目建设将紧密结合地方特色经济发展，与社会经济发展规划和区域环境保护规划方案相协调一致。通过与当地区域自然生态系统的结合，合结钢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合结钢项目产品具有多样化的客户需求和个性化的特点。因此，合结钢项目产品规格品种多样，且单批生产数量较小。为满足这一特点，合结钢项目承办单位将建设先进的柔性制造生产线。通过广泛应用柔性制造技术，合结钢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合结钢项目采用的技术具有较高的技术含量和自动化水平，处于国内先进水平。这一技术选用不仅体现了对生产效率、质量和环境友好性的高标准要求，同时为合结钢项目的可持续发展奠定了坚实的基础。</w:t>
      </w:r>
    </w:p>
    <w:p>
      <w:pPr>
        <w:pStyle w:val="Heading2"/>
        <w:ind w:firstLine="560" w:firstLineChars="200"/>
        <w:rPr>
          <w:rFonts w:ascii="仿宋" w:eastAsia="仿宋" w:hAnsi="仿宋" w:cs="仿宋" w:hint="eastAsia"/>
          <w:sz w:val="28"/>
          <w:lang w:eastAsia="zh-CN"/>
        </w:rPr>
      </w:pPr>
      <w:bookmarkStart w:id="8" w:name="_Toc32495"/>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为确保合结钢项目的高效生产和技术实施，我们制定了一套精心设计的设备选型方案，以满足合结钢项目生产、质量和环保的要求。该方案的主要特点如下：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合结钢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针对合结钢项目产品的多样性和小批量生产的特点，我们将建设柔性制造生产线。通过在设备选型中考虑柔性制造技术，可以灵活应对不同产品规格和生产需求，实现生产线的高度灵活性和适应性。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9672"/>
      <w:r>
        <w:rPr>
          <w:rFonts w:ascii="仿宋" w:eastAsia="仿宋" w:hAnsi="仿宋" w:cs="仿宋" w:hint="eastAsia"/>
          <w:sz w:val="28"/>
          <w:lang w:eastAsia="zh-CN"/>
        </w:rPr>
        <w:t>三、合结钢项目建设单位说明</w:t>
      </w:r>
      <w:bookmarkEnd w:id="9"/>
    </w:p>
    <w:p>
      <w:pPr>
        <w:pStyle w:val="Heading2"/>
        <w:rPr>
          <w:rFonts w:ascii="仿宋" w:eastAsia="仿宋" w:hAnsi="仿宋" w:cs="仿宋" w:hint="eastAsia"/>
          <w:lang w:eastAsia="zh-CN"/>
        </w:rPr>
      </w:pPr>
      <w:bookmarkStart w:id="10" w:name="_Toc1351"/>
      <w:r>
        <w:rPr>
          <w:rFonts w:ascii="仿宋" w:eastAsia="仿宋" w:hAnsi="仿宋" w:cs="仿宋" w:hint="eastAsia"/>
          <w:lang w:eastAsia="zh-CN"/>
        </w:rPr>
        <w:t>(一)、合结钢项目承办单位基本情况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30954"/>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合结钢项目承办单位的XXXX，我们着眼于实现可持续的经济效益。通过技术创新和解决方案的提供，公司预计在合结钢项目执行期间将获得可观的收入增长。这一收入来源主要包括合结钢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同时，我们注重成本控制和效率提升，以确保合结钢项目的可持续盈利。透过精细的管理和资源优化，公司期望实现合结钢项目利润最大化。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合结钢项目实施进行全面的投资评估，包括合结钢项目启动阶段的资金投入和后续运营成本。通过对合结钢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合结钢项目实施过程中具备足够的资金流动性，公司将进行详尽的现金流分析。这包括资金需求的合理预测、合结钢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31963"/>
      <w:r>
        <w:rPr>
          <w:rFonts w:ascii="仿宋" w:eastAsia="仿宋" w:hAnsi="仿宋" w:cs="仿宋" w:hint="eastAsia"/>
          <w:sz w:val="28"/>
          <w:lang w:eastAsia="zh-CN"/>
        </w:rPr>
        <w:t>四、合结钢项目可持续发展</w:t>
      </w:r>
      <w:bookmarkEnd w:id="12"/>
    </w:p>
    <w:p>
      <w:pPr>
        <w:pStyle w:val="Heading2"/>
        <w:rPr>
          <w:rFonts w:ascii="仿宋" w:eastAsia="仿宋" w:hAnsi="仿宋" w:cs="仿宋" w:hint="eastAsia"/>
          <w:lang w:eastAsia="zh-CN"/>
        </w:rPr>
      </w:pPr>
      <w:bookmarkStart w:id="13" w:name="_Toc29545"/>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合结钢项目中，合结钢项目团队着眼于未来，明确了可持续发展的战略方向。制定的具体可持续发展目标包括降低资源使用、采用环保技术、最大化社会效益等。这一步骤不仅有助于合结钢项目在环保和社会责任方面达到最高标准，也为未来提供了明确的指引，确保合结钢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可持续实践的融入合结钢项目管理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可持续实践已经贯穿于整个合结钢项目管理周期。从合结钢项目规划开始，合结钢项目团队就考虑了环境和社会的因素。在执行阶段，合结钢项目团队积极推动绿色技术的应用，优化资源利用。此外，关注员工的社会责任，通过培训和沟通活动提高员工对可持续发展的认知，使他们能够在日常工作中践行可持续实践。这些举措不仅为合结钢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27600"/>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扎根于合结钢项目的可持续发展理念，我们深信环保与社会责任是合结钢项目成功的关键支柱。在合结钢项目的每一步，我们都致力于通过创新和实践，履行对环境和社会的坚定责任。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合结钢项目团队通过引入先进的环保技术、建立高效的废物处理系统以及推动能源节约措施，积极履行环保责任。定期的环保监测和评估确保合结钢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合结钢项目不仅致力于自身可持续发展，还注重对社会的回馈。通过支持社区合结钢项目、参与慈善事业、提供培训机会等方式，合结钢项目积极履行社会责任。与当地社区建立积极互动，关注员工的工作与生活平衡，以及员工的身心健康，是合结钢项目在社会责任层面的关键举措。这样的实践不仅增强了合结钢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1236"/>
      <w:r>
        <w:rPr>
          <w:rFonts w:ascii="仿宋" w:eastAsia="仿宋" w:hAnsi="仿宋" w:cs="仿宋" w:hint="eastAsia"/>
          <w:sz w:val="28"/>
          <w:lang w:eastAsia="zh-CN"/>
        </w:rPr>
        <w:t>五、合结钢项目概论</w:t>
      </w:r>
      <w:bookmarkEnd w:id="15"/>
    </w:p>
    <w:p>
      <w:pPr>
        <w:pStyle w:val="Heading2"/>
        <w:rPr>
          <w:rFonts w:ascii="仿宋" w:eastAsia="仿宋" w:hAnsi="仿宋" w:cs="仿宋" w:hint="eastAsia"/>
          <w:lang w:eastAsia="zh-CN"/>
        </w:rPr>
      </w:pPr>
      <w:bookmarkStart w:id="16" w:name="_Toc12241"/>
      <w:r>
        <w:rPr>
          <w:rFonts w:ascii="仿宋" w:eastAsia="仿宋" w:hAnsi="仿宋" w:cs="仿宋" w:hint="eastAsia"/>
          <w:lang w:eastAsia="zh-CN"/>
        </w:rPr>
        <w:t>(一)、合结钢项目概况</w:t>
      </w:r>
      <w:bookmarkEnd w:id="16"/>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合结钢项目的起源追溯至对市场的深入洞察。市场的不断演变与变革为合结钢项目提供了难得的机遇。当前市场存在的需求缺口和变革的大环境共同构成了合结钢项目的背景。这个合结钢项目旨在充分利用市场机遇，填补行业中尚未满足的需求，为客户提供全新的解决方案。市场的变革和需求的增长使得这个合结钢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合结钢项目名称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合结钢项目正式命名为合结钢。这个名称不仅仅是一个标识，更代表了合结钢项目的核心理念和愿景。它蕴含着合结钢项目所要解决问题的关键字，具有强烈的表达和辨识度，为合结钢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合结钢项目目标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合结钢项目的核心目标是提供一种全新、高效的解决方案，满足客户日益增长的需求。合结钢项目追求的不仅仅是满足市场需求，更是在市场中获得卓越的竞争优势。通过不断提升产品或服务的质量和创新水平，合结钢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合结钢项目范围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合结钢项目全面涵盖了产品研发、制造、市场推广和售后服务，确保从产品设计到最终用户体验的全方位关注。这一全面的合结钢项目范围是为了确保合结钢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1.5 合结钢项目时间表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合结钢项目计划在未来18个月内完成，包括研发、测试、市场试点和正式推出等不同阶段。这个时间表的合理设计是为了确保合结钢项目各个阶段的顺利推进，以便按时交付高质量的成果。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合结钢项目预算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合结钢项目总预算估算为XX百万美元，主要分配在研发、市场推广、人员培训和运营等方面。这一充足的预算为合结钢项目提供了充足的资源，确保合结钢项目在各个方面都能取得优异的表现。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合结钢项目风险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合结钢项目可能面临的风险包括市场接受度低、技术难题、竞争激烈等。合结钢项目团队已经制定了相应的风险应对计划，通过前瞻性的风险管理，确保合结钢项目在面对不确定性时能够迅速做出应对。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合结钢项目团队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合结钢项目汇聚了一支经验丰富、多领域专业素养的核心团队，确保合结钢项目在各个方面都能拥有高水平的执行力。团队的协同作战是合结钢项目成功的关键因素之一。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合结钢项目背景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合结钢项目的背景根植于市场对更高效、创新产品的渴望，同时也受到科技发展对行业格局的深刻改变的影响。这为合结钢项目提供了广阔的发展空间和市场需求。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合结钢项目现状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截至目前，合结钢项目已完成市场调研和技术验证，取得了初步的成功。这为合结钢项目在未来的发展奠定了坚实的基础，为更远大的目标打下了坚实的基石。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5804"/>
      <w:r>
        <w:rPr>
          <w:rFonts w:ascii="仿宋" w:eastAsia="仿宋" w:hAnsi="仿宋" w:cs="仿宋" w:hint="eastAsia"/>
          <w:sz w:val="28"/>
          <w:lang w:eastAsia="zh-CN"/>
        </w:rPr>
        <w:t>(二)、合结钢项目目标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keyword》合结钢项目首要业务目标是在市场中占据有利地位，实现产品/服务的成功推广和销售。通过不断提升产品质量、创新性，合结钢项目追求成为行业中的领导者，赢得更多客户的青睐。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在科技迅速发展的时代，合结钢项目着眼于技术创新。通过持续的研发和技术升级，合结钢项目旨在推出更具创新性的产品或服务，以满足市场对新鲜、先进解决方案的需求。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为了建立可持续的客户关系，合结钢项目设定了客户满意度目标。通过提供卓越的产品质量和优质的客户服务，合结钢项目追求赢得客户的信任和忠诚度，确保他们的满意度达到行业领先水平。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合结钢项目注重社会责任和可持续发展。通过实施环保、社会责任合结钢项目，合结钢项目致力于在经济发展的同时保护环境，促进社会公平，实现可持续经营。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合结钢项目的团队是实现目标的核心驱动力。因此，合结钢项目设定了团队发展目标，包括提升团队成员的专业技能、培养领导力，以及搭建协同高效的团队工作氛围。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3284"/>
      <w:r>
        <w:rPr>
          <w:rFonts w:ascii="仿宋" w:eastAsia="仿宋" w:hAnsi="仿宋" w:cs="仿宋" w:hint="eastAsia"/>
          <w:sz w:val="28"/>
          <w:lang w:eastAsia="zh-CN"/>
        </w:rPr>
        <w:t>(三)、合结钢项目提出的理由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合结钢项目提出的理由</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合结钢项目的提出源于对市场机遇的深刻洞察。当前市场中存在的需求缺口和行业发展趋势表明，有巨大的商业机会等待被开发。通过准确捕捉市场机遇，合结钢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合结钢项目的理念基于对技术创新的信仰。通过持续的研发和技术投入，合结钢项目有望推出更具创新性的产品或服务。在科技飞速发展的当下，合结钢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合结钢项目的提出是为了增强企业的行业竞争力。通过提升产品或服务的质量和独特性，合结钢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合结钢项目响应了消费者需求的变化。随着社会和科技的不断发展，消费者对产品和服务的需求也在发生变化。通过深入了解并及时回应消费者的新需求，合结钢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合结钢项目的提出是企业战略发展规划的一部分。在面对日益激烈的市场竞争和不断变化的商业环境中，合结钢项目作为企业战略的一环，旨在为企业开辟新的增长领域，巩固企业在行业中的地位。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合结钢项目的提出不仅仅是基于商业考量，还注重社会责任。通过推出环保、社会责任等方面的合结钢项目，合结钢企业可以在社会中树立积极形象，为社会做出积极贡献，实现经济效益和社会效益的双赢。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合结钢项目的提出反映了对利益相关者期望的关注。包括客户、员工、投资者等利益相关者在企业发展中都有着各自的期望，合结钢项目力求在满足这些期望的同时，取得更大的共赢。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9" w:name="_Toc17318"/>
      <w:r>
        <w:rPr>
          <w:rFonts w:ascii="仿宋" w:eastAsia="仿宋" w:hAnsi="仿宋" w:cs="仿宋" w:hint="eastAsia"/>
          <w:sz w:val="28"/>
          <w:lang w:eastAsia="zh-CN"/>
        </w:rPr>
        <w:t>(四)、合结钢项目意义</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在实施合结钢项目的过程中，我们不仅仅是在追逐商业成功，更是为企业和社会的多个层面创造了深远的意义。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合结钢项目的首要意义在于提升企业的市场竞争力。通过持续的创新和对产品质量的高标准要求，合结钢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https://d.book118.com/565114320244011120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合结钢项目规划设计方案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合结钢项目规划设计方案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合结钢项目规划设计方案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合结钢项目规划设计方案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合结钢项目规划设计方案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合结钢项目规划设计方案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合结钢项目规划设计方案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合结钢项目规划设计方案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合结钢项目规划设计方案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合结钢项目规划设计方案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合结钢项目规划设计方案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合结钢项目规划设计方案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合结钢项目规划设计方案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合结钢项目规划设计方案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合结钢项目规划设计方案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合结钢项目规划设计方案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合结钢项目规划设计方案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6356F1"/>
    <w:rsid w:val="416356F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6511432024401112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2024-02-27T21:20:00Z</dcterms:created>
  <dcterms:modified xsi:type="dcterms:W3CDTF">2024-02-27T21:20:38Z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7DFAE3BF92104D80B00F1A086B0EC424_11</vt:lpwstr>
  </property>
  <property fmtid="{D5CDD505-2E9C-101B-9397-08002B2CF9AE}" pid="3" name="KSOProductBuildVer">
    <vt:lpwstr>2052-12.1.0.16388</vt:lpwstr>
  </property>
</Properties>
</file>