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20" w:history="1">
        <w:r>
          <w:rPr>
            <w:rFonts w:ascii="仿宋" w:eastAsia="仿宋" w:hAnsi="仿宋" w:cs="仿宋" w:hint="eastAsia"/>
            <w:lang w:eastAsia="zh-CN"/>
          </w:rPr>
          <w:t>前言</w:t>
        </w:r>
        <w:r>
          <w:tab/>
        </w:r>
        <w:r>
          <w:fldChar w:fldCharType="begin"/>
        </w:r>
        <w:r>
          <w:instrText xml:space="preserve"> PAGEREF _Toc29920 \h </w:instrText>
        </w:r>
        <w:r>
          <w:fldChar w:fldCharType="separate"/>
        </w:r>
        <w:r>
          <w:t>3</w:t>
        </w:r>
        <w:r>
          <w:fldChar w:fldCharType="end"/>
        </w:r>
      </w:hyperlink>
    </w:p>
    <w:p>
      <w:pPr>
        <w:pStyle w:val="TOC1"/>
        <w:tabs>
          <w:tab w:val="right" w:leader="dot" w:pos="8306"/>
        </w:tabs>
      </w:pPr>
      <w:hyperlink w:anchor="_Toc18562" w:history="1">
        <w:r>
          <w:rPr>
            <w:rFonts w:ascii="仿宋" w:eastAsia="仿宋" w:hAnsi="仿宋" w:cs="仿宋" w:hint="eastAsia"/>
            <w:lang w:eastAsia="zh-CN"/>
          </w:rPr>
          <w:t>一、工业车辆项目文档管理</w:t>
        </w:r>
        <w:r>
          <w:tab/>
        </w:r>
        <w:r>
          <w:fldChar w:fldCharType="begin"/>
        </w:r>
        <w:r>
          <w:instrText xml:space="preserve"> PAGEREF _Toc18562 \h </w:instrText>
        </w:r>
        <w:r>
          <w:fldChar w:fldCharType="separate"/>
        </w:r>
        <w:r>
          <w:t>3</w:t>
        </w:r>
        <w:r>
          <w:fldChar w:fldCharType="end"/>
        </w:r>
      </w:hyperlink>
    </w:p>
    <w:p>
      <w:pPr>
        <w:pStyle w:val="TOC2"/>
        <w:tabs>
          <w:tab w:val="right" w:leader="dot" w:pos="8306"/>
        </w:tabs>
      </w:pPr>
      <w:hyperlink w:anchor="_Toc1750" w:history="1">
        <w:r>
          <w:rPr>
            <w:rFonts w:ascii="仿宋" w:eastAsia="仿宋" w:hAnsi="仿宋" w:cs="仿宋" w:hint="eastAsia"/>
            <w:lang w:eastAsia="zh-CN"/>
          </w:rPr>
          <w:t>(一)、文档编制与审查</w:t>
        </w:r>
        <w:r>
          <w:tab/>
        </w:r>
        <w:r>
          <w:fldChar w:fldCharType="begin"/>
        </w:r>
        <w:r>
          <w:instrText xml:space="preserve"> PAGEREF _Toc1750 \h </w:instrText>
        </w:r>
        <w:r>
          <w:fldChar w:fldCharType="separate"/>
        </w:r>
        <w:r>
          <w:t>3</w:t>
        </w:r>
        <w:r>
          <w:fldChar w:fldCharType="end"/>
        </w:r>
      </w:hyperlink>
    </w:p>
    <w:p>
      <w:pPr>
        <w:pStyle w:val="TOC2"/>
        <w:tabs>
          <w:tab w:val="right" w:leader="dot" w:pos="8306"/>
        </w:tabs>
      </w:pPr>
      <w:hyperlink w:anchor="_Toc12124" w:history="1">
        <w:r>
          <w:rPr>
            <w:rFonts w:ascii="仿宋" w:eastAsia="仿宋" w:hAnsi="仿宋" w:cs="仿宋" w:hint="eastAsia"/>
            <w:lang w:eastAsia="zh-CN"/>
          </w:rPr>
          <w:t>(二)、文档发布与分发</w:t>
        </w:r>
        <w:r>
          <w:tab/>
        </w:r>
        <w:r>
          <w:fldChar w:fldCharType="begin"/>
        </w:r>
        <w:r>
          <w:instrText xml:space="preserve"> PAGEREF _Toc12124 \h </w:instrText>
        </w:r>
        <w:r>
          <w:fldChar w:fldCharType="separate"/>
        </w:r>
        <w:r>
          <w:t>4</w:t>
        </w:r>
        <w:r>
          <w:fldChar w:fldCharType="end"/>
        </w:r>
      </w:hyperlink>
    </w:p>
    <w:p>
      <w:pPr>
        <w:pStyle w:val="TOC2"/>
        <w:tabs>
          <w:tab w:val="right" w:leader="dot" w:pos="8306"/>
        </w:tabs>
      </w:pPr>
      <w:hyperlink w:anchor="_Toc7604" w:history="1">
        <w:r>
          <w:rPr>
            <w:rFonts w:ascii="仿宋" w:eastAsia="仿宋" w:hAnsi="仿宋" w:cs="仿宋" w:hint="eastAsia"/>
            <w:lang w:eastAsia="zh-CN"/>
          </w:rPr>
          <w:t>(三)、文档存档与归档</w:t>
        </w:r>
        <w:r>
          <w:tab/>
        </w:r>
        <w:r>
          <w:fldChar w:fldCharType="begin"/>
        </w:r>
        <w:r>
          <w:instrText xml:space="preserve"> PAGEREF _Toc7604 \h </w:instrText>
        </w:r>
        <w:r>
          <w:fldChar w:fldCharType="separate"/>
        </w:r>
        <w:r>
          <w:t>5</w:t>
        </w:r>
        <w:r>
          <w:fldChar w:fldCharType="end"/>
        </w:r>
      </w:hyperlink>
    </w:p>
    <w:p>
      <w:pPr>
        <w:pStyle w:val="TOC1"/>
        <w:tabs>
          <w:tab w:val="right" w:leader="dot" w:pos="8306"/>
        </w:tabs>
      </w:pPr>
      <w:hyperlink w:anchor="_Toc9118" w:history="1">
        <w:r>
          <w:rPr>
            <w:rFonts w:ascii="仿宋" w:eastAsia="仿宋" w:hAnsi="仿宋" w:cs="仿宋" w:hint="eastAsia"/>
            <w:lang w:eastAsia="zh-CN"/>
          </w:rPr>
          <w:t>二、工业车辆项目建设背景及必要性分析</w:t>
        </w:r>
        <w:r>
          <w:tab/>
        </w:r>
        <w:r>
          <w:fldChar w:fldCharType="begin"/>
        </w:r>
        <w:r>
          <w:instrText xml:space="preserve"> PAGEREF _Toc9118 \h </w:instrText>
        </w:r>
        <w:r>
          <w:fldChar w:fldCharType="separate"/>
        </w:r>
        <w:r>
          <w:t>6</w:t>
        </w:r>
        <w:r>
          <w:fldChar w:fldCharType="end"/>
        </w:r>
      </w:hyperlink>
    </w:p>
    <w:p>
      <w:pPr>
        <w:pStyle w:val="TOC2"/>
        <w:tabs>
          <w:tab w:val="right" w:leader="dot" w:pos="8306"/>
        </w:tabs>
      </w:pPr>
      <w:hyperlink w:anchor="_Toc17663" w:history="1">
        <w:r>
          <w:rPr>
            <w:rFonts w:ascii="仿宋" w:eastAsia="仿宋" w:hAnsi="仿宋" w:cs="仿宋" w:hint="eastAsia"/>
            <w:lang w:eastAsia="zh-CN"/>
          </w:rPr>
          <w:t>(一)、工业车辆项目背景分析</w:t>
        </w:r>
        <w:r>
          <w:tab/>
        </w:r>
        <w:r>
          <w:fldChar w:fldCharType="begin"/>
        </w:r>
        <w:r>
          <w:instrText xml:space="preserve"> PAGEREF _Toc17663 \h </w:instrText>
        </w:r>
        <w:r>
          <w:fldChar w:fldCharType="separate"/>
        </w:r>
        <w:r>
          <w:t>6</w:t>
        </w:r>
        <w:r>
          <w:fldChar w:fldCharType="end"/>
        </w:r>
      </w:hyperlink>
    </w:p>
    <w:p>
      <w:pPr>
        <w:pStyle w:val="TOC2"/>
        <w:tabs>
          <w:tab w:val="right" w:leader="dot" w:pos="8306"/>
        </w:tabs>
      </w:pPr>
      <w:hyperlink w:anchor="_Toc5555" w:history="1">
        <w:r>
          <w:rPr>
            <w:rFonts w:ascii="仿宋" w:eastAsia="仿宋" w:hAnsi="仿宋" w:cs="仿宋" w:hint="eastAsia"/>
            <w:lang w:eastAsia="zh-CN"/>
          </w:rPr>
          <w:t>(二)、工业车辆项目建设必要性分析</w:t>
        </w:r>
        <w:r>
          <w:tab/>
        </w:r>
        <w:r>
          <w:fldChar w:fldCharType="begin"/>
        </w:r>
        <w:r>
          <w:instrText xml:space="preserve"> PAGEREF _Toc5555 \h </w:instrText>
        </w:r>
        <w:r>
          <w:fldChar w:fldCharType="separate"/>
        </w:r>
        <w:r>
          <w:t>8</w:t>
        </w:r>
        <w:r>
          <w:fldChar w:fldCharType="end"/>
        </w:r>
      </w:hyperlink>
    </w:p>
    <w:p>
      <w:pPr>
        <w:pStyle w:val="TOC1"/>
        <w:tabs>
          <w:tab w:val="right" w:leader="dot" w:pos="8306"/>
        </w:tabs>
      </w:pPr>
      <w:hyperlink w:anchor="_Toc23170" w:history="1">
        <w:r>
          <w:rPr>
            <w:rFonts w:ascii="仿宋" w:eastAsia="仿宋" w:hAnsi="仿宋" w:cs="仿宋" w:hint="eastAsia"/>
            <w:lang w:eastAsia="zh-CN"/>
          </w:rPr>
          <w:t>三、产品规划分析</w:t>
        </w:r>
        <w:r>
          <w:tab/>
        </w:r>
        <w:r>
          <w:fldChar w:fldCharType="begin"/>
        </w:r>
        <w:r>
          <w:instrText xml:space="preserve"> PAGEREF _Toc23170 \h </w:instrText>
        </w:r>
        <w:r>
          <w:fldChar w:fldCharType="separate"/>
        </w:r>
        <w:r>
          <w:t>9</w:t>
        </w:r>
        <w:r>
          <w:fldChar w:fldCharType="end"/>
        </w:r>
      </w:hyperlink>
    </w:p>
    <w:p>
      <w:pPr>
        <w:pStyle w:val="TOC2"/>
        <w:tabs>
          <w:tab w:val="right" w:leader="dot" w:pos="8306"/>
        </w:tabs>
      </w:pPr>
      <w:hyperlink w:anchor="_Toc9986" w:history="1">
        <w:r>
          <w:rPr>
            <w:rFonts w:ascii="仿宋" w:eastAsia="仿宋" w:hAnsi="仿宋" w:cs="仿宋" w:hint="eastAsia"/>
            <w:lang w:eastAsia="zh-CN"/>
          </w:rPr>
          <w:t>(一)、产品规划</w:t>
        </w:r>
        <w:r>
          <w:tab/>
        </w:r>
        <w:r>
          <w:fldChar w:fldCharType="begin"/>
        </w:r>
        <w:r>
          <w:instrText xml:space="preserve"> PAGEREF _Toc9986 \h </w:instrText>
        </w:r>
        <w:r>
          <w:fldChar w:fldCharType="separate"/>
        </w:r>
        <w:r>
          <w:t>9</w:t>
        </w:r>
        <w:r>
          <w:fldChar w:fldCharType="end"/>
        </w:r>
      </w:hyperlink>
    </w:p>
    <w:p>
      <w:pPr>
        <w:pStyle w:val="TOC2"/>
        <w:tabs>
          <w:tab w:val="right" w:leader="dot" w:pos="8306"/>
        </w:tabs>
      </w:pPr>
      <w:hyperlink w:anchor="_Toc29103" w:history="1">
        <w:r>
          <w:rPr>
            <w:rFonts w:ascii="仿宋" w:eastAsia="仿宋" w:hAnsi="仿宋" w:cs="仿宋" w:hint="eastAsia"/>
            <w:lang w:eastAsia="zh-CN"/>
          </w:rPr>
          <w:t>(二)、建设规模</w:t>
        </w:r>
        <w:r>
          <w:tab/>
        </w:r>
        <w:r>
          <w:fldChar w:fldCharType="begin"/>
        </w:r>
        <w:r>
          <w:instrText xml:space="preserve"> PAGEREF _Toc29103 \h </w:instrText>
        </w:r>
        <w:r>
          <w:fldChar w:fldCharType="separate"/>
        </w:r>
        <w:r>
          <w:t>10</w:t>
        </w:r>
        <w:r>
          <w:fldChar w:fldCharType="end"/>
        </w:r>
      </w:hyperlink>
    </w:p>
    <w:p>
      <w:pPr>
        <w:pStyle w:val="TOC1"/>
        <w:tabs>
          <w:tab w:val="right" w:leader="dot" w:pos="8306"/>
        </w:tabs>
      </w:pPr>
      <w:hyperlink w:anchor="_Toc15951" w:history="1">
        <w:r>
          <w:rPr>
            <w:rFonts w:ascii="仿宋" w:eastAsia="仿宋" w:hAnsi="仿宋" w:cs="仿宋" w:hint="eastAsia"/>
            <w:lang w:eastAsia="zh-CN"/>
          </w:rPr>
          <w:t>四、工业车辆项目土建工程</w:t>
        </w:r>
        <w:r>
          <w:tab/>
        </w:r>
        <w:r>
          <w:fldChar w:fldCharType="begin"/>
        </w:r>
        <w:r>
          <w:instrText xml:space="preserve"> PAGEREF _Toc15951 \h </w:instrText>
        </w:r>
        <w:r>
          <w:fldChar w:fldCharType="separate"/>
        </w:r>
        <w:r>
          <w:t>11</w:t>
        </w:r>
        <w:r>
          <w:fldChar w:fldCharType="end"/>
        </w:r>
      </w:hyperlink>
    </w:p>
    <w:p>
      <w:pPr>
        <w:pStyle w:val="TOC2"/>
        <w:tabs>
          <w:tab w:val="right" w:leader="dot" w:pos="8306"/>
        </w:tabs>
      </w:pPr>
      <w:hyperlink w:anchor="_Toc23271" w:history="1">
        <w:r>
          <w:rPr>
            <w:rFonts w:ascii="仿宋" w:eastAsia="仿宋" w:hAnsi="仿宋" w:cs="仿宋" w:hint="eastAsia"/>
            <w:lang w:eastAsia="zh-CN"/>
          </w:rPr>
          <w:t>(一)、建筑工程设计原则</w:t>
        </w:r>
        <w:r>
          <w:tab/>
        </w:r>
        <w:r>
          <w:fldChar w:fldCharType="begin"/>
        </w:r>
        <w:r>
          <w:instrText xml:space="preserve"> PAGEREF _Toc23271 \h </w:instrText>
        </w:r>
        <w:r>
          <w:fldChar w:fldCharType="separate"/>
        </w:r>
        <w:r>
          <w:t>11</w:t>
        </w:r>
        <w:r>
          <w:fldChar w:fldCharType="end"/>
        </w:r>
      </w:hyperlink>
    </w:p>
    <w:p>
      <w:pPr>
        <w:pStyle w:val="TOC2"/>
        <w:tabs>
          <w:tab w:val="right" w:leader="dot" w:pos="8306"/>
        </w:tabs>
      </w:pPr>
      <w:hyperlink w:anchor="_Toc9313" w:history="1">
        <w:r>
          <w:rPr>
            <w:rFonts w:ascii="仿宋" w:eastAsia="仿宋" w:hAnsi="仿宋" w:cs="仿宋" w:hint="eastAsia"/>
            <w:lang w:eastAsia="zh-CN"/>
          </w:rPr>
          <w:t>(二)、土建工程设计年限及安全等级</w:t>
        </w:r>
        <w:r>
          <w:tab/>
        </w:r>
        <w:r>
          <w:fldChar w:fldCharType="begin"/>
        </w:r>
        <w:r>
          <w:instrText xml:space="preserve"> PAGEREF _Toc9313 \h </w:instrText>
        </w:r>
        <w:r>
          <w:fldChar w:fldCharType="separate"/>
        </w:r>
        <w:r>
          <w:t>12</w:t>
        </w:r>
        <w:r>
          <w:fldChar w:fldCharType="end"/>
        </w:r>
      </w:hyperlink>
    </w:p>
    <w:p>
      <w:pPr>
        <w:pStyle w:val="TOC2"/>
        <w:tabs>
          <w:tab w:val="right" w:leader="dot" w:pos="8306"/>
        </w:tabs>
      </w:pPr>
      <w:hyperlink w:anchor="_Toc13853" w:history="1">
        <w:r>
          <w:rPr>
            <w:rFonts w:ascii="仿宋" w:eastAsia="仿宋" w:hAnsi="仿宋" w:cs="仿宋" w:hint="eastAsia"/>
            <w:lang w:eastAsia="zh-CN"/>
          </w:rPr>
          <w:t>(三)、建筑工程设计总体要求</w:t>
        </w:r>
        <w:r>
          <w:tab/>
        </w:r>
        <w:r>
          <w:fldChar w:fldCharType="begin"/>
        </w:r>
        <w:r>
          <w:instrText xml:space="preserve"> PAGEREF _Toc13853 \h </w:instrText>
        </w:r>
        <w:r>
          <w:fldChar w:fldCharType="separate"/>
        </w:r>
        <w:r>
          <w:t>14</w:t>
        </w:r>
        <w:r>
          <w:fldChar w:fldCharType="end"/>
        </w:r>
      </w:hyperlink>
    </w:p>
    <w:p>
      <w:pPr>
        <w:pStyle w:val="TOC2"/>
        <w:tabs>
          <w:tab w:val="right" w:leader="dot" w:pos="8306"/>
        </w:tabs>
      </w:pPr>
      <w:hyperlink w:anchor="_Toc4767" w:history="1">
        <w:r>
          <w:rPr>
            <w:rFonts w:ascii="仿宋" w:eastAsia="仿宋" w:hAnsi="仿宋" w:cs="仿宋" w:hint="eastAsia"/>
            <w:lang w:eastAsia="zh-CN"/>
          </w:rPr>
          <w:t>(四)、土建工程建设指标</w:t>
        </w:r>
        <w:r>
          <w:tab/>
        </w:r>
        <w:r>
          <w:fldChar w:fldCharType="begin"/>
        </w:r>
        <w:r>
          <w:instrText xml:space="preserve"> PAGEREF _Toc4767 \h </w:instrText>
        </w:r>
        <w:r>
          <w:fldChar w:fldCharType="separate"/>
        </w:r>
        <w:r>
          <w:t>14</w:t>
        </w:r>
        <w:r>
          <w:fldChar w:fldCharType="end"/>
        </w:r>
      </w:hyperlink>
    </w:p>
    <w:p>
      <w:pPr>
        <w:pStyle w:val="TOC1"/>
        <w:tabs>
          <w:tab w:val="right" w:leader="dot" w:pos="8306"/>
        </w:tabs>
      </w:pPr>
      <w:hyperlink w:anchor="_Toc29548" w:history="1">
        <w:r>
          <w:rPr>
            <w:rFonts w:ascii="仿宋" w:eastAsia="仿宋" w:hAnsi="仿宋" w:cs="仿宋" w:hint="eastAsia"/>
            <w:lang w:eastAsia="zh-CN"/>
          </w:rPr>
          <w:t>五、工业车辆项目选址可行性分析</w:t>
        </w:r>
        <w:r>
          <w:tab/>
        </w:r>
        <w:r>
          <w:fldChar w:fldCharType="begin"/>
        </w:r>
        <w:r>
          <w:instrText xml:space="preserve"> PAGEREF _Toc29548 \h </w:instrText>
        </w:r>
        <w:r>
          <w:fldChar w:fldCharType="separate"/>
        </w:r>
        <w:r>
          <w:t>15</w:t>
        </w:r>
        <w:r>
          <w:fldChar w:fldCharType="end"/>
        </w:r>
      </w:hyperlink>
    </w:p>
    <w:p>
      <w:pPr>
        <w:pStyle w:val="TOC2"/>
        <w:tabs>
          <w:tab w:val="right" w:leader="dot" w:pos="8306"/>
        </w:tabs>
      </w:pPr>
      <w:hyperlink w:anchor="_Toc11194" w:history="1">
        <w:r>
          <w:rPr>
            <w:rFonts w:ascii="仿宋" w:eastAsia="仿宋" w:hAnsi="仿宋" w:cs="仿宋" w:hint="eastAsia"/>
            <w:lang w:eastAsia="zh-CN"/>
          </w:rPr>
          <w:t>(一)、工业车辆项目选址</w:t>
        </w:r>
        <w:r>
          <w:tab/>
        </w:r>
        <w:r>
          <w:fldChar w:fldCharType="begin"/>
        </w:r>
        <w:r>
          <w:instrText xml:space="preserve"> PAGEREF _Toc11194 \h </w:instrText>
        </w:r>
        <w:r>
          <w:fldChar w:fldCharType="separate"/>
        </w:r>
        <w:r>
          <w:t>15</w:t>
        </w:r>
        <w:r>
          <w:fldChar w:fldCharType="end"/>
        </w:r>
      </w:hyperlink>
    </w:p>
    <w:p>
      <w:pPr>
        <w:pStyle w:val="TOC2"/>
        <w:tabs>
          <w:tab w:val="right" w:leader="dot" w:pos="8306"/>
        </w:tabs>
      </w:pPr>
      <w:hyperlink w:anchor="_Toc31136" w:history="1">
        <w:r>
          <w:rPr>
            <w:rFonts w:ascii="仿宋" w:eastAsia="仿宋" w:hAnsi="仿宋" w:cs="仿宋" w:hint="eastAsia"/>
            <w:lang w:eastAsia="zh-CN"/>
          </w:rPr>
          <w:t>(二)、用地控制指标</w:t>
        </w:r>
        <w:r>
          <w:tab/>
        </w:r>
        <w:r>
          <w:fldChar w:fldCharType="begin"/>
        </w:r>
        <w:r>
          <w:instrText xml:space="preserve"> PAGEREF _Toc31136 \h </w:instrText>
        </w:r>
        <w:r>
          <w:fldChar w:fldCharType="separate"/>
        </w:r>
        <w:r>
          <w:t>15</w:t>
        </w:r>
        <w:r>
          <w:fldChar w:fldCharType="end"/>
        </w:r>
      </w:hyperlink>
    </w:p>
    <w:p>
      <w:pPr>
        <w:pStyle w:val="TOC2"/>
        <w:tabs>
          <w:tab w:val="right" w:leader="dot" w:pos="8306"/>
        </w:tabs>
      </w:pPr>
      <w:hyperlink w:anchor="_Toc22188" w:history="1">
        <w:r>
          <w:rPr>
            <w:rFonts w:ascii="仿宋" w:eastAsia="仿宋" w:hAnsi="仿宋" w:cs="仿宋" w:hint="eastAsia"/>
            <w:lang w:eastAsia="zh-CN"/>
          </w:rPr>
          <w:t>(三)、节约用地措施</w:t>
        </w:r>
        <w:r>
          <w:tab/>
        </w:r>
        <w:r>
          <w:fldChar w:fldCharType="begin"/>
        </w:r>
        <w:r>
          <w:instrText xml:space="preserve"> PAGEREF _Toc22188 \h </w:instrText>
        </w:r>
        <w:r>
          <w:fldChar w:fldCharType="separate"/>
        </w:r>
        <w:r>
          <w:t>17</w:t>
        </w:r>
        <w:r>
          <w:fldChar w:fldCharType="end"/>
        </w:r>
      </w:hyperlink>
    </w:p>
    <w:p>
      <w:pPr>
        <w:pStyle w:val="TOC2"/>
        <w:tabs>
          <w:tab w:val="right" w:leader="dot" w:pos="8306"/>
        </w:tabs>
      </w:pPr>
      <w:hyperlink w:anchor="_Toc10688" w:history="1">
        <w:r>
          <w:rPr>
            <w:rFonts w:ascii="仿宋" w:eastAsia="仿宋" w:hAnsi="仿宋" w:cs="仿宋" w:hint="eastAsia"/>
            <w:lang w:eastAsia="zh-CN"/>
          </w:rPr>
          <w:t>(四)、总图布置方案</w:t>
        </w:r>
        <w:r>
          <w:tab/>
        </w:r>
        <w:r>
          <w:fldChar w:fldCharType="begin"/>
        </w:r>
        <w:r>
          <w:instrText xml:space="preserve"> PAGEREF _Toc10688 \h </w:instrText>
        </w:r>
        <w:r>
          <w:fldChar w:fldCharType="separate"/>
        </w:r>
        <w:r>
          <w:t>18</w:t>
        </w:r>
        <w:r>
          <w:fldChar w:fldCharType="end"/>
        </w:r>
      </w:hyperlink>
    </w:p>
    <w:p>
      <w:pPr>
        <w:pStyle w:val="TOC2"/>
        <w:tabs>
          <w:tab w:val="right" w:leader="dot" w:pos="8306"/>
        </w:tabs>
      </w:pPr>
      <w:hyperlink w:anchor="_Toc30344" w:history="1">
        <w:r>
          <w:rPr>
            <w:rFonts w:ascii="仿宋" w:eastAsia="仿宋" w:hAnsi="仿宋" w:cs="仿宋" w:hint="eastAsia"/>
            <w:lang w:eastAsia="zh-CN"/>
          </w:rPr>
          <w:t>(五)、选址综合评价</w:t>
        </w:r>
        <w:r>
          <w:tab/>
        </w:r>
        <w:r>
          <w:fldChar w:fldCharType="begin"/>
        </w:r>
        <w:r>
          <w:instrText xml:space="preserve"> PAGEREF _Toc30344 \h </w:instrText>
        </w:r>
        <w:r>
          <w:fldChar w:fldCharType="separate"/>
        </w:r>
        <w:r>
          <w:t>19</w:t>
        </w:r>
        <w:r>
          <w:fldChar w:fldCharType="end"/>
        </w:r>
      </w:hyperlink>
    </w:p>
    <w:p>
      <w:pPr>
        <w:pStyle w:val="TOC1"/>
        <w:tabs>
          <w:tab w:val="right" w:leader="dot" w:pos="8306"/>
        </w:tabs>
      </w:pPr>
      <w:hyperlink w:anchor="_Toc28692" w:history="1">
        <w:r>
          <w:rPr>
            <w:rFonts w:ascii="仿宋" w:eastAsia="仿宋" w:hAnsi="仿宋" w:cs="仿宋" w:hint="eastAsia"/>
            <w:lang w:eastAsia="zh-CN"/>
          </w:rPr>
          <w:t>六、工业车辆项目建设单位说明</w:t>
        </w:r>
        <w:r>
          <w:tab/>
        </w:r>
        <w:r>
          <w:fldChar w:fldCharType="begin"/>
        </w:r>
        <w:r>
          <w:instrText xml:space="preserve"> PAGEREF _Toc28692 \h </w:instrText>
        </w:r>
        <w:r>
          <w:fldChar w:fldCharType="separate"/>
        </w:r>
        <w:r>
          <w:t>20</w:t>
        </w:r>
        <w:r>
          <w:fldChar w:fldCharType="end"/>
        </w:r>
      </w:hyperlink>
    </w:p>
    <w:p>
      <w:pPr>
        <w:pStyle w:val="TOC2"/>
        <w:tabs>
          <w:tab w:val="right" w:leader="dot" w:pos="8306"/>
        </w:tabs>
      </w:pPr>
      <w:hyperlink w:anchor="_Toc3570" w:history="1">
        <w:r>
          <w:rPr>
            <w:rFonts w:ascii="仿宋" w:eastAsia="仿宋" w:hAnsi="仿宋" w:cs="仿宋" w:hint="eastAsia"/>
            <w:lang w:eastAsia="zh-CN"/>
          </w:rPr>
          <w:t>(一)、工业车辆项目承办单位基本情况</w:t>
        </w:r>
        <w:r>
          <w:tab/>
        </w:r>
        <w:r>
          <w:fldChar w:fldCharType="begin"/>
        </w:r>
        <w:r>
          <w:instrText xml:space="preserve"> PAGEREF _Toc3570 \h </w:instrText>
        </w:r>
        <w:r>
          <w:fldChar w:fldCharType="separate"/>
        </w:r>
        <w:r>
          <w:t>20</w:t>
        </w:r>
        <w:r>
          <w:fldChar w:fldCharType="end"/>
        </w:r>
      </w:hyperlink>
    </w:p>
    <w:p>
      <w:pPr>
        <w:pStyle w:val="TOC2"/>
        <w:tabs>
          <w:tab w:val="right" w:leader="dot" w:pos="8306"/>
        </w:tabs>
      </w:pPr>
      <w:hyperlink w:anchor="_Toc22085" w:history="1">
        <w:r>
          <w:rPr>
            <w:rFonts w:ascii="仿宋" w:eastAsia="仿宋" w:hAnsi="仿宋" w:cs="仿宋" w:hint="eastAsia"/>
            <w:lang w:eastAsia="zh-CN"/>
          </w:rPr>
          <w:t>(二)、公司经济效益分析</w:t>
        </w:r>
        <w:r>
          <w:tab/>
        </w:r>
        <w:r>
          <w:fldChar w:fldCharType="begin"/>
        </w:r>
        <w:r>
          <w:instrText xml:space="preserve"> PAGEREF _Toc22085 \h </w:instrText>
        </w:r>
        <w:r>
          <w:fldChar w:fldCharType="separate"/>
        </w:r>
        <w:r>
          <w:t>20</w:t>
        </w:r>
        <w:r>
          <w:fldChar w:fldCharType="end"/>
        </w:r>
      </w:hyperlink>
    </w:p>
    <w:p>
      <w:pPr>
        <w:pStyle w:val="TOC1"/>
        <w:tabs>
          <w:tab w:val="right" w:leader="dot" w:pos="8306"/>
        </w:tabs>
      </w:pPr>
      <w:hyperlink w:anchor="_Toc4922" w:history="1">
        <w:r>
          <w:rPr>
            <w:rFonts w:ascii="仿宋" w:eastAsia="仿宋" w:hAnsi="仿宋" w:cs="仿宋" w:hint="eastAsia"/>
            <w:lang w:eastAsia="zh-CN"/>
          </w:rPr>
          <w:t>七、工业车辆项目计划安排</w:t>
        </w:r>
        <w:r>
          <w:tab/>
        </w:r>
        <w:r>
          <w:fldChar w:fldCharType="begin"/>
        </w:r>
        <w:r>
          <w:instrText xml:space="preserve"> PAGEREF _Toc4922 \h </w:instrText>
        </w:r>
        <w:r>
          <w:fldChar w:fldCharType="separate"/>
        </w:r>
        <w:r>
          <w:t>21</w:t>
        </w:r>
        <w:r>
          <w:fldChar w:fldCharType="end"/>
        </w:r>
      </w:hyperlink>
    </w:p>
    <w:p>
      <w:pPr>
        <w:pStyle w:val="TOC2"/>
        <w:tabs>
          <w:tab w:val="right" w:leader="dot" w:pos="8306"/>
        </w:tabs>
      </w:pPr>
      <w:hyperlink w:anchor="_Toc26497" w:history="1">
        <w:r>
          <w:rPr>
            <w:rFonts w:ascii="仿宋" w:eastAsia="仿宋" w:hAnsi="仿宋" w:cs="仿宋" w:hint="eastAsia"/>
            <w:lang w:eastAsia="zh-CN"/>
          </w:rPr>
          <w:t>(一)、建设周期</w:t>
        </w:r>
        <w:r>
          <w:tab/>
        </w:r>
        <w:r>
          <w:fldChar w:fldCharType="begin"/>
        </w:r>
        <w:r>
          <w:instrText xml:space="preserve"> PAGEREF _Toc26497 \h </w:instrText>
        </w:r>
        <w:r>
          <w:fldChar w:fldCharType="separate"/>
        </w:r>
        <w:r>
          <w:t>21</w:t>
        </w:r>
        <w:r>
          <w:fldChar w:fldCharType="end"/>
        </w:r>
      </w:hyperlink>
    </w:p>
    <w:p>
      <w:pPr>
        <w:pStyle w:val="TOC2"/>
        <w:tabs>
          <w:tab w:val="right" w:leader="dot" w:pos="8306"/>
        </w:tabs>
      </w:pPr>
      <w:hyperlink w:anchor="_Toc8814" w:history="1">
        <w:r>
          <w:rPr>
            <w:rFonts w:ascii="仿宋" w:eastAsia="仿宋" w:hAnsi="仿宋" w:cs="仿宋" w:hint="eastAsia"/>
            <w:lang w:eastAsia="zh-CN"/>
          </w:rPr>
          <w:t>(二)、建设进度</w:t>
        </w:r>
        <w:r>
          <w:tab/>
        </w:r>
        <w:r>
          <w:fldChar w:fldCharType="begin"/>
        </w:r>
        <w:r>
          <w:instrText xml:space="preserve"> PAGEREF _Toc8814 \h </w:instrText>
        </w:r>
        <w:r>
          <w:fldChar w:fldCharType="separate"/>
        </w:r>
        <w:r>
          <w:t>22</w:t>
        </w:r>
        <w:r>
          <w:fldChar w:fldCharType="end"/>
        </w:r>
      </w:hyperlink>
    </w:p>
    <w:p>
      <w:pPr>
        <w:pStyle w:val="TOC2"/>
        <w:tabs>
          <w:tab w:val="right" w:leader="dot" w:pos="8306"/>
        </w:tabs>
      </w:pPr>
      <w:hyperlink w:anchor="_Toc32462" w:history="1">
        <w:r>
          <w:rPr>
            <w:rFonts w:ascii="仿宋" w:eastAsia="仿宋" w:hAnsi="仿宋" w:cs="仿宋" w:hint="eastAsia"/>
            <w:lang w:eastAsia="zh-CN"/>
          </w:rPr>
          <w:t>(三)、进度安排注意事项</w:t>
        </w:r>
        <w:r>
          <w:tab/>
        </w:r>
        <w:r>
          <w:fldChar w:fldCharType="begin"/>
        </w:r>
        <w:r>
          <w:instrText xml:space="preserve"> PAGEREF _Toc32462 \h </w:instrText>
        </w:r>
        <w:r>
          <w:fldChar w:fldCharType="separate"/>
        </w:r>
        <w:r>
          <w:t>23</w:t>
        </w:r>
        <w:r>
          <w:fldChar w:fldCharType="end"/>
        </w:r>
      </w:hyperlink>
    </w:p>
    <w:p>
      <w:pPr>
        <w:pStyle w:val="TOC2"/>
        <w:tabs>
          <w:tab w:val="right" w:leader="dot" w:pos="8306"/>
        </w:tabs>
      </w:pPr>
      <w:hyperlink w:anchor="_Toc25826" w:history="1">
        <w:r>
          <w:rPr>
            <w:rFonts w:ascii="仿宋" w:eastAsia="仿宋" w:hAnsi="仿宋" w:cs="仿宋" w:hint="eastAsia"/>
            <w:lang w:eastAsia="zh-CN"/>
          </w:rPr>
          <w:t>(四)、人力资源配置</w:t>
        </w:r>
        <w:r>
          <w:tab/>
        </w:r>
        <w:r>
          <w:fldChar w:fldCharType="begin"/>
        </w:r>
        <w:r>
          <w:instrText xml:space="preserve"> PAGEREF _Toc25826 \h </w:instrText>
        </w:r>
        <w:r>
          <w:fldChar w:fldCharType="separate"/>
        </w:r>
        <w:r>
          <w:t>25</w:t>
        </w:r>
        <w:r>
          <w:fldChar w:fldCharType="end"/>
        </w:r>
      </w:hyperlink>
    </w:p>
    <w:p>
      <w:pPr>
        <w:pStyle w:val="TOC1"/>
        <w:tabs>
          <w:tab w:val="right" w:leader="dot" w:pos="8306"/>
        </w:tabs>
      </w:pPr>
      <w:hyperlink w:anchor="_Toc6391" w:history="1">
        <w:r>
          <w:rPr>
            <w:rFonts w:ascii="仿宋" w:eastAsia="仿宋" w:hAnsi="仿宋" w:cs="仿宋" w:hint="eastAsia"/>
            <w:lang w:eastAsia="zh-CN"/>
          </w:rPr>
          <w:t>八、工业车辆项目环境影响分析</w:t>
        </w:r>
        <w:r>
          <w:tab/>
        </w:r>
        <w:r>
          <w:fldChar w:fldCharType="begin"/>
        </w:r>
        <w:r>
          <w:instrText xml:space="preserve"> PAGEREF _Toc6391 \h </w:instrText>
        </w:r>
        <w:r>
          <w:fldChar w:fldCharType="separate"/>
        </w:r>
        <w:r>
          <w:t>26</w:t>
        </w:r>
        <w:r>
          <w:fldChar w:fldCharType="end"/>
        </w:r>
      </w:hyperlink>
    </w:p>
    <w:p>
      <w:pPr>
        <w:pStyle w:val="TOC2"/>
        <w:tabs>
          <w:tab w:val="right" w:leader="dot" w:pos="8306"/>
        </w:tabs>
      </w:pPr>
      <w:hyperlink w:anchor="_Toc504" w:history="1">
        <w:r>
          <w:rPr>
            <w:rFonts w:ascii="仿宋" w:eastAsia="仿宋" w:hAnsi="仿宋" w:cs="仿宋" w:hint="eastAsia"/>
            <w:lang w:eastAsia="zh-CN"/>
          </w:rPr>
          <w:t>(一)、建设区域环境质量现状</w:t>
        </w:r>
        <w:r>
          <w:tab/>
        </w:r>
        <w:r>
          <w:fldChar w:fldCharType="begin"/>
        </w:r>
        <w:r>
          <w:instrText xml:space="preserve"> PAGEREF _Toc504 \h </w:instrText>
        </w:r>
        <w:r>
          <w:fldChar w:fldCharType="separate"/>
        </w:r>
        <w:r>
          <w:t>26</w:t>
        </w:r>
        <w:r>
          <w:fldChar w:fldCharType="end"/>
        </w:r>
      </w:hyperlink>
    </w:p>
    <w:p>
      <w:pPr>
        <w:pStyle w:val="TOC2"/>
        <w:tabs>
          <w:tab w:val="right" w:leader="dot" w:pos="8306"/>
        </w:tabs>
      </w:pPr>
      <w:hyperlink w:anchor="_Toc20136" w:history="1">
        <w:r>
          <w:rPr>
            <w:rFonts w:ascii="仿宋" w:eastAsia="仿宋" w:hAnsi="仿宋" w:cs="仿宋" w:hint="eastAsia"/>
            <w:lang w:eastAsia="zh-CN"/>
          </w:rPr>
          <w:t>(二)、建设期环境保护</w:t>
        </w:r>
        <w:r>
          <w:tab/>
        </w:r>
        <w:r>
          <w:fldChar w:fldCharType="begin"/>
        </w:r>
        <w:r>
          <w:instrText xml:space="preserve"> PAGEREF _Toc20136 \h </w:instrText>
        </w:r>
        <w:r>
          <w:fldChar w:fldCharType="separate"/>
        </w:r>
        <w:r>
          <w:t>27</w:t>
        </w:r>
        <w:r>
          <w:fldChar w:fldCharType="end"/>
        </w:r>
      </w:hyperlink>
    </w:p>
    <w:p>
      <w:pPr>
        <w:pStyle w:val="TOC2"/>
        <w:tabs>
          <w:tab w:val="right" w:leader="dot" w:pos="8306"/>
        </w:tabs>
      </w:pPr>
      <w:hyperlink w:anchor="_Toc19249" w:history="1">
        <w:r>
          <w:rPr>
            <w:rFonts w:ascii="仿宋" w:eastAsia="仿宋" w:hAnsi="仿宋" w:cs="仿宋" w:hint="eastAsia"/>
            <w:lang w:eastAsia="zh-CN"/>
          </w:rPr>
          <w:t>(三)、运营期环境保护</w:t>
        </w:r>
        <w:r>
          <w:tab/>
        </w:r>
        <w:r>
          <w:fldChar w:fldCharType="begin"/>
        </w:r>
        <w:r>
          <w:instrText xml:space="preserve"> PAGEREF _Toc19249 \h </w:instrText>
        </w:r>
        <w:r>
          <w:fldChar w:fldCharType="separate"/>
        </w:r>
        <w:r>
          <w:t>28</w:t>
        </w:r>
        <w:r>
          <w:fldChar w:fldCharType="end"/>
        </w:r>
      </w:hyperlink>
    </w:p>
    <w:p>
      <w:pPr>
        <w:pStyle w:val="TOC2"/>
        <w:tabs>
          <w:tab w:val="right" w:leader="dot" w:pos="8306"/>
        </w:tabs>
      </w:pPr>
      <w:hyperlink w:anchor="_Toc188" w:history="1">
        <w:r>
          <w:rPr>
            <w:rFonts w:ascii="仿宋" w:eastAsia="仿宋" w:hAnsi="仿宋" w:cs="仿宋" w:hint="eastAsia"/>
            <w:lang w:eastAsia="zh-CN"/>
          </w:rPr>
          <w:t>(四)、工业车辆项目建设对区域经济的影响</w:t>
        </w:r>
        <w:r>
          <w:tab/>
        </w:r>
        <w:r>
          <w:fldChar w:fldCharType="begin"/>
        </w:r>
        <w:r>
          <w:instrText xml:space="preserve"> PAGEREF _Toc188 \h </w:instrText>
        </w:r>
        <w:r>
          <w:fldChar w:fldCharType="separate"/>
        </w:r>
        <w:r>
          <w:t>30</w:t>
        </w:r>
        <w:r>
          <w:fldChar w:fldCharType="end"/>
        </w:r>
      </w:hyperlink>
    </w:p>
    <w:p>
      <w:pPr>
        <w:pStyle w:val="TOC2"/>
        <w:tabs>
          <w:tab w:val="right" w:leader="dot" w:pos="8306"/>
        </w:tabs>
      </w:pPr>
      <w:hyperlink w:anchor="_Toc9683" w:history="1">
        <w:r>
          <w:rPr>
            <w:rFonts w:ascii="仿宋" w:eastAsia="仿宋" w:hAnsi="仿宋" w:cs="仿宋" w:hint="eastAsia"/>
            <w:lang w:eastAsia="zh-CN"/>
          </w:rPr>
          <w:t>(五)、废弃物处理</w:t>
        </w:r>
        <w:r>
          <w:tab/>
        </w:r>
        <w:r>
          <w:fldChar w:fldCharType="begin"/>
        </w:r>
        <w:r>
          <w:instrText xml:space="preserve"> PAGEREF _Toc9683 \h </w:instrText>
        </w:r>
        <w:r>
          <w:fldChar w:fldCharType="separate"/>
        </w:r>
        <w:r>
          <w:t>31</w:t>
        </w:r>
        <w:r>
          <w:fldChar w:fldCharType="end"/>
        </w:r>
      </w:hyperlink>
    </w:p>
    <w:p>
      <w:pPr>
        <w:pStyle w:val="TOC2"/>
        <w:tabs>
          <w:tab w:val="right" w:leader="dot" w:pos="8306"/>
        </w:tabs>
      </w:pPr>
      <w:hyperlink w:anchor="_Toc20439" w:history="1">
        <w:r>
          <w:rPr>
            <w:rFonts w:ascii="仿宋" w:eastAsia="仿宋" w:hAnsi="仿宋" w:cs="仿宋" w:hint="eastAsia"/>
            <w:lang w:eastAsia="zh-CN"/>
          </w:rPr>
          <w:t>(六)、特殊环境影响分析</w:t>
        </w:r>
        <w:r>
          <w:tab/>
        </w:r>
        <w:r>
          <w:fldChar w:fldCharType="begin"/>
        </w:r>
        <w:r>
          <w:instrText xml:space="preserve"> PAGEREF _Toc20439 \h </w:instrText>
        </w:r>
        <w:r>
          <w:fldChar w:fldCharType="separate"/>
        </w:r>
        <w:r>
          <w:t>33</w:t>
        </w:r>
        <w:r>
          <w:fldChar w:fldCharType="end"/>
        </w:r>
      </w:hyperlink>
    </w:p>
    <w:p>
      <w:pPr>
        <w:pStyle w:val="TOC2"/>
        <w:tabs>
          <w:tab w:val="right" w:leader="dot" w:pos="8306"/>
        </w:tabs>
      </w:pPr>
      <w:hyperlink w:anchor="_Toc1699" w:history="1">
        <w:r>
          <w:rPr>
            <w:rFonts w:ascii="仿宋" w:eastAsia="仿宋" w:hAnsi="仿宋" w:cs="仿宋" w:hint="eastAsia"/>
            <w:lang w:eastAsia="zh-CN"/>
          </w:rPr>
          <w:t>(七)、清洁生产</w:t>
        </w:r>
        <w:r>
          <w:tab/>
        </w:r>
        <w:r>
          <w:fldChar w:fldCharType="begin"/>
        </w:r>
        <w:r>
          <w:instrText xml:space="preserve"> PAGEREF _Toc1699 \h </w:instrText>
        </w:r>
        <w:r>
          <w:fldChar w:fldCharType="separate"/>
        </w:r>
        <w:r>
          <w:t>34</w:t>
        </w:r>
        <w:r>
          <w:fldChar w:fldCharType="end"/>
        </w:r>
      </w:hyperlink>
    </w:p>
    <w:p>
      <w:pPr>
        <w:pStyle w:val="TOC2"/>
        <w:tabs>
          <w:tab w:val="right" w:leader="dot" w:pos="8306"/>
        </w:tabs>
      </w:pPr>
      <w:hyperlink w:anchor="_Toc426" w:history="1">
        <w:r>
          <w:rPr>
            <w:rFonts w:ascii="仿宋" w:eastAsia="仿宋" w:hAnsi="仿宋" w:cs="仿宋" w:hint="eastAsia"/>
            <w:lang w:eastAsia="zh-CN"/>
          </w:rPr>
          <w:t>(八)、环境保护综合评价</w:t>
        </w:r>
        <w:r>
          <w:tab/>
        </w:r>
        <w:r>
          <w:fldChar w:fldCharType="begin"/>
        </w:r>
        <w:r>
          <w:instrText xml:space="preserve"> PAGEREF _Toc426 \h </w:instrText>
        </w:r>
        <w:r>
          <w:fldChar w:fldCharType="separate"/>
        </w:r>
        <w:r>
          <w:t>35</w:t>
        </w:r>
        <w:r>
          <w:fldChar w:fldCharType="end"/>
        </w:r>
      </w:hyperlink>
    </w:p>
    <w:p>
      <w:pPr>
        <w:pStyle w:val="TOC1"/>
        <w:tabs>
          <w:tab w:val="right" w:leader="dot" w:pos="8306"/>
        </w:tabs>
      </w:pPr>
      <w:hyperlink w:anchor="_Toc14467" w:history="1">
        <w:r>
          <w:rPr>
            <w:rFonts w:ascii="仿宋" w:eastAsia="仿宋" w:hAnsi="仿宋" w:cs="仿宋" w:hint="eastAsia"/>
            <w:lang w:eastAsia="zh-CN"/>
          </w:rPr>
          <w:t>九、工业车辆项目创新与研发</w:t>
        </w:r>
        <w:r>
          <w:tab/>
        </w:r>
        <w:r>
          <w:fldChar w:fldCharType="begin"/>
        </w:r>
        <w:r>
          <w:instrText xml:space="preserve"> PAGEREF _Toc14467 \h </w:instrText>
        </w:r>
        <w:r>
          <w:fldChar w:fldCharType="separate"/>
        </w:r>
        <w:r>
          <w:t>36</w:t>
        </w:r>
        <w:r>
          <w:fldChar w:fldCharType="end"/>
        </w:r>
      </w:hyperlink>
    </w:p>
    <w:p>
      <w:pPr>
        <w:pStyle w:val="TOC2"/>
        <w:tabs>
          <w:tab w:val="right" w:leader="dot" w:pos="8306"/>
        </w:tabs>
      </w:pPr>
      <w:hyperlink w:anchor="_Toc18849" w:history="1">
        <w:r>
          <w:rPr>
            <w:rFonts w:ascii="仿宋" w:eastAsia="仿宋" w:hAnsi="仿宋" w:cs="仿宋" w:hint="eastAsia"/>
            <w:lang w:eastAsia="zh-CN"/>
          </w:rPr>
          <w:t>(一)、创新策略与方向</w:t>
        </w:r>
        <w:r>
          <w:tab/>
        </w:r>
        <w:r>
          <w:fldChar w:fldCharType="begin"/>
        </w:r>
        <w:r>
          <w:instrText xml:space="preserve"> PAGEREF _Toc18849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11" w:history="1">
        <w:r>
          <w:rPr>
            <w:rFonts w:ascii="仿宋" w:eastAsia="仿宋" w:hAnsi="仿宋" w:cs="仿宋" w:hint="eastAsia"/>
            <w:lang w:eastAsia="zh-CN"/>
          </w:rPr>
          <w:t>(二)、研发规划与投入</w:t>
        </w:r>
        <w:r>
          <w:tab/>
        </w:r>
        <w:r>
          <w:fldChar w:fldCharType="begin"/>
        </w:r>
        <w:r>
          <w:instrText xml:space="preserve"> PAGEREF _Toc11511 \h </w:instrText>
        </w:r>
        <w:r>
          <w:fldChar w:fldCharType="separate"/>
        </w:r>
        <w:r>
          <w:t>38</w:t>
        </w:r>
        <w:r>
          <w:fldChar w:fldCharType="end"/>
        </w:r>
      </w:hyperlink>
    </w:p>
    <w:p>
      <w:pPr>
        <w:pStyle w:val="TOC1"/>
        <w:tabs>
          <w:tab w:val="right" w:leader="dot" w:pos="8306"/>
        </w:tabs>
      </w:pPr>
      <w:hyperlink w:anchor="_Toc22482" w:history="1">
        <w:r>
          <w:rPr>
            <w:rFonts w:ascii="仿宋" w:eastAsia="仿宋" w:hAnsi="仿宋" w:cs="仿宋" w:hint="eastAsia"/>
            <w:lang w:eastAsia="zh-CN"/>
          </w:rPr>
          <w:t>十、工业车辆项目技术管理</w:t>
        </w:r>
        <w:r>
          <w:tab/>
        </w:r>
        <w:r>
          <w:fldChar w:fldCharType="begin"/>
        </w:r>
        <w:r>
          <w:instrText xml:space="preserve"> PAGEREF _Toc22482 \h </w:instrText>
        </w:r>
        <w:r>
          <w:fldChar w:fldCharType="separate"/>
        </w:r>
        <w:r>
          <w:t>39</w:t>
        </w:r>
        <w:r>
          <w:fldChar w:fldCharType="end"/>
        </w:r>
      </w:hyperlink>
    </w:p>
    <w:p>
      <w:pPr>
        <w:pStyle w:val="TOC2"/>
        <w:tabs>
          <w:tab w:val="right" w:leader="dot" w:pos="8306"/>
        </w:tabs>
      </w:pPr>
      <w:hyperlink w:anchor="_Toc19934" w:history="1">
        <w:r>
          <w:rPr>
            <w:rFonts w:ascii="仿宋" w:eastAsia="仿宋" w:hAnsi="仿宋" w:cs="仿宋" w:hint="eastAsia"/>
            <w:lang w:eastAsia="zh-CN"/>
          </w:rPr>
          <w:t>(一)、技术方案选用方向</w:t>
        </w:r>
        <w:r>
          <w:tab/>
        </w:r>
        <w:r>
          <w:fldChar w:fldCharType="begin"/>
        </w:r>
        <w:r>
          <w:instrText xml:space="preserve"> PAGEREF _Toc19934 \h </w:instrText>
        </w:r>
        <w:r>
          <w:fldChar w:fldCharType="separate"/>
        </w:r>
        <w:r>
          <w:t>39</w:t>
        </w:r>
        <w:r>
          <w:fldChar w:fldCharType="end"/>
        </w:r>
      </w:hyperlink>
    </w:p>
    <w:p>
      <w:pPr>
        <w:pStyle w:val="TOC2"/>
        <w:tabs>
          <w:tab w:val="right" w:leader="dot" w:pos="8306"/>
        </w:tabs>
      </w:pPr>
      <w:hyperlink w:anchor="_Toc26705" w:history="1">
        <w:r>
          <w:rPr>
            <w:rFonts w:ascii="仿宋" w:eastAsia="仿宋" w:hAnsi="仿宋" w:cs="仿宋" w:hint="eastAsia"/>
            <w:lang w:eastAsia="zh-CN"/>
          </w:rPr>
          <w:t>(二)、工艺技术方案选用原则</w:t>
        </w:r>
        <w:r>
          <w:tab/>
        </w:r>
        <w:r>
          <w:fldChar w:fldCharType="begin"/>
        </w:r>
        <w:r>
          <w:instrText xml:space="preserve"> PAGEREF _Toc26705 \h </w:instrText>
        </w:r>
        <w:r>
          <w:fldChar w:fldCharType="separate"/>
        </w:r>
        <w:r>
          <w:t>41</w:t>
        </w:r>
        <w:r>
          <w:fldChar w:fldCharType="end"/>
        </w:r>
      </w:hyperlink>
    </w:p>
    <w:p>
      <w:pPr>
        <w:pStyle w:val="TOC2"/>
        <w:tabs>
          <w:tab w:val="right" w:leader="dot" w:pos="8306"/>
        </w:tabs>
      </w:pPr>
      <w:hyperlink w:anchor="_Toc16866" w:history="1">
        <w:r>
          <w:rPr>
            <w:rFonts w:ascii="仿宋" w:eastAsia="仿宋" w:hAnsi="仿宋" w:cs="仿宋" w:hint="eastAsia"/>
            <w:lang w:eastAsia="zh-CN"/>
          </w:rPr>
          <w:t>(三)、工艺技术方案要求</w:t>
        </w:r>
        <w:r>
          <w:tab/>
        </w:r>
        <w:r>
          <w:fldChar w:fldCharType="begin"/>
        </w:r>
        <w:r>
          <w:instrText xml:space="preserve"> PAGEREF _Toc16866 \h </w:instrText>
        </w:r>
        <w:r>
          <w:fldChar w:fldCharType="separate"/>
        </w:r>
        <w:r>
          <w:t>43</w:t>
        </w:r>
        <w:r>
          <w:fldChar w:fldCharType="end"/>
        </w:r>
      </w:hyperlink>
    </w:p>
    <w:p>
      <w:pPr>
        <w:pStyle w:val="TOC1"/>
        <w:tabs>
          <w:tab w:val="right" w:leader="dot" w:pos="8306"/>
        </w:tabs>
      </w:pPr>
      <w:hyperlink w:anchor="_Toc7781" w:history="1">
        <w:r>
          <w:rPr>
            <w:rFonts w:ascii="仿宋" w:eastAsia="仿宋" w:hAnsi="仿宋" w:cs="仿宋" w:hint="eastAsia"/>
            <w:lang w:eastAsia="zh-CN"/>
          </w:rPr>
          <w:t>十一、工业车辆项目风险管理</w:t>
        </w:r>
        <w:r>
          <w:tab/>
        </w:r>
        <w:r>
          <w:fldChar w:fldCharType="begin"/>
        </w:r>
        <w:r>
          <w:instrText xml:space="preserve"> PAGEREF _Toc7781 \h </w:instrText>
        </w:r>
        <w:r>
          <w:fldChar w:fldCharType="separate"/>
        </w:r>
        <w:r>
          <w:t>45</w:t>
        </w:r>
        <w:r>
          <w:fldChar w:fldCharType="end"/>
        </w:r>
      </w:hyperlink>
    </w:p>
    <w:p>
      <w:pPr>
        <w:pStyle w:val="TOC2"/>
        <w:tabs>
          <w:tab w:val="right" w:leader="dot" w:pos="8306"/>
        </w:tabs>
      </w:pPr>
      <w:hyperlink w:anchor="_Toc24934" w:history="1">
        <w:r>
          <w:rPr>
            <w:rFonts w:ascii="仿宋" w:eastAsia="仿宋" w:hAnsi="仿宋" w:cs="仿宋" w:hint="eastAsia"/>
            <w:lang w:eastAsia="zh-CN"/>
          </w:rPr>
          <w:t>(一)、风险识别与评估</w:t>
        </w:r>
        <w:r>
          <w:tab/>
        </w:r>
        <w:r>
          <w:fldChar w:fldCharType="begin"/>
        </w:r>
        <w:r>
          <w:instrText xml:space="preserve"> PAGEREF _Toc24934 \h </w:instrText>
        </w:r>
        <w:r>
          <w:fldChar w:fldCharType="separate"/>
        </w:r>
        <w:r>
          <w:t>45</w:t>
        </w:r>
        <w:r>
          <w:fldChar w:fldCharType="end"/>
        </w:r>
      </w:hyperlink>
    </w:p>
    <w:p>
      <w:pPr>
        <w:pStyle w:val="TOC2"/>
        <w:tabs>
          <w:tab w:val="right" w:leader="dot" w:pos="8306"/>
        </w:tabs>
      </w:pPr>
      <w:hyperlink w:anchor="_Toc4661" w:history="1">
        <w:r>
          <w:rPr>
            <w:rFonts w:ascii="仿宋" w:eastAsia="仿宋" w:hAnsi="仿宋" w:cs="仿宋" w:hint="eastAsia"/>
            <w:lang w:eastAsia="zh-CN"/>
          </w:rPr>
          <w:t>(二)、风险应对策略</w:t>
        </w:r>
        <w:r>
          <w:tab/>
        </w:r>
        <w:r>
          <w:fldChar w:fldCharType="begin"/>
        </w:r>
        <w:r>
          <w:instrText xml:space="preserve"> PAGEREF _Toc4661 \h </w:instrText>
        </w:r>
        <w:r>
          <w:fldChar w:fldCharType="separate"/>
        </w:r>
        <w:r>
          <w:t>47</w:t>
        </w:r>
        <w:r>
          <w:fldChar w:fldCharType="end"/>
        </w:r>
      </w:hyperlink>
    </w:p>
    <w:p>
      <w:pPr>
        <w:pStyle w:val="TOC2"/>
        <w:tabs>
          <w:tab w:val="right" w:leader="dot" w:pos="8306"/>
        </w:tabs>
      </w:pPr>
      <w:hyperlink w:anchor="_Toc18436" w:history="1">
        <w:r>
          <w:rPr>
            <w:rFonts w:ascii="仿宋" w:eastAsia="仿宋" w:hAnsi="仿宋" w:cs="仿宋" w:hint="eastAsia"/>
            <w:lang w:eastAsia="zh-CN"/>
          </w:rPr>
          <w:t>(三)、风险监控与控制</w:t>
        </w:r>
        <w:r>
          <w:tab/>
        </w:r>
        <w:r>
          <w:fldChar w:fldCharType="begin"/>
        </w:r>
        <w:r>
          <w:instrText xml:space="preserve"> PAGEREF _Toc18436 \h </w:instrText>
        </w:r>
        <w:r>
          <w:fldChar w:fldCharType="separate"/>
        </w:r>
        <w:r>
          <w:t>48</w:t>
        </w:r>
        <w:r>
          <w:fldChar w:fldCharType="end"/>
        </w:r>
      </w:hyperlink>
    </w:p>
    <w:p>
      <w:pPr>
        <w:pStyle w:val="TOC1"/>
        <w:tabs>
          <w:tab w:val="right" w:leader="dot" w:pos="8306"/>
        </w:tabs>
      </w:pPr>
      <w:hyperlink w:anchor="_Toc27861" w:history="1">
        <w:r>
          <w:rPr>
            <w:rFonts w:ascii="仿宋" w:eastAsia="仿宋" w:hAnsi="仿宋" w:cs="仿宋" w:hint="eastAsia"/>
            <w:lang w:eastAsia="zh-CN"/>
          </w:rPr>
          <w:t>十二、工业车辆项目投资规划</w:t>
        </w:r>
        <w:r>
          <w:tab/>
        </w:r>
        <w:r>
          <w:fldChar w:fldCharType="begin"/>
        </w:r>
        <w:r>
          <w:instrText xml:space="preserve"> PAGEREF _Toc27861 \h </w:instrText>
        </w:r>
        <w:r>
          <w:fldChar w:fldCharType="separate"/>
        </w:r>
        <w:r>
          <w:t>49</w:t>
        </w:r>
        <w:r>
          <w:fldChar w:fldCharType="end"/>
        </w:r>
      </w:hyperlink>
    </w:p>
    <w:p>
      <w:pPr>
        <w:pStyle w:val="TOC2"/>
        <w:tabs>
          <w:tab w:val="right" w:leader="dot" w:pos="8306"/>
        </w:tabs>
      </w:pPr>
      <w:hyperlink w:anchor="_Toc3798" w:history="1">
        <w:r>
          <w:rPr>
            <w:rFonts w:ascii="仿宋" w:eastAsia="仿宋" w:hAnsi="仿宋" w:cs="仿宋" w:hint="eastAsia"/>
            <w:lang w:eastAsia="zh-CN"/>
          </w:rPr>
          <w:t>(一)、工业车辆项目总投资估算</w:t>
        </w:r>
        <w:r>
          <w:tab/>
        </w:r>
        <w:r>
          <w:fldChar w:fldCharType="begin"/>
        </w:r>
        <w:r>
          <w:instrText xml:space="preserve"> PAGEREF _Toc3798 \h </w:instrText>
        </w:r>
        <w:r>
          <w:fldChar w:fldCharType="separate"/>
        </w:r>
        <w:r>
          <w:t>49</w:t>
        </w:r>
        <w:r>
          <w:fldChar w:fldCharType="end"/>
        </w:r>
      </w:hyperlink>
    </w:p>
    <w:p>
      <w:pPr>
        <w:pStyle w:val="TOC2"/>
        <w:tabs>
          <w:tab w:val="right" w:leader="dot" w:pos="8306"/>
        </w:tabs>
      </w:pPr>
      <w:hyperlink w:anchor="_Toc3561" w:history="1">
        <w:r>
          <w:rPr>
            <w:rFonts w:ascii="仿宋" w:eastAsia="仿宋" w:hAnsi="仿宋" w:cs="仿宋" w:hint="eastAsia"/>
            <w:lang w:eastAsia="zh-CN"/>
          </w:rPr>
          <w:t>(二)、资金筹措</w:t>
        </w:r>
        <w:r>
          <w:tab/>
        </w:r>
        <w:r>
          <w:fldChar w:fldCharType="begin"/>
        </w:r>
        <w:r>
          <w:instrText xml:space="preserve"> PAGEREF _Toc3561 \h </w:instrText>
        </w:r>
        <w:r>
          <w:fldChar w:fldCharType="separate"/>
        </w:r>
        <w:r>
          <w:t>51</w:t>
        </w:r>
        <w:r>
          <w:fldChar w:fldCharType="end"/>
        </w:r>
      </w:hyperlink>
    </w:p>
    <w:p>
      <w:pPr>
        <w:pStyle w:val="TOC1"/>
        <w:tabs>
          <w:tab w:val="right" w:leader="dot" w:pos="8306"/>
        </w:tabs>
      </w:pPr>
      <w:hyperlink w:anchor="_Toc24091" w:history="1">
        <w:r>
          <w:rPr>
            <w:rFonts w:ascii="仿宋" w:eastAsia="仿宋" w:hAnsi="仿宋" w:cs="仿宋" w:hint="eastAsia"/>
            <w:lang w:eastAsia="zh-CN"/>
          </w:rPr>
          <w:t>十三、工业车辆项目工程方案分析</w:t>
        </w:r>
        <w:r>
          <w:tab/>
        </w:r>
        <w:r>
          <w:fldChar w:fldCharType="begin"/>
        </w:r>
        <w:r>
          <w:instrText xml:space="preserve"> PAGEREF _Toc24091 \h </w:instrText>
        </w:r>
        <w:r>
          <w:fldChar w:fldCharType="separate"/>
        </w:r>
        <w:r>
          <w:t>51</w:t>
        </w:r>
        <w:r>
          <w:fldChar w:fldCharType="end"/>
        </w:r>
      </w:hyperlink>
    </w:p>
    <w:p>
      <w:pPr>
        <w:pStyle w:val="TOC2"/>
        <w:tabs>
          <w:tab w:val="right" w:leader="dot" w:pos="8306"/>
        </w:tabs>
      </w:pPr>
      <w:hyperlink w:anchor="_Toc20279" w:history="1">
        <w:r>
          <w:rPr>
            <w:rFonts w:ascii="仿宋" w:eastAsia="仿宋" w:hAnsi="仿宋" w:cs="仿宋" w:hint="eastAsia"/>
            <w:lang w:eastAsia="zh-CN"/>
          </w:rPr>
          <w:t>(一)、建筑工程设计原则</w:t>
        </w:r>
        <w:r>
          <w:tab/>
        </w:r>
        <w:r>
          <w:fldChar w:fldCharType="begin"/>
        </w:r>
        <w:r>
          <w:instrText xml:space="preserve"> PAGEREF _Toc20279 \h </w:instrText>
        </w:r>
        <w:r>
          <w:fldChar w:fldCharType="separate"/>
        </w:r>
        <w:r>
          <w:t>51</w:t>
        </w:r>
        <w:r>
          <w:fldChar w:fldCharType="end"/>
        </w:r>
      </w:hyperlink>
    </w:p>
    <w:p>
      <w:pPr>
        <w:pStyle w:val="TOC2"/>
        <w:tabs>
          <w:tab w:val="right" w:leader="dot" w:pos="8306"/>
        </w:tabs>
      </w:pPr>
      <w:hyperlink w:anchor="_Toc14587" w:history="1">
        <w:r>
          <w:rPr>
            <w:rFonts w:ascii="仿宋" w:eastAsia="仿宋" w:hAnsi="仿宋" w:cs="仿宋" w:hint="eastAsia"/>
            <w:lang w:eastAsia="zh-CN"/>
          </w:rPr>
          <w:t>(二)、土建工程建设指标</w:t>
        </w:r>
        <w:r>
          <w:tab/>
        </w:r>
        <w:r>
          <w:fldChar w:fldCharType="begin"/>
        </w:r>
        <w:r>
          <w:instrText xml:space="preserve"> PAGEREF _Toc14587 \h </w:instrText>
        </w:r>
        <w:r>
          <w:fldChar w:fldCharType="separate"/>
        </w:r>
        <w:r>
          <w:t>54</w:t>
        </w:r>
        <w:r>
          <w:fldChar w:fldCharType="end"/>
        </w:r>
      </w:hyperlink>
    </w:p>
    <w:p>
      <w:pPr>
        <w:pStyle w:val="TOC1"/>
        <w:tabs>
          <w:tab w:val="right" w:leader="dot" w:pos="8306"/>
        </w:tabs>
      </w:pPr>
      <w:hyperlink w:anchor="_Toc24023" w:history="1">
        <w:r>
          <w:rPr>
            <w:rFonts w:ascii="仿宋" w:eastAsia="仿宋" w:hAnsi="仿宋" w:cs="仿宋" w:hint="eastAsia"/>
            <w:lang w:eastAsia="zh-CN"/>
          </w:rPr>
          <w:t>十四、质量管理体系</w:t>
        </w:r>
        <w:r>
          <w:tab/>
        </w:r>
        <w:r>
          <w:fldChar w:fldCharType="begin"/>
        </w:r>
        <w:r>
          <w:instrText xml:space="preserve"> PAGEREF _Toc24023 \h </w:instrText>
        </w:r>
        <w:r>
          <w:fldChar w:fldCharType="separate"/>
        </w:r>
        <w:r>
          <w:t>56</w:t>
        </w:r>
        <w:r>
          <w:fldChar w:fldCharType="end"/>
        </w:r>
      </w:hyperlink>
    </w:p>
    <w:p>
      <w:pPr>
        <w:pStyle w:val="TOC2"/>
        <w:tabs>
          <w:tab w:val="right" w:leader="dot" w:pos="8306"/>
        </w:tabs>
      </w:pPr>
      <w:hyperlink w:anchor="_Toc15479" w:history="1">
        <w:r>
          <w:rPr>
            <w:rFonts w:ascii="仿宋" w:eastAsia="仿宋" w:hAnsi="仿宋" w:cs="仿宋" w:hint="eastAsia"/>
            <w:lang w:eastAsia="zh-CN"/>
          </w:rPr>
          <w:t>(一)、质量目标与方针</w:t>
        </w:r>
        <w:r>
          <w:tab/>
        </w:r>
        <w:r>
          <w:fldChar w:fldCharType="begin"/>
        </w:r>
        <w:r>
          <w:instrText xml:space="preserve"> PAGEREF _Toc15479 \h </w:instrText>
        </w:r>
        <w:r>
          <w:fldChar w:fldCharType="separate"/>
        </w:r>
        <w:r>
          <w:t>56</w:t>
        </w:r>
        <w:r>
          <w:fldChar w:fldCharType="end"/>
        </w:r>
      </w:hyperlink>
    </w:p>
    <w:p>
      <w:pPr>
        <w:pStyle w:val="TOC2"/>
        <w:tabs>
          <w:tab w:val="right" w:leader="dot" w:pos="8306"/>
        </w:tabs>
      </w:pPr>
      <w:hyperlink w:anchor="_Toc7660" w:history="1">
        <w:r>
          <w:rPr>
            <w:rFonts w:ascii="仿宋" w:eastAsia="仿宋" w:hAnsi="仿宋" w:cs="仿宋" w:hint="eastAsia"/>
            <w:lang w:eastAsia="zh-CN"/>
          </w:rPr>
          <w:t>(二)、质量管理责任</w:t>
        </w:r>
        <w:r>
          <w:tab/>
        </w:r>
        <w:r>
          <w:fldChar w:fldCharType="begin"/>
        </w:r>
        <w:r>
          <w:instrText xml:space="preserve"> PAGEREF _Toc7660 \h </w:instrText>
        </w:r>
        <w:r>
          <w:fldChar w:fldCharType="separate"/>
        </w:r>
        <w:r>
          <w:t>57</w:t>
        </w:r>
        <w:r>
          <w:fldChar w:fldCharType="end"/>
        </w:r>
      </w:hyperlink>
    </w:p>
    <w:p>
      <w:pPr>
        <w:pStyle w:val="TOC2"/>
        <w:tabs>
          <w:tab w:val="right" w:leader="dot" w:pos="8306"/>
        </w:tabs>
      </w:pPr>
      <w:hyperlink w:anchor="_Toc4805" w:history="1">
        <w:r>
          <w:rPr>
            <w:rFonts w:ascii="仿宋" w:eastAsia="仿宋" w:hAnsi="仿宋" w:cs="仿宋" w:hint="eastAsia"/>
            <w:lang w:eastAsia="zh-CN"/>
          </w:rPr>
          <w:t>(三)、质量管理体系文件</w:t>
        </w:r>
        <w:r>
          <w:tab/>
        </w:r>
        <w:r>
          <w:fldChar w:fldCharType="begin"/>
        </w:r>
        <w:r>
          <w:instrText xml:space="preserve"> PAGEREF _Toc4805 \h </w:instrText>
        </w:r>
        <w:r>
          <w:fldChar w:fldCharType="separate"/>
        </w:r>
        <w:r>
          <w:t>58</w:t>
        </w:r>
        <w:r>
          <w:fldChar w:fldCharType="end"/>
        </w:r>
      </w:hyperlink>
    </w:p>
    <w:p>
      <w:pPr>
        <w:pStyle w:val="TOC2"/>
        <w:tabs>
          <w:tab w:val="right" w:leader="dot" w:pos="8306"/>
        </w:tabs>
      </w:pPr>
      <w:hyperlink w:anchor="_Toc29951" w:history="1">
        <w:r>
          <w:rPr>
            <w:rFonts w:ascii="仿宋" w:eastAsia="仿宋" w:hAnsi="仿宋" w:cs="仿宋" w:hint="eastAsia"/>
            <w:lang w:eastAsia="zh-CN"/>
          </w:rPr>
          <w:t>(四)、质量培训与教育</w:t>
        </w:r>
        <w:r>
          <w:tab/>
        </w:r>
        <w:r>
          <w:fldChar w:fldCharType="begin"/>
        </w:r>
        <w:r>
          <w:instrText xml:space="preserve"> PAGEREF _Toc29951 \h </w:instrText>
        </w:r>
        <w:r>
          <w:fldChar w:fldCharType="separate"/>
        </w:r>
        <w:r>
          <w:t>61</w:t>
        </w:r>
        <w:r>
          <w:fldChar w:fldCharType="end"/>
        </w:r>
      </w:hyperlink>
    </w:p>
    <w:p>
      <w:pPr>
        <w:pStyle w:val="TOC2"/>
        <w:tabs>
          <w:tab w:val="right" w:leader="dot" w:pos="8306"/>
        </w:tabs>
      </w:pPr>
      <w:hyperlink w:anchor="_Toc9902" w:history="1">
        <w:r>
          <w:rPr>
            <w:rFonts w:ascii="仿宋" w:eastAsia="仿宋" w:hAnsi="仿宋" w:cs="仿宋" w:hint="eastAsia"/>
            <w:lang w:eastAsia="zh-CN"/>
          </w:rPr>
          <w:t>(五)、质量审核与评价</w:t>
        </w:r>
        <w:r>
          <w:tab/>
        </w:r>
        <w:r>
          <w:fldChar w:fldCharType="begin"/>
        </w:r>
        <w:r>
          <w:instrText xml:space="preserve"> PAGEREF _Toc9902 \h </w:instrText>
        </w:r>
        <w:r>
          <w:fldChar w:fldCharType="separate"/>
        </w:r>
        <w:r>
          <w:t>62</w:t>
        </w:r>
        <w:r>
          <w:fldChar w:fldCharType="end"/>
        </w:r>
      </w:hyperlink>
    </w:p>
    <w:p>
      <w:pPr>
        <w:pStyle w:val="TOC2"/>
        <w:tabs>
          <w:tab w:val="right" w:leader="dot" w:pos="8306"/>
        </w:tabs>
      </w:pPr>
      <w:hyperlink w:anchor="_Toc30848" w:history="1">
        <w:r>
          <w:rPr>
            <w:rFonts w:ascii="仿宋" w:eastAsia="仿宋" w:hAnsi="仿宋" w:cs="仿宋" w:hint="eastAsia"/>
            <w:lang w:eastAsia="zh-CN"/>
          </w:rPr>
          <w:t>(六)、不符合与纠正措施</w:t>
        </w:r>
        <w:r>
          <w:tab/>
        </w:r>
        <w:r>
          <w:fldChar w:fldCharType="begin"/>
        </w:r>
        <w:r>
          <w:instrText xml:space="preserve"> PAGEREF _Toc30848 \h </w:instrText>
        </w:r>
        <w:r>
          <w:fldChar w:fldCharType="separate"/>
        </w:r>
        <w:r>
          <w:t>63</w:t>
        </w:r>
        <w:r>
          <w:fldChar w:fldCharType="end"/>
        </w:r>
      </w:hyperlink>
    </w:p>
    <w:p>
      <w:pPr>
        <w:pStyle w:val="TOC1"/>
        <w:tabs>
          <w:tab w:val="right" w:leader="dot" w:pos="8306"/>
        </w:tabs>
      </w:pPr>
      <w:hyperlink w:anchor="_Toc16030" w:history="1">
        <w:r>
          <w:rPr>
            <w:rFonts w:ascii="仿宋" w:eastAsia="仿宋" w:hAnsi="仿宋" w:cs="仿宋" w:hint="eastAsia"/>
            <w:lang w:eastAsia="zh-CN"/>
          </w:rPr>
          <w:t>十五、利益相关者分析与沟通计划</w:t>
        </w:r>
        <w:r>
          <w:tab/>
        </w:r>
        <w:r>
          <w:fldChar w:fldCharType="begin"/>
        </w:r>
        <w:r>
          <w:instrText xml:space="preserve"> PAGEREF _Toc16030 \h </w:instrText>
        </w:r>
        <w:r>
          <w:fldChar w:fldCharType="separate"/>
        </w:r>
        <w:r>
          <w:t>64</w:t>
        </w:r>
        <w:r>
          <w:fldChar w:fldCharType="end"/>
        </w:r>
      </w:hyperlink>
    </w:p>
    <w:p>
      <w:pPr>
        <w:pStyle w:val="TOC2"/>
        <w:tabs>
          <w:tab w:val="right" w:leader="dot" w:pos="8306"/>
        </w:tabs>
      </w:pPr>
      <w:hyperlink w:anchor="_Toc10484" w:history="1">
        <w:r>
          <w:rPr>
            <w:rFonts w:ascii="仿宋" w:eastAsia="仿宋" w:hAnsi="仿宋" w:cs="仿宋" w:hint="eastAsia"/>
            <w:lang w:eastAsia="zh-CN"/>
          </w:rPr>
          <w:t>(一)、利益相关者分析</w:t>
        </w:r>
        <w:r>
          <w:tab/>
        </w:r>
        <w:r>
          <w:fldChar w:fldCharType="begin"/>
        </w:r>
        <w:r>
          <w:instrText xml:space="preserve"> PAGEREF _Toc10484 \h </w:instrText>
        </w:r>
        <w:r>
          <w:fldChar w:fldCharType="separate"/>
        </w:r>
        <w:r>
          <w:t>64</w:t>
        </w:r>
        <w:r>
          <w:fldChar w:fldCharType="end"/>
        </w:r>
      </w:hyperlink>
    </w:p>
    <w:p>
      <w:pPr>
        <w:pStyle w:val="TOC2"/>
        <w:tabs>
          <w:tab w:val="right" w:leader="dot" w:pos="8306"/>
        </w:tabs>
      </w:pPr>
      <w:hyperlink w:anchor="_Toc9616" w:history="1">
        <w:r>
          <w:rPr>
            <w:rFonts w:ascii="仿宋" w:eastAsia="仿宋" w:hAnsi="仿宋" w:cs="仿宋" w:hint="eastAsia"/>
            <w:lang w:eastAsia="zh-CN"/>
          </w:rPr>
          <w:t>(二)、沟通计划</w:t>
        </w:r>
        <w:r>
          <w:tab/>
        </w:r>
        <w:r>
          <w:fldChar w:fldCharType="begin"/>
        </w:r>
        <w:r>
          <w:instrText xml:space="preserve"> PAGEREF _Toc9616 \h </w:instrText>
        </w:r>
        <w:r>
          <w:fldChar w:fldCharType="separate"/>
        </w:r>
        <w:r>
          <w:t>65</w:t>
        </w:r>
        <w:r>
          <w:fldChar w:fldCharType="end"/>
        </w:r>
      </w:hyperlink>
    </w:p>
    <w:p>
      <w:pPr>
        <w:pStyle w:val="TOC1"/>
        <w:tabs>
          <w:tab w:val="right" w:leader="dot" w:pos="8306"/>
        </w:tabs>
      </w:pPr>
      <w:hyperlink w:anchor="_Toc26578" w:history="1">
        <w:r>
          <w:rPr>
            <w:rFonts w:ascii="仿宋" w:eastAsia="仿宋" w:hAnsi="仿宋" w:cs="仿宋" w:hint="eastAsia"/>
            <w:lang w:eastAsia="zh-CN"/>
          </w:rPr>
          <w:t>十六、工业车辆项目治理与监督</w:t>
        </w:r>
        <w:r>
          <w:tab/>
        </w:r>
        <w:r>
          <w:fldChar w:fldCharType="begin"/>
        </w:r>
        <w:r>
          <w:instrText xml:space="preserve"> PAGEREF _Toc26578 \h </w:instrText>
        </w:r>
        <w:r>
          <w:fldChar w:fldCharType="separate"/>
        </w:r>
        <w:r>
          <w:t>66</w:t>
        </w:r>
        <w:r>
          <w:fldChar w:fldCharType="end"/>
        </w:r>
      </w:hyperlink>
    </w:p>
    <w:p>
      <w:pPr>
        <w:pStyle w:val="TOC2"/>
        <w:tabs>
          <w:tab w:val="right" w:leader="dot" w:pos="8306"/>
        </w:tabs>
      </w:pPr>
      <w:hyperlink w:anchor="_Toc30714" w:history="1">
        <w:r>
          <w:rPr>
            <w:rFonts w:ascii="仿宋" w:eastAsia="仿宋" w:hAnsi="仿宋" w:cs="仿宋" w:hint="eastAsia"/>
            <w:lang w:eastAsia="zh-CN"/>
          </w:rPr>
          <w:t>(一)、工业车辆项目治理结构</w:t>
        </w:r>
        <w:r>
          <w:tab/>
        </w:r>
        <w:r>
          <w:fldChar w:fldCharType="begin"/>
        </w:r>
        <w:r>
          <w:instrText xml:space="preserve"> PAGEREF _Toc30714 \h </w:instrText>
        </w:r>
        <w:r>
          <w:fldChar w:fldCharType="separate"/>
        </w:r>
        <w:r>
          <w:t>66</w:t>
        </w:r>
        <w:r>
          <w:fldChar w:fldCharType="end"/>
        </w:r>
      </w:hyperlink>
    </w:p>
    <w:p>
      <w:pPr>
        <w:pStyle w:val="TOC2"/>
        <w:tabs>
          <w:tab w:val="right" w:leader="dot" w:pos="8306"/>
        </w:tabs>
      </w:pPr>
      <w:hyperlink w:anchor="_Toc1319" w:history="1">
        <w:r>
          <w:rPr>
            <w:rFonts w:ascii="仿宋" w:eastAsia="仿宋" w:hAnsi="仿宋" w:cs="仿宋" w:hint="eastAsia"/>
            <w:lang w:eastAsia="zh-CN"/>
          </w:rPr>
          <w:t>(二)、监督与审计</w:t>
        </w:r>
        <w:r>
          <w:tab/>
        </w:r>
        <w:r>
          <w:fldChar w:fldCharType="begin"/>
        </w:r>
        <w:r>
          <w:instrText xml:space="preserve"> PAGEREF _Toc1319 \h </w:instrText>
        </w:r>
        <w:r>
          <w:fldChar w:fldCharType="separate"/>
        </w:r>
        <w:r>
          <w:t>68</w:t>
        </w:r>
        <w:r>
          <w:fldChar w:fldCharType="end"/>
        </w:r>
      </w:hyperlink>
    </w:p>
    <w:p>
      <w:pPr>
        <w:pStyle w:val="TOC1"/>
        <w:tabs>
          <w:tab w:val="right" w:leader="dot" w:pos="8306"/>
        </w:tabs>
      </w:pPr>
      <w:hyperlink w:anchor="_Toc7517" w:history="1">
        <w:r>
          <w:rPr>
            <w:rFonts w:ascii="仿宋" w:eastAsia="仿宋" w:hAnsi="仿宋" w:cs="仿宋" w:hint="eastAsia"/>
            <w:lang w:eastAsia="zh-CN"/>
          </w:rPr>
          <w:t>十七、工业车辆项目实施时间节点</w:t>
        </w:r>
        <w:r>
          <w:tab/>
        </w:r>
        <w:r>
          <w:fldChar w:fldCharType="begin"/>
        </w:r>
        <w:r>
          <w:instrText xml:space="preserve"> PAGEREF _Toc7517 \h </w:instrText>
        </w:r>
        <w:r>
          <w:fldChar w:fldCharType="separate"/>
        </w:r>
        <w:r>
          <w:t>69</w:t>
        </w:r>
        <w:r>
          <w:fldChar w:fldCharType="end"/>
        </w:r>
      </w:hyperlink>
    </w:p>
    <w:p>
      <w:pPr>
        <w:pStyle w:val="TOC2"/>
        <w:tabs>
          <w:tab w:val="right" w:leader="dot" w:pos="8306"/>
        </w:tabs>
      </w:pPr>
      <w:hyperlink w:anchor="_Toc27509" w:history="1">
        <w:r>
          <w:rPr>
            <w:rFonts w:ascii="仿宋" w:eastAsia="仿宋" w:hAnsi="仿宋" w:cs="仿宋" w:hint="eastAsia"/>
            <w:lang w:eastAsia="zh-CN"/>
          </w:rPr>
          <w:t>(一)、工业车辆项目启动阶段时间节点</w:t>
        </w:r>
        <w:r>
          <w:tab/>
        </w:r>
        <w:r>
          <w:fldChar w:fldCharType="begin"/>
        </w:r>
        <w:r>
          <w:instrText xml:space="preserve"> PAGEREF _Toc27509 \h </w:instrText>
        </w:r>
        <w:r>
          <w:fldChar w:fldCharType="separate"/>
        </w:r>
        <w:r>
          <w:t>69</w:t>
        </w:r>
        <w:r>
          <w:fldChar w:fldCharType="end"/>
        </w:r>
      </w:hyperlink>
    </w:p>
    <w:p>
      <w:pPr>
        <w:pStyle w:val="TOC2"/>
        <w:tabs>
          <w:tab w:val="right" w:leader="dot" w:pos="8306"/>
        </w:tabs>
      </w:pPr>
      <w:hyperlink w:anchor="_Toc31536" w:history="1">
        <w:r>
          <w:rPr>
            <w:rFonts w:ascii="仿宋" w:eastAsia="仿宋" w:hAnsi="仿宋" w:cs="仿宋" w:hint="eastAsia"/>
            <w:lang w:eastAsia="zh-CN"/>
          </w:rPr>
          <w:t>(二)、工业车辆项目执行阶段时间节点</w:t>
        </w:r>
        <w:r>
          <w:tab/>
        </w:r>
        <w:r>
          <w:fldChar w:fldCharType="begin"/>
        </w:r>
        <w:r>
          <w:instrText xml:space="preserve"> PAGEREF _Toc31536 \h </w:instrText>
        </w:r>
        <w:r>
          <w:fldChar w:fldCharType="separate"/>
        </w:r>
        <w:r>
          <w:t>70</w:t>
        </w:r>
        <w:r>
          <w:fldChar w:fldCharType="end"/>
        </w:r>
      </w:hyperlink>
    </w:p>
    <w:p>
      <w:pPr>
        <w:pStyle w:val="TOC2"/>
        <w:tabs>
          <w:tab w:val="right" w:leader="dot" w:pos="8306"/>
        </w:tabs>
      </w:pPr>
      <w:hyperlink w:anchor="_Toc25448" w:history="1">
        <w:r>
          <w:rPr>
            <w:rFonts w:ascii="仿宋" w:eastAsia="仿宋" w:hAnsi="仿宋" w:cs="仿宋" w:hint="eastAsia"/>
            <w:lang w:eastAsia="zh-CN"/>
          </w:rPr>
          <w:t>(三)、工业车辆项目完成阶段时间节点</w:t>
        </w:r>
        <w:r>
          <w:tab/>
        </w:r>
        <w:r>
          <w:fldChar w:fldCharType="begin"/>
        </w:r>
        <w:r>
          <w:instrText xml:space="preserve"> PAGEREF _Toc25448 \h </w:instrText>
        </w:r>
        <w:r>
          <w:fldChar w:fldCharType="separate"/>
        </w:r>
        <w:r>
          <w:t>71</w:t>
        </w:r>
        <w:r>
          <w:fldChar w:fldCharType="end"/>
        </w:r>
      </w:hyperlink>
    </w:p>
    <w:p>
      <w:pPr>
        <w:pStyle w:val="TOC1"/>
        <w:tabs>
          <w:tab w:val="right" w:leader="dot" w:pos="8306"/>
        </w:tabs>
      </w:pPr>
      <w:hyperlink w:anchor="_Toc5174" w:history="1">
        <w:r>
          <w:rPr>
            <w:rFonts w:ascii="仿宋" w:eastAsia="仿宋" w:hAnsi="仿宋" w:cs="仿宋" w:hint="eastAsia"/>
            <w:lang w:eastAsia="zh-CN"/>
          </w:rPr>
          <w:t>十八、供应链管理</w:t>
        </w:r>
        <w:r>
          <w:tab/>
        </w:r>
        <w:r>
          <w:fldChar w:fldCharType="begin"/>
        </w:r>
        <w:r>
          <w:instrText xml:space="preserve"> PAGEREF _Toc5174 \h </w:instrText>
        </w:r>
        <w:r>
          <w:fldChar w:fldCharType="separate"/>
        </w:r>
        <w:r>
          <w:t>72</w:t>
        </w:r>
        <w:r>
          <w:fldChar w:fldCharType="end"/>
        </w:r>
      </w:hyperlink>
    </w:p>
    <w:p>
      <w:pPr>
        <w:pStyle w:val="TOC2"/>
        <w:tabs>
          <w:tab w:val="right" w:leader="dot" w:pos="8306"/>
        </w:tabs>
      </w:pPr>
      <w:hyperlink w:anchor="_Toc30295" w:history="1">
        <w:r>
          <w:rPr>
            <w:rFonts w:ascii="仿宋" w:eastAsia="仿宋" w:hAnsi="仿宋" w:cs="仿宋" w:hint="eastAsia"/>
            <w:lang w:eastAsia="zh-CN"/>
          </w:rPr>
          <w:t>(一)、供应链战略规划</w:t>
        </w:r>
        <w:r>
          <w:tab/>
        </w:r>
        <w:r>
          <w:fldChar w:fldCharType="begin"/>
        </w:r>
        <w:r>
          <w:instrText xml:space="preserve"> PAGEREF _Toc30295 \h </w:instrText>
        </w:r>
        <w:r>
          <w:fldChar w:fldCharType="separate"/>
        </w:r>
        <w:r>
          <w:t>72</w:t>
        </w:r>
        <w:r>
          <w:fldChar w:fldCharType="end"/>
        </w:r>
      </w:hyperlink>
    </w:p>
    <w:p>
      <w:pPr>
        <w:pStyle w:val="TOC2"/>
        <w:tabs>
          <w:tab w:val="right" w:leader="dot" w:pos="8306"/>
        </w:tabs>
      </w:pPr>
      <w:hyperlink w:anchor="_Toc8072" w:history="1">
        <w:r>
          <w:rPr>
            <w:rFonts w:ascii="仿宋" w:eastAsia="仿宋" w:hAnsi="仿宋" w:cs="仿宋" w:hint="eastAsia"/>
            <w:lang w:eastAsia="zh-CN"/>
          </w:rPr>
          <w:t>(二)、供应商选择与合作</w:t>
        </w:r>
        <w:r>
          <w:tab/>
        </w:r>
        <w:r>
          <w:fldChar w:fldCharType="begin"/>
        </w:r>
        <w:r>
          <w:instrText xml:space="preserve"> PAGEREF _Toc8072 \h </w:instrText>
        </w:r>
        <w:r>
          <w:fldChar w:fldCharType="separate"/>
        </w:r>
        <w:r>
          <w:t>74</w:t>
        </w:r>
        <w:r>
          <w:fldChar w:fldCharType="end"/>
        </w:r>
      </w:hyperlink>
    </w:p>
    <w:p>
      <w:pPr>
        <w:pStyle w:val="TOC2"/>
        <w:tabs>
          <w:tab w:val="right" w:leader="dot" w:pos="8306"/>
        </w:tabs>
      </w:pPr>
      <w:hyperlink w:anchor="_Toc28074" w:history="1">
        <w:r>
          <w:rPr>
            <w:rFonts w:ascii="仿宋" w:eastAsia="仿宋" w:hAnsi="仿宋" w:cs="仿宋" w:hint="eastAsia"/>
            <w:lang w:eastAsia="zh-CN"/>
          </w:rPr>
          <w:t>(三)、物流与库存管理</w:t>
        </w:r>
        <w:r>
          <w:tab/>
        </w:r>
        <w:r>
          <w:fldChar w:fldCharType="begin"/>
        </w:r>
        <w:r>
          <w:instrText xml:space="preserve"> PAGEREF _Toc28074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62"/>
      <w:r>
        <w:rPr>
          <w:rFonts w:ascii="仿宋" w:eastAsia="仿宋" w:hAnsi="仿宋" w:cs="仿宋" w:hint="eastAsia"/>
          <w:sz w:val="28"/>
          <w:lang w:eastAsia="zh-CN"/>
        </w:rPr>
        <w:t>一、工业车辆项目文档管理</w:t>
      </w:r>
      <w:bookmarkEnd w:id="2"/>
    </w:p>
    <w:p>
      <w:pPr>
        <w:pStyle w:val="Heading2"/>
        <w:rPr>
          <w:rFonts w:ascii="仿宋" w:eastAsia="仿宋" w:hAnsi="仿宋" w:cs="仿宋" w:hint="eastAsia"/>
          <w:lang w:eastAsia="zh-CN"/>
        </w:rPr>
      </w:pPr>
      <w:bookmarkStart w:id="3" w:name="_Toc17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工业车辆项目高度重视文档的质量和准确性，以支持工业车辆项目的各项活动和决策。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文档的编制始于工业车辆项目计划的初期，我们制定了详细的文档编制计划，明确了每个文档的内容、格式和编写责任人。在工业车辆项目启动阶段，我们首先编制了工业车辆项目章程，明确定义了工业车辆项目的目标、范围、风险等关键要素。随后，工业车辆项目团队根据计划陆续编制了需求文档、设计文档、测试文档等各类文档，确保工业车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车辆项目管理中的重要环节，旨在确保工业车辆项目文档符合质量标准和工业车辆项目需求。在工业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除了内部审查，我们还进行了外部审查，邀请工业车辆项目相关利益方和专业领域的专家对文档进行独立审查。这有助于获取更全面、客观的反馈，确保工业车辆项目文档不仅符合内部标准，也满足外部需求。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工业车辆项目在文档编制与审查方面建立了严格的管理机制，通过规范的流程和多维度的审查，确保工业车辆项目文档的质量、准确性和可靠性，为工业车辆项目的顺利推进提供了有力支持。</w:t>
      </w:r>
    </w:p>
    <w:p>
      <w:pPr>
        <w:pStyle w:val="Heading2"/>
        <w:ind w:firstLine="560" w:firstLineChars="200"/>
        <w:rPr>
          <w:rFonts w:ascii="仿宋" w:eastAsia="仿宋" w:hAnsi="仿宋" w:cs="仿宋" w:hint="eastAsia"/>
          <w:sz w:val="28"/>
          <w:lang w:eastAsia="zh-CN"/>
        </w:rPr>
      </w:pPr>
      <w:bookmarkStart w:id="4" w:name="_Toc121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我们采用了精细的权限控制，确保只有授权人员可以访问敏感信息。这种安全措施保护了工业车辆项目文档的机密性，防止了未经授权的信息泄露。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文档存档与归档是工业车辆项目生命周期中一个至关重要的环节，直接关系到工业车辆项目信息的长期保存和历史记录的完整性。在工业车辆项目中，我们实施了一系列有效的文档存档与归档管理策略：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118"/>
      <w:r>
        <w:rPr>
          <w:rFonts w:ascii="仿宋" w:eastAsia="仿宋" w:hAnsi="仿宋" w:cs="仿宋" w:hint="eastAsia"/>
          <w:sz w:val="28"/>
          <w:lang w:eastAsia="zh-CN"/>
        </w:rPr>
        <w:t>二、工业车辆项目建设背景及必要性分析</w:t>
      </w:r>
      <w:bookmarkEnd w:id="6"/>
    </w:p>
    <w:p>
      <w:pPr>
        <w:pStyle w:val="Heading2"/>
        <w:rPr>
          <w:rFonts w:ascii="仿宋" w:eastAsia="仿宋" w:hAnsi="仿宋" w:cs="仿宋" w:hint="eastAsia"/>
          <w:lang w:eastAsia="zh-CN"/>
        </w:rPr>
      </w:pPr>
      <w:bookmarkStart w:id="7" w:name="_Toc17663"/>
      <w:r>
        <w:rPr>
          <w:rFonts w:ascii="仿宋" w:eastAsia="仿宋" w:hAnsi="仿宋" w:cs="仿宋" w:hint="eastAsia"/>
          <w:lang w:eastAsia="zh-CN"/>
        </w:rPr>
        <w:t>(一)、工业车辆项目背景分析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车辆项目在这个潮流中的定位。同时，我们将关注行业内涌现的新兴机遇，以便工业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车辆项目提供了强大的发展动力。我们将聚焦于行业内最新的技术发展趋势，包括但不限于人工智能、大数据分析、物联网等领域。通过深度的技术研究，我们将确保工业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车辆项目发展的源泉。我们将投入更多的精力对市场需求进行深入剖析，超越表面的需求，深入挖掘潜在的市场痛点和机遇。通过对市场需求的细致了解，工业车辆项目将更有针对性地设计解决方案，满足市场的多样化需求，从而更好地促进工业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车辆项目战略至关重要。我们将对竞争态势进行更为深入的分析，包括但不限于市场份额、产品特点、客户满意度等多个维度。通过深度的竞争分析，工业车辆项目将能够更准确地把握市场脉搏，制定具有竞争力的工业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车辆项目的发展具有直接的影响。我们将进行更为全面的法规和政策分析，了解行业发展中的潜在法律风险和合规挑战。通过充分了解和遵守相关法规，工业车辆项目将确保在法律框架内合法合规运营，为工业车辆项目的稳健发展提供有力支持。</w:t>
      </w:r>
    </w:p>
    <w:p>
      <w:pPr>
        <w:pStyle w:val="Heading2"/>
        <w:ind w:firstLine="560" w:firstLineChars="200"/>
        <w:rPr>
          <w:rFonts w:ascii="仿宋" w:eastAsia="仿宋" w:hAnsi="仿宋" w:cs="仿宋" w:hint="eastAsia"/>
          <w:sz w:val="28"/>
          <w:lang w:eastAsia="zh-CN"/>
        </w:rPr>
      </w:pPr>
      <w:bookmarkStart w:id="8" w:name="_Toc5555"/>
      <w:r>
        <w:rPr>
          <w:rFonts w:ascii="仿宋" w:eastAsia="仿宋" w:hAnsi="仿宋" w:cs="仿宋" w:hint="eastAsia"/>
          <w:sz w:val="28"/>
          <w:lang w:eastAsia="zh-CN"/>
        </w:rPr>
        <w:t>(二)、工业车辆项目建设必要性分析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的迫切性源于对行业发展趋势的深刻洞察。我们正处于一个行业变革的时代，科技创新、数字化转型成为企业发展的关键动力。工业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不仅仅是为了跟上潮流，更是为了通过技术创新推动企业的持续发展。通过引入先进的技术和解决方案，工业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车辆项目的建设成为必然选择，通过提高产品质量、拓展服务领域，从而在竞争中获得更多的机会。工业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车辆项目建设的必要性体现在对客户需求更精准的满足。通过工业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的背后是对企业持续创新的追求。只有通过不断创新，企业才能在竞争中立于不败之地。工业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1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9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工业车辆项目的主要产品是XXXX，预计年产值为XXX万元。这一产品在市场中占据着重要的地位，其广泛的应用范围使得该工业车辆项目的市场前景非常广阔。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车辆项目的xxx产品作为重要的原材料之一，将在多个领域发挥关键作用。其在建筑、交通、能源等方面的广泛应用将为整个产业链提供强大的支持，形成产业协同效应。工业车辆项目的年产值XXX万XXX万XXX万万元不仅反映了其在市场上的巨大潜力，更预示着它对国民经济的积极贡献。这种关联度高、涉及面广的产业关系，使得该工业车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10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总征地面积为XXXX平方米，相当于约XX.XX亩，其中净用地面积为XXXX平方米，红线范围内相当于约XX.XX亩。这一用地规模充分考虑了工业车辆项目的建设需求，保障了工业车辆项目在合适的空间内得以充分发展。工业车辆项目规划的总建筑面积为XXXX平方米，其中主体工程建设占XXXX平方米，计容建筑面积达XXXX平方米。预计建筑工程的投资将达到XXXX万元，为工业车辆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购置的设备共计XXXX台（套），设备购置费用为XXXX万元。这一设备购置计划充分考虑到工业车辆项目的生产需求和技术要求，确保了工业车辆项目在生产运营中具备先进的技术装备和高效的生产能力。设备的合理配置将为工业车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总投资为XXXX万元，预计年实现营业收入为XXXX万元。这一产能规模的设定旨在确保工业车辆项目能够在投资与回报之间取得平衡，实现长期可持续的发展。工业车辆项目的总投资充分考虑到各个方面的需求，包括用地建设、设备购置等多个环节，以确保工业车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951"/>
      <w:r>
        <w:rPr>
          <w:rFonts w:ascii="仿宋" w:eastAsia="仿宋" w:hAnsi="仿宋" w:cs="仿宋" w:hint="eastAsia"/>
          <w:sz w:val="28"/>
          <w:lang w:eastAsia="zh-CN"/>
        </w:rPr>
        <w:t>四、工业车辆项目土建工程</w:t>
      </w:r>
      <w:bookmarkEnd w:id="12"/>
    </w:p>
    <w:p>
      <w:pPr>
        <w:pStyle w:val="Heading2"/>
        <w:rPr>
          <w:rFonts w:ascii="仿宋" w:eastAsia="仿宋" w:hAnsi="仿宋" w:cs="仿宋" w:hint="eastAsia"/>
          <w:lang w:eastAsia="zh-CN"/>
        </w:rPr>
      </w:pPr>
      <w:bookmarkStart w:id="13" w:name="_Toc232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在工业车辆项目的建筑工程设计中，我们将秉承一系列重要的设计原则，以确保工业车辆项目建筑在功能、美观、可持续性等方面达到最佳效果。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首要原则是确保建筑的功能性得到最大化的发挥。我们将充分理解工业车辆项目的实际需求，合理布局各个功能区域，保证建筑在满足业务需求的同时，提供高效的工作环境。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在建筑设计中，我们将综合考虑建设和运营成本。通过精细的经济效益分析，确保设计方案在高效利用资源的同时，对工业车辆项目的长期盈利能力有积极的贡献。</w:t>
      </w:r>
    </w:p>
    <w:p>
      <w:pPr>
        <w:pStyle w:val="Heading2"/>
        <w:ind w:firstLine="560" w:firstLineChars="200"/>
        <w:rPr>
          <w:rFonts w:ascii="仿宋" w:eastAsia="仿宋" w:hAnsi="仿宋" w:cs="仿宋" w:hint="eastAsia"/>
          <w:sz w:val="28"/>
          <w:lang w:eastAsia="zh-CN"/>
        </w:rPr>
      </w:pPr>
      <w:bookmarkStart w:id="14" w:name="_Toc93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的土建工程设计中，我们将精准设定设计年限，结合工业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85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76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本期工程工业车辆项目预计总建筑面积XXX平方米，其中：计容建筑面积XXX平方米，计划建筑工程投资XX万元，占工业车辆项目总投资的XX%。</w:t>
      </w:r>
    </w:p>
    <w:p>
      <w:pPr>
        <w:pStyle w:val="Heading1"/>
        <w:ind w:firstLine="560" w:firstLineChars="200"/>
        <w:rPr>
          <w:rFonts w:ascii="仿宋" w:eastAsia="仿宋" w:hAnsi="仿宋" w:cs="仿宋" w:hint="eastAsia"/>
          <w:sz w:val="28"/>
          <w:lang w:eastAsia="zh-CN"/>
        </w:rPr>
      </w:pPr>
      <w:bookmarkStart w:id="17" w:name="_Toc29548"/>
      <w:r>
        <w:rPr>
          <w:rFonts w:ascii="仿宋" w:eastAsia="仿宋" w:hAnsi="仿宋" w:cs="仿宋" w:hint="eastAsia"/>
          <w:sz w:val="28"/>
          <w:lang w:eastAsia="zh-CN"/>
        </w:rPr>
        <w:t>五、工业车辆项目选址可行性分析</w:t>
      </w:r>
      <w:bookmarkEnd w:id="17"/>
    </w:p>
    <w:p>
      <w:pPr>
        <w:pStyle w:val="Heading2"/>
        <w:rPr>
          <w:rFonts w:ascii="仿宋" w:eastAsia="仿宋" w:hAnsi="仿宋" w:cs="仿宋" w:hint="eastAsia"/>
          <w:lang w:eastAsia="zh-CN"/>
        </w:rPr>
      </w:pPr>
      <w:bookmarkStart w:id="18" w:name="_Toc11194"/>
      <w:r>
        <w:rPr>
          <w:rFonts w:ascii="仿宋" w:eastAsia="仿宋" w:hAnsi="仿宋" w:cs="仿宋" w:hint="eastAsia"/>
          <w:lang w:eastAsia="zh-CN"/>
        </w:rPr>
        <w:t>(一)、工业车辆项目选址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该工业车辆项目选址位于XX省XX市XX区XXX街道</w:t>
      </w:r>
    </w:p>
    <w:p>
      <w:pPr>
        <w:pStyle w:val="Heading2"/>
        <w:ind w:firstLine="560" w:firstLineChars="200"/>
        <w:rPr>
          <w:rFonts w:ascii="仿宋" w:eastAsia="仿宋" w:hAnsi="仿宋" w:cs="仿宋" w:hint="eastAsia"/>
          <w:sz w:val="28"/>
          <w:lang w:eastAsia="zh-CN"/>
        </w:rPr>
      </w:pPr>
      <w:bookmarkStart w:id="19" w:name="_Toc3113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工业车辆项目的征地面积将根据工业车辆项目的实际规模和需求进行精确规划。具体面积XXX平方米，旨在确保工业车辆项目不仅能够满足当前的发展需求，还能够预留空间以适应未来的扩展。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工业车辆项目计划建设的建筑总规模具体面积XXX平方米。这一规模的确定综合考虑了工业车辆项目的性质、规模，以及城市规划的相关要求，确保建筑布局与周边环境协调一致。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绿地率是工业车辆项目用地中被规划为绿地的比例。具体面积XXX平方米，旨在通过合理规划绿地，改善工业车辆项目周边环境，提升居民生活质量，并符合城市整体绿化规划。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容积率是用地上可以建设的建筑总体积与用地面积之比。具体面积XXX，通过合理的容积率规划，确保工业车辆项目建筑规模与周边环境和谐共生。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确保工业车辆项目选址与当地城市规划相一致，具体面积XXX平方米。通过与城市规划部门深入沟通，确保工业车辆项目不仅符合城市的整体发展方向，还能够融入城市的发展布局，为城市的长远发展贡献力量。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车辆项目选址符合当地产业政策，具体面积XXX平方米。这包括工业车辆项目对当地经济的促进作用，以及对相关产业的带动效应，确保工业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确保工业车辆项目选址具备必要的公共设施配套，具体面积XXX平方米。这包括交通便利性、教育、医疗等基础设施，以提高居民生活品质，使得工业车辆项目选址更具吸引力。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车辆项目选址不仅符合法规和规划，还在实际操作中具有可行性。这一全面规划将为工业车辆项目的成功实施提供坚实的基础，确保工业车辆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https://d.book118.com/565320014010011124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3618B"/>
    <w:rsid w:val="09336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2001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2024-03-04T20:14:00Z</dcterms:created>
  <dcterms:modified xsi:type="dcterms:W3CDTF">2024-03-04T20:14:37Z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029ABF9E9D21492FAB9C8F0080426484_11</vt:lpwstr>
  </property>
  <property fmtid="{D5CDD505-2E9C-101B-9397-08002B2CF9AE}" pid="3" name="KSOProductBuildVer">
    <vt:lpwstr>2052-12.1.0.16388</vt:lpwstr>
  </property>
</Properties>
</file>