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航模飞机项目计划设计方案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5" w:history="1">
        <w:r>
          <w:rPr>
            <w:rFonts w:ascii="仿宋" w:eastAsia="仿宋" w:hAnsi="仿宋" w:cs="仿宋" w:hint="eastAsia"/>
            <w:lang w:eastAsia="zh-CN"/>
          </w:rPr>
          <w:t>序言</w:t>
        </w:r>
        <w:r>
          <w:tab/>
        </w:r>
        <w:r>
          <w:fldChar w:fldCharType="begin"/>
        </w:r>
        <w:r>
          <w:instrText xml:space="preserve"> PAGEREF _Toc22415 \h </w:instrText>
        </w:r>
        <w:r>
          <w:fldChar w:fldCharType="separate"/>
        </w:r>
        <w:r>
          <w:t>3</w:t>
        </w:r>
        <w:r>
          <w:fldChar w:fldCharType="end"/>
        </w:r>
      </w:hyperlink>
    </w:p>
    <w:p>
      <w:pPr>
        <w:pStyle w:val="TOC1"/>
        <w:tabs>
          <w:tab w:val="right" w:leader="dot" w:pos="8306"/>
        </w:tabs>
      </w:pPr>
      <w:hyperlink w:anchor="_Toc15904" w:history="1">
        <w:r>
          <w:rPr>
            <w:rFonts w:ascii="仿宋" w:eastAsia="仿宋" w:hAnsi="仿宋" w:cs="仿宋" w:hint="eastAsia"/>
            <w:lang w:eastAsia="zh-CN"/>
          </w:rPr>
          <w:t>一、航模飞机项目选址可行性分析</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16588" w:history="1">
        <w:r>
          <w:rPr>
            <w:rFonts w:ascii="仿宋" w:eastAsia="仿宋" w:hAnsi="仿宋" w:cs="仿宋" w:hint="eastAsia"/>
            <w:lang w:eastAsia="zh-CN"/>
          </w:rPr>
          <w:t>(一)、航模飞机项目选址</w:t>
        </w:r>
        <w:r>
          <w:tab/>
        </w:r>
        <w:r>
          <w:fldChar w:fldCharType="begin"/>
        </w:r>
        <w:r>
          <w:instrText xml:space="preserve"> PAGEREF _Toc16588 \h </w:instrText>
        </w:r>
        <w:r>
          <w:fldChar w:fldCharType="separate"/>
        </w:r>
        <w:r>
          <w:t>3</w:t>
        </w:r>
        <w:r>
          <w:fldChar w:fldCharType="end"/>
        </w:r>
      </w:hyperlink>
    </w:p>
    <w:p>
      <w:pPr>
        <w:pStyle w:val="TOC2"/>
        <w:tabs>
          <w:tab w:val="right" w:leader="dot" w:pos="8306"/>
        </w:tabs>
      </w:pPr>
      <w:hyperlink w:anchor="_Toc5532" w:history="1">
        <w:r>
          <w:rPr>
            <w:rFonts w:ascii="仿宋" w:eastAsia="仿宋" w:hAnsi="仿宋" w:cs="仿宋" w:hint="eastAsia"/>
            <w:lang w:eastAsia="zh-CN"/>
          </w:rPr>
          <w:t>(二)、用地控制指标</w:t>
        </w:r>
        <w:r>
          <w:tab/>
        </w:r>
        <w:r>
          <w:fldChar w:fldCharType="begin"/>
        </w:r>
        <w:r>
          <w:instrText xml:space="preserve"> PAGEREF _Toc5532 \h </w:instrText>
        </w:r>
        <w:r>
          <w:fldChar w:fldCharType="separate"/>
        </w:r>
        <w:r>
          <w:t>3</w:t>
        </w:r>
        <w:r>
          <w:fldChar w:fldCharType="end"/>
        </w:r>
      </w:hyperlink>
    </w:p>
    <w:p>
      <w:pPr>
        <w:pStyle w:val="TOC2"/>
        <w:tabs>
          <w:tab w:val="right" w:leader="dot" w:pos="8306"/>
        </w:tabs>
      </w:pPr>
      <w:hyperlink w:anchor="_Toc16614" w:history="1">
        <w:r>
          <w:rPr>
            <w:rFonts w:ascii="仿宋" w:eastAsia="仿宋" w:hAnsi="仿宋" w:cs="仿宋" w:hint="eastAsia"/>
            <w:lang w:eastAsia="zh-CN"/>
          </w:rPr>
          <w:t>(三)、节约用地措施</w:t>
        </w:r>
        <w:r>
          <w:tab/>
        </w:r>
        <w:r>
          <w:fldChar w:fldCharType="begin"/>
        </w:r>
        <w:r>
          <w:instrText xml:space="preserve"> PAGEREF _Toc16614 \h </w:instrText>
        </w:r>
        <w:r>
          <w:fldChar w:fldCharType="separate"/>
        </w:r>
        <w:r>
          <w:t>5</w:t>
        </w:r>
        <w:r>
          <w:fldChar w:fldCharType="end"/>
        </w:r>
      </w:hyperlink>
    </w:p>
    <w:p>
      <w:pPr>
        <w:pStyle w:val="TOC2"/>
        <w:tabs>
          <w:tab w:val="right" w:leader="dot" w:pos="8306"/>
        </w:tabs>
      </w:pPr>
      <w:hyperlink w:anchor="_Toc16715" w:history="1">
        <w:r>
          <w:rPr>
            <w:rFonts w:ascii="仿宋" w:eastAsia="仿宋" w:hAnsi="仿宋" w:cs="仿宋" w:hint="eastAsia"/>
            <w:lang w:eastAsia="zh-CN"/>
          </w:rPr>
          <w:t>(四)、总图布置方案</w:t>
        </w:r>
        <w:r>
          <w:tab/>
        </w:r>
        <w:r>
          <w:fldChar w:fldCharType="begin"/>
        </w:r>
        <w:r>
          <w:instrText xml:space="preserve"> PAGEREF _Toc16715 \h </w:instrText>
        </w:r>
        <w:r>
          <w:fldChar w:fldCharType="separate"/>
        </w:r>
        <w:r>
          <w:t>6</w:t>
        </w:r>
        <w:r>
          <w:fldChar w:fldCharType="end"/>
        </w:r>
      </w:hyperlink>
    </w:p>
    <w:p>
      <w:pPr>
        <w:pStyle w:val="TOC2"/>
        <w:tabs>
          <w:tab w:val="right" w:leader="dot" w:pos="8306"/>
        </w:tabs>
      </w:pPr>
      <w:hyperlink w:anchor="_Toc31486" w:history="1">
        <w:r>
          <w:rPr>
            <w:rFonts w:ascii="仿宋" w:eastAsia="仿宋" w:hAnsi="仿宋" w:cs="仿宋" w:hint="eastAsia"/>
            <w:lang w:eastAsia="zh-CN"/>
          </w:rPr>
          <w:t>(五)、选址综合评价</w:t>
        </w:r>
        <w:r>
          <w:tab/>
        </w:r>
        <w:r>
          <w:fldChar w:fldCharType="begin"/>
        </w:r>
        <w:r>
          <w:instrText xml:space="preserve"> PAGEREF _Toc31486 \h </w:instrText>
        </w:r>
        <w:r>
          <w:fldChar w:fldCharType="separate"/>
        </w:r>
        <w:r>
          <w:t>7</w:t>
        </w:r>
        <w:r>
          <w:fldChar w:fldCharType="end"/>
        </w:r>
      </w:hyperlink>
    </w:p>
    <w:p>
      <w:pPr>
        <w:pStyle w:val="TOC1"/>
        <w:tabs>
          <w:tab w:val="right" w:leader="dot" w:pos="8306"/>
        </w:tabs>
      </w:pPr>
      <w:hyperlink w:anchor="_Toc6191" w:history="1">
        <w:r>
          <w:rPr>
            <w:rFonts w:ascii="仿宋" w:eastAsia="仿宋" w:hAnsi="仿宋" w:cs="仿宋" w:hint="eastAsia"/>
            <w:lang w:eastAsia="zh-CN"/>
          </w:rPr>
          <w:t>二、航模飞机项目土建工程</w:t>
        </w:r>
        <w:r>
          <w:tab/>
        </w:r>
        <w:r>
          <w:fldChar w:fldCharType="begin"/>
        </w:r>
        <w:r>
          <w:instrText xml:space="preserve"> PAGEREF _Toc6191 \h </w:instrText>
        </w:r>
        <w:r>
          <w:fldChar w:fldCharType="separate"/>
        </w:r>
        <w:r>
          <w:t>8</w:t>
        </w:r>
        <w:r>
          <w:fldChar w:fldCharType="end"/>
        </w:r>
      </w:hyperlink>
    </w:p>
    <w:p>
      <w:pPr>
        <w:pStyle w:val="TOC2"/>
        <w:tabs>
          <w:tab w:val="right" w:leader="dot" w:pos="8306"/>
        </w:tabs>
      </w:pPr>
      <w:hyperlink w:anchor="_Toc12526" w:history="1">
        <w:r>
          <w:rPr>
            <w:rFonts w:ascii="仿宋" w:eastAsia="仿宋" w:hAnsi="仿宋" w:cs="仿宋" w:hint="eastAsia"/>
            <w:lang w:eastAsia="zh-CN"/>
          </w:rPr>
          <w:t>(一)、建筑工程设计原则</w:t>
        </w:r>
        <w:r>
          <w:tab/>
        </w:r>
        <w:r>
          <w:fldChar w:fldCharType="begin"/>
        </w:r>
        <w:r>
          <w:instrText xml:space="preserve"> PAGEREF _Toc12526 \h </w:instrText>
        </w:r>
        <w:r>
          <w:fldChar w:fldCharType="separate"/>
        </w:r>
        <w:r>
          <w:t>8</w:t>
        </w:r>
        <w:r>
          <w:fldChar w:fldCharType="end"/>
        </w:r>
      </w:hyperlink>
    </w:p>
    <w:p>
      <w:pPr>
        <w:pStyle w:val="TOC2"/>
        <w:tabs>
          <w:tab w:val="right" w:leader="dot" w:pos="8306"/>
        </w:tabs>
      </w:pPr>
      <w:hyperlink w:anchor="_Toc26667" w:history="1">
        <w:r>
          <w:rPr>
            <w:rFonts w:ascii="仿宋" w:eastAsia="仿宋" w:hAnsi="仿宋" w:cs="仿宋" w:hint="eastAsia"/>
            <w:lang w:eastAsia="zh-CN"/>
          </w:rPr>
          <w:t>(二)、土建工程设计年限及安全等级</w:t>
        </w:r>
        <w:r>
          <w:tab/>
        </w:r>
        <w:r>
          <w:fldChar w:fldCharType="begin"/>
        </w:r>
        <w:r>
          <w:instrText xml:space="preserve"> PAGEREF _Toc26667 \h </w:instrText>
        </w:r>
        <w:r>
          <w:fldChar w:fldCharType="separate"/>
        </w:r>
        <w:r>
          <w:t>9</w:t>
        </w:r>
        <w:r>
          <w:fldChar w:fldCharType="end"/>
        </w:r>
      </w:hyperlink>
    </w:p>
    <w:p>
      <w:pPr>
        <w:pStyle w:val="TOC2"/>
        <w:tabs>
          <w:tab w:val="right" w:leader="dot" w:pos="8306"/>
        </w:tabs>
      </w:pPr>
      <w:hyperlink w:anchor="_Toc1719" w:history="1">
        <w:r>
          <w:rPr>
            <w:rFonts w:ascii="仿宋" w:eastAsia="仿宋" w:hAnsi="仿宋" w:cs="仿宋" w:hint="eastAsia"/>
            <w:lang w:eastAsia="zh-CN"/>
          </w:rPr>
          <w:t>(三)、建筑工程设计总体要求</w:t>
        </w:r>
        <w:r>
          <w:tab/>
        </w:r>
        <w:r>
          <w:fldChar w:fldCharType="begin"/>
        </w:r>
        <w:r>
          <w:instrText xml:space="preserve"> PAGEREF _Toc1719 \h </w:instrText>
        </w:r>
        <w:r>
          <w:fldChar w:fldCharType="separate"/>
        </w:r>
        <w:r>
          <w:t>11</w:t>
        </w:r>
        <w:r>
          <w:fldChar w:fldCharType="end"/>
        </w:r>
      </w:hyperlink>
    </w:p>
    <w:p>
      <w:pPr>
        <w:pStyle w:val="TOC2"/>
        <w:tabs>
          <w:tab w:val="right" w:leader="dot" w:pos="8306"/>
        </w:tabs>
      </w:pPr>
      <w:hyperlink w:anchor="_Toc17472" w:history="1">
        <w:r>
          <w:rPr>
            <w:rFonts w:ascii="仿宋" w:eastAsia="仿宋" w:hAnsi="仿宋" w:cs="仿宋" w:hint="eastAsia"/>
            <w:lang w:eastAsia="zh-CN"/>
          </w:rPr>
          <w:t>(四)、土建工程建设指标</w:t>
        </w:r>
        <w:r>
          <w:tab/>
        </w:r>
        <w:r>
          <w:fldChar w:fldCharType="begin"/>
        </w:r>
        <w:r>
          <w:instrText xml:space="preserve"> PAGEREF _Toc17472 \h </w:instrText>
        </w:r>
        <w:r>
          <w:fldChar w:fldCharType="separate"/>
        </w:r>
        <w:r>
          <w:t>11</w:t>
        </w:r>
        <w:r>
          <w:fldChar w:fldCharType="end"/>
        </w:r>
      </w:hyperlink>
    </w:p>
    <w:p>
      <w:pPr>
        <w:pStyle w:val="TOC1"/>
        <w:tabs>
          <w:tab w:val="right" w:leader="dot" w:pos="8306"/>
        </w:tabs>
      </w:pPr>
      <w:hyperlink w:anchor="_Toc20041" w:history="1">
        <w:r>
          <w:rPr>
            <w:rFonts w:ascii="仿宋" w:eastAsia="仿宋" w:hAnsi="仿宋" w:cs="仿宋" w:hint="eastAsia"/>
            <w:lang w:eastAsia="zh-CN"/>
          </w:rPr>
          <w:t>三、航模飞机项目绩效评估</w:t>
        </w:r>
        <w:r>
          <w:tab/>
        </w:r>
        <w:r>
          <w:fldChar w:fldCharType="begin"/>
        </w:r>
        <w:r>
          <w:instrText xml:space="preserve"> PAGEREF _Toc20041 \h </w:instrText>
        </w:r>
        <w:r>
          <w:fldChar w:fldCharType="separate"/>
        </w:r>
        <w:r>
          <w:t>11</w:t>
        </w:r>
        <w:r>
          <w:fldChar w:fldCharType="end"/>
        </w:r>
      </w:hyperlink>
    </w:p>
    <w:p>
      <w:pPr>
        <w:pStyle w:val="TOC2"/>
        <w:tabs>
          <w:tab w:val="right" w:leader="dot" w:pos="8306"/>
        </w:tabs>
      </w:pPr>
      <w:hyperlink w:anchor="_Toc32171" w:history="1">
        <w:r>
          <w:rPr>
            <w:rFonts w:ascii="仿宋" w:eastAsia="仿宋" w:hAnsi="仿宋" w:cs="仿宋" w:hint="eastAsia"/>
            <w:lang w:eastAsia="zh-CN"/>
          </w:rPr>
          <w:t>(一)、绩效评估指标</w:t>
        </w:r>
        <w:r>
          <w:tab/>
        </w:r>
        <w:r>
          <w:fldChar w:fldCharType="begin"/>
        </w:r>
        <w:r>
          <w:instrText xml:space="preserve"> PAGEREF _Toc32171 \h </w:instrText>
        </w:r>
        <w:r>
          <w:fldChar w:fldCharType="separate"/>
        </w:r>
        <w:r>
          <w:t>11</w:t>
        </w:r>
        <w:r>
          <w:fldChar w:fldCharType="end"/>
        </w:r>
      </w:hyperlink>
    </w:p>
    <w:p>
      <w:pPr>
        <w:pStyle w:val="TOC2"/>
        <w:tabs>
          <w:tab w:val="right" w:leader="dot" w:pos="8306"/>
        </w:tabs>
      </w:pPr>
      <w:hyperlink w:anchor="_Toc1730" w:history="1">
        <w:r>
          <w:rPr>
            <w:rFonts w:ascii="仿宋" w:eastAsia="仿宋" w:hAnsi="仿宋" w:cs="仿宋" w:hint="eastAsia"/>
            <w:lang w:eastAsia="zh-CN"/>
          </w:rPr>
          <w:t>(二)、绩效评估方法</w:t>
        </w:r>
        <w:r>
          <w:tab/>
        </w:r>
        <w:r>
          <w:fldChar w:fldCharType="begin"/>
        </w:r>
        <w:r>
          <w:instrText xml:space="preserve"> PAGEREF _Toc1730 \h </w:instrText>
        </w:r>
        <w:r>
          <w:fldChar w:fldCharType="separate"/>
        </w:r>
        <w:r>
          <w:t>13</w:t>
        </w:r>
        <w:r>
          <w:fldChar w:fldCharType="end"/>
        </w:r>
      </w:hyperlink>
    </w:p>
    <w:p>
      <w:pPr>
        <w:pStyle w:val="TOC2"/>
        <w:tabs>
          <w:tab w:val="right" w:leader="dot" w:pos="8306"/>
        </w:tabs>
      </w:pPr>
      <w:hyperlink w:anchor="_Toc26297" w:history="1">
        <w:r>
          <w:rPr>
            <w:rFonts w:ascii="仿宋" w:eastAsia="仿宋" w:hAnsi="仿宋" w:cs="仿宋" w:hint="eastAsia"/>
            <w:lang w:eastAsia="zh-CN"/>
          </w:rPr>
          <w:t>(三)、绩效评估周期</w:t>
        </w:r>
        <w:r>
          <w:tab/>
        </w:r>
        <w:r>
          <w:fldChar w:fldCharType="begin"/>
        </w:r>
        <w:r>
          <w:instrText xml:space="preserve"> PAGEREF _Toc26297 \h </w:instrText>
        </w:r>
        <w:r>
          <w:fldChar w:fldCharType="separate"/>
        </w:r>
        <w:r>
          <w:t>14</w:t>
        </w:r>
        <w:r>
          <w:fldChar w:fldCharType="end"/>
        </w:r>
      </w:hyperlink>
    </w:p>
    <w:p>
      <w:pPr>
        <w:pStyle w:val="TOC1"/>
        <w:tabs>
          <w:tab w:val="right" w:leader="dot" w:pos="8306"/>
        </w:tabs>
      </w:pPr>
      <w:hyperlink w:anchor="_Toc21069" w:history="1">
        <w:r>
          <w:rPr>
            <w:rFonts w:ascii="仿宋" w:eastAsia="仿宋" w:hAnsi="仿宋" w:cs="仿宋" w:hint="eastAsia"/>
            <w:lang w:eastAsia="zh-CN"/>
          </w:rPr>
          <w:t>四、航模飞机项目危机管理</w:t>
        </w:r>
        <w:r>
          <w:tab/>
        </w:r>
        <w:r>
          <w:fldChar w:fldCharType="begin"/>
        </w:r>
        <w:r>
          <w:instrText xml:space="preserve"> PAGEREF _Toc21069 \h </w:instrText>
        </w:r>
        <w:r>
          <w:fldChar w:fldCharType="separate"/>
        </w:r>
        <w:r>
          <w:t>15</w:t>
        </w:r>
        <w:r>
          <w:fldChar w:fldCharType="end"/>
        </w:r>
      </w:hyperlink>
    </w:p>
    <w:p>
      <w:pPr>
        <w:pStyle w:val="TOC2"/>
        <w:tabs>
          <w:tab w:val="right" w:leader="dot" w:pos="8306"/>
        </w:tabs>
      </w:pPr>
      <w:hyperlink w:anchor="_Toc13722" w:history="1">
        <w:r>
          <w:rPr>
            <w:rFonts w:ascii="仿宋" w:eastAsia="仿宋" w:hAnsi="仿宋" w:cs="仿宋" w:hint="eastAsia"/>
            <w:lang w:eastAsia="zh-CN"/>
          </w:rPr>
          <w:t>(一)、危机预警与识别</w:t>
        </w:r>
        <w:r>
          <w:tab/>
        </w:r>
        <w:r>
          <w:fldChar w:fldCharType="begin"/>
        </w:r>
        <w:r>
          <w:instrText xml:space="preserve"> PAGEREF _Toc13722 \h </w:instrText>
        </w:r>
        <w:r>
          <w:fldChar w:fldCharType="separate"/>
        </w:r>
        <w:r>
          <w:t>15</w:t>
        </w:r>
        <w:r>
          <w:fldChar w:fldCharType="end"/>
        </w:r>
      </w:hyperlink>
    </w:p>
    <w:p>
      <w:pPr>
        <w:pStyle w:val="TOC2"/>
        <w:tabs>
          <w:tab w:val="right" w:leader="dot" w:pos="8306"/>
        </w:tabs>
      </w:pPr>
      <w:hyperlink w:anchor="_Toc69" w:history="1">
        <w:r>
          <w:rPr>
            <w:rFonts w:ascii="仿宋" w:eastAsia="仿宋" w:hAnsi="仿宋" w:cs="仿宋" w:hint="eastAsia"/>
            <w:lang w:eastAsia="zh-CN"/>
          </w:rPr>
          <w:t>(二)、危机应对与恢复</w:t>
        </w:r>
        <w:r>
          <w:tab/>
        </w:r>
        <w:r>
          <w:fldChar w:fldCharType="begin"/>
        </w:r>
        <w:r>
          <w:instrText xml:space="preserve"> PAGEREF _Toc69 \h </w:instrText>
        </w:r>
        <w:r>
          <w:fldChar w:fldCharType="separate"/>
        </w:r>
        <w:r>
          <w:t>16</w:t>
        </w:r>
        <w:r>
          <w:fldChar w:fldCharType="end"/>
        </w:r>
      </w:hyperlink>
    </w:p>
    <w:p>
      <w:pPr>
        <w:pStyle w:val="TOC1"/>
        <w:tabs>
          <w:tab w:val="right" w:leader="dot" w:pos="8306"/>
        </w:tabs>
      </w:pPr>
      <w:hyperlink w:anchor="_Toc20094" w:history="1">
        <w:r>
          <w:rPr>
            <w:rFonts w:ascii="仿宋" w:eastAsia="仿宋" w:hAnsi="仿宋" w:cs="仿宋" w:hint="eastAsia"/>
            <w:lang w:eastAsia="zh-CN"/>
          </w:rPr>
          <w:t>五、航模飞机项目文档管理</w:t>
        </w:r>
        <w:r>
          <w:tab/>
        </w:r>
        <w:r>
          <w:fldChar w:fldCharType="begin"/>
        </w:r>
        <w:r>
          <w:instrText xml:space="preserve"> PAGEREF _Toc20094 \h </w:instrText>
        </w:r>
        <w:r>
          <w:fldChar w:fldCharType="separate"/>
        </w:r>
        <w:r>
          <w:t>17</w:t>
        </w:r>
        <w:r>
          <w:fldChar w:fldCharType="end"/>
        </w:r>
      </w:hyperlink>
    </w:p>
    <w:p>
      <w:pPr>
        <w:pStyle w:val="TOC2"/>
        <w:tabs>
          <w:tab w:val="right" w:leader="dot" w:pos="8306"/>
        </w:tabs>
      </w:pPr>
      <w:hyperlink w:anchor="_Toc30039" w:history="1">
        <w:r>
          <w:rPr>
            <w:rFonts w:ascii="仿宋" w:eastAsia="仿宋" w:hAnsi="仿宋" w:cs="仿宋" w:hint="eastAsia"/>
            <w:lang w:eastAsia="zh-CN"/>
          </w:rPr>
          <w:t>(一)、文档编制与审查</w:t>
        </w:r>
        <w:r>
          <w:tab/>
        </w:r>
        <w:r>
          <w:fldChar w:fldCharType="begin"/>
        </w:r>
        <w:r>
          <w:instrText xml:space="preserve"> PAGEREF _Toc30039 \h </w:instrText>
        </w:r>
        <w:r>
          <w:fldChar w:fldCharType="separate"/>
        </w:r>
        <w:r>
          <w:t>17</w:t>
        </w:r>
        <w:r>
          <w:fldChar w:fldCharType="end"/>
        </w:r>
      </w:hyperlink>
    </w:p>
    <w:p>
      <w:pPr>
        <w:pStyle w:val="TOC2"/>
        <w:tabs>
          <w:tab w:val="right" w:leader="dot" w:pos="8306"/>
        </w:tabs>
      </w:pPr>
      <w:hyperlink w:anchor="_Toc14255" w:history="1">
        <w:r>
          <w:rPr>
            <w:rFonts w:ascii="仿宋" w:eastAsia="仿宋" w:hAnsi="仿宋" w:cs="仿宋" w:hint="eastAsia"/>
            <w:lang w:eastAsia="zh-CN"/>
          </w:rPr>
          <w:t>(二)、文档发布与分发</w:t>
        </w:r>
        <w:r>
          <w:tab/>
        </w:r>
        <w:r>
          <w:fldChar w:fldCharType="begin"/>
        </w:r>
        <w:r>
          <w:instrText xml:space="preserve"> PAGEREF _Toc14255 \h </w:instrText>
        </w:r>
        <w:r>
          <w:fldChar w:fldCharType="separate"/>
        </w:r>
        <w:r>
          <w:t>18</w:t>
        </w:r>
        <w:r>
          <w:fldChar w:fldCharType="end"/>
        </w:r>
      </w:hyperlink>
    </w:p>
    <w:p>
      <w:pPr>
        <w:pStyle w:val="TOC2"/>
        <w:tabs>
          <w:tab w:val="right" w:leader="dot" w:pos="8306"/>
        </w:tabs>
      </w:pPr>
      <w:hyperlink w:anchor="_Toc18860" w:history="1">
        <w:r>
          <w:rPr>
            <w:rFonts w:ascii="仿宋" w:eastAsia="仿宋" w:hAnsi="仿宋" w:cs="仿宋" w:hint="eastAsia"/>
            <w:lang w:eastAsia="zh-CN"/>
          </w:rPr>
          <w:t>(三)、文档存档与归档</w:t>
        </w:r>
        <w:r>
          <w:tab/>
        </w:r>
        <w:r>
          <w:fldChar w:fldCharType="begin"/>
        </w:r>
        <w:r>
          <w:instrText xml:space="preserve"> PAGEREF _Toc18860 \h </w:instrText>
        </w:r>
        <w:r>
          <w:fldChar w:fldCharType="separate"/>
        </w:r>
        <w:r>
          <w:t>19</w:t>
        </w:r>
        <w:r>
          <w:fldChar w:fldCharType="end"/>
        </w:r>
      </w:hyperlink>
    </w:p>
    <w:p>
      <w:pPr>
        <w:pStyle w:val="TOC1"/>
        <w:tabs>
          <w:tab w:val="right" w:leader="dot" w:pos="8306"/>
        </w:tabs>
      </w:pPr>
      <w:hyperlink w:anchor="_Toc20375" w:history="1">
        <w:r>
          <w:rPr>
            <w:rFonts w:ascii="仿宋" w:eastAsia="仿宋" w:hAnsi="仿宋" w:cs="仿宋" w:hint="eastAsia"/>
            <w:lang w:eastAsia="zh-CN"/>
          </w:rPr>
          <w:t>六、工艺说明</w:t>
        </w:r>
        <w:r>
          <w:tab/>
        </w:r>
        <w:r>
          <w:fldChar w:fldCharType="begin"/>
        </w:r>
        <w:r>
          <w:instrText xml:space="preserve"> PAGEREF _Toc20375 \h </w:instrText>
        </w:r>
        <w:r>
          <w:fldChar w:fldCharType="separate"/>
        </w:r>
        <w:r>
          <w:t>20</w:t>
        </w:r>
        <w:r>
          <w:fldChar w:fldCharType="end"/>
        </w:r>
      </w:hyperlink>
    </w:p>
    <w:p>
      <w:pPr>
        <w:pStyle w:val="TOC2"/>
        <w:tabs>
          <w:tab w:val="right" w:leader="dot" w:pos="8306"/>
        </w:tabs>
      </w:pPr>
      <w:hyperlink w:anchor="_Toc30050" w:history="1">
        <w:r>
          <w:rPr>
            <w:rFonts w:ascii="仿宋" w:eastAsia="仿宋" w:hAnsi="仿宋" w:cs="仿宋" w:hint="eastAsia"/>
            <w:lang w:eastAsia="zh-CN"/>
          </w:rPr>
          <w:t>(一)、技术管理特点</w:t>
        </w:r>
        <w:r>
          <w:tab/>
        </w:r>
        <w:r>
          <w:fldChar w:fldCharType="begin"/>
        </w:r>
        <w:r>
          <w:instrText xml:space="preserve"> PAGEREF _Toc30050 \h </w:instrText>
        </w:r>
        <w:r>
          <w:fldChar w:fldCharType="separate"/>
        </w:r>
        <w:r>
          <w:t>20</w:t>
        </w:r>
        <w:r>
          <w:fldChar w:fldCharType="end"/>
        </w:r>
      </w:hyperlink>
    </w:p>
    <w:p>
      <w:pPr>
        <w:pStyle w:val="TOC2"/>
        <w:tabs>
          <w:tab w:val="right" w:leader="dot" w:pos="8306"/>
        </w:tabs>
      </w:pPr>
      <w:hyperlink w:anchor="_Toc23499" w:history="1">
        <w:r>
          <w:rPr>
            <w:rFonts w:ascii="仿宋" w:eastAsia="仿宋" w:hAnsi="仿宋" w:cs="仿宋" w:hint="eastAsia"/>
            <w:lang w:eastAsia="zh-CN"/>
          </w:rPr>
          <w:t>(二)、航模飞机项目工艺技术设计方案</w:t>
        </w:r>
        <w:r>
          <w:tab/>
        </w:r>
        <w:r>
          <w:fldChar w:fldCharType="begin"/>
        </w:r>
        <w:r>
          <w:instrText xml:space="preserve"> PAGEREF _Toc23499 \h </w:instrText>
        </w:r>
        <w:r>
          <w:fldChar w:fldCharType="separate"/>
        </w:r>
        <w:r>
          <w:t>22</w:t>
        </w:r>
        <w:r>
          <w:fldChar w:fldCharType="end"/>
        </w:r>
      </w:hyperlink>
    </w:p>
    <w:p>
      <w:pPr>
        <w:pStyle w:val="TOC2"/>
        <w:tabs>
          <w:tab w:val="right" w:leader="dot" w:pos="8306"/>
        </w:tabs>
      </w:pPr>
      <w:hyperlink w:anchor="_Toc26083" w:history="1">
        <w:r>
          <w:rPr>
            <w:rFonts w:ascii="仿宋" w:eastAsia="仿宋" w:hAnsi="仿宋" w:cs="仿宋" w:hint="eastAsia"/>
            <w:lang w:eastAsia="zh-CN"/>
          </w:rPr>
          <w:t>(三)、设备选型方案</w:t>
        </w:r>
        <w:r>
          <w:tab/>
        </w:r>
        <w:r>
          <w:fldChar w:fldCharType="begin"/>
        </w:r>
        <w:r>
          <w:instrText xml:space="preserve"> PAGEREF _Toc26083 \h </w:instrText>
        </w:r>
        <w:r>
          <w:fldChar w:fldCharType="separate"/>
        </w:r>
        <w:r>
          <w:t>23</w:t>
        </w:r>
        <w:r>
          <w:fldChar w:fldCharType="end"/>
        </w:r>
      </w:hyperlink>
    </w:p>
    <w:p>
      <w:pPr>
        <w:pStyle w:val="TOC1"/>
        <w:tabs>
          <w:tab w:val="right" w:leader="dot" w:pos="8306"/>
        </w:tabs>
      </w:pPr>
      <w:hyperlink w:anchor="_Toc401" w:history="1">
        <w:r>
          <w:rPr>
            <w:rFonts w:ascii="仿宋" w:eastAsia="仿宋" w:hAnsi="仿宋" w:cs="仿宋" w:hint="eastAsia"/>
            <w:lang w:eastAsia="zh-CN"/>
          </w:rPr>
          <w:t>七、航模飞机项目人力资源培养与发展</w:t>
        </w:r>
        <w:r>
          <w:tab/>
        </w:r>
        <w:r>
          <w:fldChar w:fldCharType="begin"/>
        </w:r>
        <w:r>
          <w:instrText xml:space="preserve"> PAGEREF _Toc401 \h </w:instrText>
        </w:r>
        <w:r>
          <w:fldChar w:fldCharType="separate"/>
        </w:r>
        <w:r>
          <w:t>24</w:t>
        </w:r>
        <w:r>
          <w:fldChar w:fldCharType="end"/>
        </w:r>
      </w:hyperlink>
    </w:p>
    <w:p>
      <w:pPr>
        <w:pStyle w:val="TOC2"/>
        <w:tabs>
          <w:tab w:val="right" w:leader="dot" w:pos="8306"/>
        </w:tabs>
      </w:pPr>
      <w:hyperlink w:anchor="_Toc27352" w:history="1">
        <w:r>
          <w:rPr>
            <w:rFonts w:ascii="仿宋" w:eastAsia="仿宋" w:hAnsi="仿宋" w:cs="仿宋" w:hint="eastAsia"/>
            <w:lang w:eastAsia="zh-CN"/>
          </w:rPr>
          <w:t>(一)、人才需求与规划</w:t>
        </w:r>
        <w:r>
          <w:tab/>
        </w:r>
        <w:r>
          <w:fldChar w:fldCharType="begin"/>
        </w:r>
        <w:r>
          <w:instrText xml:space="preserve"> PAGEREF _Toc27352 \h </w:instrText>
        </w:r>
        <w:r>
          <w:fldChar w:fldCharType="separate"/>
        </w:r>
        <w:r>
          <w:t>24</w:t>
        </w:r>
        <w:r>
          <w:fldChar w:fldCharType="end"/>
        </w:r>
      </w:hyperlink>
    </w:p>
    <w:p>
      <w:pPr>
        <w:pStyle w:val="TOC2"/>
        <w:tabs>
          <w:tab w:val="right" w:leader="dot" w:pos="8306"/>
        </w:tabs>
      </w:pPr>
      <w:hyperlink w:anchor="_Toc31615" w:history="1">
        <w:r>
          <w:rPr>
            <w:rFonts w:ascii="仿宋" w:eastAsia="仿宋" w:hAnsi="仿宋" w:cs="仿宋" w:hint="eastAsia"/>
            <w:lang w:eastAsia="zh-CN"/>
          </w:rPr>
          <w:t>(二)、培训与发展计划</w:t>
        </w:r>
        <w:r>
          <w:tab/>
        </w:r>
        <w:r>
          <w:fldChar w:fldCharType="begin"/>
        </w:r>
        <w:r>
          <w:instrText xml:space="preserve"> PAGEREF _Toc31615 \h </w:instrText>
        </w:r>
        <w:r>
          <w:fldChar w:fldCharType="separate"/>
        </w:r>
        <w:r>
          <w:t>25</w:t>
        </w:r>
        <w:r>
          <w:fldChar w:fldCharType="end"/>
        </w:r>
      </w:hyperlink>
    </w:p>
    <w:p>
      <w:pPr>
        <w:pStyle w:val="TOC1"/>
        <w:tabs>
          <w:tab w:val="right" w:leader="dot" w:pos="8306"/>
        </w:tabs>
      </w:pPr>
      <w:hyperlink w:anchor="_Toc8136" w:history="1">
        <w:r>
          <w:rPr>
            <w:rFonts w:ascii="仿宋" w:eastAsia="仿宋" w:hAnsi="仿宋" w:cs="仿宋" w:hint="eastAsia"/>
            <w:lang w:eastAsia="zh-CN"/>
          </w:rPr>
          <w:t>八、生产安全保护</w:t>
        </w:r>
        <w:r>
          <w:tab/>
        </w:r>
        <w:r>
          <w:fldChar w:fldCharType="begin"/>
        </w:r>
        <w:r>
          <w:instrText xml:space="preserve"> PAGEREF _Toc8136 \h </w:instrText>
        </w:r>
        <w:r>
          <w:fldChar w:fldCharType="separate"/>
        </w:r>
        <w:r>
          <w:t>25</w:t>
        </w:r>
        <w:r>
          <w:fldChar w:fldCharType="end"/>
        </w:r>
      </w:hyperlink>
    </w:p>
    <w:p>
      <w:pPr>
        <w:pStyle w:val="TOC2"/>
        <w:tabs>
          <w:tab w:val="right" w:leader="dot" w:pos="8306"/>
        </w:tabs>
      </w:pPr>
      <w:hyperlink w:anchor="_Toc15649" w:history="1">
        <w:r>
          <w:rPr>
            <w:rFonts w:ascii="仿宋" w:eastAsia="仿宋" w:hAnsi="仿宋" w:cs="仿宋" w:hint="eastAsia"/>
            <w:lang w:eastAsia="zh-CN"/>
          </w:rPr>
          <w:t>(一)、消防安全</w:t>
        </w:r>
        <w:r>
          <w:tab/>
        </w:r>
        <w:r>
          <w:fldChar w:fldCharType="begin"/>
        </w:r>
        <w:r>
          <w:instrText xml:space="preserve"> PAGEREF _Toc15649 \h </w:instrText>
        </w:r>
        <w:r>
          <w:fldChar w:fldCharType="separate"/>
        </w:r>
        <w:r>
          <w:t>25</w:t>
        </w:r>
        <w:r>
          <w:fldChar w:fldCharType="end"/>
        </w:r>
      </w:hyperlink>
    </w:p>
    <w:p>
      <w:pPr>
        <w:pStyle w:val="TOC2"/>
        <w:tabs>
          <w:tab w:val="right" w:leader="dot" w:pos="8306"/>
        </w:tabs>
      </w:pPr>
      <w:hyperlink w:anchor="_Toc24487" w:history="1">
        <w:r>
          <w:rPr>
            <w:rFonts w:ascii="仿宋" w:eastAsia="仿宋" w:hAnsi="仿宋" w:cs="仿宋" w:hint="eastAsia"/>
            <w:lang w:eastAsia="zh-CN"/>
          </w:rPr>
          <w:t>(二)、防火防爆总图布置措施</w:t>
        </w:r>
        <w:r>
          <w:tab/>
        </w:r>
        <w:r>
          <w:fldChar w:fldCharType="begin"/>
        </w:r>
        <w:r>
          <w:instrText xml:space="preserve"> PAGEREF _Toc24487 \h </w:instrText>
        </w:r>
        <w:r>
          <w:fldChar w:fldCharType="separate"/>
        </w:r>
        <w:r>
          <w:t>27</w:t>
        </w:r>
        <w:r>
          <w:fldChar w:fldCharType="end"/>
        </w:r>
      </w:hyperlink>
    </w:p>
    <w:p>
      <w:pPr>
        <w:pStyle w:val="TOC2"/>
        <w:tabs>
          <w:tab w:val="right" w:leader="dot" w:pos="8306"/>
        </w:tabs>
      </w:pPr>
      <w:hyperlink w:anchor="_Toc31950" w:history="1">
        <w:r>
          <w:rPr>
            <w:rFonts w:ascii="仿宋" w:eastAsia="仿宋" w:hAnsi="仿宋" w:cs="仿宋" w:hint="eastAsia"/>
            <w:lang w:eastAsia="zh-CN"/>
          </w:rPr>
          <w:t>(三)、自然灾害防范措施</w:t>
        </w:r>
        <w:r>
          <w:tab/>
        </w:r>
        <w:r>
          <w:fldChar w:fldCharType="begin"/>
        </w:r>
        <w:r>
          <w:instrText xml:space="preserve"> PAGEREF _Toc31950 \h </w:instrText>
        </w:r>
        <w:r>
          <w:fldChar w:fldCharType="separate"/>
        </w:r>
        <w:r>
          <w:t>27</w:t>
        </w:r>
        <w:r>
          <w:fldChar w:fldCharType="end"/>
        </w:r>
      </w:hyperlink>
    </w:p>
    <w:p>
      <w:pPr>
        <w:pStyle w:val="TOC2"/>
        <w:tabs>
          <w:tab w:val="right" w:leader="dot" w:pos="8306"/>
        </w:tabs>
      </w:pPr>
      <w:hyperlink w:anchor="_Toc31200" w:history="1">
        <w:r>
          <w:rPr>
            <w:rFonts w:ascii="仿宋" w:eastAsia="仿宋" w:hAnsi="仿宋" w:cs="仿宋" w:hint="eastAsia"/>
            <w:lang w:eastAsia="zh-CN"/>
          </w:rPr>
          <w:t>(四)、安全色及安全标志使用要求</w:t>
        </w:r>
        <w:r>
          <w:tab/>
        </w:r>
        <w:r>
          <w:fldChar w:fldCharType="begin"/>
        </w:r>
        <w:r>
          <w:instrText xml:space="preserve"> PAGEREF _Toc31200 \h </w:instrText>
        </w:r>
        <w:r>
          <w:fldChar w:fldCharType="separate"/>
        </w:r>
        <w:r>
          <w:t>28</w:t>
        </w:r>
        <w:r>
          <w:fldChar w:fldCharType="end"/>
        </w:r>
      </w:hyperlink>
    </w:p>
    <w:p>
      <w:pPr>
        <w:pStyle w:val="TOC2"/>
        <w:tabs>
          <w:tab w:val="right" w:leader="dot" w:pos="8306"/>
        </w:tabs>
      </w:pPr>
      <w:hyperlink w:anchor="_Toc7435" w:history="1">
        <w:r>
          <w:rPr>
            <w:rFonts w:ascii="仿宋" w:eastAsia="仿宋" w:hAnsi="仿宋" w:cs="仿宋" w:hint="eastAsia"/>
            <w:lang w:eastAsia="zh-CN"/>
          </w:rPr>
          <w:t>(五)、防尘防毒措施</w:t>
        </w:r>
        <w:r>
          <w:tab/>
        </w:r>
        <w:r>
          <w:fldChar w:fldCharType="begin"/>
        </w:r>
        <w:r>
          <w:instrText xml:space="preserve"> PAGEREF _Toc7435 \h </w:instrText>
        </w:r>
        <w:r>
          <w:fldChar w:fldCharType="separate"/>
        </w:r>
        <w:r>
          <w:t>29</w:t>
        </w:r>
        <w:r>
          <w:fldChar w:fldCharType="end"/>
        </w:r>
      </w:hyperlink>
    </w:p>
    <w:p>
      <w:pPr>
        <w:pStyle w:val="TOC2"/>
        <w:tabs>
          <w:tab w:val="right" w:leader="dot" w:pos="8306"/>
        </w:tabs>
      </w:pPr>
      <w:hyperlink w:anchor="_Toc23704" w:history="1">
        <w:r>
          <w:rPr>
            <w:rFonts w:ascii="仿宋" w:eastAsia="仿宋" w:hAnsi="仿宋" w:cs="仿宋" w:hint="eastAsia"/>
            <w:lang w:eastAsia="zh-CN"/>
          </w:rPr>
          <w:t>(六)、防静电、触电防护及防雷措施</w:t>
        </w:r>
        <w:r>
          <w:tab/>
        </w:r>
        <w:r>
          <w:fldChar w:fldCharType="begin"/>
        </w:r>
        <w:r>
          <w:instrText xml:space="preserve"> PAGEREF _Toc23704 \h </w:instrText>
        </w:r>
        <w:r>
          <w:fldChar w:fldCharType="separate"/>
        </w:r>
        <w:r>
          <w:t>30</w:t>
        </w:r>
        <w:r>
          <w:fldChar w:fldCharType="end"/>
        </w:r>
      </w:hyperlink>
    </w:p>
    <w:p>
      <w:pPr>
        <w:pStyle w:val="TOC2"/>
        <w:tabs>
          <w:tab w:val="right" w:leader="dot" w:pos="8306"/>
        </w:tabs>
      </w:pPr>
      <w:hyperlink w:anchor="_Toc31284" w:history="1">
        <w:r>
          <w:rPr>
            <w:rFonts w:ascii="仿宋" w:eastAsia="仿宋" w:hAnsi="仿宋" w:cs="仿宋" w:hint="eastAsia"/>
            <w:lang w:eastAsia="zh-CN"/>
          </w:rPr>
          <w:t>(七)、机械设备安全保障措施</w:t>
        </w:r>
        <w:r>
          <w:tab/>
        </w:r>
        <w:r>
          <w:fldChar w:fldCharType="begin"/>
        </w:r>
        <w:r>
          <w:instrText xml:space="preserve"> PAGEREF _Toc31284 \h </w:instrText>
        </w:r>
        <w:r>
          <w:fldChar w:fldCharType="separate"/>
        </w:r>
        <w:r>
          <w:t>32</w:t>
        </w:r>
        <w:r>
          <w:fldChar w:fldCharType="end"/>
        </w:r>
      </w:hyperlink>
    </w:p>
    <w:p>
      <w:pPr>
        <w:pStyle w:val="TOC1"/>
        <w:tabs>
          <w:tab w:val="right" w:leader="dot" w:pos="8306"/>
        </w:tabs>
      </w:pPr>
      <w:hyperlink w:anchor="_Toc17992" w:history="1">
        <w:r>
          <w:rPr>
            <w:rFonts w:ascii="仿宋" w:eastAsia="仿宋" w:hAnsi="仿宋" w:cs="仿宋" w:hint="eastAsia"/>
            <w:lang w:eastAsia="zh-CN"/>
          </w:rPr>
          <w:t>九、航模飞机项目创新与研发</w:t>
        </w:r>
        <w:r>
          <w:tab/>
        </w:r>
        <w:r>
          <w:fldChar w:fldCharType="begin"/>
        </w:r>
        <w:r>
          <w:instrText xml:space="preserve"> PAGEREF _Toc17992 \h </w:instrText>
        </w:r>
        <w:r>
          <w:fldChar w:fldCharType="separate"/>
        </w:r>
        <w:r>
          <w:t>33</w:t>
        </w:r>
        <w:r>
          <w:fldChar w:fldCharType="end"/>
        </w:r>
      </w:hyperlink>
    </w:p>
    <w:p>
      <w:pPr>
        <w:pStyle w:val="TOC2"/>
        <w:tabs>
          <w:tab w:val="right" w:leader="dot" w:pos="8306"/>
        </w:tabs>
      </w:pPr>
      <w:hyperlink w:anchor="_Toc1602" w:history="1">
        <w:r>
          <w:rPr>
            <w:rFonts w:ascii="仿宋" w:eastAsia="仿宋" w:hAnsi="仿宋" w:cs="仿宋" w:hint="eastAsia"/>
            <w:lang w:eastAsia="zh-CN"/>
          </w:rPr>
          <w:t>(一)、创新策略与方向</w:t>
        </w:r>
        <w:r>
          <w:tab/>
        </w:r>
        <w:r>
          <w:fldChar w:fldCharType="begin"/>
        </w:r>
        <w:r>
          <w:instrText xml:space="preserve"> PAGEREF _Toc1602 \h </w:instrText>
        </w:r>
        <w:r>
          <w:fldChar w:fldCharType="separate"/>
        </w:r>
        <w:r>
          <w:t>33</w:t>
        </w:r>
        <w:r>
          <w:fldChar w:fldCharType="end"/>
        </w:r>
      </w:hyperlink>
    </w:p>
    <w:p>
      <w:pPr>
        <w:pStyle w:val="TOC2"/>
        <w:tabs>
          <w:tab w:val="right" w:leader="dot" w:pos="8306"/>
        </w:tabs>
      </w:pPr>
      <w:hyperlink w:anchor="_Toc24797" w:history="1">
        <w:r>
          <w:rPr>
            <w:rFonts w:ascii="仿宋" w:eastAsia="仿宋" w:hAnsi="仿宋" w:cs="仿宋" w:hint="eastAsia"/>
            <w:lang w:eastAsia="zh-CN"/>
          </w:rPr>
          <w:t>(二)、研发规划与投入</w:t>
        </w:r>
        <w:r>
          <w:tab/>
        </w:r>
        <w:r>
          <w:fldChar w:fldCharType="begin"/>
        </w:r>
        <w:r>
          <w:instrText xml:space="preserve"> PAGEREF _Toc24797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9" w:history="1">
        <w:r>
          <w:rPr>
            <w:rFonts w:ascii="仿宋" w:eastAsia="仿宋" w:hAnsi="仿宋" w:cs="仿宋" w:hint="eastAsia"/>
            <w:lang w:eastAsia="zh-CN"/>
          </w:rPr>
          <w:t>十、航模飞机项目经营效益</w:t>
        </w:r>
        <w:r>
          <w:tab/>
        </w:r>
        <w:r>
          <w:fldChar w:fldCharType="begin"/>
        </w:r>
        <w:r>
          <w:instrText xml:space="preserve"> PAGEREF _Toc11239 \h </w:instrText>
        </w:r>
        <w:r>
          <w:fldChar w:fldCharType="separate"/>
        </w:r>
        <w:r>
          <w:t>36</w:t>
        </w:r>
        <w:r>
          <w:fldChar w:fldCharType="end"/>
        </w:r>
      </w:hyperlink>
    </w:p>
    <w:p>
      <w:pPr>
        <w:pStyle w:val="TOC2"/>
        <w:tabs>
          <w:tab w:val="right" w:leader="dot" w:pos="8306"/>
        </w:tabs>
      </w:pPr>
      <w:hyperlink w:anchor="_Toc31471" w:history="1">
        <w:r>
          <w:rPr>
            <w:rFonts w:ascii="仿宋" w:eastAsia="仿宋" w:hAnsi="仿宋" w:cs="仿宋" w:hint="eastAsia"/>
            <w:lang w:eastAsia="zh-CN"/>
          </w:rPr>
          <w:t>(一)、经济评价财务测算</w:t>
        </w:r>
        <w:r>
          <w:tab/>
        </w:r>
        <w:r>
          <w:fldChar w:fldCharType="begin"/>
        </w:r>
        <w:r>
          <w:instrText xml:space="preserve"> PAGEREF _Toc31471 \h </w:instrText>
        </w:r>
        <w:r>
          <w:fldChar w:fldCharType="separate"/>
        </w:r>
        <w:r>
          <w:t>36</w:t>
        </w:r>
        <w:r>
          <w:fldChar w:fldCharType="end"/>
        </w:r>
      </w:hyperlink>
    </w:p>
    <w:p>
      <w:pPr>
        <w:pStyle w:val="TOC2"/>
        <w:tabs>
          <w:tab w:val="right" w:leader="dot" w:pos="8306"/>
        </w:tabs>
      </w:pPr>
      <w:hyperlink w:anchor="_Toc31569" w:history="1">
        <w:r>
          <w:rPr>
            <w:rFonts w:ascii="仿宋" w:eastAsia="仿宋" w:hAnsi="仿宋" w:cs="仿宋" w:hint="eastAsia"/>
            <w:lang w:eastAsia="zh-CN"/>
          </w:rPr>
          <w:t>(二)、航模飞机项目盈利能力分析</w:t>
        </w:r>
        <w:r>
          <w:tab/>
        </w:r>
        <w:r>
          <w:fldChar w:fldCharType="begin"/>
        </w:r>
        <w:r>
          <w:instrText xml:space="preserve"> PAGEREF _Toc31569 \h </w:instrText>
        </w:r>
        <w:r>
          <w:fldChar w:fldCharType="separate"/>
        </w:r>
        <w:r>
          <w:t>37</w:t>
        </w:r>
        <w:r>
          <w:fldChar w:fldCharType="end"/>
        </w:r>
      </w:hyperlink>
    </w:p>
    <w:p>
      <w:pPr>
        <w:pStyle w:val="TOC1"/>
        <w:tabs>
          <w:tab w:val="right" w:leader="dot" w:pos="8306"/>
        </w:tabs>
      </w:pPr>
      <w:hyperlink w:anchor="_Toc30696" w:history="1">
        <w:r>
          <w:rPr>
            <w:rFonts w:ascii="仿宋" w:eastAsia="仿宋" w:hAnsi="仿宋" w:cs="仿宋" w:hint="eastAsia"/>
            <w:lang w:eastAsia="zh-CN"/>
          </w:rPr>
          <w:t>十一、航模飞机项目风险管理</w:t>
        </w:r>
        <w:r>
          <w:tab/>
        </w:r>
        <w:r>
          <w:fldChar w:fldCharType="begin"/>
        </w:r>
        <w:r>
          <w:instrText xml:space="preserve"> PAGEREF _Toc30696 \h </w:instrText>
        </w:r>
        <w:r>
          <w:fldChar w:fldCharType="separate"/>
        </w:r>
        <w:r>
          <w:t>38</w:t>
        </w:r>
        <w:r>
          <w:fldChar w:fldCharType="end"/>
        </w:r>
      </w:hyperlink>
    </w:p>
    <w:p>
      <w:pPr>
        <w:pStyle w:val="TOC2"/>
        <w:tabs>
          <w:tab w:val="right" w:leader="dot" w:pos="8306"/>
        </w:tabs>
      </w:pPr>
      <w:hyperlink w:anchor="_Toc30300" w:history="1">
        <w:r>
          <w:rPr>
            <w:rFonts w:ascii="仿宋" w:eastAsia="仿宋" w:hAnsi="仿宋" w:cs="仿宋" w:hint="eastAsia"/>
            <w:lang w:eastAsia="zh-CN"/>
          </w:rPr>
          <w:t>(一)、风险识别与评估</w:t>
        </w:r>
        <w:r>
          <w:tab/>
        </w:r>
        <w:r>
          <w:fldChar w:fldCharType="begin"/>
        </w:r>
        <w:r>
          <w:instrText xml:space="preserve"> PAGEREF _Toc30300 \h </w:instrText>
        </w:r>
        <w:r>
          <w:fldChar w:fldCharType="separate"/>
        </w:r>
        <w:r>
          <w:t>38</w:t>
        </w:r>
        <w:r>
          <w:fldChar w:fldCharType="end"/>
        </w:r>
      </w:hyperlink>
    </w:p>
    <w:p>
      <w:pPr>
        <w:pStyle w:val="TOC2"/>
        <w:tabs>
          <w:tab w:val="right" w:leader="dot" w:pos="8306"/>
        </w:tabs>
      </w:pPr>
      <w:hyperlink w:anchor="_Toc5635" w:history="1">
        <w:r>
          <w:rPr>
            <w:rFonts w:ascii="仿宋" w:eastAsia="仿宋" w:hAnsi="仿宋" w:cs="仿宋" w:hint="eastAsia"/>
            <w:lang w:eastAsia="zh-CN"/>
          </w:rPr>
          <w:t>(二)、风险应对策略</w:t>
        </w:r>
        <w:r>
          <w:tab/>
        </w:r>
        <w:r>
          <w:fldChar w:fldCharType="begin"/>
        </w:r>
        <w:r>
          <w:instrText xml:space="preserve"> PAGEREF _Toc5635 \h </w:instrText>
        </w:r>
        <w:r>
          <w:fldChar w:fldCharType="separate"/>
        </w:r>
        <w:r>
          <w:t>39</w:t>
        </w:r>
        <w:r>
          <w:fldChar w:fldCharType="end"/>
        </w:r>
      </w:hyperlink>
    </w:p>
    <w:p>
      <w:pPr>
        <w:pStyle w:val="TOC2"/>
        <w:tabs>
          <w:tab w:val="right" w:leader="dot" w:pos="8306"/>
        </w:tabs>
      </w:pPr>
      <w:hyperlink w:anchor="_Toc16121" w:history="1">
        <w:r>
          <w:rPr>
            <w:rFonts w:ascii="仿宋" w:eastAsia="仿宋" w:hAnsi="仿宋" w:cs="仿宋" w:hint="eastAsia"/>
            <w:lang w:eastAsia="zh-CN"/>
          </w:rPr>
          <w:t>(三)、风险监控与控制</w:t>
        </w:r>
        <w:r>
          <w:tab/>
        </w:r>
        <w:r>
          <w:fldChar w:fldCharType="begin"/>
        </w:r>
        <w:r>
          <w:instrText xml:space="preserve"> PAGEREF _Toc16121 \h </w:instrText>
        </w:r>
        <w:r>
          <w:fldChar w:fldCharType="separate"/>
        </w:r>
        <w:r>
          <w:t>41</w:t>
        </w:r>
        <w:r>
          <w:fldChar w:fldCharType="end"/>
        </w:r>
      </w:hyperlink>
    </w:p>
    <w:p>
      <w:pPr>
        <w:pStyle w:val="TOC1"/>
        <w:tabs>
          <w:tab w:val="right" w:leader="dot" w:pos="8306"/>
        </w:tabs>
      </w:pPr>
      <w:hyperlink w:anchor="_Toc24964" w:history="1">
        <w:r>
          <w:rPr>
            <w:rFonts w:ascii="仿宋" w:eastAsia="仿宋" w:hAnsi="仿宋" w:cs="仿宋" w:hint="eastAsia"/>
            <w:lang w:eastAsia="zh-CN"/>
          </w:rPr>
          <w:t>十二、航模飞机项目人力资源管理</w:t>
        </w:r>
        <w:r>
          <w:tab/>
        </w:r>
        <w:r>
          <w:fldChar w:fldCharType="begin"/>
        </w:r>
        <w:r>
          <w:instrText xml:space="preserve"> PAGEREF _Toc24964 \h </w:instrText>
        </w:r>
        <w:r>
          <w:fldChar w:fldCharType="separate"/>
        </w:r>
        <w:r>
          <w:t>42</w:t>
        </w:r>
        <w:r>
          <w:fldChar w:fldCharType="end"/>
        </w:r>
      </w:hyperlink>
    </w:p>
    <w:p>
      <w:pPr>
        <w:pStyle w:val="TOC2"/>
        <w:tabs>
          <w:tab w:val="right" w:leader="dot" w:pos="8306"/>
        </w:tabs>
      </w:pPr>
      <w:hyperlink w:anchor="_Toc16909" w:history="1">
        <w:r>
          <w:rPr>
            <w:rFonts w:ascii="仿宋" w:eastAsia="仿宋" w:hAnsi="仿宋" w:cs="仿宋" w:hint="eastAsia"/>
            <w:lang w:eastAsia="zh-CN"/>
          </w:rPr>
          <w:t>(一)、建立健全的预算管理制度</w:t>
        </w:r>
        <w:r>
          <w:tab/>
        </w:r>
        <w:r>
          <w:fldChar w:fldCharType="begin"/>
        </w:r>
        <w:r>
          <w:instrText xml:space="preserve"> PAGEREF _Toc16909 \h </w:instrText>
        </w:r>
        <w:r>
          <w:fldChar w:fldCharType="separate"/>
        </w:r>
        <w:r>
          <w:t>42</w:t>
        </w:r>
        <w:r>
          <w:fldChar w:fldCharType="end"/>
        </w:r>
      </w:hyperlink>
    </w:p>
    <w:p>
      <w:pPr>
        <w:pStyle w:val="TOC2"/>
        <w:tabs>
          <w:tab w:val="right" w:leader="dot" w:pos="8306"/>
        </w:tabs>
      </w:pPr>
      <w:hyperlink w:anchor="_Toc9897" w:history="1">
        <w:r>
          <w:rPr>
            <w:rFonts w:ascii="仿宋" w:eastAsia="仿宋" w:hAnsi="仿宋" w:cs="仿宋" w:hint="eastAsia"/>
            <w:lang w:eastAsia="zh-CN"/>
          </w:rPr>
          <w:t>(二)、加强资金流动监控</w:t>
        </w:r>
        <w:r>
          <w:tab/>
        </w:r>
        <w:r>
          <w:fldChar w:fldCharType="begin"/>
        </w:r>
        <w:r>
          <w:instrText xml:space="preserve"> PAGEREF _Toc9897 \h </w:instrText>
        </w:r>
        <w:r>
          <w:fldChar w:fldCharType="separate"/>
        </w:r>
        <w:r>
          <w:t>44</w:t>
        </w:r>
        <w:r>
          <w:fldChar w:fldCharType="end"/>
        </w:r>
      </w:hyperlink>
    </w:p>
    <w:p>
      <w:pPr>
        <w:pStyle w:val="TOC2"/>
        <w:tabs>
          <w:tab w:val="right" w:leader="dot" w:pos="8306"/>
        </w:tabs>
      </w:pPr>
      <w:hyperlink w:anchor="_Toc2588" w:history="1">
        <w:r>
          <w:rPr>
            <w:rFonts w:ascii="仿宋" w:eastAsia="仿宋" w:hAnsi="仿宋" w:cs="仿宋" w:hint="eastAsia"/>
            <w:lang w:eastAsia="zh-CN"/>
          </w:rPr>
          <w:t>(三)、制定完善的风险控制机制</w:t>
        </w:r>
        <w:r>
          <w:tab/>
        </w:r>
        <w:r>
          <w:fldChar w:fldCharType="begin"/>
        </w:r>
        <w:r>
          <w:instrText xml:space="preserve"> PAGEREF _Toc2588 \h </w:instrText>
        </w:r>
        <w:r>
          <w:fldChar w:fldCharType="separate"/>
        </w:r>
        <w:r>
          <w:t>45</w:t>
        </w:r>
        <w:r>
          <w:fldChar w:fldCharType="end"/>
        </w:r>
      </w:hyperlink>
    </w:p>
    <w:p>
      <w:pPr>
        <w:pStyle w:val="TOC2"/>
        <w:tabs>
          <w:tab w:val="right" w:leader="dot" w:pos="8306"/>
        </w:tabs>
      </w:pPr>
      <w:hyperlink w:anchor="_Toc30" w:history="1">
        <w:r>
          <w:rPr>
            <w:rFonts w:ascii="仿宋" w:eastAsia="仿宋" w:hAnsi="仿宋" w:cs="仿宋" w:hint="eastAsia"/>
            <w:lang w:eastAsia="zh-CN"/>
          </w:rPr>
          <w:t>(四)、优化成本管理</w:t>
        </w:r>
        <w:r>
          <w:tab/>
        </w:r>
        <w:r>
          <w:fldChar w:fldCharType="begin"/>
        </w:r>
        <w:r>
          <w:instrText xml:space="preserve"> PAGEREF _Toc30 \h </w:instrText>
        </w:r>
        <w:r>
          <w:fldChar w:fldCharType="separate"/>
        </w:r>
        <w:r>
          <w:t>46</w:t>
        </w:r>
        <w:r>
          <w:fldChar w:fldCharType="end"/>
        </w:r>
      </w:hyperlink>
    </w:p>
    <w:p>
      <w:pPr>
        <w:pStyle w:val="TOC1"/>
        <w:tabs>
          <w:tab w:val="right" w:leader="dot" w:pos="8306"/>
        </w:tabs>
      </w:pPr>
      <w:hyperlink w:anchor="_Toc122" w:history="1">
        <w:r>
          <w:rPr>
            <w:rFonts w:ascii="仿宋" w:eastAsia="仿宋" w:hAnsi="仿宋" w:cs="仿宋" w:hint="eastAsia"/>
            <w:lang w:eastAsia="zh-CN"/>
          </w:rPr>
          <w:t>十三、质量管理体系</w:t>
        </w:r>
        <w:r>
          <w:tab/>
        </w:r>
        <w:r>
          <w:fldChar w:fldCharType="begin"/>
        </w:r>
        <w:r>
          <w:instrText xml:space="preserve"> PAGEREF _Toc122 \h </w:instrText>
        </w:r>
        <w:r>
          <w:fldChar w:fldCharType="separate"/>
        </w:r>
        <w:r>
          <w:t>47</w:t>
        </w:r>
        <w:r>
          <w:fldChar w:fldCharType="end"/>
        </w:r>
      </w:hyperlink>
    </w:p>
    <w:p>
      <w:pPr>
        <w:pStyle w:val="TOC2"/>
        <w:tabs>
          <w:tab w:val="right" w:leader="dot" w:pos="8306"/>
        </w:tabs>
      </w:pPr>
      <w:hyperlink w:anchor="_Toc19953" w:history="1">
        <w:r>
          <w:rPr>
            <w:rFonts w:ascii="仿宋" w:eastAsia="仿宋" w:hAnsi="仿宋" w:cs="仿宋" w:hint="eastAsia"/>
            <w:lang w:eastAsia="zh-CN"/>
          </w:rPr>
          <w:t>(一)、质量目标与方针</w:t>
        </w:r>
        <w:r>
          <w:tab/>
        </w:r>
        <w:r>
          <w:fldChar w:fldCharType="begin"/>
        </w:r>
        <w:r>
          <w:instrText xml:space="preserve"> PAGEREF _Toc19953 \h </w:instrText>
        </w:r>
        <w:r>
          <w:fldChar w:fldCharType="separate"/>
        </w:r>
        <w:r>
          <w:t>47</w:t>
        </w:r>
        <w:r>
          <w:fldChar w:fldCharType="end"/>
        </w:r>
      </w:hyperlink>
    </w:p>
    <w:p>
      <w:pPr>
        <w:pStyle w:val="TOC2"/>
        <w:tabs>
          <w:tab w:val="right" w:leader="dot" w:pos="8306"/>
        </w:tabs>
      </w:pPr>
      <w:hyperlink w:anchor="_Toc22746" w:history="1">
        <w:r>
          <w:rPr>
            <w:rFonts w:ascii="仿宋" w:eastAsia="仿宋" w:hAnsi="仿宋" w:cs="仿宋" w:hint="eastAsia"/>
            <w:lang w:eastAsia="zh-CN"/>
          </w:rPr>
          <w:t>(二)、质量管理责任</w:t>
        </w:r>
        <w:r>
          <w:tab/>
        </w:r>
        <w:r>
          <w:fldChar w:fldCharType="begin"/>
        </w:r>
        <w:r>
          <w:instrText xml:space="preserve"> PAGEREF _Toc22746 \h </w:instrText>
        </w:r>
        <w:r>
          <w:fldChar w:fldCharType="separate"/>
        </w:r>
        <w:r>
          <w:t>48</w:t>
        </w:r>
        <w:r>
          <w:fldChar w:fldCharType="end"/>
        </w:r>
      </w:hyperlink>
    </w:p>
    <w:p>
      <w:pPr>
        <w:pStyle w:val="TOC2"/>
        <w:tabs>
          <w:tab w:val="right" w:leader="dot" w:pos="8306"/>
        </w:tabs>
      </w:pPr>
      <w:hyperlink w:anchor="_Toc355" w:history="1">
        <w:r>
          <w:rPr>
            <w:rFonts w:ascii="仿宋" w:eastAsia="仿宋" w:hAnsi="仿宋" w:cs="仿宋" w:hint="eastAsia"/>
            <w:lang w:eastAsia="zh-CN"/>
          </w:rPr>
          <w:t>(三)、质量管理体系文件</w:t>
        </w:r>
        <w:r>
          <w:tab/>
        </w:r>
        <w:r>
          <w:fldChar w:fldCharType="begin"/>
        </w:r>
        <w:r>
          <w:instrText xml:space="preserve"> PAGEREF _Toc355 \h </w:instrText>
        </w:r>
        <w:r>
          <w:fldChar w:fldCharType="separate"/>
        </w:r>
        <w:r>
          <w:t>50</w:t>
        </w:r>
        <w:r>
          <w:fldChar w:fldCharType="end"/>
        </w:r>
      </w:hyperlink>
    </w:p>
    <w:p>
      <w:pPr>
        <w:pStyle w:val="TOC2"/>
        <w:tabs>
          <w:tab w:val="right" w:leader="dot" w:pos="8306"/>
        </w:tabs>
      </w:pPr>
      <w:hyperlink w:anchor="_Toc621" w:history="1">
        <w:r>
          <w:rPr>
            <w:rFonts w:ascii="仿宋" w:eastAsia="仿宋" w:hAnsi="仿宋" w:cs="仿宋" w:hint="eastAsia"/>
            <w:lang w:eastAsia="zh-CN"/>
          </w:rPr>
          <w:t>(四)、质量培训与教育</w:t>
        </w:r>
        <w:r>
          <w:tab/>
        </w:r>
        <w:r>
          <w:fldChar w:fldCharType="begin"/>
        </w:r>
        <w:r>
          <w:instrText xml:space="preserve"> PAGEREF _Toc621 \h </w:instrText>
        </w:r>
        <w:r>
          <w:fldChar w:fldCharType="separate"/>
        </w:r>
        <w:r>
          <w:t>52</w:t>
        </w:r>
        <w:r>
          <w:fldChar w:fldCharType="end"/>
        </w:r>
      </w:hyperlink>
    </w:p>
    <w:p>
      <w:pPr>
        <w:pStyle w:val="TOC2"/>
        <w:tabs>
          <w:tab w:val="right" w:leader="dot" w:pos="8306"/>
        </w:tabs>
      </w:pPr>
      <w:hyperlink w:anchor="_Toc19465" w:history="1">
        <w:r>
          <w:rPr>
            <w:rFonts w:ascii="仿宋" w:eastAsia="仿宋" w:hAnsi="仿宋" w:cs="仿宋" w:hint="eastAsia"/>
            <w:lang w:eastAsia="zh-CN"/>
          </w:rPr>
          <w:t>(五)、质量审核与评价</w:t>
        </w:r>
        <w:r>
          <w:tab/>
        </w:r>
        <w:r>
          <w:fldChar w:fldCharType="begin"/>
        </w:r>
        <w:r>
          <w:instrText xml:space="preserve"> PAGEREF _Toc19465 \h </w:instrText>
        </w:r>
        <w:r>
          <w:fldChar w:fldCharType="separate"/>
        </w:r>
        <w:r>
          <w:t>53</w:t>
        </w:r>
        <w:r>
          <w:fldChar w:fldCharType="end"/>
        </w:r>
      </w:hyperlink>
    </w:p>
    <w:p>
      <w:pPr>
        <w:pStyle w:val="TOC2"/>
        <w:tabs>
          <w:tab w:val="right" w:leader="dot" w:pos="8306"/>
        </w:tabs>
      </w:pPr>
      <w:hyperlink w:anchor="_Toc4857" w:history="1">
        <w:r>
          <w:rPr>
            <w:rFonts w:ascii="仿宋" w:eastAsia="仿宋" w:hAnsi="仿宋" w:cs="仿宋" w:hint="eastAsia"/>
            <w:lang w:eastAsia="zh-CN"/>
          </w:rPr>
          <w:t>(六)、不符合与纠正措施</w:t>
        </w:r>
        <w:r>
          <w:tab/>
        </w:r>
        <w:r>
          <w:fldChar w:fldCharType="begin"/>
        </w:r>
        <w:r>
          <w:instrText xml:space="preserve"> PAGEREF _Toc4857 \h </w:instrText>
        </w:r>
        <w:r>
          <w:fldChar w:fldCharType="separate"/>
        </w:r>
        <w:r>
          <w:t>54</w:t>
        </w:r>
        <w:r>
          <w:fldChar w:fldCharType="end"/>
        </w:r>
      </w:hyperlink>
    </w:p>
    <w:p>
      <w:pPr>
        <w:pStyle w:val="TOC1"/>
        <w:tabs>
          <w:tab w:val="right" w:leader="dot" w:pos="8306"/>
        </w:tabs>
      </w:pPr>
      <w:hyperlink w:anchor="_Toc29969" w:history="1">
        <w:r>
          <w:rPr>
            <w:rFonts w:ascii="仿宋" w:eastAsia="仿宋" w:hAnsi="仿宋" w:cs="仿宋" w:hint="eastAsia"/>
            <w:lang w:eastAsia="zh-CN"/>
          </w:rPr>
          <w:t>十四、航模飞机项目实施时间节点</w:t>
        </w:r>
        <w:r>
          <w:tab/>
        </w:r>
        <w:r>
          <w:fldChar w:fldCharType="begin"/>
        </w:r>
        <w:r>
          <w:instrText xml:space="preserve"> PAGEREF _Toc29969 \h </w:instrText>
        </w:r>
        <w:r>
          <w:fldChar w:fldCharType="separate"/>
        </w:r>
        <w:r>
          <w:t>55</w:t>
        </w:r>
        <w:r>
          <w:fldChar w:fldCharType="end"/>
        </w:r>
      </w:hyperlink>
    </w:p>
    <w:p>
      <w:pPr>
        <w:pStyle w:val="TOC2"/>
        <w:tabs>
          <w:tab w:val="right" w:leader="dot" w:pos="8306"/>
        </w:tabs>
      </w:pPr>
      <w:hyperlink w:anchor="_Toc899" w:history="1">
        <w:r>
          <w:rPr>
            <w:rFonts w:ascii="仿宋" w:eastAsia="仿宋" w:hAnsi="仿宋" w:cs="仿宋" w:hint="eastAsia"/>
            <w:lang w:eastAsia="zh-CN"/>
          </w:rPr>
          <w:t>(一)、航模飞机项目启动阶段时间节点</w:t>
        </w:r>
        <w:r>
          <w:tab/>
        </w:r>
        <w:r>
          <w:fldChar w:fldCharType="begin"/>
        </w:r>
        <w:r>
          <w:instrText xml:space="preserve"> PAGEREF _Toc899 \h </w:instrText>
        </w:r>
        <w:r>
          <w:fldChar w:fldCharType="separate"/>
        </w:r>
        <w:r>
          <w:t>55</w:t>
        </w:r>
        <w:r>
          <w:fldChar w:fldCharType="end"/>
        </w:r>
      </w:hyperlink>
    </w:p>
    <w:p>
      <w:pPr>
        <w:pStyle w:val="TOC2"/>
        <w:tabs>
          <w:tab w:val="right" w:leader="dot" w:pos="8306"/>
        </w:tabs>
      </w:pPr>
      <w:hyperlink w:anchor="_Toc28081" w:history="1">
        <w:r>
          <w:rPr>
            <w:rFonts w:ascii="仿宋" w:eastAsia="仿宋" w:hAnsi="仿宋" w:cs="仿宋" w:hint="eastAsia"/>
            <w:lang w:eastAsia="zh-CN"/>
          </w:rPr>
          <w:t>(二)、航模飞机项目执行阶段时间节点</w:t>
        </w:r>
        <w:r>
          <w:tab/>
        </w:r>
        <w:r>
          <w:fldChar w:fldCharType="begin"/>
        </w:r>
        <w:r>
          <w:instrText xml:space="preserve"> PAGEREF _Toc28081 \h </w:instrText>
        </w:r>
        <w:r>
          <w:fldChar w:fldCharType="separate"/>
        </w:r>
        <w:r>
          <w:t>56</w:t>
        </w:r>
        <w:r>
          <w:fldChar w:fldCharType="end"/>
        </w:r>
      </w:hyperlink>
    </w:p>
    <w:p>
      <w:pPr>
        <w:pStyle w:val="TOC2"/>
        <w:tabs>
          <w:tab w:val="right" w:leader="dot" w:pos="8306"/>
        </w:tabs>
      </w:pPr>
      <w:hyperlink w:anchor="_Toc5002" w:history="1">
        <w:r>
          <w:rPr>
            <w:rFonts w:ascii="仿宋" w:eastAsia="仿宋" w:hAnsi="仿宋" w:cs="仿宋" w:hint="eastAsia"/>
            <w:lang w:eastAsia="zh-CN"/>
          </w:rPr>
          <w:t>(三)、航模飞机项目完成阶段时间节点</w:t>
        </w:r>
        <w:r>
          <w:tab/>
        </w:r>
        <w:r>
          <w:fldChar w:fldCharType="begin"/>
        </w:r>
        <w:r>
          <w:instrText xml:space="preserve"> PAGEREF _Toc5002 \h </w:instrText>
        </w:r>
        <w:r>
          <w:fldChar w:fldCharType="separate"/>
        </w:r>
        <w:r>
          <w:t>57</w:t>
        </w:r>
        <w:r>
          <w:fldChar w:fldCharType="end"/>
        </w:r>
      </w:hyperlink>
    </w:p>
    <w:p>
      <w:pPr>
        <w:pStyle w:val="TOC1"/>
        <w:tabs>
          <w:tab w:val="right" w:leader="dot" w:pos="8306"/>
        </w:tabs>
      </w:pPr>
      <w:hyperlink w:anchor="_Toc17926" w:history="1">
        <w:r>
          <w:rPr>
            <w:rFonts w:ascii="仿宋" w:eastAsia="仿宋" w:hAnsi="仿宋" w:cs="仿宋" w:hint="eastAsia"/>
            <w:lang w:eastAsia="zh-CN"/>
          </w:rPr>
          <w:t>十五、利益相关者分析与沟通计划</w:t>
        </w:r>
        <w:r>
          <w:tab/>
        </w:r>
        <w:r>
          <w:fldChar w:fldCharType="begin"/>
        </w:r>
        <w:r>
          <w:instrText xml:space="preserve"> PAGEREF _Toc17926 \h </w:instrText>
        </w:r>
        <w:r>
          <w:fldChar w:fldCharType="separate"/>
        </w:r>
        <w:r>
          <w:t>58</w:t>
        </w:r>
        <w:r>
          <w:fldChar w:fldCharType="end"/>
        </w:r>
      </w:hyperlink>
    </w:p>
    <w:p>
      <w:pPr>
        <w:pStyle w:val="TOC2"/>
        <w:tabs>
          <w:tab w:val="right" w:leader="dot" w:pos="8306"/>
        </w:tabs>
      </w:pPr>
      <w:hyperlink w:anchor="_Toc3816" w:history="1">
        <w:r>
          <w:rPr>
            <w:rFonts w:ascii="仿宋" w:eastAsia="仿宋" w:hAnsi="仿宋" w:cs="仿宋" w:hint="eastAsia"/>
            <w:lang w:eastAsia="zh-CN"/>
          </w:rPr>
          <w:t>(一)、利益相关者分析</w:t>
        </w:r>
        <w:r>
          <w:tab/>
        </w:r>
        <w:r>
          <w:fldChar w:fldCharType="begin"/>
        </w:r>
        <w:r>
          <w:instrText xml:space="preserve"> PAGEREF _Toc3816 \h </w:instrText>
        </w:r>
        <w:r>
          <w:fldChar w:fldCharType="separate"/>
        </w:r>
        <w:r>
          <w:t>58</w:t>
        </w:r>
        <w:r>
          <w:fldChar w:fldCharType="end"/>
        </w:r>
      </w:hyperlink>
    </w:p>
    <w:p>
      <w:pPr>
        <w:pStyle w:val="TOC2"/>
        <w:tabs>
          <w:tab w:val="right" w:leader="dot" w:pos="8306"/>
        </w:tabs>
      </w:pPr>
      <w:hyperlink w:anchor="_Toc28142" w:history="1">
        <w:r>
          <w:rPr>
            <w:rFonts w:ascii="仿宋" w:eastAsia="仿宋" w:hAnsi="仿宋" w:cs="仿宋" w:hint="eastAsia"/>
            <w:lang w:eastAsia="zh-CN"/>
          </w:rPr>
          <w:t>(二)、沟通计划</w:t>
        </w:r>
        <w:r>
          <w:tab/>
        </w:r>
        <w:r>
          <w:fldChar w:fldCharType="begin"/>
        </w:r>
        <w:r>
          <w:instrText xml:space="preserve"> PAGEREF _Toc28142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04"/>
      <w:r>
        <w:rPr>
          <w:rFonts w:ascii="仿宋" w:eastAsia="仿宋" w:hAnsi="仿宋" w:cs="仿宋" w:hint="eastAsia"/>
          <w:sz w:val="28"/>
          <w:lang w:eastAsia="zh-CN"/>
        </w:rPr>
        <w:t>一、航模飞机项目选址可行性分析</w:t>
      </w:r>
      <w:bookmarkEnd w:id="2"/>
    </w:p>
    <w:p>
      <w:pPr>
        <w:pStyle w:val="Heading2"/>
        <w:rPr>
          <w:rFonts w:ascii="仿宋" w:eastAsia="仿宋" w:hAnsi="仿宋" w:cs="仿宋" w:hint="eastAsia"/>
          <w:lang w:eastAsia="zh-CN"/>
        </w:rPr>
      </w:pPr>
      <w:bookmarkStart w:id="3" w:name="_Toc16588"/>
      <w:r>
        <w:rPr>
          <w:rFonts w:ascii="仿宋" w:eastAsia="仿宋" w:hAnsi="仿宋" w:cs="仿宋" w:hint="eastAsia"/>
          <w:lang w:eastAsia="zh-CN"/>
        </w:rPr>
        <w:t>(一)、航模飞机项目选址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该航模飞机项目选址位于XX省XX市XX区XXX街道</w:t>
      </w:r>
    </w:p>
    <w:p>
      <w:pPr>
        <w:pStyle w:val="Heading2"/>
        <w:ind w:firstLine="560" w:firstLineChars="200"/>
        <w:rPr>
          <w:rFonts w:ascii="仿宋" w:eastAsia="仿宋" w:hAnsi="仿宋" w:cs="仿宋" w:hint="eastAsia"/>
          <w:sz w:val="28"/>
          <w:lang w:eastAsia="zh-CN"/>
        </w:rPr>
      </w:pPr>
      <w:bookmarkStart w:id="4" w:name="_Toc55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航模飞机项目的征地面积将根据航模飞机项目的实际规模和需求进行精确规划。具体面积XXX平方米，旨在确保航模飞机项目不仅能够满足当前的发展需求，还能够预留空间以适应未来的扩展。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净用地面积是在征地面积基础上去除不可利用面积后的实际可开发用地。具体面积XXX平方米，考虑到环保、交通、安全等多方面因素，以确保航模飞机项目在整体利用效率上达到最优。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航模飞机项目计划建设的建筑总规模具体面积XXX平方米。这一规模的确定综合考虑了航模飞机项目的性质、规模，以及城市规划的相关要求，确保建筑布局与周边环境协调一致。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绿地率是航模飞机项目用地中被规划为绿地的比例。具体面积XXX平方米，旨在通过合理规划绿地，改善航模飞机项目周边环境，提升居民生活质量，并符合城市整体绿化规划。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容积率是用地上可以建设的建筑总体积与用地面积之比。具体面积XXX，通过合理的容积率规划，确保航模飞机项目建筑规模与周边环境和谐共生。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确保航模飞机项目选址与当地城市规划相一致，具体面积XXX平方米。通过与城市规划部门深入沟通，确保航模飞机项目不仅符合城市的整体发展方向，还能够融入城市的发展布局，为城市的长远发展贡献力量。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模飞机项目选址符合当地产业政策，具体面积XXX平方米。这包括航模飞机项目对当地经济的促进作用，以及对相关产业的带动效应，确保航模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用地总体要求必须符合环保和可持续发展的原则，具体面积XXX平方米。通过采用绿色建筑设计、节能减排等措施，确保航模飞机项目在建设和运营过程中对环境的影响最小化，达到可持续发展的要求。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确保航模飞机项目选址具备必要的公共设施配套，具体面积XXX平方米。这包括交通便利性、教育、医疗等基础设施，以提高居民生活品质，使得航模飞机项目选址更具吸引力。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考虑用地总体要求对当地社会稳定性的影响，具体面积XXX平方米。通过深入了解当地社区反馈，确保航模飞机项目的选址和建设过程对当地社会和谐稳定产生积极作用。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模飞机项目选址不仅符合法规和规划，还在实际操作中具有可行性。这一全面规划将为航模飞机项目的成功实施提供坚实的基础，确保航模飞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6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模飞机项目的设备规划和空间设计中，我们将采取灵活设备布局的措施。设备布局将根据实际需求进行灵活设计，避免不必要的浪费。通过合理规划设备摆放位置，我们将提高设备的利用率，减少设备间距，以确保航模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模飞机项目内部引入共享设施的概念，例如共享会议室、办公区等。通过这种方式，我们可以减少对资源的重复建设，提高资源共享效率，从而减小航模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7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模飞机项目的总图布置中，我们将不同功能区域进行明确的规划，以最大程度满足航模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4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模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航模飞机项目对环境的影响是综合评价的重要因素之一。我们将详细考虑选址周边的自然环境、生态保护区、水源地等情况，确保航模飞机项目的建设和运营对环境影响最小化，并符合当地的环保法规标准。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对选址的评价还需充分考虑当地政府的产业政策和法规。我们将详细了解航模飞机项目所在地的相关政策，确保航模飞机项目的规划和运营与当地法规相符，降低不必要的法律风险。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考虑到社会稳定性对企业运营的重要性，我们将评估选址地区的社会安全情况、劳工关系、社区反馈等方面，以确保航模飞机项目的建设和运营不会受到社会稳定性的负面影响。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最后，我们将综合考虑用地成本，包括土地购置费用、土地开发成本等。通过对用地成本的详细评估，我们能够做出更为精确的经济效益分析，为航模飞机项目的投资决策提供有力支持。</w:t>
      </w:r>
    </w:p>
    <w:p>
      <w:pPr>
        <w:pStyle w:val="Heading1"/>
        <w:ind w:firstLine="560" w:firstLineChars="200"/>
        <w:rPr>
          <w:rFonts w:ascii="仿宋" w:eastAsia="仿宋" w:hAnsi="仿宋" w:cs="仿宋" w:hint="eastAsia"/>
          <w:sz w:val="28"/>
          <w:lang w:eastAsia="zh-CN"/>
        </w:rPr>
      </w:pPr>
      <w:bookmarkStart w:id="8" w:name="_Toc6191"/>
      <w:r>
        <w:rPr>
          <w:rFonts w:ascii="仿宋" w:eastAsia="仿宋" w:hAnsi="仿宋" w:cs="仿宋" w:hint="eastAsia"/>
          <w:sz w:val="28"/>
          <w:lang w:eastAsia="zh-CN"/>
        </w:rPr>
        <w:t>二、航模飞机项目土建工程</w:t>
      </w:r>
      <w:bookmarkEnd w:id="8"/>
    </w:p>
    <w:p>
      <w:pPr>
        <w:pStyle w:val="Heading2"/>
        <w:rPr>
          <w:rFonts w:ascii="仿宋" w:eastAsia="仿宋" w:hAnsi="仿宋" w:cs="仿宋" w:hint="eastAsia"/>
          <w:lang w:eastAsia="zh-CN"/>
        </w:rPr>
      </w:pPr>
      <w:bookmarkStart w:id="9" w:name="_Toc1252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在航模飞机项目的建筑工程设计中，我们将秉承一系列重要的设计原则，以确保航模飞机项目建筑在功能、美观、可持续性等方面达到最佳效果。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首要原则是确保建筑的功能性得到最大化的发挥。我们将充分理解航模飞机项目的实际需求，合理布局各个功能区域，保证建筑在满足业务需求的同时，提供高效的工作环境。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在建筑设计中，我们将综合考虑建设和运营成本。通过精细的经济效益分析，确保设计方案在高效利用资源的同时，对航模飞机项目的长期盈利能力有积极的贡献。</w:t>
      </w:r>
    </w:p>
    <w:p>
      <w:pPr>
        <w:pStyle w:val="Heading2"/>
        <w:ind w:firstLine="560" w:firstLineChars="200"/>
        <w:rPr>
          <w:rFonts w:ascii="仿宋" w:eastAsia="仿宋" w:hAnsi="仿宋" w:cs="仿宋" w:hint="eastAsia"/>
          <w:sz w:val="28"/>
          <w:lang w:eastAsia="zh-CN"/>
        </w:rPr>
      </w:pPr>
      <w:bookmarkStart w:id="10" w:name="_Toc2666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的土建工程设计中，我们将精准设定设计年限，结合航模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模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1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航模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模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模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47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本期工程航模飞机项目预计总建筑面积XXX平方米，其中：计容建筑面积XXX平方米，计划建筑工程投资XX万元，占航模飞机项目总投资的XX%。</w:t>
      </w:r>
    </w:p>
    <w:p>
      <w:pPr>
        <w:pStyle w:val="Heading1"/>
        <w:ind w:firstLine="560" w:firstLineChars="200"/>
        <w:rPr>
          <w:rFonts w:ascii="仿宋" w:eastAsia="仿宋" w:hAnsi="仿宋" w:cs="仿宋" w:hint="eastAsia"/>
          <w:sz w:val="28"/>
          <w:lang w:eastAsia="zh-CN"/>
        </w:rPr>
      </w:pPr>
      <w:bookmarkStart w:id="13" w:name="_Toc20041"/>
      <w:r>
        <w:rPr>
          <w:rFonts w:ascii="仿宋" w:eastAsia="仿宋" w:hAnsi="仿宋" w:cs="仿宋" w:hint="eastAsia"/>
          <w:sz w:val="28"/>
          <w:lang w:eastAsia="zh-CN"/>
        </w:rPr>
        <w:t>三、航模飞机项目绩效评估</w:t>
      </w:r>
      <w:bookmarkEnd w:id="13"/>
    </w:p>
    <w:p>
      <w:pPr>
        <w:pStyle w:val="Heading2"/>
        <w:rPr>
          <w:rFonts w:ascii="仿宋" w:eastAsia="仿宋" w:hAnsi="仿宋" w:cs="仿宋" w:hint="eastAsia"/>
          <w:lang w:eastAsia="zh-CN"/>
        </w:rPr>
      </w:pPr>
      <w:bookmarkStart w:id="14" w:name="_Toc3217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中，我们设计了一套全面的绩效评估指标，以确保航模飞机项目的可控和成功交付。这些指标跨足航模飞机项目目标、成本、进度和质量等多个维度，为我们提供了全面洞察航模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目标达成率是我们关注的首要指标。我们设定了明确的目标，并通过定期监测和评估，迅速发现并应对潜在的目标偏差。这为航模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成本绩效是另一个核心关注点。通过实际成本与预算成本的对比分析，我们深入了解成本差异的原因，及时调整资源分配，保持航模飞机项目在经济效益方面的合理水平。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进度作为关键的绩效指标之一，得到了精心的关注。我们制定了详细的航模飞机项目进度计划，并设立了进度符合度指标，确保实际进度与计划进度保持一致。这使我们能够快速发现和解决潜在的进度问题，保持航模飞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航模飞机项目绩效的不可或缺的一环。我们引入了一系列的质量标准和客户满意度指标，以确保航模飞机项目交付的成果在质量上达到或超越预期水平。通过持续监测这些指标，我们努力提升航模飞机项目整体质量水平，为航模飞机项目的成功交付提供有力保障。通过这些科学且全面的绩效评估，我们能够更好地引导航模飞机项目的持续改进，确保航模飞机项目目标的顺利达成。</w:t>
      </w:r>
    </w:p>
    <w:p>
      <w:pPr>
        <w:pStyle w:val="Heading2"/>
        <w:ind w:firstLine="560" w:firstLineChars="200"/>
        <w:rPr>
          <w:rFonts w:ascii="仿宋" w:eastAsia="仿宋" w:hAnsi="仿宋" w:cs="仿宋" w:hint="eastAsia"/>
          <w:sz w:val="28"/>
          <w:lang w:eastAsia="zh-CN"/>
        </w:rPr>
      </w:pPr>
      <w:bookmarkStart w:id="15" w:name="_Toc173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绩效评估是航模飞机项目中的关键环节，为确保航模飞机项目达到预期目标，我们采用了多层次、多维度的绩效评估方法。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模飞机项目的战略目标对齐，确保每个决策和行动都与航模飞机项目整体目标保持一致。团队会定期召开战略对齐会议，审视当前工作与航模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模飞机项目进度、质量、成本和风险等方面。这些指标通过数据收集和分析，为航模飞机项目管理团队提供了客观的评估依据。例如，我们通过航模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绩效评估不仅仅停留在航模飞机项目内部，还考虑了航模飞机项目对外部环境的影响。我们定期进行干系人满意度调查，以了解各利益相关方对航模飞机项目的期望和满意度，并及时做出调整。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这种多层次、多角度的绩效评估方法，使得我们能够全面了解航模飞机项目的运行状态，及时做出调整，确保航模飞机项目在不断变化的环境中保持稳健前行。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629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为了确保航模飞机项目的有效管理和不断优化，我们采用了精心设计的绩效评估周期。这个周期旨在实现灵活、实时和全面的评估，以适应航模飞机项目执行中的各种挑战。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模飞机项目的不同需求，分为短期、中期和长期。短期评估关注每个迭代或工作周期，以及时发现和解决当前任务中的问题。中期评估涵盖几个迭代，深入了解整体航模飞机项目的趋势和性能。长期评估则着眼于整个航模飞机项目阶段，确保航模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模飞机项目管理工具和协作平台，团队成员能够随时更新和分享航模飞机项目数据。这种实时性的反馈机制使我们能够及时察觉潜在问题，快速调整，保持航模飞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航模飞机项目的决策制定密不可分。每个周期的航模飞机项目回顾会议成为集体总结经验、识别问题深层次原因并找到创新解决方案的平台。这种定期的反思与调整机制使航模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1069"/>
      <w:r>
        <w:rPr>
          <w:rFonts w:ascii="仿宋" w:eastAsia="仿宋" w:hAnsi="仿宋" w:cs="仿宋" w:hint="eastAsia"/>
          <w:sz w:val="28"/>
          <w:lang w:eastAsia="zh-CN"/>
        </w:rPr>
        <w:t>四、航模飞机项目危机管理</w:t>
      </w:r>
      <w:bookmarkEnd w:id="17"/>
    </w:p>
    <w:p>
      <w:pPr>
        <w:pStyle w:val="Heading2"/>
        <w:rPr>
          <w:rFonts w:ascii="仿宋" w:eastAsia="仿宋" w:hAnsi="仿宋" w:cs="仿宋" w:hint="eastAsia"/>
          <w:lang w:eastAsia="zh-CN"/>
        </w:rPr>
      </w:pPr>
      <w:bookmarkStart w:id="18" w:name="_Toc1372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危机管理中，危机预警与识别是确保航模飞机项目稳健运行的核心步骤。通过建立全面的监测机制，航模飞机项目团队旨在及时发现和理解潜在的风险和危机因素，以便采取及时的预防和应对措施，确保航模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首先，通过深入的风险评估，航模飞机项目团队全面分析了整个航模飞机项目和各个阶段可能存在的威胁。这包括准确评估每个潜在风险的发生概率和可能影响的程度，为后续危机预警提供了有力支持。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模飞机项目团队着重于明确定义航模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模飞机项目进展的持续监控，团队能够及时发现潜在问题并作出迅速反应。航模飞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在这一阶段，团队的专业素养和反应速度将发挥至关重要的作用，以确保潜在危机能够在初期得到有效的处理，最大程度地减轻负面影响。通过危机预警与识别，航模飞机项目得以更有序、可控地推进。</w:t>
      </w:r>
    </w:p>
    <w:p>
      <w:pPr>
        <w:pStyle w:val="Heading2"/>
        <w:ind w:firstLine="560" w:firstLineChars="200"/>
        <w:rPr>
          <w:rFonts w:ascii="仿宋" w:eastAsia="仿宋" w:hAnsi="仿宋" w:cs="仿宋" w:hint="eastAsia"/>
          <w:sz w:val="28"/>
          <w:lang w:eastAsia="zh-CN"/>
        </w:rPr>
      </w:pPr>
      <w:bookmarkStart w:id="19" w:name="_Toc6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在危机发生时，航模飞机项目团队立即行动，成立了应急小组。该小组的任务是迅速制定并实施紧急应对措施，以最小化潜在损失。以下是采取的主要措施：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暂停航模飞机项目进度：为遏制危机蔓延，航模飞机项目暂时停止进行，以便全面评估当前状况。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资源重新分配：重新评估航模飞机项目资源的分配，确保最大限度地减小损失。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实时沟通：与关键利益相关者建立实时沟通机制，向他们传递航模飞机项目危机的实际状况，保障航模飞机项目核心利益。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在紧急应对的同时，航模飞机项目团队强调了团队协作和有效沟通的重要性。以下是团队协作的关键举措：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信息共享机制：建立了信息共享平台，确保团队成员能够及时获取航模飞机项目危机的实时信息。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领导者沟通：航模飞机项目领导者通过定期会议和即时沟通工具，指导团队应对危机，保持团队稳定运行。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https://d.book118.com/565333312140011101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83912"/>
    <w:rsid w:val="46F83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3333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2024-01-29T03:53:00Z</dcterms:created>
  <dcterms:modified xsi:type="dcterms:W3CDTF">2024-01-29T03:53:47Z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1FDF47E42580493EA0257194BB2D13C7_11</vt:lpwstr>
  </property>
  <property fmtid="{D5CDD505-2E9C-101B-9397-08002B2CF9AE}" pid="3" name="KSOProductBuildVer">
    <vt:lpwstr>2052-12.1.0.16250</vt:lpwstr>
  </property>
</Properties>
</file>