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收获机械项目规划设计纲要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26" w:history="1">
        <w:r>
          <w:rPr>
            <w:rFonts w:ascii="仿宋" w:eastAsia="仿宋" w:hAnsi="仿宋" w:cs="仿宋" w:hint="eastAsia"/>
            <w:lang w:eastAsia="zh-CN"/>
          </w:rPr>
          <w:t>序言</w:t>
        </w:r>
        <w:r>
          <w:tab/>
        </w:r>
        <w:r>
          <w:fldChar w:fldCharType="begin"/>
        </w:r>
        <w:r>
          <w:instrText xml:space="preserve"> PAGEREF _Toc24226 \h </w:instrText>
        </w:r>
        <w:r>
          <w:fldChar w:fldCharType="separate"/>
        </w:r>
        <w:r>
          <w:t>3</w:t>
        </w:r>
        <w:r>
          <w:fldChar w:fldCharType="end"/>
        </w:r>
      </w:hyperlink>
    </w:p>
    <w:p>
      <w:pPr>
        <w:pStyle w:val="TOC1"/>
        <w:tabs>
          <w:tab w:val="right" w:leader="dot" w:pos="8306"/>
        </w:tabs>
      </w:pPr>
      <w:hyperlink w:anchor="_Toc30435" w:history="1">
        <w:r>
          <w:rPr>
            <w:rFonts w:ascii="仿宋" w:eastAsia="仿宋" w:hAnsi="仿宋" w:cs="仿宋" w:hint="eastAsia"/>
            <w:lang w:eastAsia="zh-CN"/>
          </w:rPr>
          <w:t>一、收获机械项目建设背景及必要性分析</w:t>
        </w:r>
        <w:r>
          <w:tab/>
        </w:r>
        <w:r>
          <w:fldChar w:fldCharType="begin"/>
        </w:r>
        <w:r>
          <w:instrText xml:space="preserve"> PAGEREF _Toc30435 \h </w:instrText>
        </w:r>
        <w:r>
          <w:fldChar w:fldCharType="separate"/>
        </w:r>
        <w:r>
          <w:t>3</w:t>
        </w:r>
        <w:r>
          <w:fldChar w:fldCharType="end"/>
        </w:r>
      </w:hyperlink>
    </w:p>
    <w:p>
      <w:pPr>
        <w:pStyle w:val="TOC2"/>
        <w:tabs>
          <w:tab w:val="right" w:leader="dot" w:pos="8306"/>
        </w:tabs>
      </w:pPr>
      <w:hyperlink w:anchor="_Toc18687" w:history="1">
        <w:r>
          <w:rPr>
            <w:rFonts w:ascii="仿宋" w:eastAsia="仿宋" w:hAnsi="仿宋" w:cs="仿宋" w:hint="eastAsia"/>
            <w:lang w:eastAsia="zh-CN"/>
          </w:rPr>
          <w:t>(一)、收获机械项目背景分析</w:t>
        </w:r>
        <w:r>
          <w:tab/>
        </w:r>
        <w:r>
          <w:fldChar w:fldCharType="begin"/>
        </w:r>
        <w:r>
          <w:instrText xml:space="preserve"> PAGEREF _Toc18687 \h </w:instrText>
        </w:r>
        <w:r>
          <w:fldChar w:fldCharType="separate"/>
        </w:r>
        <w:r>
          <w:t>3</w:t>
        </w:r>
        <w:r>
          <w:fldChar w:fldCharType="end"/>
        </w:r>
      </w:hyperlink>
    </w:p>
    <w:p>
      <w:pPr>
        <w:pStyle w:val="TOC2"/>
        <w:tabs>
          <w:tab w:val="right" w:leader="dot" w:pos="8306"/>
        </w:tabs>
      </w:pPr>
      <w:hyperlink w:anchor="_Toc20546" w:history="1">
        <w:r>
          <w:rPr>
            <w:rFonts w:ascii="仿宋" w:eastAsia="仿宋" w:hAnsi="仿宋" w:cs="仿宋" w:hint="eastAsia"/>
            <w:lang w:eastAsia="zh-CN"/>
          </w:rPr>
          <w:t>(二)、收获机械项目建设必要性分析</w:t>
        </w:r>
        <w:r>
          <w:tab/>
        </w:r>
        <w:r>
          <w:fldChar w:fldCharType="begin"/>
        </w:r>
        <w:r>
          <w:instrText xml:space="preserve"> PAGEREF _Toc20546 \h </w:instrText>
        </w:r>
        <w:r>
          <w:fldChar w:fldCharType="separate"/>
        </w:r>
        <w:r>
          <w:t>5</w:t>
        </w:r>
        <w:r>
          <w:fldChar w:fldCharType="end"/>
        </w:r>
      </w:hyperlink>
    </w:p>
    <w:p>
      <w:pPr>
        <w:pStyle w:val="TOC1"/>
        <w:tabs>
          <w:tab w:val="right" w:leader="dot" w:pos="8306"/>
        </w:tabs>
      </w:pPr>
      <w:hyperlink w:anchor="_Toc5925" w:history="1">
        <w:r>
          <w:rPr>
            <w:rFonts w:ascii="仿宋" w:eastAsia="仿宋" w:hAnsi="仿宋" w:cs="仿宋" w:hint="eastAsia"/>
            <w:lang w:eastAsia="zh-CN"/>
          </w:rPr>
          <w:t>二、产品规划分析</w:t>
        </w:r>
        <w:r>
          <w:tab/>
        </w:r>
        <w:r>
          <w:fldChar w:fldCharType="begin"/>
        </w:r>
        <w:r>
          <w:instrText xml:space="preserve"> PAGEREF _Toc5925 \h </w:instrText>
        </w:r>
        <w:r>
          <w:fldChar w:fldCharType="separate"/>
        </w:r>
        <w:r>
          <w:t>6</w:t>
        </w:r>
        <w:r>
          <w:fldChar w:fldCharType="end"/>
        </w:r>
      </w:hyperlink>
    </w:p>
    <w:p>
      <w:pPr>
        <w:pStyle w:val="TOC2"/>
        <w:tabs>
          <w:tab w:val="right" w:leader="dot" w:pos="8306"/>
        </w:tabs>
      </w:pPr>
      <w:hyperlink w:anchor="_Toc27687" w:history="1">
        <w:r>
          <w:rPr>
            <w:rFonts w:ascii="仿宋" w:eastAsia="仿宋" w:hAnsi="仿宋" w:cs="仿宋" w:hint="eastAsia"/>
            <w:lang w:eastAsia="zh-CN"/>
          </w:rPr>
          <w:t>(一)、产品规划</w:t>
        </w:r>
        <w:r>
          <w:tab/>
        </w:r>
        <w:r>
          <w:fldChar w:fldCharType="begin"/>
        </w:r>
        <w:r>
          <w:instrText xml:space="preserve"> PAGEREF _Toc27687 \h </w:instrText>
        </w:r>
        <w:r>
          <w:fldChar w:fldCharType="separate"/>
        </w:r>
        <w:r>
          <w:t>6</w:t>
        </w:r>
        <w:r>
          <w:fldChar w:fldCharType="end"/>
        </w:r>
      </w:hyperlink>
    </w:p>
    <w:p>
      <w:pPr>
        <w:pStyle w:val="TOC2"/>
        <w:tabs>
          <w:tab w:val="right" w:leader="dot" w:pos="8306"/>
        </w:tabs>
      </w:pPr>
      <w:hyperlink w:anchor="_Toc28942" w:history="1">
        <w:r>
          <w:rPr>
            <w:rFonts w:ascii="仿宋" w:eastAsia="仿宋" w:hAnsi="仿宋" w:cs="仿宋" w:hint="eastAsia"/>
            <w:lang w:eastAsia="zh-CN"/>
          </w:rPr>
          <w:t>(二)、建设规模</w:t>
        </w:r>
        <w:r>
          <w:tab/>
        </w:r>
        <w:r>
          <w:fldChar w:fldCharType="begin"/>
        </w:r>
        <w:r>
          <w:instrText xml:space="preserve"> PAGEREF _Toc28942 \h </w:instrText>
        </w:r>
        <w:r>
          <w:fldChar w:fldCharType="separate"/>
        </w:r>
        <w:r>
          <w:t>7</w:t>
        </w:r>
        <w:r>
          <w:fldChar w:fldCharType="end"/>
        </w:r>
      </w:hyperlink>
    </w:p>
    <w:p>
      <w:pPr>
        <w:pStyle w:val="TOC1"/>
        <w:tabs>
          <w:tab w:val="right" w:leader="dot" w:pos="8306"/>
        </w:tabs>
      </w:pPr>
      <w:hyperlink w:anchor="_Toc5056" w:history="1">
        <w:r>
          <w:rPr>
            <w:rFonts w:ascii="仿宋" w:eastAsia="仿宋" w:hAnsi="仿宋" w:cs="仿宋" w:hint="eastAsia"/>
            <w:lang w:eastAsia="zh-CN"/>
          </w:rPr>
          <w:t>三、工艺说明</w:t>
        </w:r>
        <w:r>
          <w:tab/>
        </w:r>
        <w:r>
          <w:fldChar w:fldCharType="begin"/>
        </w:r>
        <w:r>
          <w:instrText xml:space="preserve"> PAGEREF _Toc5056 \h </w:instrText>
        </w:r>
        <w:r>
          <w:fldChar w:fldCharType="separate"/>
        </w:r>
        <w:r>
          <w:t>8</w:t>
        </w:r>
        <w:r>
          <w:fldChar w:fldCharType="end"/>
        </w:r>
      </w:hyperlink>
    </w:p>
    <w:p>
      <w:pPr>
        <w:pStyle w:val="TOC2"/>
        <w:tabs>
          <w:tab w:val="right" w:leader="dot" w:pos="8306"/>
        </w:tabs>
      </w:pPr>
      <w:hyperlink w:anchor="_Toc8164" w:history="1">
        <w:r>
          <w:rPr>
            <w:rFonts w:ascii="仿宋" w:eastAsia="仿宋" w:hAnsi="仿宋" w:cs="仿宋" w:hint="eastAsia"/>
            <w:lang w:eastAsia="zh-CN"/>
          </w:rPr>
          <w:t>(一)、技术管理特点</w:t>
        </w:r>
        <w:r>
          <w:tab/>
        </w:r>
        <w:r>
          <w:fldChar w:fldCharType="begin"/>
        </w:r>
        <w:r>
          <w:instrText xml:space="preserve"> PAGEREF _Toc8164 \h </w:instrText>
        </w:r>
        <w:r>
          <w:fldChar w:fldCharType="separate"/>
        </w:r>
        <w:r>
          <w:t>8</w:t>
        </w:r>
        <w:r>
          <w:fldChar w:fldCharType="end"/>
        </w:r>
      </w:hyperlink>
    </w:p>
    <w:p>
      <w:pPr>
        <w:pStyle w:val="TOC2"/>
        <w:tabs>
          <w:tab w:val="right" w:leader="dot" w:pos="8306"/>
        </w:tabs>
      </w:pPr>
      <w:hyperlink w:anchor="_Toc17787" w:history="1">
        <w:r>
          <w:rPr>
            <w:rFonts w:ascii="仿宋" w:eastAsia="仿宋" w:hAnsi="仿宋" w:cs="仿宋" w:hint="eastAsia"/>
            <w:lang w:eastAsia="zh-CN"/>
          </w:rPr>
          <w:t>(二)、收获机械项目工艺技术设计方案</w:t>
        </w:r>
        <w:r>
          <w:tab/>
        </w:r>
        <w:r>
          <w:fldChar w:fldCharType="begin"/>
        </w:r>
        <w:r>
          <w:instrText xml:space="preserve"> PAGEREF _Toc17787 \h </w:instrText>
        </w:r>
        <w:r>
          <w:fldChar w:fldCharType="separate"/>
        </w:r>
        <w:r>
          <w:t>9</w:t>
        </w:r>
        <w:r>
          <w:fldChar w:fldCharType="end"/>
        </w:r>
      </w:hyperlink>
    </w:p>
    <w:p>
      <w:pPr>
        <w:pStyle w:val="TOC2"/>
        <w:tabs>
          <w:tab w:val="right" w:leader="dot" w:pos="8306"/>
        </w:tabs>
      </w:pPr>
      <w:hyperlink w:anchor="_Toc17056" w:history="1">
        <w:r>
          <w:rPr>
            <w:rFonts w:ascii="仿宋" w:eastAsia="仿宋" w:hAnsi="仿宋" w:cs="仿宋" w:hint="eastAsia"/>
            <w:lang w:eastAsia="zh-CN"/>
          </w:rPr>
          <w:t>(三)、设备选型方案</w:t>
        </w:r>
        <w:r>
          <w:tab/>
        </w:r>
        <w:r>
          <w:fldChar w:fldCharType="begin"/>
        </w:r>
        <w:r>
          <w:instrText xml:space="preserve"> PAGEREF _Toc17056 \h </w:instrText>
        </w:r>
        <w:r>
          <w:fldChar w:fldCharType="separate"/>
        </w:r>
        <w:r>
          <w:t>10</w:t>
        </w:r>
        <w:r>
          <w:fldChar w:fldCharType="end"/>
        </w:r>
      </w:hyperlink>
    </w:p>
    <w:p>
      <w:pPr>
        <w:pStyle w:val="TOC1"/>
        <w:tabs>
          <w:tab w:val="right" w:leader="dot" w:pos="8306"/>
        </w:tabs>
      </w:pPr>
      <w:hyperlink w:anchor="_Toc23974" w:history="1">
        <w:r>
          <w:rPr>
            <w:rFonts w:ascii="仿宋" w:eastAsia="仿宋" w:hAnsi="仿宋" w:cs="仿宋" w:hint="eastAsia"/>
            <w:lang w:eastAsia="zh-CN"/>
          </w:rPr>
          <w:t>四、收获机械项目概论</w:t>
        </w:r>
        <w:r>
          <w:tab/>
        </w:r>
        <w:r>
          <w:fldChar w:fldCharType="begin"/>
        </w:r>
        <w:r>
          <w:instrText xml:space="preserve"> PAGEREF _Toc23974 \h </w:instrText>
        </w:r>
        <w:r>
          <w:fldChar w:fldCharType="separate"/>
        </w:r>
        <w:r>
          <w:t>12</w:t>
        </w:r>
        <w:r>
          <w:fldChar w:fldCharType="end"/>
        </w:r>
      </w:hyperlink>
    </w:p>
    <w:p>
      <w:pPr>
        <w:pStyle w:val="TOC2"/>
        <w:tabs>
          <w:tab w:val="right" w:leader="dot" w:pos="8306"/>
        </w:tabs>
      </w:pPr>
      <w:hyperlink w:anchor="_Toc166" w:history="1">
        <w:r>
          <w:rPr>
            <w:rFonts w:ascii="仿宋" w:eastAsia="仿宋" w:hAnsi="仿宋" w:cs="仿宋" w:hint="eastAsia"/>
            <w:lang w:eastAsia="zh-CN"/>
          </w:rPr>
          <w:t>(一)、收获机械项目概况</w:t>
        </w:r>
        <w:r>
          <w:tab/>
        </w:r>
        <w:r>
          <w:fldChar w:fldCharType="begin"/>
        </w:r>
        <w:r>
          <w:instrText xml:space="preserve"> PAGEREF _Toc166 \h </w:instrText>
        </w:r>
        <w:r>
          <w:fldChar w:fldCharType="separate"/>
        </w:r>
        <w:r>
          <w:t>12</w:t>
        </w:r>
        <w:r>
          <w:fldChar w:fldCharType="end"/>
        </w:r>
      </w:hyperlink>
    </w:p>
    <w:p>
      <w:pPr>
        <w:pStyle w:val="TOC2"/>
        <w:tabs>
          <w:tab w:val="right" w:leader="dot" w:pos="8306"/>
        </w:tabs>
      </w:pPr>
      <w:hyperlink w:anchor="_Toc31004" w:history="1">
        <w:r>
          <w:rPr>
            <w:rFonts w:ascii="仿宋" w:eastAsia="仿宋" w:hAnsi="仿宋" w:cs="仿宋" w:hint="eastAsia"/>
            <w:lang w:eastAsia="zh-CN"/>
          </w:rPr>
          <w:t>(二)、收获机械项目目标</w:t>
        </w:r>
        <w:r>
          <w:tab/>
        </w:r>
        <w:r>
          <w:fldChar w:fldCharType="begin"/>
        </w:r>
        <w:r>
          <w:instrText xml:space="preserve"> PAGEREF _Toc31004 \h </w:instrText>
        </w:r>
        <w:r>
          <w:fldChar w:fldCharType="separate"/>
        </w:r>
        <w:r>
          <w:t>14</w:t>
        </w:r>
        <w:r>
          <w:fldChar w:fldCharType="end"/>
        </w:r>
      </w:hyperlink>
    </w:p>
    <w:p>
      <w:pPr>
        <w:pStyle w:val="TOC2"/>
        <w:tabs>
          <w:tab w:val="right" w:leader="dot" w:pos="8306"/>
        </w:tabs>
      </w:pPr>
      <w:hyperlink w:anchor="_Toc29258" w:history="1">
        <w:r>
          <w:rPr>
            <w:rFonts w:ascii="仿宋" w:eastAsia="仿宋" w:hAnsi="仿宋" w:cs="仿宋" w:hint="eastAsia"/>
            <w:lang w:eastAsia="zh-CN"/>
          </w:rPr>
          <w:t>(三)、收获机械项目提出的理由</w:t>
        </w:r>
        <w:r>
          <w:tab/>
        </w:r>
        <w:r>
          <w:fldChar w:fldCharType="begin"/>
        </w:r>
        <w:r>
          <w:instrText xml:space="preserve"> PAGEREF _Toc29258 \h </w:instrText>
        </w:r>
        <w:r>
          <w:fldChar w:fldCharType="separate"/>
        </w:r>
        <w:r>
          <w:t>15</w:t>
        </w:r>
        <w:r>
          <w:fldChar w:fldCharType="end"/>
        </w:r>
      </w:hyperlink>
    </w:p>
    <w:p>
      <w:pPr>
        <w:pStyle w:val="TOC2"/>
        <w:tabs>
          <w:tab w:val="right" w:leader="dot" w:pos="8306"/>
        </w:tabs>
      </w:pPr>
      <w:hyperlink w:anchor="_Toc2622" w:history="1">
        <w:r>
          <w:rPr>
            <w:rFonts w:ascii="仿宋" w:eastAsia="仿宋" w:hAnsi="仿宋" w:cs="仿宋" w:hint="eastAsia"/>
            <w:lang w:eastAsia="zh-CN"/>
          </w:rPr>
          <w:t>(四)、收获机械项目意义</w:t>
        </w:r>
        <w:r>
          <w:tab/>
        </w:r>
        <w:r>
          <w:fldChar w:fldCharType="begin"/>
        </w:r>
        <w:r>
          <w:instrText xml:space="preserve"> PAGEREF _Toc2622 \h </w:instrText>
        </w:r>
        <w:r>
          <w:fldChar w:fldCharType="separate"/>
        </w:r>
        <w:r>
          <w:t>16</w:t>
        </w:r>
        <w:r>
          <w:fldChar w:fldCharType="end"/>
        </w:r>
      </w:hyperlink>
    </w:p>
    <w:p>
      <w:pPr>
        <w:pStyle w:val="TOC2"/>
        <w:tabs>
          <w:tab w:val="right" w:leader="dot" w:pos="8306"/>
        </w:tabs>
      </w:pPr>
      <w:hyperlink w:anchor="_Toc30299" w:history="1">
        <w:r>
          <w:rPr>
            <w:rFonts w:ascii="仿宋" w:eastAsia="仿宋" w:hAnsi="仿宋" w:cs="仿宋" w:hint="eastAsia"/>
            <w:lang w:eastAsia="zh-CN"/>
          </w:rPr>
          <w:t>(五)、收获机械项目背景</w:t>
        </w:r>
        <w:r>
          <w:tab/>
        </w:r>
        <w:r>
          <w:fldChar w:fldCharType="begin"/>
        </w:r>
        <w:r>
          <w:instrText xml:space="preserve"> PAGEREF _Toc30299 \h </w:instrText>
        </w:r>
        <w:r>
          <w:fldChar w:fldCharType="separate"/>
        </w:r>
        <w:r>
          <w:t>17</w:t>
        </w:r>
        <w:r>
          <w:fldChar w:fldCharType="end"/>
        </w:r>
      </w:hyperlink>
    </w:p>
    <w:p>
      <w:pPr>
        <w:pStyle w:val="TOC1"/>
        <w:tabs>
          <w:tab w:val="right" w:leader="dot" w:pos="8306"/>
        </w:tabs>
      </w:pPr>
      <w:hyperlink w:anchor="_Toc6855" w:history="1">
        <w:r>
          <w:rPr>
            <w:rFonts w:ascii="仿宋" w:eastAsia="仿宋" w:hAnsi="仿宋" w:cs="仿宋" w:hint="eastAsia"/>
            <w:lang w:eastAsia="zh-CN"/>
          </w:rPr>
          <w:t>五、收获机械项目选址可行性分析</w:t>
        </w:r>
        <w:r>
          <w:tab/>
        </w:r>
        <w:r>
          <w:fldChar w:fldCharType="begin"/>
        </w:r>
        <w:r>
          <w:instrText xml:space="preserve"> PAGEREF _Toc6855 \h </w:instrText>
        </w:r>
        <w:r>
          <w:fldChar w:fldCharType="separate"/>
        </w:r>
        <w:r>
          <w:t>18</w:t>
        </w:r>
        <w:r>
          <w:fldChar w:fldCharType="end"/>
        </w:r>
      </w:hyperlink>
    </w:p>
    <w:p>
      <w:pPr>
        <w:pStyle w:val="TOC2"/>
        <w:tabs>
          <w:tab w:val="right" w:leader="dot" w:pos="8306"/>
        </w:tabs>
      </w:pPr>
      <w:hyperlink w:anchor="_Toc9514" w:history="1">
        <w:r>
          <w:rPr>
            <w:rFonts w:ascii="仿宋" w:eastAsia="仿宋" w:hAnsi="仿宋" w:cs="仿宋" w:hint="eastAsia"/>
            <w:lang w:eastAsia="zh-CN"/>
          </w:rPr>
          <w:t>(一)、收获机械项目选址</w:t>
        </w:r>
        <w:r>
          <w:tab/>
        </w:r>
        <w:r>
          <w:fldChar w:fldCharType="begin"/>
        </w:r>
        <w:r>
          <w:instrText xml:space="preserve"> PAGEREF _Toc9514 \h </w:instrText>
        </w:r>
        <w:r>
          <w:fldChar w:fldCharType="separate"/>
        </w:r>
        <w:r>
          <w:t>18</w:t>
        </w:r>
        <w:r>
          <w:fldChar w:fldCharType="end"/>
        </w:r>
      </w:hyperlink>
    </w:p>
    <w:p>
      <w:pPr>
        <w:pStyle w:val="TOC2"/>
        <w:tabs>
          <w:tab w:val="right" w:leader="dot" w:pos="8306"/>
        </w:tabs>
      </w:pPr>
      <w:hyperlink w:anchor="_Toc18754" w:history="1">
        <w:r>
          <w:rPr>
            <w:rFonts w:ascii="仿宋" w:eastAsia="仿宋" w:hAnsi="仿宋" w:cs="仿宋" w:hint="eastAsia"/>
            <w:lang w:eastAsia="zh-CN"/>
          </w:rPr>
          <w:t>(二)、用地控制指标</w:t>
        </w:r>
        <w:r>
          <w:tab/>
        </w:r>
        <w:r>
          <w:fldChar w:fldCharType="begin"/>
        </w:r>
        <w:r>
          <w:instrText xml:space="preserve"> PAGEREF _Toc18754 \h </w:instrText>
        </w:r>
        <w:r>
          <w:fldChar w:fldCharType="separate"/>
        </w:r>
        <w:r>
          <w:t>18</w:t>
        </w:r>
        <w:r>
          <w:fldChar w:fldCharType="end"/>
        </w:r>
      </w:hyperlink>
    </w:p>
    <w:p>
      <w:pPr>
        <w:pStyle w:val="TOC2"/>
        <w:tabs>
          <w:tab w:val="right" w:leader="dot" w:pos="8306"/>
        </w:tabs>
      </w:pPr>
      <w:hyperlink w:anchor="_Toc21670" w:history="1">
        <w:r>
          <w:rPr>
            <w:rFonts w:ascii="仿宋" w:eastAsia="仿宋" w:hAnsi="仿宋" w:cs="仿宋" w:hint="eastAsia"/>
            <w:lang w:eastAsia="zh-CN"/>
          </w:rPr>
          <w:t>(三)、节约用地措施</w:t>
        </w:r>
        <w:r>
          <w:tab/>
        </w:r>
        <w:r>
          <w:fldChar w:fldCharType="begin"/>
        </w:r>
        <w:r>
          <w:instrText xml:space="preserve"> PAGEREF _Toc21670 \h </w:instrText>
        </w:r>
        <w:r>
          <w:fldChar w:fldCharType="separate"/>
        </w:r>
        <w:r>
          <w:t>20</w:t>
        </w:r>
        <w:r>
          <w:fldChar w:fldCharType="end"/>
        </w:r>
      </w:hyperlink>
    </w:p>
    <w:p>
      <w:pPr>
        <w:pStyle w:val="TOC2"/>
        <w:tabs>
          <w:tab w:val="right" w:leader="dot" w:pos="8306"/>
        </w:tabs>
      </w:pPr>
      <w:hyperlink w:anchor="_Toc18216" w:history="1">
        <w:r>
          <w:rPr>
            <w:rFonts w:ascii="仿宋" w:eastAsia="仿宋" w:hAnsi="仿宋" w:cs="仿宋" w:hint="eastAsia"/>
            <w:lang w:eastAsia="zh-CN"/>
          </w:rPr>
          <w:t>(四)、总图布置方案</w:t>
        </w:r>
        <w:r>
          <w:tab/>
        </w:r>
        <w:r>
          <w:fldChar w:fldCharType="begin"/>
        </w:r>
        <w:r>
          <w:instrText xml:space="preserve"> PAGEREF _Toc18216 \h </w:instrText>
        </w:r>
        <w:r>
          <w:fldChar w:fldCharType="separate"/>
        </w:r>
        <w:r>
          <w:t>21</w:t>
        </w:r>
        <w:r>
          <w:fldChar w:fldCharType="end"/>
        </w:r>
      </w:hyperlink>
    </w:p>
    <w:p>
      <w:pPr>
        <w:pStyle w:val="TOC2"/>
        <w:tabs>
          <w:tab w:val="right" w:leader="dot" w:pos="8306"/>
        </w:tabs>
      </w:pPr>
      <w:hyperlink w:anchor="_Toc32389" w:history="1">
        <w:r>
          <w:rPr>
            <w:rFonts w:ascii="仿宋" w:eastAsia="仿宋" w:hAnsi="仿宋" w:cs="仿宋" w:hint="eastAsia"/>
            <w:lang w:eastAsia="zh-CN"/>
          </w:rPr>
          <w:t>(五)、选址综合评价</w:t>
        </w:r>
        <w:r>
          <w:tab/>
        </w:r>
        <w:r>
          <w:fldChar w:fldCharType="begin"/>
        </w:r>
        <w:r>
          <w:instrText xml:space="preserve"> PAGEREF _Toc32389 \h </w:instrText>
        </w:r>
        <w:r>
          <w:fldChar w:fldCharType="separate"/>
        </w:r>
        <w:r>
          <w:t>22</w:t>
        </w:r>
        <w:r>
          <w:fldChar w:fldCharType="end"/>
        </w:r>
      </w:hyperlink>
    </w:p>
    <w:p>
      <w:pPr>
        <w:pStyle w:val="TOC1"/>
        <w:tabs>
          <w:tab w:val="right" w:leader="dot" w:pos="8306"/>
        </w:tabs>
      </w:pPr>
      <w:hyperlink w:anchor="_Toc1264" w:history="1">
        <w:r>
          <w:rPr>
            <w:rFonts w:ascii="仿宋" w:eastAsia="仿宋" w:hAnsi="仿宋" w:cs="仿宋" w:hint="eastAsia"/>
            <w:lang w:eastAsia="zh-CN"/>
          </w:rPr>
          <w:t>六、收获机械项目危机管理</w:t>
        </w:r>
        <w:r>
          <w:tab/>
        </w:r>
        <w:r>
          <w:fldChar w:fldCharType="begin"/>
        </w:r>
        <w:r>
          <w:instrText xml:space="preserve"> PAGEREF _Toc1264 \h </w:instrText>
        </w:r>
        <w:r>
          <w:fldChar w:fldCharType="separate"/>
        </w:r>
        <w:r>
          <w:t>23</w:t>
        </w:r>
        <w:r>
          <w:fldChar w:fldCharType="end"/>
        </w:r>
      </w:hyperlink>
    </w:p>
    <w:p>
      <w:pPr>
        <w:pStyle w:val="TOC2"/>
        <w:tabs>
          <w:tab w:val="right" w:leader="dot" w:pos="8306"/>
        </w:tabs>
      </w:pPr>
      <w:hyperlink w:anchor="_Toc8344" w:history="1">
        <w:r>
          <w:rPr>
            <w:rFonts w:ascii="仿宋" w:eastAsia="仿宋" w:hAnsi="仿宋" w:cs="仿宋" w:hint="eastAsia"/>
            <w:lang w:eastAsia="zh-CN"/>
          </w:rPr>
          <w:t>(一)、危机预警与识别</w:t>
        </w:r>
        <w:r>
          <w:tab/>
        </w:r>
        <w:r>
          <w:fldChar w:fldCharType="begin"/>
        </w:r>
        <w:r>
          <w:instrText xml:space="preserve"> PAGEREF _Toc8344 \h </w:instrText>
        </w:r>
        <w:r>
          <w:fldChar w:fldCharType="separate"/>
        </w:r>
        <w:r>
          <w:t>23</w:t>
        </w:r>
        <w:r>
          <w:fldChar w:fldCharType="end"/>
        </w:r>
      </w:hyperlink>
    </w:p>
    <w:p>
      <w:pPr>
        <w:pStyle w:val="TOC2"/>
        <w:tabs>
          <w:tab w:val="right" w:leader="dot" w:pos="8306"/>
        </w:tabs>
      </w:pPr>
      <w:hyperlink w:anchor="_Toc25493" w:history="1">
        <w:r>
          <w:rPr>
            <w:rFonts w:ascii="仿宋" w:eastAsia="仿宋" w:hAnsi="仿宋" w:cs="仿宋" w:hint="eastAsia"/>
            <w:lang w:eastAsia="zh-CN"/>
          </w:rPr>
          <w:t>(二)、危机应对与恢复</w:t>
        </w:r>
        <w:r>
          <w:tab/>
        </w:r>
        <w:r>
          <w:fldChar w:fldCharType="begin"/>
        </w:r>
        <w:r>
          <w:instrText xml:space="preserve"> PAGEREF _Toc25493 \h </w:instrText>
        </w:r>
        <w:r>
          <w:fldChar w:fldCharType="separate"/>
        </w:r>
        <w:r>
          <w:t>24</w:t>
        </w:r>
        <w:r>
          <w:fldChar w:fldCharType="end"/>
        </w:r>
      </w:hyperlink>
    </w:p>
    <w:p>
      <w:pPr>
        <w:pStyle w:val="TOC1"/>
        <w:tabs>
          <w:tab w:val="right" w:leader="dot" w:pos="8306"/>
        </w:tabs>
      </w:pPr>
      <w:hyperlink w:anchor="_Toc12463" w:history="1">
        <w:r>
          <w:rPr>
            <w:rFonts w:ascii="仿宋" w:eastAsia="仿宋" w:hAnsi="仿宋" w:cs="仿宋" w:hint="eastAsia"/>
            <w:lang w:eastAsia="zh-CN"/>
          </w:rPr>
          <w:t>七、收获机械项目计划安排</w:t>
        </w:r>
        <w:r>
          <w:tab/>
        </w:r>
        <w:r>
          <w:fldChar w:fldCharType="begin"/>
        </w:r>
        <w:r>
          <w:instrText xml:space="preserve"> PAGEREF _Toc12463 \h </w:instrText>
        </w:r>
        <w:r>
          <w:fldChar w:fldCharType="separate"/>
        </w:r>
        <w:r>
          <w:t>26</w:t>
        </w:r>
        <w:r>
          <w:fldChar w:fldCharType="end"/>
        </w:r>
      </w:hyperlink>
    </w:p>
    <w:p>
      <w:pPr>
        <w:pStyle w:val="TOC2"/>
        <w:tabs>
          <w:tab w:val="right" w:leader="dot" w:pos="8306"/>
        </w:tabs>
      </w:pPr>
      <w:hyperlink w:anchor="_Toc16224" w:history="1">
        <w:r>
          <w:rPr>
            <w:rFonts w:ascii="仿宋" w:eastAsia="仿宋" w:hAnsi="仿宋" w:cs="仿宋" w:hint="eastAsia"/>
            <w:lang w:eastAsia="zh-CN"/>
          </w:rPr>
          <w:t>(一)、建设周期</w:t>
        </w:r>
        <w:r>
          <w:tab/>
        </w:r>
        <w:r>
          <w:fldChar w:fldCharType="begin"/>
        </w:r>
        <w:r>
          <w:instrText xml:space="preserve"> PAGEREF _Toc16224 \h </w:instrText>
        </w:r>
        <w:r>
          <w:fldChar w:fldCharType="separate"/>
        </w:r>
        <w:r>
          <w:t>26</w:t>
        </w:r>
        <w:r>
          <w:fldChar w:fldCharType="end"/>
        </w:r>
      </w:hyperlink>
    </w:p>
    <w:p>
      <w:pPr>
        <w:pStyle w:val="TOC2"/>
        <w:tabs>
          <w:tab w:val="right" w:leader="dot" w:pos="8306"/>
        </w:tabs>
      </w:pPr>
      <w:hyperlink w:anchor="_Toc18623" w:history="1">
        <w:r>
          <w:rPr>
            <w:rFonts w:ascii="仿宋" w:eastAsia="仿宋" w:hAnsi="仿宋" w:cs="仿宋" w:hint="eastAsia"/>
            <w:lang w:eastAsia="zh-CN"/>
          </w:rPr>
          <w:t>(二)、建设进度</w:t>
        </w:r>
        <w:r>
          <w:tab/>
        </w:r>
        <w:r>
          <w:fldChar w:fldCharType="begin"/>
        </w:r>
        <w:r>
          <w:instrText xml:space="preserve"> PAGEREF _Toc18623 \h </w:instrText>
        </w:r>
        <w:r>
          <w:fldChar w:fldCharType="separate"/>
        </w:r>
        <w:r>
          <w:t>26</w:t>
        </w:r>
        <w:r>
          <w:fldChar w:fldCharType="end"/>
        </w:r>
      </w:hyperlink>
    </w:p>
    <w:p>
      <w:pPr>
        <w:pStyle w:val="TOC2"/>
        <w:tabs>
          <w:tab w:val="right" w:leader="dot" w:pos="8306"/>
        </w:tabs>
      </w:pPr>
      <w:hyperlink w:anchor="_Toc1532" w:history="1">
        <w:r>
          <w:rPr>
            <w:rFonts w:ascii="仿宋" w:eastAsia="仿宋" w:hAnsi="仿宋" w:cs="仿宋" w:hint="eastAsia"/>
            <w:lang w:eastAsia="zh-CN"/>
          </w:rPr>
          <w:t>(三)、进度安排注意事项</w:t>
        </w:r>
        <w:r>
          <w:tab/>
        </w:r>
        <w:r>
          <w:fldChar w:fldCharType="begin"/>
        </w:r>
        <w:r>
          <w:instrText xml:space="preserve"> PAGEREF _Toc1532 \h </w:instrText>
        </w:r>
        <w:r>
          <w:fldChar w:fldCharType="separate"/>
        </w:r>
        <w:r>
          <w:t>27</w:t>
        </w:r>
        <w:r>
          <w:fldChar w:fldCharType="end"/>
        </w:r>
      </w:hyperlink>
    </w:p>
    <w:p>
      <w:pPr>
        <w:pStyle w:val="TOC2"/>
        <w:tabs>
          <w:tab w:val="right" w:leader="dot" w:pos="8306"/>
        </w:tabs>
      </w:pPr>
      <w:hyperlink w:anchor="_Toc5419" w:history="1">
        <w:r>
          <w:rPr>
            <w:rFonts w:ascii="仿宋" w:eastAsia="仿宋" w:hAnsi="仿宋" w:cs="仿宋" w:hint="eastAsia"/>
            <w:lang w:eastAsia="zh-CN"/>
          </w:rPr>
          <w:t>(四)、人力资源配置</w:t>
        </w:r>
        <w:r>
          <w:tab/>
        </w:r>
        <w:r>
          <w:fldChar w:fldCharType="begin"/>
        </w:r>
        <w:r>
          <w:instrText xml:space="preserve"> PAGEREF _Toc5419 \h </w:instrText>
        </w:r>
        <w:r>
          <w:fldChar w:fldCharType="separate"/>
        </w:r>
        <w:r>
          <w:t>29</w:t>
        </w:r>
        <w:r>
          <w:fldChar w:fldCharType="end"/>
        </w:r>
      </w:hyperlink>
    </w:p>
    <w:p>
      <w:pPr>
        <w:pStyle w:val="TOC1"/>
        <w:tabs>
          <w:tab w:val="right" w:leader="dot" w:pos="8306"/>
        </w:tabs>
      </w:pPr>
      <w:hyperlink w:anchor="_Toc23062" w:history="1">
        <w:r>
          <w:rPr>
            <w:rFonts w:ascii="仿宋" w:eastAsia="仿宋" w:hAnsi="仿宋" w:cs="仿宋" w:hint="eastAsia"/>
            <w:lang w:eastAsia="zh-CN"/>
          </w:rPr>
          <w:t>八、收获机械项目社会影响</w:t>
        </w:r>
        <w:r>
          <w:tab/>
        </w:r>
        <w:r>
          <w:fldChar w:fldCharType="begin"/>
        </w:r>
        <w:r>
          <w:instrText xml:space="preserve"> PAGEREF _Toc23062 \h </w:instrText>
        </w:r>
        <w:r>
          <w:fldChar w:fldCharType="separate"/>
        </w:r>
        <w:r>
          <w:t>30</w:t>
        </w:r>
        <w:r>
          <w:fldChar w:fldCharType="end"/>
        </w:r>
      </w:hyperlink>
    </w:p>
    <w:p>
      <w:pPr>
        <w:pStyle w:val="TOC2"/>
        <w:tabs>
          <w:tab w:val="right" w:leader="dot" w:pos="8306"/>
        </w:tabs>
      </w:pPr>
      <w:hyperlink w:anchor="_Toc7775" w:history="1">
        <w:r>
          <w:rPr>
            <w:rFonts w:ascii="仿宋" w:eastAsia="仿宋" w:hAnsi="仿宋" w:cs="仿宋" w:hint="eastAsia"/>
            <w:lang w:eastAsia="zh-CN"/>
          </w:rPr>
          <w:t>(一)、社会责任与义务</w:t>
        </w:r>
        <w:r>
          <w:tab/>
        </w:r>
        <w:r>
          <w:fldChar w:fldCharType="begin"/>
        </w:r>
        <w:r>
          <w:instrText xml:space="preserve"> PAGEREF _Toc7775 \h </w:instrText>
        </w:r>
        <w:r>
          <w:fldChar w:fldCharType="separate"/>
        </w:r>
        <w:r>
          <w:t>30</w:t>
        </w:r>
        <w:r>
          <w:fldChar w:fldCharType="end"/>
        </w:r>
      </w:hyperlink>
    </w:p>
    <w:p>
      <w:pPr>
        <w:pStyle w:val="TOC2"/>
        <w:tabs>
          <w:tab w:val="right" w:leader="dot" w:pos="8306"/>
        </w:tabs>
      </w:pPr>
      <w:hyperlink w:anchor="_Toc6426" w:history="1">
        <w:r>
          <w:rPr>
            <w:rFonts w:ascii="仿宋" w:eastAsia="仿宋" w:hAnsi="仿宋" w:cs="仿宋" w:hint="eastAsia"/>
            <w:lang w:eastAsia="zh-CN"/>
          </w:rPr>
          <w:t>(二)、社会参与与沟通</w:t>
        </w:r>
        <w:r>
          <w:tab/>
        </w:r>
        <w:r>
          <w:fldChar w:fldCharType="begin"/>
        </w:r>
        <w:r>
          <w:instrText xml:space="preserve"> PAGEREF _Toc6426 \h </w:instrText>
        </w:r>
        <w:r>
          <w:fldChar w:fldCharType="separate"/>
        </w:r>
        <w:r>
          <w:t>31</w:t>
        </w:r>
        <w:r>
          <w:fldChar w:fldCharType="end"/>
        </w:r>
      </w:hyperlink>
    </w:p>
    <w:p>
      <w:pPr>
        <w:pStyle w:val="TOC1"/>
        <w:tabs>
          <w:tab w:val="right" w:leader="dot" w:pos="8306"/>
        </w:tabs>
      </w:pPr>
      <w:hyperlink w:anchor="_Toc4116" w:history="1">
        <w:r>
          <w:rPr>
            <w:rFonts w:ascii="仿宋" w:eastAsia="仿宋" w:hAnsi="仿宋" w:cs="仿宋" w:hint="eastAsia"/>
            <w:lang w:eastAsia="zh-CN"/>
          </w:rPr>
          <w:t>九、收获机械项目环境影响分析</w:t>
        </w:r>
        <w:r>
          <w:tab/>
        </w:r>
        <w:r>
          <w:fldChar w:fldCharType="begin"/>
        </w:r>
        <w:r>
          <w:instrText xml:space="preserve"> PAGEREF _Toc4116 \h </w:instrText>
        </w:r>
        <w:r>
          <w:fldChar w:fldCharType="separate"/>
        </w:r>
        <w:r>
          <w:t>31</w:t>
        </w:r>
        <w:r>
          <w:fldChar w:fldCharType="end"/>
        </w:r>
      </w:hyperlink>
    </w:p>
    <w:p>
      <w:pPr>
        <w:pStyle w:val="TOC2"/>
        <w:tabs>
          <w:tab w:val="right" w:leader="dot" w:pos="8306"/>
        </w:tabs>
      </w:pPr>
      <w:hyperlink w:anchor="_Toc31700" w:history="1">
        <w:r>
          <w:rPr>
            <w:rFonts w:ascii="仿宋" w:eastAsia="仿宋" w:hAnsi="仿宋" w:cs="仿宋" w:hint="eastAsia"/>
            <w:lang w:eastAsia="zh-CN"/>
          </w:rPr>
          <w:t>(一)、建设区域环境质量现状</w:t>
        </w:r>
        <w:r>
          <w:tab/>
        </w:r>
        <w:r>
          <w:fldChar w:fldCharType="begin"/>
        </w:r>
        <w:r>
          <w:instrText xml:space="preserve"> PAGEREF _Toc31700 \h </w:instrText>
        </w:r>
        <w:r>
          <w:fldChar w:fldCharType="separate"/>
        </w:r>
        <w:r>
          <w:t>31</w:t>
        </w:r>
        <w:r>
          <w:fldChar w:fldCharType="end"/>
        </w:r>
      </w:hyperlink>
    </w:p>
    <w:p>
      <w:pPr>
        <w:pStyle w:val="TOC2"/>
        <w:tabs>
          <w:tab w:val="right" w:leader="dot" w:pos="8306"/>
        </w:tabs>
      </w:pPr>
      <w:hyperlink w:anchor="_Toc29695" w:history="1">
        <w:r>
          <w:rPr>
            <w:rFonts w:ascii="仿宋" w:eastAsia="仿宋" w:hAnsi="仿宋" w:cs="仿宋" w:hint="eastAsia"/>
            <w:lang w:eastAsia="zh-CN"/>
          </w:rPr>
          <w:t>(二)、建设期环境保护</w:t>
        </w:r>
        <w:r>
          <w:tab/>
        </w:r>
        <w:r>
          <w:fldChar w:fldCharType="begin"/>
        </w:r>
        <w:r>
          <w:instrText xml:space="preserve"> PAGEREF _Toc29695 \h </w:instrText>
        </w:r>
        <w:r>
          <w:fldChar w:fldCharType="separate"/>
        </w:r>
        <w:r>
          <w:t>33</w:t>
        </w:r>
        <w:r>
          <w:fldChar w:fldCharType="end"/>
        </w:r>
      </w:hyperlink>
    </w:p>
    <w:p>
      <w:pPr>
        <w:pStyle w:val="TOC2"/>
        <w:tabs>
          <w:tab w:val="right" w:leader="dot" w:pos="8306"/>
        </w:tabs>
      </w:pPr>
      <w:hyperlink w:anchor="_Toc4334" w:history="1">
        <w:r>
          <w:rPr>
            <w:rFonts w:ascii="仿宋" w:eastAsia="仿宋" w:hAnsi="仿宋" w:cs="仿宋" w:hint="eastAsia"/>
            <w:lang w:eastAsia="zh-CN"/>
          </w:rPr>
          <w:t>(三)、运营期环境保护</w:t>
        </w:r>
        <w:r>
          <w:tab/>
        </w:r>
        <w:r>
          <w:fldChar w:fldCharType="begin"/>
        </w:r>
        <w:r>
          <w:instrText xml:space="preserve"> PAGEREF _Toc4334 \h </w:instrText>
        </w:r>
        <w:r>
          <w:fldChar w:fldCharType="separate"/>
        </w:r>
        <w:r>
          <w:t>34</w:t>
        </w:r>
        <w:r>
          <w:fldChar w:fldCharType="end"/>
        </w:r>
      </w:hyperlink>
    </w:p>
    <w:p>
      <w:pPr>
        <w:pStyle w:val="TOC2"/>
        <w:tabs>
          <w:tab w:val="right" w:leader="dot" w:pos="8306"/>
        </w:tabs>
      </w:pPr>
      <w:hyperlink w:anchor="_Toc17083" w:history="1">
        <w:r>
          <w:rPr>
            <w:rFonts w:ascii="仿宋" w:eastAsia="仿宋" w:hAnsi="仿宋" w:cs="仿宋" w:hint="eastAsia"/>
            <w:lang w:eastAsia="zh-CN"/>
          </w:rPr>
          <w:t>(四)、收获机械项目建设对区域经济的影响</w:t>
        </w:r>
        <w:r>
          <w:tab/>
        </w:r>
        <w:r>
          <w:fldChar w:fldCharType="begin"/>
        </w:r>
        <w:r>
          <w:instrText xml:space="preserve"> PAGEREF _Toc17083 \h </w:instrText>
        </w:r>
        <w:r>
          <w:fldChar w:fldCharType="separate"/>
        </w:r>
        <w:r>
          <w:t>36</w:t>
        </w:r>
        <w:r>
          <w:fldChar w:fldCharType="end"/>
        </w:r>
      </w:hyperlink>
    </w:p>
    <w:p>
      <w:pPr>
        <w:pStyle w:val="TOC2"/>
        <w:tabs>
          <w:tab w:val="right" w:leader="dot" w:pos="8306"/>
        </w:tabs>
      </w:pPr>
      <w:hyperlink w:anchor="_Toc2225" w:history="1">
        <w:r>
          <w:rPr>
            <w:rFonts w:ascii="仿宋" w:eastAsia="仿宋" w:hAnsi="仿宋" w:cs="仿宋" w:hint="eastAsia"/>
            <w:lang w:eastAsia="zh-CN"/>
          </w:rPr>
          <w:t>(五)、废弃物处理</w:t>
        </w:r>
        <w:r>
          <w:tab/>
        </w:r>
        <w:r>
          <w:fldChar w:fldCharType="begin"/>
        </w:r>
        <w:r>
          <w:instrText xml:space="preserve"> PAGEREF _Toc2225 \h </w:instrText>
        </w:r>
        <w:r>
          <w:fldChar w:fldCharType="separate"/>
        </w:r>
        <w:r>
          <w:t>37</w:t>
        </w:r>
        <w:r>
          <w:fldChar w:fldCharType="end"/>
        </w:r>
      </w:hyperlink>
    </w:p>
    <w:p>
      <w:pPr>
        <w:pStyle w:val="TOC2"/>
        <w:tabs>
          <w:tab w:val="right" w:leader="dot" w:pos="8306"/>
        </w:tabs>
      </w:pPr>
      <w:hyperlink w:anchor="_Toc1319" w:history="1">
        <w:r>
          <w:rPr>
            <w:rFonts w:ascii="仿宋" w:eastAsia="仿宋" w:hAnsi="仿宋" w:cs="仿宋" w:hint="eastAsia"/>
            <w:lang w:eastAsia="zh-CN"/>
          </w:rPr>
          <w:t>(六)、特殊环境影响分析</w:t>
        </w:r>
        <w:r>
          <w:tab/>
        </w:r>
        <w:r>
          <w:fldChar w:fldCharType="begin"/>
        </w:r>
        <w:r>
          <w:instrText xml:space="preserve"> PAGEREF _Toc1319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62" w:history="1">
        <w:r>
          <w:rPr>
            <w:rFonts w:ascii="仿宋" w:eastAsia="仿宋" w:hAnsi="仿宋" w:cs="仿宋" w:hint="eastAsia"/>
            <w:lang w:eastAsia="zh-CN"/>
          </w:rPr>
          <w:t>(七)、清洁生产</w:t>
        </w:r>
        <w:r>
          <w:tab/>
        </w:r>
        <w:r>
          <w:fldChar w:fldCharType="begin"/>
        </w:r>
        <w:r>
          <w:instrText xml:space="preserve"> PAGEREF _Toc17262 \h </w:instrText>
        </w:r>
        <w:r>
          <w:fldChar w:fldCharType="separate"/>
        </w:r>
        <w:r>
          <w:t>40</w:t>
        </w:r>
        <w:r>
          <w:fldChar w:fldCharType="end"/>
        </w:r>
      </w:hyperlink>
    </w:p>
    <w:p>
      <w:pPr>
        <w:pStyle w:val="TOC2"/>
        <w:tabs>
          <w:tab w:val="right" w:leader="dot" w:pos="8306"/>
        </w:tabs>
      </w:pPr>
      <w:hyperlink w:anchor="_Toc20882" w:history="1">
        <w:r>
          <w:rPr>
            <w:rFonts w:ascii="仿宋" w:eastAsia="仿宋" w:hAnsi="仿宋" w:cs="仿宋" w:hint="eastAsia"/>
            <w:lang w:eastAsia="zh-CN"/>
          </w:rPr>
          <w:t>(八)、环境保护综合评价</w:t>
        </w:r>
        <w:r>
          <w:tab/>
        </w:r>
        <w:r>
          <w:fldChar w:fldCharType="begin"/>
        </w:r>
        <w:r>
          <w:instrText xml:space="preserve"> PAGEREF _Toc20882 \h </w:instrText>
        </w:r>
        <w:r>
          <w:fldChar w:fldCharType="separate"/>
        </w:r>
        <w:r>
          <w:t>41</w:t>
        </w:r>
        <w:r>
          <w:fldChar w:fldCharType="end"/>
        </w:r>
      </w:hyperlink>
    </w:p>
    <w:p>
      <w:pPr>
        <w:pStyle w:val="TOC1"/>
        <w:tabs>
          <w:tab w:val="right" w:leader="dot" w:pos="8306"/>
        </w:tabs>
      </w:pPr>
      <w:hyperlink w:anchor="_Toc24687" w:history="1">
        <w:r>
          <w:rPr>
            <w:rFonts w:ascii="仿宋" w:eastAsia="仿宋" w:hAnsi="仿宋" w:cs="仿宋" w:hint="eastAsia"/>
            <w:lang w:eastAsia="zh-CN"/>
          </w:rPr>
          <w:t>十、收获机械项目经营效益</w:t>
        </w:r>
        <w:r>
          <w:tab/>
        </w:r>
        <w:r>
          <w:fldChar w:fldCharType="begin"/>
        </w:r>
        <w:r>
          <w:instrText xml:space="preserve"> PAGEREF _Toc24687 \h </w:instrText>
        </w:r>
        <w:r>
          <w:fldChar w:fldCharType="separate"/>
        </w:r>
        <w:r>
          <w:t>42</w:t>
        </w:r>
        <w:r>
          <w:fldChar w:fldCharType="end"/>
        </w:r>
      </w:hyperlink>
    </w:p>
    <w:p>
      <w:pPr>
        <w:pStyle w:val="TOC2"/>
        <w:tabs>
          <w:tab w:val="right" w:leader="dot" w:pos="8306"/>
        </w:tabs>
      </w:pPr>
      <w:hyperlink w:anchor="_Toc2921" w:history="1">
        <w:r>
          <w:rPr>
            <w:rFonts w:ascii="仿宋" w:eastAsia="仿宋" w:hAnsi="仿宋" w:cs="仿宋" w:hint="eastAsia"/>
            <w:lang w:eastAsia="zh-CN"/>
          </w:rPr>
          <w:t>(一)、经济评价财务测算</w:t>
        </w:r>
        <w:r>
          <w:tab/>
        </w:r>
        <w:r>
          <w:fldChar w:fldCharType="begin"/>
        </w:r>
        <w:r>
          <w:instrText xml:space="preserve"> PAGEREF _Toc2921 \h </w:instrText>
        </w:r>
        <w:r>
          <w:fldChar w:fldCharType="separate"/>
        </w:r>
        <w:r>
          <w:t>42</w:t>
        </w:r>
        <w:r>
          <w:fldChar w:fldCharType="end"/>
        </w:r>
      </w:hyperlink>
    </w:p>
    <w:p>
      <w:pPr>
        <w:pStyle w:val="TOC2"/>
        <w:tabs>
          <w:tab w:val="right" w:leader="dot" w:pos="8306"/>
        </w:tabs>
      </w:pPr>
      <w:hyperlink w:anchor="_Toc14712" w:history="1">
        <w:r>
          <w:rPr>
            <w:rFonts w:ascii="仿宋" w:eastAsia="仿宋" w:hAnsi="仿宋" w:cs="仿宋" w:hint="eastAsia"/>
            <w:lang w:eastAsia="zh-CN"/>
          </w:rPr>
          <w:t>(二)、收获机械项目盈利能力分析</w:t>
        </w:r>
        <w:r>
          <w:tab/>
        </w:r>
        <w:r>
          <w:fldChar w:fldCharType="begin"/>
        </w:r>
        <w:r>
          <w:instrText xml:space="preserve"> PAGEREF _Toc14712 \h </w:instrText>
        </w:r>
        <w:r>
          <w:fldChar w:fldCharType="separate"/>
        </w:r>
        <w:r>
          <w:t>43</w:t>
        </w:r>
        <w:r>
          <w:fldChar w:fldCharType="end"/>
        </w:r>
      </w:hyperlink>
    </w:p>
    <w:p>
      <w:pPr>
        <w:pStyle w:val="TOC1"/>
        <w:tabs>
          <w:tab w:val="right" w:leader="dot" w:pos="8306"/>
        </w:tabs>
      </w:pPr>
      <w:hyperlink w:anchor="_Toc16713" w:history="1">
        <w:r>
          <w:rPr>
            <w:rFonts w:ascii="仿宋" w:eastAsia="仿宋" w:hAnsi="仿宋" w:cs="仿宋" w:hint="eastAsia"/>
            <w:lang w:eastAsia="zh-CN"/>
          </w:rPr>
          <w:t>十一、收获机械项目投资规划</w:t>
        </w:r>
        <w:r>
          <w:tab/>
        </w:r>
        <w:r>
          <w:fldChar w:fldCharType="begin"/>
        </w:r>
        <w:r>
          <w:instrText xml:space="preserve"> PAGEREF _Toc16713 \h </w:instrText>
        </w:r>
        <w:r>
          <w:fldChar w:fldCharType="separate"/>
        </w:r>
        <w:r>
          <w:t>44</w:t>
        </w:r>
        <w:r>
          <w:fldChar w:fldCharType="end"/>
        </w:r>
      </w:hyperlink>
    </w:p>
    <w:p>
      <w:pPr>
        <w:pStyle w:val="TOC2"/>
        <w:tabs>
          <w:tab w:val="right" w:leader="dot" w:pos="8306"/>
        </w:tabs>
      </w:pPr>
      <w:hyperlink w:anchor="_Toc22282" w:history="1">
        <w:r>
          <w:rPr>
            <w:rFonts w:ascii="仿宋" w:eastAsia="仿宋" w:hAnsi="仿宋" w:cs="仿宋" w:hint="eastAsia"/>
            <w:lang w:eastAsia="zh-CN"/>
          </w:rPr>
          <w:t>(一)、收获机械项目总投资估算</w:t>
        </w:r>
        <w:r>
          <w:tab/>
        </w:r>
        <w:r>
          <w:fldChar w:fldCharType="begin"/>
        </w:r>
        <w:r>
          <w:instrText xml:space="preserve"> PAGEREF _Toc22282 \h </w:instrText>
        </w:r>
        <w:r>
          <w:fldChar w:fldCharType="separate"/>
        </w:r>
        <w:r>
          <w:t>44</w:t>
        </w:r>
        <w:r>
          <w:fldChar w:fldCharType="end"/>
        </w:r>
      </w:hyperlink>
    </w:p>
    <w:p>
      <w:pPr>
        <w:pStyle w:val="TOC2"/>
        <w:tabs>
          <w:tab w:val="right" w:leader="dot" w:pos="8306"/>
        </w:tabs>
      </w:pPr>
      <w:hyperlink w:anchor="_Toc9374" w:history="1">
        <w:r>
          <w:rPr>
            <w:rFonts w:ascii="仿宋" w:eastAsia="仿宋" w:hAnsi="仿宋" w:cs="仿宋" w:hint="eastAsia"/>
            <w:lang w:eastAsia="zh-CN"/>
          </w:rPr>
          <w:t>(二)、资金筹措</w:t>
        </w:r>
        <w:r>
          <w:tab/>
        </w:r>
        <w:r>
          <w:fldChar w:fldCharType="begin"/>
        </w:r>
        <w:r>
          <w:instrText xml:space="preserve"> PAGEREF _Toc9374 \h </w:instrText>
        </w:r>
        <w:r>
          <w:fldChar w:fldCharType="separate"/>
        </w:r>
        <w:r>
          <w:t>45</w:t>
        </w:r>
        <w:r>
          <w:fldChar w:fldCharType="end"/>
        </w:r>
      </w:hyperlink>
    </w:p>
    <w:p>
      <w:pPr>
        <w:pStyle w:val="TOC1"/>
        <w:tabs>
          <w:tab w:val="right" w:leader="dot" w:pos="8306"/>
        </w:tabs>
      </w:pPr>
      <w:hyperlink w:anchor="_Toc3083" w:history="1">
        <w:r>
          <w:rPr>
            <w:rFonts w:ascii="仿宋" w:eastAsia="仿宋" w:hAnsi="仿宋" w:cs="仿宋" w:hint="eastAsia"/>
            <w:lang w:eastAsia="zh-CN"/>
          </w:rPr>
          <w:t>十二、收获机械项目人力资源培养与发展</w:t>
        </w:r>
        <w:r>
          <w:tab/>
        </w:r>
        <w:r>
          <w:fldChar w:fldCharType="begin"/>
        </w:r>
        <w:r>
          <w:instrText xml:space="preserve"> PAGEREF _Toc3083 \h </w:instrText>
        </w:r>
        <w:r>
          <w:fldChar w:fldCharType="separate"/>
        </w:r>
        <w:r>
          <w:t>46</w:t>
        </w:r>
        <w:r>
          <w:fldChar w:fldCharType="end"/>
        </w:r>
      </w:hyperlink>
    </w:p>
    <w:p>
      <w:pPr>
        <w:pStyle w:val="TOC2"/>
        <w:tabs>
          <w:tab w:val="right" w:leader="dot" w:pos="8306"/>
        </w:tabs>
      </w:pPr>
      <w:hyperlink w:anchor="_Toc12086" w:history="1">
        <w:r>
          <w:rPr>
            <w:rFonts w:ascii="仿宋" w:eastAsia="仿宋" w:hAnsi="仿宋" w:cs="仿宋" w:hint="eastAsia"/>
            <w:lang w:eastAsia="zh-CN"/>
          </w:rPr>
          <w:t>(一)、人才需求与规划</w:t>
        </w:r>
        <w:r>
          <w:tab/>
        </w:r>
        <w:r>
          <w:fldChar w:fldCharType="begin"/>
        </w:r>
        <w:r>
          <w:instrText xml:space="preserve"> PAGEREF _Toc12086 \h </w:instrText>
        </w:r>
        <w:r>
          <w:fldChar w:fldCharType="separate"/>
        </w:r>
        <w:r>
          <w:t>46</w:t>
        </w:r>
        <w:r>
          <w:fldChar w:fldCharType="end"/>
        </w:r>
      </w:hyperlink>
    </w:p>
    <w:p>
      <w:pPr>
        <w:pStyle w:val="TOC2"/>
        <w:tabs>
          <w:tab w:val="right" w:leader="dot" w:pos="8306"/>
        </w:tabs>
      </w:pPr>
      <w:hyperlink w:anchor="_Toc7053" w:history="1">
        <w:r>
          <w:rPr>
            <w:rFonts w:ascii="仿宋" w:eastAsia="仿宋" w:hAnsi="仿宋" w:cs="仿宋" w:hint="eastAsia"/>
            <w:lang w:eastAsia="zh-CN"/>
          </w:rPr>
          <w:t>(二)、培训与发展计划</w:t>
        </w:r>
        <w:r>
          <w:tab/>
        </w:r>
        <w:r>
          <w:fldChar w:fldCharType="begin"/>
        </w:r>
        <w:r>
          <w:instrText xml:space="preserve"> PAGEREF _Toc7053 \h </w:instrText>
        </w:r>
        <w:r>
          <w:fldChar w:fldCharType="separate"/>
        </w:r>
        <w:r>
          <w:t>46</w:t>
        </w:r>
        <w:r>
          <w:fldChar w:fldCharType="end"/>
        </w:r>
      </w:hyperlink>
    </w:p>
    <w:p>
      <w:pPr>
        <w:pStyle w:val="TOC1"/>
        <w:tabs>
          <w:tab w:val="right" w:leader="dot" w:pos="8306"/>
        </w:tabs>
      </w:pPr>
      <w:hyperlink w:anchor="_Toc28274" w:history="1">
        <w:r>
          <w:rPr>
            <w:rFonts w:ascii="仿宋" w:eastAsia="仿宋" w:hAnsi="仿宋" w:cs="仿宋" w:hint="eastAsia"/>
            <w:lang w:eastAsia="zh-CN"/>
          </w:rPr>
          <w:t>十三、营销与推广策略</w:t>
        </w:r>
        <w:r>
          <w:tab/>
        </w:r>
        <w:r>
          <w:fldChar w:fldCharType="begin"/>
        </w:r>
        <w:r>
          <w:instrText xml:space="preserve"> PAGEREF _Toc28274 \h </w:instrText>
        </w:r>
        <w:r>
          <w:fldChar w:fldCharType="separate"/>
        </w:r>
        <w:r>
          <w:t>47</w:t>
        </w:r>
        <w:r>
          <w:fldChar w:fldCharType="end"/>
        </w:r>
      </w:hyperlink>
    </w:p>
    <w:p>
      <w:pPr>
        <w:pStyle w:val="TOC2"/>
        <w:tabs>
          <w:tab w:val="right" w:leader="dot" w:pos="8306"/>
        </w:tabs>
      </w:pPr>
      <w:hyperlink w:anchor="_Toc8631" w:history="1">
        <w:r>
          <w:rPr>
            <w:rFonts w:ascii="仿宋" w:eastAsia="仿宋" w:hAnsi="仿宋" w:cs="仿宋" w:hint="eastAsia"/>
            <w:lang w:eastAsia="zh-CN"/>
          </w:rPr>
          <w:t>(一)、产品/服务定位与特点</w:t>
        </w:r>
        <w:r>
          <w:tab/>
        </w:r>
        <w:r>
          <w:fldChar w:fldCharType="begin"/>
        </w:r>
        <w:r>
          <w:instrText xml:space="preserve"> PAGEREF _Toc8631 \h </w:instrText>
        </w:r>
        <w:r>
          <w:fldChar w:fldCharType="separate"/>
        </w:r>
        <w:r>
          <w:t>47</w:t>
        </w:r>
        <w:r>
          <w:fldChar w:fldCharType="end"/>
        </w:r>
      </w:hyperlink>
    </w:p>
    <w:p>
      <w:pPr>
        <w:pStyle w:val="TOC2"/>
        <w:tabs>
          <w:tab w:val="right" w:leader="dot" w:pos="8306"/>
        </w:tabs>
      </w:pPr>
      <w:hyperlink w:anchor="_Toc26874" w:history="1">
        <w:r>
          <w:rPr>
            <w:rFonts w:ascii="仿宋" w:eastAsia="仿宋" w:hAnsi="仿宋" w:cs="仿宋" w:hint="eastAsia"/>
            <w:lang w:eastAsia="zh-CN"/>
          </w:rPr>
          <w:t>(二)、市场定位与竞争分析</w:t>
        </w:r>
        <w:r>
          <w:tab/>
        </w:r>
        <w:r>
          <w:fldChar w:fldCharType="begin"/>
        </w:r>
        <w:r>
          <w:instrText xml:space="preserve"> PAGEREF _Toc26874 \h </w:instrText>
        </w:r>
        <w:r>
          <w:fldChar w:fldCharType="separate"/>
        </w:r>
        <w:r>
          <w:t>48</w:t>
        </w:r>
        <w:r>
          <w:fldChar w:fldCharType="end"/>
        </w:r>
      </w:hyperlink>
    </w:p>
    <w:p>
      <w:pPr>
        <w:pStyle w:val="TOC2"/>
        <w:tabs>
          <w:tab w:val="right" w:leader="dot" w:pos="8306"/>
        </w:tabs>
      </w:pPr>
      <w:hyperlink w:anchor="_Toc297" w:history="1">
        <w:r>
          <w:rPr>
            <w:rFonts w:ascii="仿宋" w:eastAsia="仿宋" w:hAnsi="仿宋" w:cs="仿宋" w:hint="eastAsia"/>
            <w:lang w:eastAsia="zh-CN"/>
          </w:rPr>
          <w:t>(三)、营销渠道与策略</w:t>
        </w:r>
        <w:r>
          <w:tab/>
        </w:r>
        <w:r>
          <w:fldChar w:fldCharType="begin"/>
        </w:r>
        <w:r>
          <w:instrText xml:space="preserve"> PAGEREF _Toc297 \h </w:instrText>
        </w:r>
        <w:r>
          <w:fldChar w:fldCharType="separate"/>
        </w:r>
        <w:r>
          <w:t>50</w:t>
        </w:r>
        <w:r>
          <w:fldChar w:fldCharType="end"/>
        </w:r>
      </w:hyperlink>
    </w:p>
    <w:p>
      <w:pPr>
        <w:pStyle w:val="TOC2"/>
        <w:tabs>
          <w:tab w:val="right" w:leader="dot" w:pos="8306"/>
        </w:tabs>
      </w:pPr>
      <w:hyperlink w:anchor="_Toc31523" w:history="1">
        <w:r>
          <w:rPr>
            <w:rFonts w:ascii="仿宋" w:eastAsia="仿宋" w:hAnsi="仿宋" w:cs="仿宋" w:hint="eastAsia"/>
            <w:lang w:eastAsia="zh-CN"/>
          </w:rPr>
          <w:t>(四)、推广与宣传活动</w:t>
        </w:r>
        <w:r>
          <w:tab/>
        </w:r>
        <w:r>
          <w:fldChar w:fldCharType="begin"/>
        </w:r>
        <w:r>
          <w:instrText xml:space="preserve"> PAGEREF _Toc31523 \h </w:instrText>
        </w:r>
        <w:r>
          <w:fldChar w:fldCharType="separate"/>
        </w:r>
        <w:r>
          <w:t>51</w:t>
        </w:r>
        <w:r>
          <w:fldChar w:fldCharType="end"/>
        </w:r>
      </w:hyperlink>
    </w:p>
    <w:p>
      <w:pPr>
        <w:pStyle w:val="TOC1"/>
        <w:tabs>
          <w:tab w:val="right" w:leader="dot" w:pos="8306"/>
        </w:tabs>
      </w:pPr>
      <w:hyperlink w:anchor="_Toc24658" w:history="1">
        <w:r>
          <w:rPr>
            <w:rFonts w:ascii="仿宋" w:eastAsia="仿宋" w:hAnsi="仿宋" w:cs="仿宋" w:hint="eastAsia"/>
            <w:lang w:eastAsia="zh-CN"/>
          </w:rPr>
          <w:t>十四、收获机械项目工程方案分析</w:t>
        </w:r>
        <w:r>
          <w:tab/>
        </w:r>
        <w:r>
          <w:fldChar w:fldCharType="begin"/>
        </w:r>
        <w:r>
          <w:instrText xml:space="preserve"> PAGEREF _Toc24658 \h </w:instrText>
        </w:r>
        <w:r>
          <w:fldChar w:fldCharType="separate"/>
        </w:r>
        <w:r>
          <w:t>56</w:t>
        </w:r>
        <w:r>
          <w:fldChar w:fldCharType="end"/>
        </w:r>
      </w:hyperlink>
    </w:p>
    <w:p>
      <w:pPr>
        <w:pStyle w:val="TOC2"/>
        <w:tabs>
          <w:tab w:val="right" w:leader="dot" w:pos="8306"/>
        </w:tabs>
      </w:pPr>
      <w:hyperlink w:anchor="_Toc10082" w:history="1">
        <w:r>
          <w:rPr>
            <w:rFonts w:ascii="仿宋" w:eastAsia="仿宋" w:hAnsi="仿宋" w:cs="仿宋" w:hint="eastAsia"/>
            <w:lang w:eastAsia="zh-CN"/>
          </w:rPr>
          <w:t>(一)、建筑工程设计原则</w:t>
        </w:r>
        <w:r>
          <w:tab/>
        </w:r>
        <w:r>
          <w:fldChar w:fldCharType="begin"/>
        </w:r>
        <w:r>
          <w:instrText xml:space="preserve"> PAGEREF _Toc10082 \h </w:instrText>
        </w:r>
        <w:r>
          <w:fldChar w:fldCharType="separate"/>
        </w:r>
        <w:r>
          <w:t>56</w:t>
        </w:r>
        <w:r>
          <w:fldChar w:fldCharType="end"/>
        </w:r>
      </w:hyperlink>
    </w:p>
    <w:p>
      <w:pPr>
        <w:pStyle w:val="TOC2"/>
        <w:tabs>
          <w:tab w:val="right" w:leader="dot" w:pos="8306"/>
        </w:tabs>
      </w:pPr>
      <w:hyperlink w:anchor="_Toc24200" w:history="1">
        <w:r>
          <w:rPr>
            <w:rFonts w:ascii="仿宋" w:eastAsia="仿宋" w:hAnsi="仿宋" w:cs="仿宋" w:hint="eastAsia"/>
            <w:lang w:eastAsia="zh-CN"/>
          </w:rPr>
          <w:t>(二)、土建工程建设指标</w:t>
        </w:r>
        <w:r>
          <w:tab/>
        </w:r>
        <w:r>
          <w:fldChar w:fldCharType="begin"/>
        </w:r>
        <w:r>
          <w:instrText xml:space="preserve"> PAGEREF _Toc24200 \h </w:instrText>
        </w:r>
        <w:r>
          <w:fldChar w:fldCharType="separate"/>
        </w:r>
        <w:r>
          <w:t>59</w:t>
        </w:r>
        <w:r>
          <w:fldChar w:fldCharType="end"/>
        </w:r>
      </w:hyperlink>
    </w:p>
    <w:p>
      <w:pPr>
        <w:pStyle w:val="TOC1"/>
        <w:tabs>
          <w:tab w:val="right" w:leader="dot" w:pos="8306"/>
        </w:tabs>
      </w:pPr>
      <w:hyperlink w:anchor="_Toc901" w:history="1">
        <w:r>
          <w:rPr>
            <w:rFonts w:ascii="仿宋" w:eastAsia="仿宋" w:hAnsi="仿宋" w:cs="仿宋" w:hint="eastAsia"/>
            <w:lang w:eastAsia="zh-CN"/>
          </w:rPr>
          <w:t>十五、收获机械项目变更管理</w:t>
        </w:r>
        <w:r>
          <w:tab/>
        </w:r>
        <w:r>
          <w:fldChar w:fldCharType="begin"/>
        </w:r>
        <w:r>
          <w:instrText xml:space="preserve"> PAGEREF _Toc901 \h </w:instrText>
        </w:r>
        <w:r>
          <w:fldChar w:fldCharType="separate"/>
        </w:r>
        <w:r>
          <w:t>61</w:t>
        </w:r>
        <w:r>
          <w:fldChar w:fldCharType="end"/>
        </w:r>
      </w:hyperlink>
    </w:p>
    <w:p>
      <w:pPr>
        <w:pStyle w:val="TOC2"/>
        <w:tabs>
          <w:tab w:val="right" w:leader="dot" w:pos="8306"/>
        </w:tabs>
      </w:pPr>
      <w:hyperlink w:anchor="_Toc9965" w:history="1">
        <w:r>
          <w:rPr>
            <w:rFonts w:ascii="仿宋" w:eastAsia="仿宋" w:hAnsi="仿宋" w:cs="仿宋" w:hint="eastAsia"/>
            <w:lang w:eastAsia="zh-CN"/>
          </w:rPr>
          <w:t>(一)、变更申请与评估</w:t>
        </w:r>
        <w:r>
          <w:tab/>
        </w:r>
        <w:r>
          <w:fldChar w:fldCharType="begin"/>
        </w:r>
        <w:r>
          <w:instrText xml:space="preserve"> PAGEREF _Toc9965 \h </w:instrText>
        </w:r>
        <w:r>
          <w:fldChar w:fldCharType="separate"/>
        </w:r>
        <w:r>
          <w:t>61</w:t>
        </w:r>
        <w:r>
          <w:fldChar w:fldCharType="end"/>
        </w:r>
      </w:hyperlink>
    </w:p>
    <w:p>
      <w:pPr>
        <w:pStyle w:val="TOC2"/>
        <w:tabs>
          <w:tab w:val="right" w:leader="dot" w:pos="8306"/>
        </w:tabs>
      </w:pPr>
      <w:hyperlink w:anchor="_Toc28811" w:history="1">
        <w:r>
          <w:rPr>
            <w:rFonts w:ascii="仿宋" w:eastAsia="仿宋" w:hAnsi="仿宋" w:cs="仿宋" w:hint="eastAsia"/>
            <w:lang w:eastAsia="zh-CN"/>
          </w:rPr>
          <w:t>(二)、变更实施与控制</w:t>
        </w:r>
        <w:r>
          <w:tab/>
        </w:r>
        <w:r>
          <w:fldChar w:fldCharType="begin"/>
        </w:r>
        <w:r>
          <w:instrText xml:space="preserve"> PAGEREF _Toc28811 \h </w:instrText>
        </w:r>
        <w:r>
          <w:fldChar w:fldCharType="separate"/>
        </w:r>
        <w:r>
          <w:t>62</w:t>
        </w:r>
        <w:r>
          <w:fldChar w:fldCharType="end"/>
        </w:r>
      </w:hyperlink>
    </w:p>
    <w:p>
      <w:pPr>
        <w:pStyle w:val="TOC1"/>
        <w:tabs>
          <w:tab w:val="right" w:leader="dot" w:pos="8306"/>
        </w:tabs>
      </w:pPr>
      <w:hyperlink w:anchor="_Toc30559" w:history="1">
        <w:r>
          <w:rPr>
            <w:rFonts w:ascii="仿宋" w:eastAsia="仿宋" w:hAnsi="仿宋" w:cs="仿宋" w:hint="eastAsia"/>
            <w:lang w:eastAsia="zh-CN"/>
          </w:rPr>
          <w:t>十六、供应链管理</w:t>
        </w:r>
        <w:r>
          <w:tab/>
        </w:r>
        <w:r>
          <w:fldChar w:fldCharType="begin"/>
        </w:r>
        <w:r>
          <w:instrText xml:space="preserve"> PAGEREF _Toc30559 \h </w:instrText>
        </w:r>
        <w:r>
          <w:fldChar w:fldCharType="separate"/>
        </w:r>
        <w:r>
          <w:t>62</w:t>
        </w:r>
        <w:r>
          <w:fldChar w:fldCharType="end"/>
        </w:r>
      </w:hyperlink>
    </w:p>
    <w:p>
      <w:pPr>
        <w:pStyle w:val="TOC2"/>
        <w:tabs>
          <w:tab w:val="right" w:leader="dot" w:pos="8306"/>
        </w:tabs>
      </w:pPr>
      <w:hyperlink w:anchor="_Toc31306" w:history="1">
        <w:r>
          <w:rPr>
            <w:rFonts w:ascii="仿宋" w:eastAsia="仿宋" w:hAnsi="仿宋" w:cs="仿宋" w:hint="eastAsia"/>
            <w:lang w:eastAsia="zh-CN"/>
          </w:rPr>
          <w:t>(一)、供应链战略规划</w:t>
        </w:r>
        <w:r>
          <w:tab/>
        </w:r>
        <w:r>
          <w:fldChar w:fldCharType="begin"/>
        </w:r>
        <w:r>
          <w:instrText xml:space="preserve"> PAGEREF _Toc31306 \h </w:instrText>
        </w:r>
        <w:r>
          <w:fldChar w:fldCharType="separate"/>
        </w:r>
        <w:r>
          <w:t>62</w:t>
        </w:r>
        <w:r>
          <w:fldChar w:fldCharType="end"/>
        </w:r>
      </w:hyperlink>
    </w:p>
    <w:p>
      <w:pPr>
        <w:pStyle w:val="TOC2"/>
        <w:tabs>
          <w:tab w:val="right" w:leader="dot" w:pos="8306"/>
        </w:tabs>
      </w:pPr>
      <w:hyperlink w:anchor="_Toc9222" w:history="1">
        <w:r>
          <w:rPr>
            <w:rFonts w:ascii="仿宋" w:eastAsia="仿宋" w:hAnsi="仿宋" w:cs="仿宋" w:hint="eastAsia"/>
            <w:lang w:eastAsia="zh-CN"/>
          </w:rPr>
          <w:t>(二)、供应商选择与合作</w:t>
        </w:r>
        <w:r>
          <w:tab/>
        </w:r>
        <w:r>
          <w:fldChar w:fldCharType="begin"/>
        </w:r>
        <w:r>
          <w:instrText xml:space="preserve"> PAGEREF _Toc9222 \h </w:instrText>
        </w:r>
        <w:r>
          <w:fldChar w:fldCharType="separate"/>
        </w:r>
        <w:r>
          <w:t>64</w:t>
        </w:r>
        <w:r>
          <w:fldChar w:fldCharType="end"/>
        </w:r>
      </w:hyperlink>
    </w:p>
    <w:p>
      <w:pPr>
        <w:pStyle w:val="TOC2"/>
        <w:tabs>
          <w:tab w:val="right" w:leader="dot" w:pos="8306"/>
        </w:tabs>
      </w:pPr>
      <w:hyperlink w:anchor="_Toc25930" w:history="1">
        <w:r>
          <w:rPr>
            <w:rFonts w:ascii="仿宋" w:eastAsia="仿宋" w:hAnsi="仿宋" w:cs="仿宋" w:hint="eastAsia"/>
            <w:lang w:eastAsia="zh-CN"/>
          </w:rPr>
          <w:t>(三)、物流与库存管理</w:t>
        </w:r>
        <w:r>
          <w:tab/>
        </w:r>
        <w:r>
          <w:fldChar w:fldCharType="begin"/>
        </w:r>
        <w:r>
          <w:instrText xml:space="preserve"> PAGEREF _Toc25930 \h </w:instrText>
        </w:r>
        <w:r>
          <w:fldChar w:fldCharType="separate"/>
        </w:r>
        <w:r>
          <w:t>65</w:t>
        </w:r>
        <w:r>
          <w:fldChar w:fldCharType="end"/>
        </w:r>
      </w:hyperlink>
    </w:p>
    <w:p>
      <w:pPr>
        <w:pStyle w:val="TOC1"/>
        <w:tabs>
          <w:tab w:val="right" w:leader="dot" w:pos="8306"/>
        </w:tabs>
      </w:pPr>
      <w:hyperlink w:anchor="_Toc9283" w:history="1">
        <w:r>
          <w:rPr>
            <w:rFonts w:ascii="仿宋" w:eastAsia="仿宋" w:hAnsi="仿宋" w:cs="仿宋" w:hint="eastAsia"/>
            <w:lang w:eastAsia="zh-CN"/>
          </w:rPr>
          <w:t>十七、收获机械项目实施保障措施</w:t>
        </w:r>
        <w:r>
          <w:tab/>
        </w:r>
        <w:r>
          <w:fldChar w:fldCharType="begin"/>
        </w:r>
        <w:r>
          <w:instrText xml:space="preserve"> PAGEREF _Toc9283 \h </w:instrText>
        </w:r>
        <w:r>
          <w:fldChar w:fldCharType="separate"/>
        </w:r>
        <w:r>
          <w:t>66</w:t>
        </w:r>
        <w:r>
          <w:fldChar w:fldCharType="end"/>
        </w:r>
      </w:hyperlink>
    </w:p>
    <w:p>
      <w:pPr>
        <w:pStyle w:val="TOC2"/>
        <w:tabs>
          <w:tab w:val="right" w:leader="dot" w:pos="8306"/>
        </w:tabs>
      </w:pPr>
      <w:hyperlink w:anchor="_Toc25728" w:history="1">
        <w:r>
          <w:rPr>
            <w:rFonts w:ascii="仿宋" w:eastAsia="仿宋" w:hAnsi="仿宋" w:cs="仿宋" w:hint="eastAsia"/>
            <w:lang w:eastAsia="zh-CN"/>
          </w:rPr>
          <w:t>(一)、收获机械项目实施保障机制</w:t>
        </w:r>
        <w:r>
          <w:tab/>
        </w:r>
        <w:r>
          <w:fldChar w:fldCharType="begin"/>
        </w:r>
        <w:r>
          <w:instrText xml:space="preserve"> PAGEREF _Toc25728 \h </w:instrText>
        </w:r>
        <w:r>
          <w:fldChar w:fldCharType="separate"/>
        </w:r>
        <w:r>
          <w:t>66</w:t>
        </w:r>
        <w:r>
          <w:fldChar w:fldCharType="end"/>
        </w:r>
      </w:hyperlink>
    </w:p>
    <w:p>
      <w:pPr>
        <w:pStyle w:val="TOC2"/>
        <w:tabs>
          <w:tab w:val="right" w:leader="dot" w:pos="8306"/>
        </w:tabs>
      </w:pPr>
      <w:hyperlink w:anchor="_Toc23552" w:history="1">
        <w:r>
          <w:rPr>
            <w:rFonts w:ascii="仿宋" w:eastAsia="仿宋" w:hAnsi="仿宋" w:cs="仿宋" w:hint="eastAsia"/>
            <w:lang w:eastAsia="zh-CN"/>
          </w:rPr>
          <w:t>(二)、收获机械项目法律合规要求</w:t>
        </w:r>
        <w:r>
          <w:tab/>
        </w:r>
        <w:r>
          <w:fldChar w:fldCharType="begin"/>
        </w:r>
        <w:r>
          <w:instrText xml:space="preserve"> PAGEREF _Toc23552 \h </w:instrText>
        </w:r>
        <w:r>
          <w:fldChar w:fldCharType="separate"/>
        </w:r>
        <w:r>
          <w:t>70</w:t>
        </w:r>
        <w:r>
          <w:fldChar w:fldCharType="end"/>
        </w:r>
      </w:hyperlink>
    </w:p>
    <w:p>
      <w:pPr>
        <w:pStyle w:val="TOC2"/>
        <w:tabs>
          <w:tab w:val="right" w:leader="dot" w:pos="8306"/>
        </w:tabs>
      </w:pPr>
      <w:hyperlink w:anchor="_Toc32202" w:history="1">
        <w:r>
          <w:rPr>
            <w:rFonts w:ascii="仿宋" w:eastAsia="仿宋" w:hAnsi="仿宋" w:cs="仿宋" w:hint="eastAsia"/>
            <w:lang w:eastAsia="zh-CN"/>
          </w:rPr>
          <w:t>(三)、收获机械项目合同管理与法律事务</w:t>
        </w:r>
        <w:r>
          <w:tab/>
        </w:r>
        <w:r>
          <w:fldChar w:fldCharType="begin"/>
        </w:r>
        <w:r>
          <w:instrText xml:space="preserve"> PAGEREF _Toc32202 \h </w:instrText>
        </w:r>
        <w:r>
          <w:fldChar w:fldCharType="separate"/>
        </w:r>
        <w:r>
          <w:t>74</w:t>
        </w:r>
        <w:r>
          <w:fldChar w:fldCharType="end"/>
        </w:r>
      </w:hyperlink>
    </w:p>
    <w:p>
      <w:pPr>
        <w:pStyle w:val="TOC2"/>
        <w:tabs>
          <w:tab w:val="right" w:leader="dot" w:pos="8306"/>
        </w:tabs>
      </w:pPr>
      <w:hyperlink w:anchor="_Toc11453" w:history="1">
        <w:r>
          <w:rPr>
            <w:rFonts w:ascii="仿宋" w:eastAsia="仿宋" w:hAnsi="仿宋" w:cs="仿宋" w:hint="eastAsia"/>
            <w:lang w:eastAsia="zh-CN"/>
          </w:rPr>
          <w:t>(四)、收获机械项目知识产权保护策略</w:t>
        </w:r>
        <w:r>
          <w:tab/>
        </w:r>
        <w:r>
          <w:fldChar w:fldCharType="begin"/>
        </w:r>
        <w:r>
          <w:instrText xml:space="preserve"> PAGEREF _Toc11453 \h </w:instrText>
        </w:r>
        <w:r>
          <w:fldChar w:fldCharType="separate"/>
        </w:r>
        <w:r>
          <w:t>80</w:t>
        </w:r>
        <w:r>
          <w:fldChar w:fldCharType="end"/>
        </w:r>
      </w:hyperlink>
    </w:p>
    <w:p>
      <w:pPr>
        <w:pStyle w:val="TOC1"/>
        <w:tabs>
          <w:tab w:val="right" w:leader="dot" w:pos="8306"/>
        </w:tabs>
      </w:pPr>
      <w:hyperlink w:anchor="_Toc7003" w:history="1">
        <w:r>
          <w:rPr>
            <w:rFonts w:ascii="仿宋" w:eastAsia="仿宋" w:hAnsi="仿宋" w:cs="仿宋" w:hint="eastAsia"/>
            <w:lang w:eastAsia="zh-CN"/>
          </w:rPr>
          <w:t>十八、利益相关者分析与沟通计划</w:t>
        </w:r>
        <w:r>
          <w:tab/>
        </w:r>
        <w:r>
          <w:fldChar w:fldCharType="begin"/>
        </w:r>
        <w:r>
          <w:instrText xml:space="preserve"> PAGEREF _Toc7003 \h </w:instrText>
        </w:r>
        <w:r>
          <w:fldChar w:fldCharType="separate"/>
        </w:r>
        <w:r>
          <w:t>83</w:t>
        </w:r>
        <w:r>
          <w:fldChar w:fldCharType="end"/>
        </w:r>
      </w:hyperlink>
    </w:p>
    <w:p>
      <w:pPr>
        <w:pStyle w:val="TOC2"/>
        <w:tabs>
          <w:tab w:val="right" w:leader="dot" w:pos="8306"/>
        </w:tabs>
      </w:pPr>
      <w:hyperlink w:anchor="_Toc29648" w:history="1">
        <w:r>
          <w:rPr>
            <w:rFonts w:ascii="仿宋" w:eastAsia="仿宋" w:hAnsi="仿宋" w:cs="仿宋" w:hint="eastAsia"/>
            <w:lang w:eastAsia="zh-CN"/>
          </w:rPr>
          <w:t>(一)、利益相关者分析</w:t>
        </w:r>
        <w:r>
          <w:tab/>
        </w:r>
        <w:r>
          <w:fldChar w:fldCharType="begin"/>
        </w:r>
        <w:r>
          <w:instrText xml:space="preserve"> PAGEREF _Toc29648 \h </w:instrText>
        </w:r>
        <w:r>
          <w:fldChar w:fldCharType="separate"/>
        </w:r>
        <w:r>
          <w:t>83</w:t>
        </w:r>
        <w:r>
          <w:fldChar w:fldCharType="end"/>
        </w:r>
      </w:hyperlink>
    </w:p>
    <w:p>
      <w:pPr>
        <w:pStyle w:val="TOC2"/>
        <w:tabs>
          <w:tab w:val="right" w:leader="dot" w:pos="8306"/>
        </w:tabs>
      </w:pPr>
      <w:hyperlink w:anchor="_Toc31095" w:history="1">
        <w:r>
          <w:rPr>
            <w:rFonts w:ascii="仿宋" w:eastAsia="仿宋" w:hAnsi="仿宋" w:cs="仿宋" w:hint="eastAsia"/>
            <w:lang w:eastAsia="zh-CN"/>
          </w:rPr>
          <w:t>(二)、沟通计划</w:t>
        </w:r>
        <w:r>
          <w:tab/>
        </w:r>
        <w:r>
          <w:fldChar w:fldCharType="begin"/>
        </w:r>
        <w:r>
          <w:instrText xml:space="preserve"> PAGEREF _Toc31095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435"/>
      <w:r>
        <w:rPr>
          <w:rFonts w:ascii="仿宋" w:eastAsia="仿宋" w:hAnsi="仿宋" w:cs="仿宋" w:hint="eastAsia"/>
          <w:sz w:val="28"/>
          <w:lang w:eastAsia="zh-CN"/>
        </w:rPr>
        <w:t>一、收获机械项目建设背景及必要性分析</w:t>
      </w:r>
      <w:bookmarkEnd w:id="2"/>
    </w:p>
    <w:p>
      <w:pPr>
        <w:pStyle w:val="Heading2"/>
        <w:rPr>
          <w:rFonts w:ascii="仿宋" w:eastAsia="仿宋" w:hAnsi="仿宋" w:cs="仿宋" w:hint="eastAsia"/>
          <w:lang w:eastAsia="zh-CN"/>
        </w:rPr>
      </w:pPr>
      <w:bookmarkStart w:id="3" w:name="_Toc18687"/>
      <w:r>
        <w:rPr>
          <w:rFonts w:ascii="仿宋" w:eastAsia="仿宋" w:hAnsi="仿宋" w:cs="仿宋" w:hint="eastAsia"/>
          <w:lang w:eastAsia="zh-CN"/>
        </w:rPr>
        <w:t>(一)、收获机械项目背景分析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收获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收获机械项目在这个潮流中的定位。同时，我们将关注行业内涌现的新兴机遇，以便收获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收获机械项目提供了强大的发展动力。我们将聚焦于行业内最新的技术发展趋势，包括但不限于人工智能、大数据分析、物联网等领域。通过深度的技术研究，我们将确保收获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收获机械项目发展的源泉。我们将投入更多的精力对市场需求进行深入剖析，超越表面的需求，深入挖掘潜在的市场痛点和机遇。通过对市场需求的细致了解，收获机械项目将更有针对性地设计解决方案，满足市场的多样化需求，从而更好地促进收获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收获机械项目战略至关重要。我们将对竞争态势进行更为深入的分析，包括但不限于市场份额、产品特点、客户满意度等多个维度。通过深度的竞争分析，收获机械项目将能够更准确地把握市场脉搏，制定具有竞争力的收获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收获机械项目的发展具有直接的影响。我们将进行更为全面的法规和政策分析，了解行业发展中的潜在法律风险和合规挑战。通过充分了解和遵守相关法规，收获机械项目将确保在法律框架内合法合规运营，为收获机械项目的稳健发展提供有力支持。</w:t>
      </w:r>
    </w:p>
    <w:p>
      <w:pPr>
        <w:pStyle w:val="Heading2"/>
        <w:ind w:firstLine="560" w:firstLineChars="200"/>
        <w:rPr>
          <w:rFonts w:ascii="仿宋" w:eastAsia="仿宋" w:hAnsi="仿宋" w:cs="仿宋" w:hint="eastAsia"/>
          <w:sz w:val="28"/>
          <w:lang w:eastAsia="zh-CN"/>
        </w:rPr>
      </w:pPr>
      <w:bookmarkStart w:id="4" w:name="_Toc20546"/>
      <w:r>
        <w:rPr>
          <w:rFonts w:ascii="仿宋" w:eastAsia="仿宋" w:hAnsi="仿宋" w:cs="仿宋" w:hint="eastAsia"/>
          <w:sz w:val="28"/>
          <w:lang w:eastAsia="zh-CN"/>
        </w:rPr>
        <w:t>(二)、收获机械项目建设必要性分析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建设的迫切性源于对行业发展趋势的深刻洞察。我们正处于一个行业变革的时代，科技创新、数字化转型成为企业发展的关键动力。收获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建设不仅仅是为了跟上潮流，更是为了通过技术创新推动企业的持续发展。通过引入先进的技术和解决方案，收获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收获机械项目的建设成为必然选择，通过提高产品质量、拓展服务领域，从而在竞争中获得更多的机会。收获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收获机械项目建设的必要性体现在对客户需求更精准的满足。通过收获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建设的背后是对企业持续创新的追求。只有通过不断创新，企业才能在竞争中立于不败之地。收获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92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768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收获机械项目的主要产品是XXXX，预计年产值为XXX万元。这一产品在市场中占据着重要的地位，其广泛的应用范围使得该收获机械项目的市场前景非常广阔。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收获机械项目的xxx产品作为重要的原材料之一，将在多个领域发挥关键作用。其在建筑、交通、能源等方面的广泛应用将为整个产业链提供强大的支持，形成产业协同效应。收获机械项目的年产值XXX万XXX万XXX万万元不仅反映了其在市场上的巨大潜力，更预示着它对国民经济的积极贡献。这种关联度高、涉及面广的产业关系，使得该收获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894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总征地面积为XXXX平方米，相当于约XX.XX亩，其中净用地面积为XXXX平方米，红线范围内相当于约XX.XX亩。这一用地规模充分考虑了收获机械项目的建设需求，保障了收获机械项目在合适的空间内得以充分发展。收获机械项目规划的总建筑面积为XXXX平方米，其中主体工程建设占XXXX平方米，计容建筑面积达XXXX平方米。预计建筑工程的投资将达到XXXX万元，为收获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计划购置的设备共计XXXX台（套），设备购置费用为XXXX万元。这一设备购置计划充分考虑到收获机械项目的生产需求和技术要求，确保了收获机械项目在生产运营中具备先进的技术装备和高效的生产能力。设备的合理配置将为收获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计划总投资为XXXX万元，预计年实现营业收入为XXXX万元。这一产能规模的设定旨在确保收获机械项目能够在投资与回报之间取得平衡，实现长期可持续的发展。收获机械项目的总投资充分考虑到各个方面的需求，包括用地建设、设备购置等多个环节，以确保收获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505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816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的技术管理特点体现在其创新导向。通过引入最先进的技术趋势和解决方案，收获机械项目致力于提升科技含量、提高质量和效率水平。这意味着我们将采用最新的工具和方法，确保收获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收获机械项目技术管理的显著特征。通过整合不同领域的技术资源，我们实现了跨学科的协同工作。这有助于优化技术架构，提高整体效能。此外，整合性策略还促进了不同技术团队之间的紧密沟通和高效合作，确保收获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收获机械项目所采用的技术。通过不断优化技术方案，收获机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收获机械项目团队将在收获机械项目初期识别可能的技术风险，并采取相应的预防和应对措施。通过建立健全的风险评估机制，收获机械项目能够在实施过程中及时发现并解决潜在的技术问题，保障收获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收获机械项目中，技术将成为收获机械项目成功的有力支持。这一深度剖析揭示了技术管理在收获机械项目实施中的关键作用，为收获机械项目的技术基础奠定了坚实的基础。</w:t>
      </w:r>
    </w:p>
    <w:p>
      <w:pPr>
        <w:pStyle w:val="Heading2"/>
        <w:ind w:firstLine="560" w:firstLineChars="200"/>
        <w:rPr>
          <w:rFonts w:ascii="仿宋" w:eastAsia="仿宋" w:hAnsi="仿宋" w:cs="仿宋" w:hint="eastAsia"/>
          <w:sz w:val="28"/>
          <w:lang w:eastAsia="zh-CN"/>
        </w:rPr>
      </w:pPr>
      <w:bookmarkStart w:id="10" w:name="_Toc17787"/>
      <w:r>
        <w:rPr>
          <w:rFonts w:ascii="仿宋" w:eastAsia="仿宋" w:hAnsi="仿宋" w:cs="仿宋" w:hint="eastAsia"/>
          <w:sz w:val="28"/>
          <w:lang w:eastAsia="zh-CN"/>
        </w:rPr>
        <w:t>(二)、收获机械项目工艺技术设计方案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收获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收获机械项目将严格按照相关行业规范要求进行组织。通过有效控制产品质量，收获机械项目将致力于为顾客提供优质的收获机械项目产品和良好的服务。这体现了收获机械项目对于生产活动合规性和质量标准的高度重视，为收获机械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收获机械项目注重生态效益和清洁生产原则。收获机械项目建设将紧密结合地方特色经济发展，与社会经济发展规划和区域环境保护规划方案相协调一致。通过与当地区域自然生态系统的结合，收获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收获机械项目产品具有多样化的客户需求和个性化的特点。因此，收获机械项目产品规格品种多样，且单批生产数量较小。为满足这一特点，收获机械项目承办单位将建设先进的柔性制造生产线。通过广泛应用柔性制造技术，收获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收获机械项目采用的技术具有较高的技术含量和自动化水平，处于国内先进水平。这一技术选用不仅体现了对生产效率、质量和环境友好性的高标准要求，同时为收获机械项目的可持续发展奠定了坚实的基础。</w:t>
      </w:r>
    </w:p>
    <w:p>
      <w:pPr>
        <w:pStyle w:val="Heading2"/>
        <w:ind w:firstLine="560" w:firstLineChars="200"/>
        <w:rPr>
          <w:rFonts w:ascii="仿宋" w:eastAsia="仿宋" w:hAnsi="仿宋" w:cs="仿宋" w:hint="eastAsia"/>
          <w:sz w:val="28"/>
          <w:lang w:eastAsia="zh-CN"/>
        </w:rPr>
      </w:pPr>
      <w:bookmarkStart w:id="11" w:name="_Toc1705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为确保收获机械项目的高效生产和技术实施，我们制定了一套精心设计的设备选型方案，以满足收获机械项目生产、质量和环保的要求。该方案的主要特点如下：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收获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针对收获机械项目产品的多样性和小批量生产的特点，我们将建设柔性制造生产线。通过在设备选型中考虑柔性制造技术，可以灵活应对不同产品规格和生产需求，实现生产线的高度灵活性和适应性。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3974"/>
      <w:r>
        <w:rPr>
          <w:rFonts w:ascii="仿宋" w:eastAsia="仿宋" w:hAnsi="仿宋" w:cs="仿宋" w:hint="eastAsia"/>
          <w:sz w:val="28"/>
          <w:lang w:eastAsia="zh-CN"/>
        </w:rPr>
        <w:t>四、收获机械项目概论</w:t>
      </w:r>
      <w:bookmarkEnd w:id="12"/>
    </w:p>
    <w:p>
      <w:pPr>
        <w:pStyle w:val="Heading2"/>
        <w:rPr>
          <w:rFonts w:ascii="仿宋" w:eastAsia="仿宋" w:hAnsi="仿宋" w:cs="仿宋" w:hint="eastAsia"/>
          <w:lang w:eastAsia="zh-CN"/>
        </w:rPr>
      </w:pPr>
      <w:bookmarkStart w:id="13" w:name="_Toc166"/>
      <w:r>
        <w:rPr>
          <w:rFonts w:ascii="仿宋" w:eastAsia="仿宋" w:hAnsi="仿宋" w:cs="仿宋" w:hint="eastAsia"/>
          <w:lang w:eastAsia="zh-CN"/>
        </w:rPr>
        <w:t>(一)、收获机械项目概况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的起源追溯至对市场的深入洞察。市场的不断演变与变革为收获机械项目提供了难得的机遇。当前市场存在的需求缺口和变革的大环境共同构成了收获机械项目的背景。这个收获机械项目旨在充分利用市场机遇，填补行业中尚未满足的需求，为客户提供全新的解决方案。市场的变革和需求的增长使得这个收获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收获机械项目名称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正式命名为收获机械。这个名称不仅仅是一个标识，更代表了收获机械项目的核心理念和愿景。它蕴含着收获机械项目所要解决问题的关键字，具有强烈的表达和辨识度，为收获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收获机械项目目标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的核心目标是提供一种全新、高效的解决方案，满足客户日益增长的需求。收获机械项目追求的不仅仅是满足市场需求，更是在市场中获得卓越的竞争优势。通过不断提升产品或服务的质量和创新水平，收获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收获机械项目范围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全面涵盖了产品研发、制造、市场推广和售后服务，确保从产品设计到最终用户体验的全方位关注。这一全面的收获机械项目范围是为了确保收获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收获机械项目时间表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收获机械项目计划在未来18个月内完成，包括研发、测试、市场试点和正式推出等不同阶段。这个时间表的合理设计是为了确保收获机械项目各个阶段的顺利推进，以便按时交付高质量的成果。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收获机械项目预算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收获机械项目总预算估算为XX百万美元，主要分配在研发、市场推广、人员培训和运营等方面。这一充足的预算为收获机械项目提供了充足的资源，确保收获机械项目在各个方面都能取得优异的表现。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收获机械项目风险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收获机械项目可能面临的风险包括市场接受度低、技术难题、竞争激烈等。收获机械项目团队已经制定了相应的风险应对计划，通过前瞻性的风险管理，确保收获机械项目在面对不确定性时能够迅速做出应对。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收获机械项目团队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收获机械项目汇聚了一支经验丰富、多领域专业素养的核心团队，确保收获机械项目在各个方面都能拥有高水平的执行力。团队的协同作战是收获机械项目成功的关键因素之一。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收获机械项目背景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收获机械项目的背景根植于市场对更高效、创新产品的渴望，同时也受到科技发展对行业格局的深刻改变的影响。这为收获机械项目提供了广阔的发展空间和市场需求。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收获机械项目现状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截至目前，收获机械项目已完成市场调研和技术验证，取得了初步的成功。这为收获机械项目在未来的发展奠定了坚实的基础，为更远大的目标打下了坚实的基石。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1004"/>
      <w:r>
        <w:rPr>
          <w:rFonts w:ascii="仿宋" w:eastAsia="仿宋" w:hAnsi="仿宋" w:cs="仿宋" w:hint="eastAsia"/>
          <w:sz w:val="28"/>
          <w:lang w:eastAsia="zh-CN"/>
        </w:rPr>
        <w:t>(二)、收获机械项目目标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keyword》收获机械项目首要业务目标是在市场中占据有利地位，实现产品/服务的成功推广和销售。通过不断提升产品质量、创新性，收获机械项目追求成为行业中的领导者，赢得更多客户的青睐。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在科技迅速发展的时代，收获机械项目着眼于技术创新。通过持续的研发和技术升级，收获机械项目旨在推出更具创新性的产品或服务，以满足市场对新鲜、先进解决方案的需求。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为了建立可持续的客户关系，收获机械项目设定了客户满意度目标。通过提供卓越的产品质量和优质的客户服务，收获机械项目追求赢得客户的信任和忠诚度，确保他们的满意度达到行业领先水平。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收获机械项目注重社会责任和可持续发展。通过实施环保、社会责任收获机械项目，收获机械项目致力于在经济发展的同时保护环境，促进社会公平，实现可持续经营。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收获机械项目的团队是实现目标的核心驱动力。因此，收获机械项目设定了团队发展目标，包括提升团队成员的专业技能、培养领导力，以及搭建协同高效的团队工作氛围。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9258"/>
      <w:r>
        <w:rPr>
          <w:rFonts w:ascii="仿宋" w:eastAsia="仿宋" w:hAnsi="仿宋" w:cs="仿宋" w:hint="eastAsia"/>
          <w:sz w:val="28"/>
          <w:lang w:eastAsia="zh-CN"/>
        </w:rPr>
        <w:t>(三)、收获机械项目提出的理由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收获机械项目提出的理由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的提出源于对市场机遇的深刻洞察。当前市场中存在的需求缺口和行业发展趋势表明，有巨大的商业机会等待被开发。通过准确捕捉市场机遇，收获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的理念基于对技术创新的信仰。通过持续的研发和技术投入，收获机械项目有望推出更具创新性的产品或服务。在科技飞速发展的当下，收获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的提出是为了增强企业的行业竞争力。通过提升产品或服务的质量和独特性，收获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响应了消费者需求的变化。随着社会和科技的不断发展，消费者对产品和服务的需求也在发生变化。通过深入了解并及时回应消费者的新需求，收获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收获机械项目的提出是企业战略发展规划的一部分。在面对日益激烈的市场竞争和不断变化的商业环境中，收获机械项目作为企业战略的一环，旨在为企业开辟新的增长领域，巩固企业在行业中的地位。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的提出不仅仅是基于商业考量，还注重社会责任。通过推出环保、社会责任等方面的收获机械项目，收获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收获机械项目的提出反映了对利益相关者期望的关注。包括客户、员工、投资者等利益相关者在企业发展中都有着各自的期望，收获机械项目力求在满足这些期望的同时，取得更大的共赢。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622"/>
      <w:r>
        <w:rPr>
          <w:rFonts w:ascii="仿宋" w:eastAsia="仿宋" w:hAnsi="仿宋" w:cs="仿宋" w:hint="eastAsia"/>
          <w:sz w:val="28"/>
          <w:lang w:eastAsia="zh-CN"/>
        </w:rPr>
        <w:t>(四)、收获机械项目意义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在实施收获机械项目的过程中，我们不仅仅是在追逐商业成功，更是为企业和社会的多个层面创造了深远的意义。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https://d.book118.com/566024144054010041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BA6166"/>
    <w:rsid w:val="70BA61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02414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2023-12-16T12:00:00Z</dcterms:created>
  <dcterms:modified xsi:type="dcterms:W3CDTF">2023-12-16T12:01:10Z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D2C817E1AA9C4A08A2A978D626E2BF5C_11</vt:lpwstr>
  </property>
  <property fmtid="{D5CDD505-2E9C-101B-9397-08002B2CF9AE}" pid="3" name="KSOProductBuildVer">
    <vt:lpwstr>2052-12.1.0.15990</vt:lpwstr>
  </property>
</Properties>
</file>