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海洋旅游项目规划设计纲要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666" w:history="1">
        <w:r>
          <w:rPr>
            <w:rFonts w:ascii="仿宋" w:eastAsia="仿宋" w:hAnsi="仿宋" w:cs="仿宋" w:hint="eastAsia"/>
            <w:lang w:eastAsia="zh-CN"/>
          </w:rPr>
          <w:t>前言</w:t>
        </w:r>
        <w:r>
          <w:tab/>
        </w:r>
        <w:r>
          <w:fldChar w:fldCharType="begin"/>
        </w:r>
        <w:r>
          <w:instrText xml:space="preserve"> PAGEREF _Toc6666 \h </w:instrText>
        </w:r>
        <w:r>
          <w:fldChar w:fldCharType="separate"/>
        </w:r>
        <w:r>
          <w:t>3</w:t>
        </w:r>
        <w:r>
          <w:fldChar w:fldCharType="end"/>
        </w:r>
      </w:hyperlink>
    </w:p>
    <w:p>
      <w:pPr>
        <w:pStyle w:val="TOC1"/>
        <w:tabs>
          <w:tab w:val="right" w:leader="dot" w:pos="8306"/>
        </w:tabs>
      </w:pPr>
      <w:hyperlink w:anchor="_Toc32309" w:history="1">
        <w:r>
          <w:rPr>
            <w:rFonts w:ascii="仿宋" w:eastAsia="仿宋" w:hAnsi="仿宋" w:cs="仿宋" w:hint="eastAsia"/>
            <w:lang w:eastAsia="zh-CN"/>
          </w:rPr>
          <w:t>一、市场分析、调研</w:t>
        </w:r>
        <w:r>
          <w:tab/>
        </w:r>
        <w:r>
          <w:fldChar w:fldCharType="begin"/>
        </w:r>
        <w:r>
          <w:instrText xml:space="preserve"> PAGEREF _Toc32309 \h </w:instrText>
        </w:r>
        <w:r>
          <w:fldChar w:fldCharType="separate"/>
        </w:r>
        <w:r>
          <w:t>3</w:t>
        </w:r>
        <w:r>
          <w:fldChar w:fldCharType="end"/>
        </w:r>
      </w:hyperlink>
    </w:p>
    <w:p>
      <w:pPr>
        <w:pStyle w:val="TOC2"/>
        <w:tabs>
          <w:tab w:val="right" w:leader="dot" w:pos="8306"/>
        </w:tabs>
      </w:pPr>
      <w:hyperlink w:anchor="_Toc14514" w:history="1">
        <w:r>
          <w:rPr>
            <w:rFonts w:ascii="仿宋" w:eastAsia="仿宋" w:hAnsi="仿宋" w:cs="仿宋" w:hint="eastAsia"/>
            <w:lang w:eastAsia="zh-CN"/>
          </w:rPr>
          <w:t>(一)、海洋旅游行业分析</w:t>
        </w:r>
        <w:r>
          <w:tab/>
        </w:r>
        <w:r>
          <w:fldChar w:fldCharType="begin"/>
        </w:r>
        <w:r>
          <w:instrText xml:space="preserve"> PAGEREF _Toc14514 \h </w:instrText>
        </w:r>
        <w:r>
          <w:fldChar w:fldCharType="separate"/>
        </w:r>
        <w:r>
          <w:t>3</w:t>
        </w:r>
        <w:r>
          <w:fldChar w:fldCharType="end"/>
        </w:r>
      </w:hyperlink>
    </w:p>
    <w:p>
      <w:pPr>
        <w:pStyle w:val="TOC2"/>
        <w:tabs>
          <w:tab w:val="right" w:leader="dot" w:pos="8306"/>
        </w:tabs>
      </w:pPr>
      <w:hyperlink w:anchor="_Toc22894" w:history="1">
        <w:r>
          <w:rPr>
            <w:rFonts w:ascii="仿宋" w:eastAsia="仿宋" w:hAnsi="仿宋" w:cs="仿宋" w:hint="eastAsia"/>
            <w:lang w:eastAsia="zh-CN"/>
          </w:rPr>
          <w:t>(二)、海洋旅游市场分析预测</w:t>
        </w:r>
        <w:r>
          <w:tab/>
        </w:r>
        <w:r>
          <w:fldChar w:fldCharType="begin"/>
        </w:r>
        <w:r>
          <w:instrText xml:space="preserve"> PAGEREF _Toc22894 \h </w:instrText>
        </w:r>
        <w:r>
          <w:fldChar w:fldCharType="separate"/>
        </w:r>
        <w:r>
          <w:t>4</w:t>
        </w:r>
        <w:r>
          <w:fldChar w:fldCharType="end"/>
        </w:r>
      </w:hyperlink>
    </w:p>
    <w:p>
      <w:pPr>
        <w:pStyle w:val="TOC1"/>
        <w:tabs>
          <w:tab w:val="right" w:leader="dot" w:pos="8306"/>
        </w:tabs>
      </w:pPr>
      <w:hyperlink w:anchor="_Toc14100" w:history="1">
        <w:r>
          <w:rPr>
            <w:rFonts w:ascii="仿宋" w:eastAsia="仿宋" w:hAnsi="仿宋" w:cs="仿宋" w:hint="eastAsia"/>
            <w:lang w:eastAsia="zh-CN"/>
          </w:rPr>
          <w:t>二、海洋旅游项目绩效评估</w:t>
        </w:r>
        <w:r>
          <w:tab/>
        </w:r>
        <w:r>
          <w:fldChar w:fldCharType="begin"/>
        </w:r>
        <w:r>
          <w:instrText xml:space="preserve"> PAGEREF _Toc14100 \h </w:instrText>
        </w:r>
        <w:r>
          <w:fldChar w:fldCharType="separate"/>
        </w:r>
        <w:r>
          <w:t>5</w:t>
        </w:r>
        <w:r>
          <w:fldChar w:fldCharType="end"/>
        </w:r>
      </w:hyperlink>
    </w:p>
    <w:p>
      <w:pPr>
        <w:pStyle w:val="TOC2"/>
        <w:tabs>
          <w:tab w:val="right" w:leader="dot" w:pos="8306"/>
        </w:tabs>
      </w:pPr>
      <w:hyperlink w:anchor="_Toc3390" w:history="1">
        <w:r>
          <w:rPr>
            <w:rFonts w:ascii="仿宋" w:eastAsia="仿宋" w:hAnsi="仿宋" w:cs="仿宋" w:hint="eastAsia"/>
            <w:lang w:eastAsia="zh-CN"/>
          </w:rPr>
          <w:t>(一)、绩效评估指标</w:t>
        </w:r>
        <w:r>
          <w:tab/>
        </w:r>
        <w:r>
          <w:fldChar w:fldCharType="begin"/>
        </w:r>
        <w:r>
          <w:instrText xml:space="preserve"> PAGEREF _Toc3390 \h </w:instrText>
        </w:r>
        <w:r>
          <w:fldChar w:fldCharType="separate"/>
        </w:r>
        <w:r>
          <w:t>5</w:t>
        </w:r>
        <w:r>
          <w:fldChar w:fldCharType="end"/>
        </w:r>
      </w:hyperlink>
    </w:p>
    <w:p>
      <w:pPr>
        <w:pStyle w:val="TOC2"/>
        <w:tabs>
          <w:tab w:val="right" w:leader="dot" w:pos="8306"/>
        </w:tabs>
      </w:pPr>
      <w:hyperlink w:anchor="_Toc29021" w:history="1">
        <w:r>
          <w:rPr>
            <w:rFonts w:ascii="仿宋" w:eastAsia="仿宋" w:hAnsi="仿宋" w:cs="仿宋" w:hint="eastAsia"/>
            <w:lang w:eastAsia="zh-CN"/>
          </w:rPr>
          <w:t>(二)、绩效评估方法</w:t>
        </w:r>
        <w:r>
          <w:tab/>
        </w:r>
        <w:r>
          <w:fldChar w:fldCharType="begin"/>
        </w:r>
        <w:r>
          <w:instrText xml:space="preserve"> PAGEREF _Toc29021 \h </w:instrText>
        </w:r>
        <w:r>
          <w:fldChar w:fldCharType="separate"/>
        </w:r>
        <w:r>
          <w:t>6</w:t>
        </w:r>
        <w:r>
          <w:fldChar w:fldCharType="end"/>
        </w:r>
      </w:hyperlink>
    </w:p>
    <w:p>
      <w:pPr>
        <w:pStyle w:val="TOC2"/>
        <w:tabs>
          <w:tab w:val="right" w:leader="dot" w:pos="8306"/>
        </w:tabs>
      </w:pPr>
      <w:hyperlink w:anchor="_Toc13662" w:history="1">
        <w:r>
          <w:rPr>
            <w:rFonts w:ascii="仿宋" w:eastAsia="仿宋" w:hAnsi="仿宋" w:cs="仿宋" w:hint="eastAsia"/>
            <w:lang w:eastAsia="zh-CN"/>
          </w:rPr>
          <w:t>(三)、绩效评估周期</w:t>
        </w:r>
        <w:r>
          <w:tab/>
        </w:r>
        <w:r>
          <w:fldChar w:fldCharType="begin"/>
        </w:r>
        <w:r>
          <w:instrText xml:space="preserve"> PAGEREF _Toc13662 \h </w:instrText>
        </w:r>
        <w:r>
          <w:fldChar w:fldCharType="separate"/>
        </w:r>
        <w:r>
          <w:t>7</w:t>
        </w:r>
        <w:r>
          <w:fldChar w:fldCharType="end"/>
        </w:r>
      </w:hyperlink>
    </w:p>
    <w:p>
      <w:pPr>
        <w:pStyle w:val="TOC1"/>
        <w:tabs>
          <w:tab w:val="right" w:leader="dot" w:pos="8306"/>
        </w:tabs>
      </w:pPr>
      <w:hyperlink w:anchor="_Toc27568" w:history="1">
        <w:r>
          <w:rPr>
            <w:rFonts w:ascii="仿宋" w:eastAsia="仿宋" w:hAnsi="仿宋" w:cs="仿宋" w:hint="eastAsia"/>
            <w:lang w:eastAsia="zh-CN"/>
          </w:rPr>
          <w:t>三、海洋旅游项目建设背景及必要性分析</w:t>
        </w:r>
        <w:r>
          <w:tab/>
        </w:r>
        <w:r>
          <w:fldChar w:fldCharType="begin"/>
        </w:r>
        <w:r>
          <w:instrText xml:space="preserve"> PAGEREF _Toc27568 \h </w:instrText>
        </w:r>
        <w:r>
          <w:fldChar w:fldCharType="separate"/>
        </w:r>
        <w:r>
          <w:t>8</w:t>
        </w:r>
        <w:r>
          <w:fldChar w:fldCharType="end"/>
        </w:r>
      </w:hyperlink>
    </w:p>
    <w:p>
      <w:pPr>
        <w:pStyle w:val="TOC2"/>
        <w:tabs>
          <w:tab w:val="right" w:leader="dot" w:pos="8306"/>
        </w:tabs>
      </w:pPr>
      <w:hyperlink w:anchor="_Toc1898" w:history="1">
        <w:r>
          <w:rPr>
            <w:rFonts w:ascii="仿宋" w:eastAsia="仿宋" w:hAnsi="仿宋" w:cs="仿宋" w:hint="eastAsia"/>
            <w:lang w:eastAsia="zh-CN"/>
          </w:rPr>
          <w:t>(一)、海洋旅游项目背景分析</w:t>
        </w:r>
        <w:r>
          <w:tab/>
        </w:r>
        <w:r>
          <w:fldChar w:fldCharType="begin"/>
        </w:r>
        <w:r>
          <w:instrText xml:space="preserve"> PAGEREF _Toc1898 \h </w:instrText>
        </w:r>
        <w:r>
          <w:fldChar w:fldCharType="separate"/>
        </w:r>
        <w:r>
          <w:t>8</w:t>
        </w:r>
        <w:r>
          <w:fldChar w:fldCharType="end"/>
        </w:r>
      </w:hyperlink>
    </w:p>
    <w:p>
      <w:pPr>
        <w:pStyle w:val="TOC2"/>
        <w:tabs>
          <w:tab w:val="right" w:leader="dot" w:pos="8306"/>
        </w:tabs>
      </w:pPr>
      <w:hyperlink w:anchor="_Toc26398" w:history="1">
        <w:r>
          <w:rPr>
            <w:rFonts w:ascii="仿宋" w:eastAsia="仿宋" w:hAnsi="仿宋" w:cs="仿宋" w:hint="eastAsia"/>
            <w:lang w:eastAsia="zh-CN"/>
          </w:rPr>
          <w:t>(二)、海洋旅游项目建设必要性分析</w:t>
        </w:r>
        <w:r>
          <w:tab/>
        </w:r>
        <w:r>
          <w:fldChar w:fldCharType="begin"/>
        </w:r>
        <w:r>
          <w:instrText xml:space="preserve"> PAGEREF _Toc26398 \h </w:instrText>
        </w:r>
        <w:r>
          <w:fldChar w:fldCharType="separate"/>
        </w:r>
        <w:r>
          <w:t>9</w:t>
        </w:r>
        <w:r>
          <w:fldChar w:fldCharType="end"/>
        </w:r>
      </w:hyperlink>
    </w:p>
    <w:p>
      <w:pPr>
        <w:pStyle w:val="TOC1"/>
        <w:tabs>
          <w:tab w:val="right" w:leader="dot" w:pos="8306"/>
        </w:tabs>
      </w:pPr>
      <w:hyperlink w:anchor="_Toc8841" w:history="1">
        <w:r>
          <w:rPr>
            <w:rFonts w:ascii="仿宋" w:eastAsia="仿宋" w:hAnsi="仿宋" w:cs="仿宋" w:hint="eastAsia"/>
            <w:lang w:eastAsia="zh-CN"/>
          </w:rPr>
          <w:t>四、产品规划分析</w:t>
        </w:r>
        <w:r>
          <w:tab/>
        </w:r>
        <w:r>
          <w:fldChar w:fldCharType="begin"/>
        </w:r>
        <w:r>
          <w:instrText xml:space="preserve"> PAGEREF _Toc8841 \h </w:instrText>
        </w:r>
        <w:r>
          <w:fldChar w:fldCharType="separate"/>
        </w:r>
        <w:r>
          <w:t>11</w:t>
        </w:r>
        <w:r>
          <w:fldChar w:fldCharType="end"/>
        </w:r>
      </w:hyperlink>
    </w:p>
    <w:p>
      <w:pPr>
        <w:pStyle w:val="TOC2"/>
        <w:tabs>
          <w:tab w:val="right" w:leader="dot" w:pos="8306"/>
        </w:tabs>
      </w:pPr>
      <w:hyperlink w:anchor="_Toc18211" w:history="1">
        <w:r>
          <w:rPr>
            <w:rFonts w:ascii="仿宋" w:eastAsia="仿宋" w:hAnsi="仿宋" w:cs="仿宋" w:hint="eastAsia"/>
            <w:lang w:eastAsia="zh-CN"/>
          </w:rPr>
          <w:t>(一)、产品规划</w:t>
        </w:r>
        <w:r>
          <w:tab/>
        </w:r>
        <w:r>
          <w:fldChar w:fldCharType="begin"/>
        </w:r>
        <w:r>
          <w:instrText xml:space="preserve"> PAGEREF _Toc18211 \h </w:instrText>
        </w:r>
        <w:r>
          <w:fldChar w:fldCharType="separate"/>
        </w:r>
        <w:r>
          <w:t>11</w:t>
        </w:r>
        <w:r>
          <w:fldChar w:fldCharType="end"/>
        </w:r>
      </w:hyperlink>
    </w:p>
    <w:p>
      <w:pPr>
        <w:pStyle w:val="TOC2"/>
        <w:tabs>
          <w:tab w:val="right" w:leader="dot" w:pos="8306"/>
        </w:tabs>
      </w:pPr>
      <w:hyperlink w:anchor="_Toc24948" w:history="1">
        <w:r>
          <w:rPr>
            <w:rFonts w:ascii="仿宋" w:eastAsia="仿宋" w:hAnsi="仿宋" w:cs="仿宋" w:hint="eastAsia"/>
            <w:lang w:eastAsia="zh-CN"/>
          </w:rPr>
          <w:t>(二)、建设规模</w:t>
        </w:r>
        <w:r>
          <w:tab/>
        </w:r>
        <w:r>
          <w:fldChar w:fldCharType="begin"/>
        </w:r>
        <w:r>
          <w:instrText xml:space="preserve"> PAGEREF _Toc24948 \h </w:instrText>
        </w:r>
        <w:r>
          <w:fldChar w:fldCharType="separate"/>
        </w:r>
        <w:r>
          <w:t>11</w:t>
        </w:r>
        <w:r>
          <w:fldChar w:fldCharType="end"/>
        </w:r>
      </w:hyperlink>
    </w:p>
    <w:p>
      <w:pPr>
        <w:pStyle w:val="TOC1"/>
        <w:tabs>
          <w:tab w:val="right" w:leader="dot" w:pos="8306"/>
        </w:tabs>
      </w:pPr>
      <w:hyperlink w:anchor="_Toc5144" w:history="1">
        <w:r>
          <w:rPr>
            <w:rFonts w:ascii="仿宋" w:eastAsia="仿宋" w:hAnsi="仿宋" w:cs="仿宋" w:hint="eastAsia"/>
            <w:lang w:eastAsia="zh-CN"/>
          </w:rPr>
          <w:t>五、海洋旅游项目建设单位说明</w:t>
        </w:r>
        <w:r>
          <w:tab/>
        </w:r>
        <w:r>
          <w:fldChar w:fldCharType="begin"/>
        </w:r>
        <w:r>
          <w:instrText xml:space="preserve"> PAGEREF _Toc5144 \h </w:instrText>
        </w:r>
        <w:r>
          <w:fldChar w:fldCharType="separate"/>
        </w:r>
        <w:r>
          <w:t>13</w:t>
        </w:r>
        <w:r>
          <w:fldChar w:fldCharType="end"/>
        </w:r>
      </w:hyperlink>
    </w:p>
    <w:p>
      <w:pPr>
        <w:pStyle w:val="TOC2"/>
        <w:tabs>
          <w:tab w:val="right" w:leader="dot" w:pos="8306"/>
        </w:tabs>
      </w:pPr>
      <w:hyperlink w:anchor="_Toc27032" w:history="1">
        <w:r>
          <w:rPr>
            <w:rFonts w:ascii="仿宋" w:eastAsia="仿宋" w:hAnsi="仿宋" w:cs="仿宋" w:hint="eastAsia"/>
            <w:lang w:eastAsia="zh-CN"/>
          </w:rPr>
          <w:t>(一)、海洋旅游项目承办单位基本情况</w:t>
        </w:r>
        <w:r>
          <w:tab/>
        </w:r>
        <w:r>
          <w:fldChar w:fldCharType="begin"/>
        </w:r>
        <w:r>
          <w:instrText xml:space="preserve"> PAGEREF _Toc27032 \h </w:instrText>
        </w:r>
        <w:r>
          <w:fldChar w:fldCharType="separate"/>
        </w:r>
        <w:r>
          <w:t>13</w:t>
        </w:r>
        <w:r>
          <w:fldChar w:fldCharType="end"/>
        </w:r>
      </w:hyperlink>
    </w:p>
    <w:p>
      <w:pPr>
        <w:pStyle w:val="TOC2"/>
        <w:tabs>
          <w:tab w:val="right" w:leader="dot" w:pos="8306"/>
        </w:tabs>
      </w:pPr>
      <w:hyperlink w:anchor="_Toc2628" w:history="1">
        <w:r>
          <w:rPr>
            <w:rFonts w:ascii="仿宋" w:eastAsia="仿宋" w:hAnsi="仿宋" w:cs="仿宋" w:hint="eastAsia"/>
            <w:lang w:eastAsia="zh-CN"/>
          </w:rPr>
          <w:t>(二)、公司经济效益分析</w:t>
        </w:r>
        <w:r>
          <w:tab/>
        </w:r>
        <w:r>
          <w:fldChar w:fldCharType="begin"/>
        </w:r>
        <w:r>
          <w:instrText xml:space="preserve"> PAGEREF _Toc2628 \h </w:instrText>
        </w:r>
        <w:r>
          <w:fldChar w:fldCharType="separate"/>
        </w:r>
        <w:r>
          <w:t>13</w:t>
        </w:r>
        <w:r>
          <w:fldChar w:fldCharType="end"/>
        </w:r>
      </w:hyperlink>
    </w:p>
    <w:p>
      <w:pPr>
        <w:pStyle w:val="TOC1"/>
        <w:tabs>
          <w:tab w:val="right" w:leader="dot" w:pos="8306"/>
        </w:tabs>
      </w:pPr>
      <w:hyperlink w:anchor="_Toc18535" w:history="1">
        <w:r>
          <w:rPr>
            <w:rFonts w:ascii="仿宋" w:eastAsia="仿宋" w:hAnsi="仿宋" w:cs="仿宋" w:hint="eastAsia"/>
            <w:lang w:eastAsia="zh-CN"/>
          </w:rPr>
          <w:t>六、海洋旅游项目选址可行性分析</w:t>
        </w:r>
        <w:r>
          <w:tab/>
        </w:r>
        <w:r>
          <w:fldChar w:fldCharType="begin"/>
        </w:r>
        <w:r>
          <w:instrText xml:space="preserve"> PAGEREF _Toc18535 \h </w:instrText>
        </w:r>
        <w:r>
          <w:fldChar w:fldCharType="separate"/>
        </w:r>
        <w:r>
          <w:t>14</w:t>
        </w:r>
        <w:r>
          <w:fldChar w:fldCharType="end"/>
        </w:r>
      </w:hyperlink>
    </w:p>
    <w:p>
      <w:pPr>
        <w:pStyle w:val="TOC2"/>
        <w:tabs>
          <w:tab w:val="right" w:leader="dot" w:pos="8306"/>
        </w:tabs>
      </w:pPr>
      <w:hyperlink w:anchor="_Toc25206" w:history="1">
        <w:r>
          <w:rPr>
            <w:rFonts w:ascii="仿宋" w:eastAsia="仿宋" w:hAnsi="仿宋" w:cs="仿宋" w:hint="eastAsia"/>
            <w:lang w:eastAsia="zh-CN"/>
          </w:rPr>
          <w:t>(一)、海洋旅游项目选址</w:t>
        </w:r>
        <w:r>
          <w:tab/>
        </w:r>
        <w:r>
          <w:fldChar w:fldCharType="begin"/>
        </w:r>
        <w:r>
          <w:instrText xml:space="preserve"> PAGEREF _Toc25206 \h </w:instrText>
        </w:r>
        <w:r>
          <w:fldChar w:fldCharType="separate"/>
        </w:r>
        <w:r>
          <w:t>14</w:t>
        </w:r>
        <w:r>
          <w:fldChar w:fldCharType="end"/>
        </w:r>
      </w:hyperlink>
    </w:p>
    <w:p>
      <w:pPr>
        <w:pStyle w:val="TOC2"/>
        <w:tabs>
          <w:tab w:val="right" w:leader="dot" w:pos="8306"/>
        </w:tabs>
      </w:pPr>
      <w:hyperlink w:anchor="_Toc14359" w:history="1">
        <w:r>
          <w:rPr>
            <w:rFonts w:ascii="仿宋" w:eastAsia="仿宋" w:hAnsi="仿宋" w:cs="仿宋" w:hint="eastAsia"/>
            <w:lang w:eastAsia="zh-CN"/>
          </w:rPr>
          <w:t>(二)、用地控制指标</w:t>
        </w:r>
        <w:r>
          <w:tab/>
        </w:r>
        <w:r>
          <w:fldChar w:fldCharType="begin"/>
        </w:r>
        <w:r>
          <w:instrText xml:space="preserve"> PAGEREF _Toc14359 \h </w:instrText>
        </w:r>
        <w:r>
          <w:fldChar w:fldCharType="separate"/>
        </w:r>
        <w:r>
          <w:t>14</w:t>
        </w:r>
        <w:r>
          <w:fldChar w:fldCharType="end"/>
        </w:r>
      </w:hyperlink>
    </w:p>
    <w:p>
      <w:pPr>
        <w:pStyle w:val="TOC2"/>
        <w:tabs>
          <w:tab w:val="right" w:leader="dot" w:pos="8306"/>
        </w:tabs>
      </w:pPr>
      <w:hyperlink w:anchor="_Toc10302" w:history="1">
        <w:r>
          <w:rPr>
            <w:rFonts w:ascii="仿宋" w:eastAsia="仿宋" w:hAnsi="仿宋" w:cs="仿宋" w:hint="eastAsia"/>
            <w:lang w:eastAsia="zh-CN"/>
          </w:rPr>
          <w:t>(三)、节约用地措施</w:t>
        </w:r>
        <w:r>
          <w:tab/>
        </w:r>
        <w:r>
          <w:fldChar w:fldCharType="begin"/>
        </w:r>
        <w:r>
          <w:instrText xml:space="preserve"> PAGEREF _Toc10302 \h </w:instrText>
        </w:r>
        <w:r>
          <w:fldChar w:fldCharType="separate"/>
        </w:r>
        <w:r>
          <w:t>16</w:t>
        </w:r>
        <w:r>
          <w:fldChar w:fldCharType="end"/>
        </w:r>
      </w:hyperlink>
    </w:p>
    <w:p>
      <w:pPr>
        <w:pStyle w:val="TOC2"/>
        <w:tabs>
          <w:tab w:val="right" w:leader="dot" w:pos="8306"/>
        </w:tabs>
      </w:pPr>
      <w:hyperlink w:anchor="_Toc12118" w:history="1">
        <w:r>
          <w:rPr>
            <w:rFonts w:ascii="仿宋" w:eastAsia="仿宋" w:hAnsi="仿宋" w:cs="仿宋" w:hint="eastAsia"/>
            <w:lang w:eastAsia="zh-CN"/>
          </w:rPr>
          <w:t>(四)、总图布置方案</w:t>
        </w:r>
        <w:r>
          <w:tab/>
        </w:r>
        <w:r>
          <w:fldChar w:fldCharType="begin"/>
        </w:r>
        <w:r>
          <w:instrText xml:space="preserve"> PAGEREF _Toc12118 \h </w:instrText>
        </w:r>
        <w:r>
          <w:fldChar w:fldCharType="separate"/>
        </w:r>
        <w:r>
          <w:t>17</w:t>
        </w:r>
        <w:r>
          <w:fldChar w:fldCharType="end"/>
        </w:r>
      </w:hyperlink>
    </w:p>
    <w:p>
      <w:pPr>
        <w:pStyle w:val="TOC2"/>
        <w:tabs>
          <w:tab w:val="right" w:leader="dot" w:pos="8306"/>
        </w:tabs>
      </w:pPr>
      <w:hyperlink w:anchor="_Toc21329" w:history="1">
        <w:r>
          <w:rPr>
            <w:rFonts w:ascii="仿宋" w:eastAsia="仿宋" w:hAnsi="仿宋" w:cs="仿宋" w:hint="eastAsia"/>
            <w:lang w:eastAsia="zh-CN"/>
          </w:rPr>
          <w:t>(五)、选址综合评价</w:t>
        </w:r>
        <w:r>
          <w:tab/>
        </w:r>
        <w:r>
          <w:fldChar w:fldCharType="begin"/>
        </w:r>
        <w:r>
          <w:instrText xml:space="preserve"> PAGEREF _Toc21329 \h </w:instrText>
        </w:r>
        <w:r>
          <w:fldChar w:fldCharType="separate"/>
        </w:r>
        <w:r>
          <w:t>18</w:t>
        </w:r>
        <w:r>
          <w:fldChar w:fldCharType="end"/>
        </w:r>
      </w:hyperlink>
    </w:p>
    <w:p>
      <w:pPr>
        <w:pStyle w:val="TOC1"/>
        <w:tabs>
          <w:tab w:val="right" w:leader="dot" w:pos="8306"/>
        </w:tabs>
      </w:pPr>
      <w:hyperlink w:anchor="_Toc15307" w:history="1">
        <w:r>
          <w:rPr>
            <w:rFonts w:ascii="仿宋" w:eastAsia="仿宋" w:hAnsi="仿宋" w:cs="仿宋" w:hint="eastAsia"/>
            <w:lang w:eastAsia="zh-CN"/>
          </w:rPr>
          <w:t>七、海洋旅游项目经营效益</w:t>
        </w:r>
        <w:r>
          <w:tab/>
        </w:r>
        <w:r>
          <w:fldChar w:fldCharType="begin"/>
        </w:r>
        <w:r>
          <w:instrText xml:space="preserve"> PAGEREF _Toc15307 \h </w:instrText>
        </w:r>
        <w:r>
          <w:fldChar w:fldCharType="separate"/>
        </w:r>
        <w:r>
          <w:t>19</w:t>
        </w:r>
        <w:r>
          <w:fldChar w:fldCharType="end"/>
        </w:r>
      </w:hyperlink>
    </w:p>
    <w:p>
      <w:pPr>
        <w:pStyle w:val="TOC2"/>
        <w:tabs>
          <w:tab w:val="right" w:leader="dot" w:pos="8306"/>
        </w:tabs>
      </w:pPr>
      <w:hyperlink w:anchor="_Toc17554" w:history="1">
        <w:r>
          <w:rPr>
            <w:rFonts w:ascii="仿宋" w:eastAsia="仿宋" w:hAnsi="仿宋" w:cs="仿宋" w:hint="eastAsia"/>
            <w:lang w:eastAsia="zh-CN"/>
          </w:rPr>
          <w:t>(一)、经济评价财务测算</w:t>
        </w:r>
        <w:r>
          <w:tab/>
        </w:r>
        <w:r>
          <w:fldChar w:fldCharType="begin"/>
        </w:r>
        <w:r>
          <w:instrText xml:space="preserve"> PAGEREF _Toc17554 \h </w:instrText>
        </w:r>
        <w:r>
          <w:fldChar w:fldCharType="separate"/>
        </w:r>
        <w:r>
          <w:t>19</w:t>
        </w:r>
        <w:r>
          <w:fldChar w:fldCharType="end"/>
        </w:r>
      </w:hyperlink>
    </w:p>
    <w:p>
      <w:pPr>
        <w:pStyle w:val="TOC2"/>
        <w:tabs>
          <w:tab w:val="right" w:leader="dot" w:pos="8306"/>
        </w:tabs>
      </w:pPr>
      <w:hyperlink w:anchor="_Toc25934" w:history="1">
        <w:r>
          <w:rPr>
            <w:rFonts w:ascii="仿宋" w:eastAsia="仿宋" w:hAnsi="仿宋" w:cs="仿宋" w:hint="eastAsia"/>
            <w:lang w:eastAsia="zh-CN"/>
          </w:rPr>
          <w:t>(二)、海洋旅游项目盈利能力分析</w:t>
        </w:r>
        <w:r>
          <w:tab/>
        </w:r>
        <w:r>
          <w:fldChar w:fldCharType="begin"/>
        </w:r>
        <w:r>
          <w:instrText xml:space="preserve"> PAGEREF _Toc25934 \h </w:instrText>
        </w:r>
        <w:r>
          <w:fldChar w:fldCharType="separate"/>
        </w:r>
        <w:r>
          <w:t>21</w:t>
        </w:r>
        <w:r>
          <w:fldChar w:fldCharType="end"/>
        </w:r>
      </w:hyperlink>
    </w:p>
    <w:p>
      <w:pPr>
        <w:pStyle w:val="TOC1"/>
        <w:tabs>
          <w:tab w:val="right" w:leader="dot" w:pos="8306"/>
        </w:tabs>
      </w:pPr>
      <w:hyperlink w:anchor="_Toc3283" w:history="1">
        <w:r>
          <w:rPr>
            <w:rFonts w:ascii="仿宋" w:eastAsia="仿宋" w:hAnsi="仿宋" w:cs="仿宋" w:hint="eastAsia"/>
            <w:lang w:eastAsia="zh-CN"/>
          </w:rPr>
          <w:t>八、生产安全保护</w:t>
        </w:r>
        <w:r>
          <w:tab/>
        </w:r>
        <w:r>
          <w:fldChar w:fldCharType="begin"/>
        </w:r>
        <w:r>
          <w:instrText xml:space="preserve"> PAGEREF _Toc3283 \h </w:instrText>
        </w:r>
        <w:r>
          <w:fldChar w:fldCharType="separate"/>
        </w:r>
        <w:r>
          <w:t>21</w:t>
        </w:r>
        <w:r>
          <w:fldChar w:fldCharType="end"/>
        </w:r>
      </w:hyperlink>
    </w:p>
    <w:p>
      <w:pPr>
        <w:pStyle w:val="TOC2"/>
        <w:tabs>
          <w:tab w:val="right" w:leader="dot" w:pos="8306"/>
        </w:tabs>
      </w:pPr>
      <w:hyperlink w:anchor="_Toc2117" w:history="1">
        <w:r>
          <w:rPr>
            <w:rFonts w:ascii="仿宋" w:eastAsia="仿宋" w:hAnsi="仿宋" w:cs="仿宋" w:hint="eastAsia"/>
            <w:lang w:eastAsia="zh-CN"/>
          </w:rPr>
          <w:t>(一)、消防安全</w:t>
        </w:r>
        <w:r>
          <w:tab/>
        </w:r>
        <w:r>
          <w:fldChar w:fldCharType="begin"/>
        </w:r>
        <w:r>
          <w:instrText xml:space="preserve"> PAGEREF _Toc2117 \h </w:instrText>
        </w:r>
        <w:r>
          <w:fldChar w:fldCharType="separate"/>
        </w:r>
        <w:r>
          <w:t>21</w:t>
        </w:r>
        <w:r>
          <w:fldChar w:fldCharType="end"/>
        </w:r>
      </w:hyperlink>
    </w:p>
    <w:p>
      <w:pPr>
        <w:pStyle w:val="TOC2"/>
        <w:tabs>
          <w:tab w:val="right" w:leader="dot" w:pos="8306"/>
        </w:tabs>
      </w:pPr>
      <w:hyperlink w:anchor="_Toc21083" w:history="1">
        <w:r>
          <w:rPr>
            <w:rFonts w:ascii="仿宋" w:eastAsia="仿宋" w:hAnsi="仿宋" w:cs="仿宋" w:hint="eastAsia"/>
            <w:lang w:eastAsia="zh-CN"/>
          </w:rPr>
          <w:t>(二)、防火防爆总图布置措施</w:t>
        </w:r>
        <w:r>
          <w:tab/>
        </w:r>
        <w:r>
          <w:fldChar w:fldCharType="begin"/>
        </w:r>
        <w:r>
          <w:instrText xml:space="preserve"> PAGEREF _Toc21083 \h </w:instrText>
        </w:r>
        <w:r>
          <w:fldChar w:fldCharType="separate"/>
        </w:r>
        <w:r>
          <w:t>23</w:t>
        </w:r>
        <w:r>
          <w:fldChar w:fldCharType="end"/>
        </w:r>
      </w:hyperlink>
    </w:p>
    <w:p>
      <w:pPr>
        <w:pStyle w:val="TOC2"/>
        <w:tabs>
          <w:tab w:val="right" w:leader="dot" w:pos="8306"/>
        </w:tabs>
      </w:pPr>
      <w:hyperlink w:anchor="_Toc18313" w:history="1">
        <w:r>
          <w:rPr>
            <w:rFonts w:ascii="仿宋" w:eastAsia="仿宋" w:hAnsi="仿宋" w:cs="仿宋" w:hint="eastAsia"/>
            <w:lang w:eastAsia="zh-CN"/>
          </w:rPr>
          <w:t>(三)、自然灾害防范措施</w:t>
        </w:r>
        <w:r>
          <w:tab/>
        </w:r>
        <w:r>
          <w:fldChar w:fldCharType="begin"/>
        </w:r>
        <w:r>
          <w:instrText xml:space="preserve"> PAGEREF _Toc18313 \h </w:instrText>
        </w:r>
        <w:r>
          <w:fldChar w:fldCharType="separate"/>
        </w:r>
        <w:r>
          <w:t>24</w:t>
        </w:r>
        <w:r>
          <w:fldChar w:fldCharType="end"/>
        </w:r>
      </w:hyperlink>
    </w:p>
    <w:p>
      <w:pPr>
        <w:pStyle w:val="TOC2"/>
        <w:tabs>
          <w:tab w:val="right" w:leader="dot" w:pos="8306"/>
        </w:tabs>
      </w:pPr>
      <w:hyperlink w:anchor="_Toc5021" w:history="1">
        <w:r>
          <w:rPr>
            <w:rFonts w:ascii="仿宋" w:eastAsia="仿宋" w:hAnsi="仿宋" w:cs="仿宋" w:hint="eastAsia"/>
            <w:lang w:eastAsia="zh-CN"/>
          </w:rPr>
          <w:t>(四)、安全色及安全标志使用要求</w:t>
        </w:r>
        <w:r>
          <w:tab/>
        </w:r>
        <w:r>
          <w:fldChar w:fldCharType="begin"/>
        </w:r>
        <w:r>
          <w:instrText xml:space="preserve"> PAGEREF _Toc5021 \h </w:instrText>
        </w:r>
        <w:r>
          <w:fldChar w:fldCharType="separate"/>
        </w:r>
        <w:r>
          <w:t>25</w:t>
        </w:r>
        <w:r>
          <w:fldChar w:fldCharType="end"/>
        </w:r>
      </w:hyperlink>
    </w:p>
    <w:p>
      <w:pPr>
        <w:pStyle w:val="TOC2"/>
        <w:tabs>
          <w:tab w:val="right" w:leader="dot" w:pos="8306"/>
        </w:tabs>
      </w:pPr>
      <w:hyperlink w:anchor="_Toc31415" w:history="1">
        <w:r>
          <w:rPr>
            <w:rFonts w:ascii="仿宋" w:eastAsia="仿宋" w:hAnsi="仿宋" w:cs="仿宋" w:hint="eastAsia"/>
            <w:lang w:eastAsia="zh-CN"/>
          </w:rPr>
          <w:t>(五)、防尘防毒措施</w:t>
        </w:r>
        <w:r>
          <w:tab/>
        </w:r>
        <w:r>
          <w:fldChar w:fldCharType="begin"/>
        </w:r>
        <w:r>
          <w:instrText xml:space="preserve"> PAGEREF _Toc31415 \h </w:instrText>
        </w:r>
        <w:r>
          <w:fldChar w:fldCharType="separate"/>
        </w:r>
        <w:r>
          <w:t>26</w:t>
        </w:r>
        <w:r>
          <w:fldChar w:fldCharType="end"/>
        </w:r>
      </w:hyperlink>
    </w:p>
    <w:p>
      <w:pPr>
        <w:pStyle w:val="TOC2"/>
        <w:tabs>
          <w:tab w:val="right" w:leader="dot" w:pos="8306"/>
        </w:tabs>
      </w:pPr>
      <w:hyperlink w:anchor="_Toc14550" w:history="1">
        <w:r>
          <w:rPr>
            <w:rFonts w:ascii="仿宋" w:eastAsia="仿宋" w:hAnsi="仿宋" w:cs="仿宋" w:hint="eastAsia"/>
            <w:lang w:eastAsia="zh-CN"/>
          </w:rPr>
          <w:t>(六)、防静电、触电防护及防雷措施</w:t>
        </w:r>
        <w:r>
          <w:tab/>
        </w:r>
        <w:r>
          <w:fldChar w:fldCharType="begin"/>
        </w:r>
        <w:r>
          <w:instrText xml:space="preserve"> PAGEREF _Toc14550 \h </w:instrText>
        </w:r>
        <w:r>
          <w:fldChar w:fldCharType="separate"/>
        </w:r>
        <w:r>
          <w:t>26</w:t>
        </w:r>
        <w:r>
          <w:fldChar w:fldCharType="end"/>
        </w:r>
      </w:hyperlink>
    </w:p>
    <w:p>
      <w:pPr>
        <w:pStyle w:val="TOC2"/>
        <w:tabs>
          <w:tab w:val="right" w:leader="dot" w:pos="8306"/>
        </w:tabs>
      </w:pPr>
      <w:hyperlink w:anchor="_Toc25572" w:history="1">
        <w:r>
          <w:rPr>
            <w:rFonts w:ascii="仿宋" w:eastAsia="仿宋" w:hAnsi="仿宋" w:cs="仿宋" w:hint="eastAsia"/>
            <w:lang w:eastAsia="zh-CN"/>
          </w:rPr>
          <w:t>(七)、机械设备安全保障措施</w:t>
        </w:r>
        <w:r>
          <w:tab/>
        </w:r>
        <w:r>
          <w:fldChar w:fldCharType="begin"/>
        </w:r>
        <w:r>
          <w:instrText xml:space="preserve"> PAGEREF _Toc25572 \h </w:instrText>
        </w:r>
        <w:r>
          <w:fldChar w:fldCharType="separate"/>
        </w:r>
        <w:r>
          <w:t>28</w:t>
        </w:r>
        <w:r>
          <w:fldChar w:fldCharType="end"/>
        </w:r>
      </w:hyperlink>
    </w:p>
    <w:p>
      <w:pPr>
        <w:pStyle w:val="TOC1"/>
        <w:tabs>
          <w:tab w:val="right" w:leader="dot" w:pos="8306"/>
        </w:tabs>
      </w:pPr>
      <w:hyperlink w:anchor="_Toc13159" w:history="1">
        <w:r>
          <w:rPr>
            <w:rFonts w:ascii="仿宋" w:eastAsia="仿宋" w:hAnsi="仿宋" w:cs="仿宋" w:hint="eastAsia"/>
            <w:lang w:eastAsia="zh-CN"/>
          </w:rPr>
          <w:t>九、海洋旅游项目计划安排</w:t>
        </w:r>
        <w:r>
          <w:tab/>
        </w:r>
        <w:r>
          <w:fldChar w:fldCharType="begin"/>
        </w:r>
        <w:r>
          <w:instrText xml:space="preserve"> PAGEREF _Toc13159 \h </w:instrText>
        </w:r>
        <w:r>
          <w:fldChar w:fldCharType="separate"/>
        </w:r>
        <w:r>
          <w:t>29</w:t>
        </w:r>
        <w:r>
          <w:fldChar w:fldCharType="end"/>
        </w:r>
      </w:hyperlink>
    </w:p>
    <w:p>
      <w:pPr>
        <w:pStyle w:val="TOC2"/>
        <w:tabs>
          <w:tab w:val="right" w:leader="dot" w:pos="8306"/>
        </w:tabs>
      </w:pPr>
      <w:hyperlink w:anchor="_Toc4103" w:history="1">
        <w:r>
          <w:rPr>
            <w:rFonts w:ascii="仿宋" w:eastAsia="仿宋" w:hAnsi="仿宋" w:cs="仿宋" w:hint="eastAsia"/>
            <w:lang w:eastAsia="zh-CN"/>
          </w:rPr>
          <w:t>(一)、建设周期</w:t>
        </w:r>
        <w:r>
          <w:tab/>
        </w:r>
        <w:r>
          <w:fldChar w:fldCharType="begin"/>
        </w:r>
        <w:r>
          <w:instrText xml:space="preserve"> PAGEREF _Toc4103 \h </w:instrText>
        </w:r>
        <w:r>
          <w:fldChar w:fldCharType="separate"/>
        </w:r>
        <w:r>
          <w:t>29</w:t>
        </w:r>
        <w:r>
          <w:fldChar w:fldCharType="end"/>
        </w:r>
      </w:hyperlink>
    </w:p>
    <w:p>
      <w:pPr>
        <w:pStyle w:val="TOC2"/>
        <w:tabs>
          <w:tab w:val="right" w:leader="dot" w:pos="8306"/>
        </w:tabs>
      </w:pPr>
      <w:hyperlink w:anchor="_Toc8481" w:history="1">
        <w:r>
          <w:rPr>
            <w:rFonts w:ascii="仿宋" w:eastAsia="仿宋" w:hAnsi="仿宋" w:cs="仿宋" w:hint="eastAsia"/>
            <w:lang w:eastAsia="zh-CN"/>
          </w:rPr>
          <w:t>(二)、建设进度</w:t>
        </w:r>
        <w:r>
          <w:tab/>
        </w:r>
        <w:r>
          <w:fldChar w:fldCharType="begin"/>
        </w:r>
        <w:r>
          <w:instrText xml:space="preserve"> PAGEREF _Toc8481 \h </w:instrText>
        </w:r>
        <w:r>
          <w:fldChar w:fldCharType="separate"/>
        </w:r>
        <w:r>
          <w:t>30</w:t>
        </w:r>
        <w:r>
          <w:fldChar w:fldCharType="end"/>
        </w:r>
      </w:hyperlink>
    </w:p>
    <w:p>
      <w:pPr>
        <w:pStyle w:val="TOC2"/>
        <w:tabs>
          <w:tab w:val="right" w:leader="dot" w:pos="8306"/>
        </w:tabs>
      </w:pPr>
      <w:hyperlink w:anchor="_Toc8083" w:history="1">
        <w:r>
          <w:rPr>
            <w:rFonts w:ascii="仿宋" w:eastAsia="仿宋" w:hAnsi="仿宋" w:cs="仿宋" w:hint="eastAsia"/>
            <w:lang w:eastAsia="zh-CN"/>
          </w:rPr>
          <w:t>(三)、进度安排注意事项</w:t>
        </w:r>
        <w:r>
          <w:tab/>
        </w:r>
        <w:r>
          <w:fldChar w:fldCharType="begin"/>
        </w:r>
        <w:r>
          <w:instrText xml:space="preserve"> PAGEREF _Toc8083 \h </w:instrText>
        </w:r>
        <w:r>
          <w:fldChar w:fldCharType="separate"/>
        </w:r>
        <w:r>
          <w:t>31</w:t>
        </w:r>
        <w:r>
          <w:fldChar w:fldCharType="end"/>
        </w:r>
      </w:hyperlink>
    </w:p>
    <w:p>
      <w:pPr>
        <w:pStyle w:val="TOC2"/>
        <w:tabs>
          <w:tab w:val="right" w:leader="dot" w:pos="8306"/>
        </w:tabs>
      </w:pPr>
      <w:hyperlink w:anchor="_Toc23270" w:history="1">
        <w:r>
          <w:rPr>
            <w:rFonts w:ascii="仿宋" w:eastAsia="仿宋" w:hAnsi="仿宋" w:cs="仿宋" w:hint="eastAsia"/>
            <w:lang w:eastAsia="zh-CN"/>
          </w:rPr>
          <w:t>(四)、人力资源配置</w:t>
        </w:r>
        <w:r>
          <w:tab/>
        </w:r>
        <w:r>
          <w:fldChar w:fldCharType="begin"/>
        </w:r>
        <w:r>
          <w:instrText xml:space="preserve"> PAGEREF _Toc23270 \h </w:instrText>
        </w:r>
        <w:r>
          <w:fldChar w:fldCharType="separate"/>
        </w:r>
        <w:r>
          <w:t>33</w:t>
        </w:r>
        <w:r>
          <w:fldChar w:fldCharType="end"/>
        </w:r>
      </w:hyperlink>
    </w:p>
    <w:p>
      <w:pPr>
        <w:pStyle w:val="TOC1"/>
        <w:tabs>
          <w:tab w:val="right" w:leader="dot" w:pos="8306"/>
        </w:tabs>
      </w:pPr>
      <w:hyperlink w:anchor="_Toc24866" w:history="1">
        <w:r>
          <w:rPr>
            <w:rFonts w:ascii="仿宋" w:eastAsia="仿宋" w:hAnsi="仿宋" w:cs="仿宋" w:hint="eastAsia"/>
            <w:lang w:eastAsia="zh-CN"/>
          </w:rPr>
          <w:t>十、海洋旅游项目技术管理</w:t>
        </w:r>
        <w:r>
          <w:tab/>
        </w:r>
        <w:r>
          <w:fldChar w:fldCharType="begin"/>
        </w:r>
        <w:r>
          <w:instrText xml:space="preserve"> PAGEREF _Toc24866 \h </w:instrText>
        </w:r>
        <w:r>
          <w:fldChar w:fldCharType="separate"/>
        </w:r>
        <w:r>
          <w:t>33</w:t>
        </w:r>
        <w:r>
          <w:fldChar w:fldCharType="end"/>
        </w:r>
      </w:hyperlink>
    </w:p>
    <w:p>
      <w:pPr>
        <w:pStyle w:val="TOC2"/>
        <w:tabs>
          <w:tab w:val="right" w:leader="dot" w:pos="8306"/>
        </w:tabs>
      </w:pPr>
      <w:hyperlink w:anchor="_Toc20803" w:history="1">
        <w:r>
          <w:rPr>
            <w:rFonts w:ascii="仿宋" w:eastAsia="仿宋" w:hAnsi="仿宋" w:cs="仿宋" w:hint="eastAsia"/>
            <w:lang w:eastAsia="zh-CN"/>
          </w:rPr>
          <w:t>(一)、技术方案选用方向</w:t>
        </w:r>
        <w:r>
          <w:tab/>
        </w:r>
        <w:r>
          <w:fldChar w:fldCharType="begin"/>
        </w:r>
        <w:r>
          <w:instrText xml:space="preserve"> PAGEREF _Toc20803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844" w:history="1">
        <w:r>
          <w:rPr>
            <w:rFonts w:ascii="仿宋" w:eastAsia="仿宋" w:hAnsi="仿宋" w:cs="仿宋" w:hint="eastAsia"/>
            <w:lang w:eastAsia="zh-CN"/>
          </w:rPr>
          <w:t>(二)、工艺技术方案选用原则</w:t>
        </w:r>
        <w:r>
          <w:tab/>
        </w:r>
        <w:r>
          <w:fldChar w:fldCharType="begin"/>
        </w:r>
        <w:r>
          <w:instrText xml:space="preserve"> PAGEREF _Toc13844 \h </w:instrText>
        </w:r>
        <w:r>
          <w:fldChar w:fldCharType="separate"/>
        </w:r>
        <w:r>
          <w:t>35</w:t>
        </w:r>
        <w:r>
          <w:fldChar w:fldCharType="end"/>
        </w:r>
      </w:hyperlink>
    </w:p>
    <w:p>
      <w:pPr>
        <w:pStyle w:val="TOC2"/>
        <w:tabs>
          <w:tab w:val="right" w:leader="dot" w:pos="8306"/>
        </w:tabs>
      </w:pPr>
      <w:hyperlink w:anchor="_Toc28403" w:history="1">
        <w:r>
          <w:rPr>
            <w:rFonts w:ascii="仿宋" w:eastAsia="仿宋" w:hAnsi="仿宋" w:cs="仿宋" w:hint="eastAsia"/>
            <w:lang w:eastAsia="zh-CN"/>
          </w:rPr>
          <w:t>(三)、工艺技术方案要求</w:t>
        </w:r>
        <w:r>
          <w:tab/>
        </w:r>
        <w:r>
          <w:fldChar w:fldCharType="begin"/>
        </w:r>
        <w:r>
          <w:instrText xml:space="preserve"> PAGEREF _Toc28403 \h </w:instrText>
        </w:r>
        <w:r>
          <w:fldChar w:fldCharType="separate"/>
        </w:r>
        <w:r>
          <w:t>37</w:t>
        </w:r>
        <w:r>
          <w:fldChar w:fldCharType="end"/>
        </w:r>
      </w:hyperlink>
    </w:p>
    <w:p>
      <w:pPr>
        <w:pStyle w:val="TOC1"/>
        <w:tabs>
          <w:tab w:val="right" w:leader="dot" w:pos="8306"/>
        </w:tabs>
      </w:pPr>
      <w:hyperlink w:anchor="_Toc14739" w:history="1">
        <w:r>
          <w:rPr>
            <w:rFonts w:ascii="仿宋" w:eastAsia="仿宋" w:hAnsi="仿宋" w:cs="仿宋" w:hint="eastAsia"/>
            <w:lang w:eastAsia="zh-CN"/>
          </w:rPr>
          <w:t>十一、海洋旅游项目财务管理</w:t>
        </w:r>
        <w:r>
          <w:tab/>
        </w:r>
        <w:r>
          <w:fldChar w:fldCharType="begin"/>
        </w:r>
        <w:r>
          <w:instrText xml:space="preserve"> PAGEREF _Toc14739 \h </w:instrText>
        </w:r>
        <w:r>
          <w:fldChar w:fldCharType="separate"/>
        </w:r>
        <w:r>
          <w:t>39</w:t>
        </w:r>
        <w:r>
          <w:fldChar w:fldCharType="end"/>
        </w:r>
      </w:hyperlink>
    </w:p>
    <w:p>
      <w:pPr>
        <w:pStyle w:val="TOC2"/>
        <w:tabs>
          <w:tab w:val="right" w:leader="dot" w:pos="8306"/>
        </w:tabs>
      </w:pPr>
      <w:hyperlink w:anchor="_Toc14445" w:history="1">
        <w:r>
          <w:rPr>
            <w:rFonts w:ascii="仿宋" w:eastAsia="仿宋" w:hAnsi="仿宋" w:cs="仿宋" w:hint="eastAsia"/>
            <w:lang w:eastAsia="zh-CN"/>
          </w:rPr>
          <w:t>(一)、资金需求大</w:t>
        </w:r>
        <w:r>
          <w:tab/>
        </w:r>
        <w:r>
          <w:fldChar w:fldCharType="begin"/>
        </w:r>
        <w:r>
          <w:instrText xml:space="preserve"> PAGEREF _Toc14445 \h </w:instrText>
        </w:r>
        <w:r>
          <w:fldChar w:fldCharType="separate"/>
        </w:r>
        <w:r>
          <w:t>39</w:t>
        </w:r>
        <w:r>
          <w:fldChar w:fldCharType="end"/>
        </w:r>
      </w:hyperlink>
    </w:p>
    <w:p>
      <w:pPr>
        <w:pStyle w:val="TOC2"/>
        <w:tabs>
          <w:tab w:val="right" w:leader="dot" w:pos="8306"/>
        </w:tabs>
      </w:pPr>
      <w:hyperlink w:anchor="_Toc9313" w:history="1">
        <w:r>
          <w:rPr>
            <w:rFonts w:ascii="仿宋" w:eastAsia="仿宋" w:hAnsi="仿宋" w:cs="仿宋" w:hint="eastAsia"/>
            <w:lang w:eastAsia="zh-CN"/>
          </w:rPr>
          <w:t>(二)、研发周期长</w:t>
        </w:r>
        <w:r>
          <w:tab/>
        </w:r>
        <w:r>
          <w:fldChar w:fldCharType="begin"/>
        </w:r>
        <w:r>
          <w:instrText xml:space="preserve"> PAGEREF _Toc9313 \h </w:instrText>
        </w:r>
        <w:r>
          <w:fldChar w:fldCharType="separate"/>
        </w:r>
        <w:r>
          <w:t>41</w:t>
        </w:r>
        <w:r>
          <w:fldChar w:fldCharType="end"/>
        </w:r>
      </w:hyperlink>
    </w:p>
    <w:p>
      <w:pPr>
        <w:pStyle w:val="TOC2"/>
        <w:tabs>
          <w:tab w:val="right" w:leader="dot" w:pos="8306"/>
        </w:tabs>
      </w:pPr>
      <w:hyperlink w:anchor="_Toc22761" w:history="1">
        <w:r>
          <w:rPr>
            <w:rFonts w:ascii="仿宋" w:eastAsia="仿宋" w:hAnsi="仿宋" w:cs="仿宋" w:hint="eastAsia"/>
            <w:lang w:eastAsia="zh-CN"/>
          </w:rPr>
          <w:t>(三)、市场风险大</w:t>
        </w:r>
        <w:r>
          <w:tab/>
        </w:r>
        <w:r>
          <w:fldChar w:fldCharType="begin"/>
        </w:r>
        <w:r>
          <w:instrText xml:space="preserve"> PAGEREF _Toc22761 \h </w:instrText>
        </w:r>
        <w:r>
          <w:fldChar w:fldCharType="separate"/>
        </w:r>
        <w:r>
          <w:t>42</w:t>
        </w:r>
        <w:r>
          <w:fldChar w:fldCharType="end"/>
        </w:r>
      </w:hyperlink>
    </w:p>
    <w:p>
      <w:pPr>
        <w:pStyle w:val="TOC2"/>
        <w:tabs>
          <w:tab w:val="right" w:leader="dot" w:pos="8306"/>
        </w:tabs>
      </w:pPr>
      <w:hyperlink w:anchor="_Toc31828" w:history="1">
        <w:r>
          <w:rPr>
            <w:rFonts w:ascii="仿宋" w:eastAsia="仿宋" w:hAnsi="仿宋" w:cs="仿宋" w:hint="eastAsia"/>
            <w:lang w:eastAsia="zh-CN"/>
          </w:rPr>
          <w:t>(四)、利润率高</w:t>
        </w:r>
        <w:r>
          <w:tab/>
        </w:r>
        <w:r>
          <w:fldChar w:fldCharType="begin"/>
        </w:r>
        <w:r>
          <w:instrText xml:space="preserve"> PAGEREF _Toc31828 \h </w:instrText>
        </w:r>
        <w:r>
          <w:fldChar w:fldCharType="separate"/>
        </w:r>
        <w:r>
          <w:t>44</w:t>
        </w:r>
        <w:r>
          <w:fldChar w:fldCharType="end"/>
        </w:r>
      </w:hyperlink>
    </w:p>
    <w:p>
      <w:pPr>
        <w:pStyle w:val="TOC1"/>
        <w:tabs>
          <w:tab w:val="right" w:leader="dot" w:pos="8306"/>
        </w:tabs>
      </w:pPr>
      <w:hyperlink w:anchor="_Toc4224" w:history="1">
        <w:r>
          <w:rPr>
            <w:rFonts w:ascii="仿宋" w:eastAsia="仿宋" w:hAnsi="仿宋" w:cs="仿宋" w:hint="eastAsia"/>
            <w:lang w:eastAsia="zh-CN"/>
          </w:rPr>
          <w:t>十二、海洋旅游项目风险管理</w:t>
        </w:r>
        <w:r>
          <w:tab/>
        </w:r>
        <w:r>
          <w:fldChar w:fldCharType="begin"/>
        </w:r>
        <w:r>
          <w:instrText xml:space="preserve"> PAGEREF _Toc4224 \h </w:instrText>
        </w:r>
        <w:r>
          <w:fldChar w:fldCharType="separate"/>
        </w:r>
        <w:r>
          <w:t>46</w:t>
        </w:r>
        <w:r>
          <w:fldChar w:fldCharType="end"/>
        </w:r>
      </w:hyperlink>
    </w:p>
    <w:p>
      <w:pPr>
        <w:pStyle w:val="TOC2"/>
        <w:tabs>
          <w:tab w:val="right" w:leader="dot" w:pos="8306"/>
        </w:tabs>
      </w:pPr>
      <w:hyperlink w:anchor="_Toc21610" w:history="1">
        <w:r>
          <w:rPr>
            <w:rFonts w:ascii="仿宋" w:eastAsia="仿宋" w:hAnsi="仿宋" w:cs="仿宋" w:hint="eastAsia"/>
            <w:lang w:eastAsia="zh-CN"/>
          </w:rPr>
          <w:t>(一)、风险识别与评估</w:t>
        </w:r>
        <w:r>
          <w:tab/>
        </w:r>
        <w:r>
          <w:fldChar w:fldCharType="begin"/>
        </w:r>
        <w:r>
          <w:instrText xml:space="preserve"> PAGEREF _Toc21610 \h </w:instrText>
        </w:r>
        <w:r>
          <w:fldChar w:fldCharType="separate"/>
        </w:r>
        <w:r>
          <w:t>46</w:t>
        </w:r>
        <w:r>
          <w:fldChar w:fldCharType="end"/>
        </w:r>
      </w:hyperlink>
    </w:p>
    <w:p>
      <w:pPr>
        <w:pStyle w:val="TOC2"/>
        <w:tabs>
          <w:tab w:val="right" w:leader="dot" w:pos="8306"/>
        </w:tabs>
      </w:pPr>
      <w:hyperlink w:anchor="_Toc21583" w:history="1">
        <w:r>
          <w:rPr>
            <w:rFonts w:ascii="仿宋" w:eastAsia="仿宋" w:hAnsi="仿宋" w:cs="仿宋" w:hint="eastAsia"/>
            <w:lang w:eastAsia="zh-CN"/>
          </w:rPr>
          <w:t>(二)、风险应对策略</w:t>
        </w:r>
        <w:r>
          <w:tab/>
        </w:r>
        <w:r>
          <w:fldChar w:fldCharType="begin"/>
        </w:r>
        <w:r>
          <w:instrText xml:space="preserve"> PAGEREF _Toc21583 \h </w:instrText>
        </w:r>
        <w:r>
          <w:fldChar w:fldCharType="separate"/>
        </w:r>
        <w:r>
          <w:t>48</w:t>
        </w:r>
        <w:r>
          <w:fldChar w:fldCharType="end"/>
        </w:r>
      </w:hyperlink>
    </w:p>
    <w:p>
      <w:pPr>
        <w:pStyle w:val="TOC2"/>
        <w:tabs>
          <w:tab w:val="right" w:leader="dot" w:pos="8306"/>
        </w:tabs>
      </w:pPr>
      <w:hyperlink w:anchor="_Toc19171" w:history="1">
        <w:r>
          <w:rPr>
            <w:rFonts w:ascii="仿宋" w:eastAsia="仿宋" w:hAnsi="仿宋" w:cs="仿宋" w:hint="eastAsia"/>
            <w:lang w:eastAsia="zh-CN"/>
          </w:rPr>
          <w:t>(三)、风险监控与控制</w:t>
        </w:r>
        <w:r>
          <w:tab/>
        </w:r>
        <w:r>
          <w:fldChar w:fldCharType="begin"/>
        </w:r>
        <w:r>
          <w:instrText xml:space="preserve"> PAGEREF _Toc19171 \h </w:instrText>
        </w:r>
        <w:r>
          <w:fldChar w:fldCharType="separate"/>
        </w:r>
        <w:r>
          <w:t>49</w:t>
        </w:r>
        <w:r>
          <w:fldChar w:fldCharType="end"/>
        </w:r>
      </w:hyperlink>
    </w:p>
    <w:p>
      <w:pPr>
        <w:pStyle w:val="TOC1"/>
        <w:tabs>
          <w:tab w:val="right" w:leader="dot" w:pos="8306"/>
        </w:tabs>
      </w:pPr>
      <w:hyperlink w:anchor="_Toc14542" w:history="1">
        <w:r>
          <w:rPr>
            <w:rFonts w:ascii="仿宋" w:eastAsia="仿宋" w:hAnsi="仿宋" w:cs="仿宋" w:hint="eastAsia"/>
            <w:lang w:eastAsia="zh-CN"/>
          </w:rPr>
          <w:t>十三、利益相关者分析与沟通计划</w:t>
        </w:r>
        <w:r>
          <w:tab/>
        </w:r>
        <w:r>
          <w:fldChar w:fldCharType="begin"/>
        </w:r>
        <w:r>
          <w:instrText xml:space="preserve"> PAGEREF _Toc14542 \h </w:instrText>
        </w:r>
        <w:r>
          <w:fldChar w:fldCharType="separate"/>
        </w:r>
        <w:r>
          <w:t>50</w:t>
        </w:r>
        <w:r>
          <w:fldChar w:fldCharType="end"/>
        </w:r>
      </w:hyperlink>
    </w:p>
    <w:p>
      <w:pPr>
        <w:pStyle w:val="TOC2"/>
        <w:tabs>
          <w:tab w:val="right" w:leader="dot" w:pos="8306"/>
        </w:tabs>
      </w:pPr>
      <w:hyperlink w:anchor="_Toc7362" w:history="1">
        <w:r>
          <w:rPr>
            <w:rFonts w:ascii="仿宋" w:eastAsia="仿宋" w:hAnsi="仿宋" w:cs="仿宋" w:hint="eastAsia"/>
            <w:lang w:eastAsia="zh-CN"/>
          </w:rPr>
          <w:t>(一)、利益相关者分析</w:t>
        </w:r>
        <w:r>
          <w:tab/>
        </w:r>
        <w:r>
          <w:fldChar w:fldCharType="begin"/>
        </w:r>
        <w:r>
          <w:instrText xml:space="preserve"> PAGEREF _Toc7362 \h </w:instrText>
        </w:r>
        <w:r>
          <w:fldChar w:fldCharType="separate"/>
        </w:r>
        <w:r>
          <w:t>50</w:t>
        </w:r>
        <w:r>
          <w:fldChar w:fldCharType="end"/>
        </w:r>
      </w:hyperlink>
    </w:p>
    <w:p>
      <w:pPr>
        <w:pStyle w:val="TOC2"/>
        <w:tabs>
          <w:tab w:val="right" w:leader="dot" w:pos="8306"/>
        </w:tabs>
      </w:pPr>
      <w:hyperlink w:anchor="_Toc16311" w:history="1">
        <w:r>
          <w:rPr>
            <w:rFonts w:ascii="仿宋" w:eastAsia="仿宋" w:hAnsi="仿宋" w:cs="仿宋" w:hint="eastAsia"/>
            <w:lang w:eastAsia="zh-CN"/>
          </w:rPr>
          <w:t>(二)、沟通计划</w:t>
        </w:r>
        <w:r>
          <w:tab/>
        </w:r>
        <w:r>
          <w:fldChar w:fldCharType="begin"/>
        </w:r>
        <w:r>
          <w:instrText xml:space="preserve"> PAGEREF _Toc16311 \h </w:instrText>
        </w:r>
        <w:r>
          <w:fldChar w:fldCharType="separate"/>
        </w:r>
        <w:r>
          <w:t>52</w:t>
        </w:r>
        <w:r>
          <w:fldChar w:fldCharType="end"/>
        </w:r>
      </w:hyperlink>
    </w:p>
    <w:p>
      <w:pPr>
        <w:pStyle w:val="TOC1"/>
        <w:tabs>
          <w:tab w:val="right" w:leader="dot" w:pos="8306"/>
        </w:tabs>
      </w:pPr>
      <w:hyperlink w:anchor="_Toc8857" w:history="1">
        <w:r>
          <w:rPr>
            <w:rFonts w:ascii="仿宋" w:eastAsia="仿宋" w:hAnsi="仿宋" w:cs="仿宋" w:hint="eastAsia"/>
            <w:lang w:eastAsia="zh-CN"/>
          </w:rPr>
          <w:t>十四、海洋旅游项目实施保障措施</w:t>
        </w:r>
        <w:r>
          <w:tab/>
        </w:r>
        <w:r>
          <w:fldChar w:fldCharType="begin"/>
        </w:r>
        <w:r>
          <w:instrText xml:space="preserve"> PAGEREF _Toc8857 \h </w:instrText>
        </w:r>
        <w:r>
          <w:fldChar w:fldCharType="separate"/>
        </w:r>
        <w:r>
          <w:t>53</w:t>
        </w:r>
        <w:r>
          <w:fldChar w:fldCharType="end"/>
        </w:r>
      </w:hyperlink>
    </w:p>
    <w:p>
      <w:pPr>
        <w:pStyle w:val="TOC2"/>
        <w:tabs>
          <w:tab w:val="right" w:leader="dot" w:pos="8306"/>
        </w:tabs>
      </w:pPr>
      <w:hyperlink w:anchor="_Toc11813" w:history="1">
        <w:r>
          <w:rPr>
            <w:rFonts w:ascii="仿宋" w:eastAsia="仿宋" w:hAnsi="仿宋" w:cs="仿宋" w:hint="eastAsia"/>
            <w:lang w:eastAsia="zh-CN"/>
          </w:rPr>
          <w:t>(一)、海洋旅游项目实施保障机制</w:t>
        </w:r>
        <w:r>
          <w:tab/>
        </w:r>
        <w:r>
          <w:fldChar w:fldCharType="begin"/>
        </w:r>
        <w:r>
          <w:instrText xml:space="preserve"> PAGEREF _Toc11813 \h </w:instrText>
        </w:r>
        <w:r>
          <w:fldChar w:fldCharType="separate"/>
        </w:r>
        <w:r>
          <w:t>53</w:t>
        </w:r>
        <w:r>
          <w:fldChar w:fldCharType="end"/>
        </w:r>
      </w:hyperlink>
    </w:p>
    <w:p>
      <w:pPr>
        <w:pStyle w:val="TOC2"/>
        <w:tabs>
          <w:tab w:val="right" w:leader="dot" w:pos="8306"/>
        </w:tabs>
      </w:pPr>
      <w:hyperlink w:anchor="_Toc26777" w:history="1">
        <w:r>
          <w:rPr>
            <w:rFonts w:ascii="仿宋" w:eastAsia="仿宋" w:hAnsi="仿宋" w:cs="仿宋" w:hint="eastAsia"/>
            <w:lang w:eastAsia="zh-CN"/>
          </w:rPr>
          <w:t>(二)、海洋旅游项目法律合规要求</w:t>
        </w:r>
        <w:r>
          <w:tab/>
        </w:r>
        <w:r>
          <w:fldChar w:fldCharType="begin"/>
        </w:r>
        <w:r>
          <w:instrText xml:space="preserve"> PAGEREF _Toc26777 \h </w:instrText>
        </w:r>
        <w:r>
          <w:fldChar w:fldCharType="separate"/>
        </w:r>
        <w:r>
          <w:t>56</w:t>
        </w:r>
        <w:r>
          <w:fldChar w:fldCharType="end"/>
        </w:r>
      </w:hyperlink>
    </w:p>
    <w:p>
      <w:pPr>
        <w:pStyle w:val="TOC2"/>
        <w:tabs>
          <w:tab w:val="right" w:leader="dot" w:pos="8306"/>
        </w:tabs>
      </w:pPr>
      <w:hyperlink w:anchor="_Toc29925" w:history="1">
        <w:r>
          <w:rPr>
            <w:rFonts w:ascii="仿宋" w:eastAsia="仿宋" w:hAnsi="仿宋" w:cs="仿宋" w:hint="eastAsia"/>
            <w:lang w:eastAsia="zh-CN"/>
          </w:rPr>
          <w:t>(三)、海洋旅游项目合同管理与法律事务</w:t>
        </w:r>
        <w:r>
          <w:tab/>
        </w:r>
        <w:r>
          <w:fldChar w:fldCharType="begin"/>
        </w:r>
        <w:r>
          <w:instrText xml:space="preserve"> PAGEREF _Toc29925 \h </w:instrText>
        </w:r>
        <w:r>
          <w:fldChar w:fldCharType="separate"/>
        </w:r>
        <w:r>
          <w:t>60</w:t>
        </w:r>
        <w:r>
          <w:fldChar w:fldCharType="end"/>
        </w:r>
      </w:hyperlink>
    </w:p>
    <w:p>
      <w:pPr>
        <w:pStyle w:val="TOC2"/>
        <w:tabs>
          <w:tab w:val="right" w:leader="dot" w:pos="8306"/>
        </w:tabs>
      </w:pPr>
      <w:hyperlink w:anchor="_Toc25656" w:history="1">
        <w:r>
          <w:rPr>
            <w:rFonts w:ascii="仿宋" w:eastAsia="仿宋" w:hAnsi="仿宋" w:cs="仿宋" w:hint="eastAsia"/>
            <w:lang w:eastAsia="zh-CN"/>
          </w:rPr>
          <w:t>(四)、海洋旅游项目知识产权保护策略</w:t>
        </w:r>
        <w:r>
          <w:tab/>
        </w:r>
        <w:r>
          <w:fldChar w:fldCharType="begin"/>
        </w:r>
        <w:r>
          <w:instrText xml:space="preserve"> PAGEREF _Toc25656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6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30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4514"/>
      <w:r>
        <w:rPr>
          <w:rFonts w:ascii="仿宋" w:eastAsia="仿宋" w:hAnsi="仿宋" w:cs="仿宋" w:hint="eastAsia"/>
          <w:lang w:eastAsia="zh-CN"/>
        </w:rPr>
        <w:t>(一)、海洋旅游行业分析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海洋旅游行业一直以来都是市场的关注焦点。行业内的发展趋势、竞争态势以及潜在机会都对海洋旅游项目的推进产生深远的影响。通过深入研究行业的整体概貌，我们将更好地理解行业的核心特征，为海洋旅游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洋旅游行业，技术一直是推动创新和发展的关键因素。我们将对当前技术趋势进行详尽分析，包括但不限于人工智能、大数据应用、先进制造技术等。这有助于海洋旅游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海洋旅游项目成功的基础。我们将对主要竞争对手进行深入研究，包括其市场份额、产品特点、市场定位等。通过全面了解竞争对手的优势和劣势，海洋旅游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2894"/>
      <w:r>
        <w:rPr>
          <w:rFonts w:ascii="仿宋" w:eastAsia="仿宋" w:hAnsi="仿宋" w:cs="仿宋" w:hint="eastAsia"/>
          <w:sz w:val="28"/>
          <w:lang w:eastAsia="zh-CN"/>
        </w:rPr>
        <w:t>(二)、海洋旅游市场分析预测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通过对市场规模的深入调研，我们将预测海洋旅游市场未来的增长趋势。这包括市场的整体规模、各细分领域的发展趋势等。海洋旅游项目可以根据市场的扩张速度和潜在机会，制定更符合市场需求的发展策略。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海洋旅游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海洋旅游项目实施过程中需要充分考虑的因素。我们将对市场风险进行全面评估，包括但不限于政策法规风险、市场竞争风险、技术变革风险等。通过对潜在风险的深入分析，海洋旅游项目可以制定相应的风险缓解策略，降低不确定性对海洋旅游项目的影响。</w:t>
      </w:r>
    </w:p>
    <w:p>
      <w:pPr>
        <w:pStyle w:val="Heading1"/>
        <w:ind w:firstLine="560" w:firstLineChars="200"/>
        <w:rPr>
          <w:rFonts w:ascii="仿宋" w:eastAsia="仿宋" w:hAnsi="仿宋" w:cs="仿宋" w:hint="eastAsia"/>
          <w:sz w:val="28"/>
          <w:lang w:eastAsia="zh-CN"/>
        </w:rPr>
      </w:pPr>
      <w:bookmarkStart w:id="5" w:name="_Toc14100"/>
      <w:r>
        <w:rPr>
          <w:rFonts w:ascii="仿宋" w:eastAsia="仿宋" w:hAnsi="仿宋" w:cs="仿宋" w:hint="eastAsia"/>
          <w:sz w:val="28"/>
          <w:lang w:eastAsia="zh-CN"/>
        </w:rPr>
        <w:t>二、海洋旅游项目绩效评估</w:t>
      </w:r>
      <w:bookmarkEnd w:id="5"/>
    </w:p>
    <w:p>
      <w:pPr>
        <w:pStyle w:val="Heading2"/>
        <w:rPr>
          <w:rFonts w:ascii="仿宋" w:eastAsia="仿宋" w:hAnsi="仿宋" w:cs="仿宋" w:hint="eastAsia"/>
          <w:lang w:eastAsia="zh-CN"/>
        </w:rPr>
      </w:pPr>
      <w:bookmarkStart w:id="6" w:name="_Toc3390"/>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海洋旅游项目中，我们设计了一套全面的绩效评估指标，以确保海洋旅游项目的可控和成功交付。这些指标跨足海洋旅游项目目标、成本、进度和质量等多个维度，为我们提供了全面洞察海洋旅游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旅游项目目标达成率是我们关注的首要指标。我们设定了明确的目标，并通过定期监测和评估，迅速发现并应对潜在的目标偏差。这为海洋旅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成本绩效是另一个核心关注点。通过实际成本与预算成本的对比分析，我们深入了解成本差异的原因，及时调整资源分配，保持海洋旅游项目在经济效益方面的合理水平。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旅游项目进度作为关键的绩效指标之一，得到了精心的关注。我们制定了详细的海洋旅游项目进度计划，并设立了进度符合度指标，确保实际进度与计划进度保持一致。这使我们能够快速发现和解决潜在的进度问题，保持海洋旅游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海洋旅游项目绩效的不可或缺的一环。我们引入了一系列的质量标准和客户满意度指标，以确保海洋旅游项目交付的成果在质量上达到或超越预期水平。通过持续监测这些指标，我们努力提升海洋旅游项目整体质量水平，为海洋旅游项目的成功交付提供有力保障。通过这些科学且全面的绩效评估，我们能够更好地引导海洋旅游项目的持续改进，确保海洋旅游项目目标的顺利达成。</w:t>
      </w:r>
    </w:p>
    <w:p>
      <w:pPr>
        <w:pStyle w:val="Heading2"/>
        <w:ind w:firstLine="560" w:firstLineChars="200"/>
        <w:rPr>
          <w:rFonts w:ascii="仿宋" w:eastAsia="仿宋" w:hAnsi="仿宋" w:cs="仿宋" w:hint="eastAsia"/>
          <w:sz w:val="28"/>
          <w:lang w:eastAsia="zh-CN"/>
        </w:rPr>
      </w:pPr>
      <w:bookmarkStart w:id="7" w:name="_Toc29021"/>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绩效评估是海洋旅游项目中的关键环节，为确保海洋旅游项目达到预期目标，我们采用了多层次、多维度的绩效评估方法。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海洋旅游项目的战略目标对齐，确保每个决策和行动都与海洋旅游项目整体目标保持一致。团队会定期召开战略对齐会议，审视当前工作与海洋旅游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海洋旅游项目进度、质量、成本和风险等方面。这些指标通过数据收集和分析，为海洋旅游项目管理团队提供了客观的评估依据。例如，我们通过海洋旅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绩效评估不仅仅停留在海洋旅游项目内部，还考虑了海洋旅游项目对外部环境的影响。我们定期进行干系人满意度调查，以了解各利益相关方对海洋旅游项目的期望和满意度，并及时做出调整。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这种多层次、多角度的绩效评估方法，使得我们能够全面了解海洋旅游项目的运行状态，及时做出调整，确保海洋旅游项目在不断变化的环境中保持稳健前行。</w:t>
      </w:r>
    </w:p>
    <w:p>
      <w:pPr>
        <w:pStyle w:val="Heading2"/>
        <w:ind w:firstLine="560" w:firstLineChars="200"/>
        <w:rPr>
          <w:rFonts w:ascii="仿宋" w:eastAsia="仿宋" w:hAnsi="仿宋" w:cs="仿宋" w:hint="eastAsia"/>
          <w:sz w:val="28"/>
          <w:lang w:eastAsia="zh-CN"/>
        </w:rPr>
      </w:pPr>
      <w:bookmarkStart w:id="8" w:name="_Toc13662"/>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为了确保海洋旅游项目的有效管理和不断优化，我们采用了精心设计的绩效评估周期。这个周期旨在实现灵活、实时和全面的评估，以适应海洋旅游项目执行中的各种挑战。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海洋旅游项目的不同需求，分为短期、中期和长期。短期评估关注每个迭代或工作周期，以及时发现和解决当前任务中的问题。中期评估涵盖几个迭代，深入了解整体海洋旅游项目的趋势和性能。长期评估则着眼于整个海洋旅游项目阶段，确保海洋旅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海洋旅游项目管理工具和协作平台，团队成员能够随时更新和分享海洋旅游项目数据。这种实时性的反馈机制使我们能够及时察觉潜在问题，快速调整，保持海洋旅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海洋旅游项目的决策制定密不可分。每个周期的海洋旅游项目回顾会议成为集体总结经验、识别问题深层次原因并找到创新解决方案的平台。这种定期的反思与调整机制使海洋旅游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7568"/>
      <w:r>
        <w:rPr>
          <w:rFonts w:ascii="仿宋" w:eastAsia="仿宋" w:hAnsi="仿宋" w:cs="仿宋" w:hint="eastAsia"/>
          <w:sz w:val="28"/>
          <w:lang w:eastAsia="zh-CN"/>
        </w:rPr>
        <w:t>三、海洋旅游项目建设背景及必要性分析</w:t>
      </w:r>
      <w:bookmarkEnd w:id="9"/>
    </w:p>
    <w:p>
      <w:pPr>
        <w:pStyle w:val="Heading2"/>
        <w:rPr>
          <w:rFonts w:ascii="仿宋" w:eastAsia="仿宋" w:hAnsi="仿宋" w:cs="仿宋" w:hint="eastAsia"/>
          <w:lang w:eastAsia="zh-CN"/>
        </w:rPr>
      </w:pPr>
      <w:bookmarkStart w:id="10" w:name="_Toc1898"/>
      <w:r>
        <w:rPr>
          <w:rFonts w:ascii="仿宋" w:eastAsia="仿宋" w:hAnsi="仿宋" w:cs="仿宋" w:hint="eastAsia"/>
          <w:lang w:eastAsia="zh-CN"/>
        </w:rPr>
        <w:t>(一)、海洋旅游项目背景分析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旅游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海洋旅游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海洋旅游项目在这个潮流中的定位。同时，我们将关注行业内涌现的新兴机遇，以便海洋旅游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海洋旅游项目提供了强大的发展动力。我们将聚焦于行业内最新的技术发展趋势，包括但不限于人工智能、大数据分析、物联网等领域。通过深度的技术研究，我们将确保海洋旅游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海洋旅游项目发展的源泉。我们将投入更多的精力对市场需求进行深入剖析，超越表面的需求，深入挖掘潜在的市场痛点和机遇。通过对市场需求的细致了解，海洋旅游项目将更有针对性地设计解决方案，满足市场的多样化需求，从而更好地促进海洋旅游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海洋旅游项目战略至关重要。我们将对竞争态势进行更为深入的分析，包括但不限于市场份额、产品特点、客户满意度等多个维度。通过深度的竞争分析，海洋旅游项目将能够更准确地把握市场脉搏，制定具有竞争力的海洋旅游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海洋旅游项目的发展具有直接的影响。我们将进行更为全面的法规和政策分析，了解行业发展中的潜在法律风险和合规挑战。通过充分了解和遵守相关法规，海洋旅游项目将确保在法律框架内合法合规运营，为海洋旅游项目的稳健发展提供有力支持。</w:t>
      </w:r>
    </w:p>
    <w:p>
      <w:pPr>
        <w:pStyle w:val="Heading2"/>
        <w:ind w:firstLine="560" w:firstLineChars="200"/>
        <w:rPr>
          <w:rFonts w:ascii="仿宋" w:eastAsia="仿宋" w:hAnsi="仿宋" w:cs="仿宋" w:hint="eastAsia"/>
          <w:sz w:val="28"/>
          <w:lang w:eastAsia="zh-CN"/>
        </w:rPr>
      </w:pPr>
      <w:bookmarkStart w:id="11" w:name="_Toc26398"/>
      <w:r>
        <w:rPr>
          <w:rFonts w:ascii="仿宋" w:eastAsia="仿宋" w:hAnsi="仿宋" w:cs="仿宋" w:hint="eastAsia"/>
          <w:sz w:val="28"/>
          <w:lang w:eastAsia="zh-CN"/>
        </w:rPr>
        <w:t>(二)、海洋旅游项目建设必要性分析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旅游项目建设的迫切性源于对行业发展趋势的深刻洞察。我们正处于一个行业变革的时代，科技创新、数字化转型成为企业发展的关键动力。海洋旅游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旅游项目建设不仅仅是为了跟上潮流，更是为了通过技术创新推动企业的持续发展。通过引入先进的技术和解决方案，海洋旅游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海洋旅游项目的建设成为必然选择，通过提高产品质量、拓展服务领域，从而在竞争中获得更多的机会。海洋旅游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海洋旅游项目建设的必要性体现在对客户需求更精准的满足。通过海洋旅游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旅游项目建设的背后是对企业持续创新的追求。只有通过不断创新，企业才能在竞争中立于不败之地。海洋旅游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8841"/>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8211"/>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海洋旅游项目的主要产品是XXXX，预计年产值为XXX万元。这一产品在市场中占据着重要的地位，其广泛的应用范围使得该海洋旅游项目的市场前景非常广阔。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海洋旅游项目的xxx产品作为重要的原材料之一，将在多个领域发挥关键作用。其在建筑、交通、能源等方面的广泛应用将为整个产业链提供强大的支持，形成产业协同效应。海洋旅游项目的年产值XXX万XXX万XXX万万元不仅反映了其在市场上的巨大潜力，更预示着它对国民经济的积极贡献。这种关联度高、涉及面广的产业关系，使得该海洋旅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4948"/>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旅游项目总征地面积为XXXX平方米，相当于约XX.XX亩，其中净用地面积为XXXX平方米，红线范围内相当于约XX.XX亩。这一用地规模充分考虑了海洋旅游项目的建设需求，保障了海洋旅游项目在合适的空间内得以充分发展。海洋旅游项目规划的总建筑面积为XXXX平方米，其中主体工程建设占XXXX平方米，计容建筑面积达XXXX平方米。预计建筑工程的投资将达到XXXX万元，为海洋旅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旅游项目计划购置的设备共计XXXX台（套），设备购置费用为XXXX万元。这一设备购置计划充分考虑到海洋旅游项目的生产需求和技术要求，确保了海洋旅游项目在生产运营中具备先进的技术装备和高效的生产能力。设备的合理配置将为海洋旅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海洋旅游项目计划总投资为XXXX万元，预计年实现营业收入为XXXX万元。这一产能规模的设定旨在确保海洋旅游项目能够在投资与回报之间取得平衡，实现长期可持续的发展。海洋旅游项目的总投资充分考虑到各个方面的需求，包括用地建设、设备购置等多个环节，以确保海洋旅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5144"/>
      <w:r>
        <w:rPr>
          <w:rFonts w:ascii="仿宋" w:eastAsia="仿宋" w:hAnsi="仿宋" w:cs="仿宋" w:hint="eastAsia"/>
          <w:sz w:val="28"/>
          <w:lang w:eastAsia="zh-CN"/>
        </w:rPr>
        <w:t>五、海洋旅游项目建设单位说明</w:t>
      </w:r>
      <w:bookmarkEnd w:id="15"/>
    </w:p>
    <w:p>
      <w:pPr>
        <w:pStyle w:val="Heading2"/>
        <w:rPr>
          <w:rFonts w:ascii="仿宋" w:eastAsia="仿宋" w:hAnsi="仿宋" w:cs="仿宋" w:hint="eastAsia"/>
          <w:lang w:eastAsia="zh-CN"/>
        </w:rPr>
      </w:pPr>
      <w:bookmarkStart w:id="16" w:name="_Toc27032"/>
      <w:r>
        <w:rPr>
          <w:rFonts w:ascii="仿宋" w:eastAsia="仿宋" w:hAnsi="仿宋" w:cs="仿宋" w:hint="eastAsia"/>
          <w:lang w:eastAsia="zh-CN"/>
        </w:rPr>
        <w:t>(一)、海洋旅游项目承办单位基本情况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628"/>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海洋旅游项目承办单位的XXXX，我们着眼于实现可持续的经济效益。通过技术创新和解决方案的提供，公司预计在海洋旅游项目执行期间将获得可观的收入增长。这一收入来源主要包括海洋旅游项目交付、技术服务和解决方案的销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同时，我们注重成本控制和效率提升，以确保海洋旅游项目的可持续盈利。透过精细的管理和资源优化，公司期望实现海洋旅游项目利润最大化。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海洋旅游项目实施进行全面的投资评估，包括海洋旅游项目启动阶段的资金投入和后续运营成本。通过对海洋旅游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海洋旅游项目实施过程中具备足够的资金流动性，公司将进行详尽的现金流分析。这包括资金需求的合理预测、海洋旅游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8535"/>
      <w:r>
        <w:rPr>
          <w:rFonts w:ascii="仿宋" w:eastAsia="仿宋" w:hAnsi="仿宋" w:cs="仿宋" w:hint="eastAsia"/>
          <w:sz w:val="28"/>
          <w:lang w:eastAsia="zh-CN"/>
        </w:rPr>
        <w:t>六、海洋旅游项目选址可行性分析</w:t>
      </w:r>
      <w:bookmarkEnd w:id="18"/>
    </w:p>
    <w:p>
      <w:pPr>
        <w:pStyle w:val="Heading2"/>
        <w:rPr>
          <w:rFonts w:ascii="仿宋" w:eastAsia="仿宋" w:hAnsi="仿宋" w:cs="仿宋" w:hint="eastAsia"/>
          <w:lang w:eastAsia="zh-CN"/>
        </w:rPr>
      </w:pPr>
      <w:bookmarkStart w:id="19" w:name="_Toc25206"/>
      <w:r>
        <w:rPr>
          <w:rFonts w:ascii="仿宋" w:eastAsia="仿宋" w:hAnsi="仿宋" w:cs="仿宋" w:hint="eastAsia"/>
          <w:lang w:eastAsia="zh-CN"/>
        </w:rPr>
        <w:t>(一)、海洋旅游项目选址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该海洋旅游项目选址位于XX省XX市XX区XXX街道</w:t>
      </w:r>
    </w:p>
    <w:p>
      <w:pPr>
        <w:pStyle w:val="Heading2"/>
        <w:ind w:firstLine="560" w:firstLineChars="200"/>
        <w:rPr>
          <w:rFonts w:ascii="仿宋" w:eastAsia="仿宋" w:hAnsi="仿宋" w:cs="仿宋" w:hint="eastAsia"/>
          <w:sz w:val="28"/>
          <w:lang w:eastAsia="zh-CN"/>
        </w:rPr>
      </w:pPr>
      <w:bookmarkStart w:id="20" w:name="_Toc14359"/>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征地面积： 海洋旅游项目的征地面积将根据海洋旅游项目的实际规模和需求进行精确规划。具体面积XXX平方米，旨在确保海洋旅游项目不仅能够满足当前的发展需求，还能够预留空间以适应未来的扩展。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净用地面积是在征地面积基础上去除不可利用面积后的实际可开发用地。具体面积XXX平方米，考虑到环保、交通、安全等多方面因素，以确保海洋旅游项目在整体利用效率上达到最优。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海洋旅游项目计划建设的建筑总规模具体面积XXX平方米。这一规模的确定综合考虑了海洋旅游项目的性质、规模，以及城市规划的相关要求，确保建筑布局与周边环境协调一致。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绿地率是海洋旅游项目用地中被规划为绿地的比例。具体面积XXX平方米，旨在通过合理规划绿地，改善海洋旅游项目周边环境，提升居民生活质量，并符合城市整体绿化规划。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容积率是用地上可以建设的建筑总体积与用地面积之比。具体面积XXX，通过合理的容积率规划，确保海洋旅游项目建筑规模与周边环境和谐共生。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确保海洋旅游项目选址与当地城市规划相一致，具体面积XXX平方米。通过与城市规划部门深入沟通，确保海洋旅游项目不仅符合城市的整体发展方向，还能够融入城市的发展布局，为城市的长远发展贡献力量。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海洋旅游项目选址符合当地产业政策，具体面积XXX平方米。这包括海洋旅游项目对当地经济的促进作用，以及对相关产业的带动效应，确保海洋旅游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用地总体要求必须符合环保和可持续发展的原则，具体面积XXX平方米。通过采用绿色建筑设计、节能减排等措施，确保海洋旅游项目在建设和运营过程中对环境的影响最小化，达到可持续发展的要求。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确保海洋旅游项目选址具备必要的公共设施配套，具体面积XXX平方米。这包括交通便利性、教育、医疗等基础设施，以提高居民生活品质，使得海洋旅游项目选址更具吸引力。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考虑用地总体要求对当地社会稳定性的影响，具体面积XXX平方米。通过深入了解当地社区反馈，确保海洋旅游项目的选址和建设过程对当地社会和谐稳定产生积极作用。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海洋旅游项目选址不仅符合法规和规划，还在实际操作中具有可行性。这一全面规划将为海洋旅游项目的成功实施提供坚实的基础，确保海洋旅游项目选址阶段就能够奠定良好的发展基础。</w:t>
      </w:r>
    </w:p>
    <w:p>
      <w:pPr>
        <w:pStyle w:val="Heading2"/>
        <w:ind w:firstLine="560" w:firstLineChars="200"/>
        <w:rPr>
          <w:rFonts w:ascii="仿宋" w:eastAsia="仿宋" w:hAnsi="仿宋" w:cs="仿宋" w:hint="eastAsia"/>
          <w:sz w:val="28"/>
          <w:lang w:eastAsia="zh-CN"/>
        </w:rPr>
      </w:pPr>
      <w:bookmarkStart w:id="21" w:name="_Toc10302"/>
      <w:r>
        <w:rPr>
          <w:rFonts w:ascii="仿宋" w:eastAsia="仿宋" w:hAnsi="仿宋" w:cs="仿宋" w:hint="eastAsia"/>
          <w:sz w:val="28"/>
          <w:lang w:eastAsia="zh-CN"/>
        </w:rPr>
        <w:t>(三)、节约用地措施</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洋旅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https://d.book118.com/566031143201010100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海洋旅游项目规划设计纲要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243AEB"/>
    <w:rsid w:val="2D243A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6031143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2024-03-01T06:38:00Z</dcterms:created>
  <dcterms:modified xsi:type="dcterms:W3CDTF">2024-03-01T06:38:47Z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EE201B2D2AAF4D4EB86FBA9BF95718EE_11</vt:lpwstr>
  </property>
  <property fmtid="{D5CDD505-2E9C-101B-9397-08002B2CF9AE}" pid="3" name="KSOProductBuildVer">
    <vt:lpwstr>2052-12.1.0.16388</vt:lpwstr>
  </property>
</Properties>
</file>