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玻璃保温容器及其玻璃胆项目可行性建设方案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70" w:history="1">
        <w:r>
          <w:rPr>
            <w:rFonts w:ascii="仿宋" w:eastAsia="仿宋" w:hAnsi="仿宋" w:cs="仿宋" w:hint="eastAsia"/>
            <w:lang w:eastAsia="zh-CN"/>
          </w:rPr>
          <w:t>前言</w:t>
        </w:r>
        <w:r>
          <w:tab/>
        </w:r>
        <w:r>
          <w:fldChar w:fldCharType="begin"/>
        </w:r>
        <w:r>
          <w:instrText xml:space="preserve"> PAGEREF _Toc20170 \h </w:instrText>
        </w:r>
        <w:r>
          <w:fldChar w:fldCharType="separate"/>
        </w:r>
        <w:r>
          <w:t>3</w:t>
        </w:r>
        <w:r>
          <w:fldChar w:fldCharType="end"/>
        </w:r>
      </w:hyperlink>
    </w:p>
    <w:p>
      <w:pPr>
        <w:pStyle w:val="TOC1"/>
        <w:tabs>
          <w:tab w:val="right" w:leader="dot" w:pos="8306"/>
        </w:tabs>
      </w:pPr>
      <w:hyperlink w:anchor="_Toc16189" w:history="1">
        <w:r>
          <w:rPr>
            <w:rFonts w:ascii="仿宋" w:eastAsia="仿宋" w:hAnsi="仿宋" w:cs="仿宋" w:hint="eastAsia"/>
            <w:lang w:eastAsia="zh-CN"/>
          </w:rPr>
          <w:t>一、项目监理与质量保证</w:t>
        </w:r>
        <w:r>
          <w:tab/>
        </w:r>
        <w:r>
          <w:fldChar w:fldCharType="begin"/>
        </w:r>
        <w:r>
          <w:instrText xml:space="preserve"> PAGEREF _Toc16189 \h </w:instrText>
        </w:r>
        <w:r>
          <w:fldChar w:fldCharType="separate"/>
        </w:r>
        <w:r>
          <w:t>3</w:t>
        </w:r>
        <w:r>
          <w:fldChar w:fldCharType="end"/>
        </w:r>
      </w:hyperlink>
    </w:p>
    <w:p>
      <w:pPr>
        <w:pStyle w:val="TOC2"/>
        <w:tabs>
          <w:tab w:val="right" w:leader="dot" w:pos="8306"/>
        </w:tabs>
      </w:pPr>
      <w:hyperlink w:anchor="_Toc9294" w:history="1">
        <w:r>
          <w:rPr>
            <w:rFonts w:ascii="仿宋" w:eastAsia="仿宋" w:hAnsi="仿宋" w:cs="仿宋" w:hint="eastAsia"/>
            <w:lang w:eastAsia="zh-CN"/>
          </w:rPr>
          <w:t>(一)、监理体系构建</w:t>
        </w:r>
        <w:r>
          <w:tab/>
        </w:r>
        <w:r>
          <w:fldChar w:fldCharType="begin"/>
        </w:r>
        <w:r>
          <w:instrText xml:space="preserve"> PAGEREF _Toc9294 \h </w:instrText>
        </w:r>
        <w:r>
          <w:fldChar w:fldCharType="separate"/>
        </w:r>
        <w:r>
          <w:t>3</w:t>
        </w:r>
        <w:r>
          <w:fldChar w:fldCharType="end"/>
        </w:r>
      </w:hyperlink>
    </w:p>
    <w:p>
      <w:pPr>
        <w:pStyle w:val="TOC2"/>
        <w:tabs>
          <w:tab w:val="right" w:leader="dot" w:pos="8306"/>
        </w:tabs>
      </w:pPr>
      <w:hyperlink w:anchor="_Toc25809" w:history="1">
        <w:r>
          <w:rPr>
            <w:rFonts w:ascii="仿宋" w:eastAsia="仿宋" w:hAnsi="仿宋" w:cs="仿宋" w:hint="eastAsia"/>
            <w:lang w:eastAsia="zh-CN"/>
          </w:rPr>
          <w:t>(二)、质量保证体系实施</w:t>
        </w:r>
        <w:r>
          <w:tab/>
        </w:r>
        <w:r>
          <w:fldChar w:fldCharType="begin"/>
        </w:r>
        <w:r>
          <w:instrText xml:space="preserve"> PAGEREF _Toc25809 \h </w:instrText>
        </w:r>
        <w:r>
          <w:fldChar w:fldCharType="separate"/>
        </w:r>
        <w:r>
          <w:t>4</w:t>
        </w:r>
        <w:r>
          <w:fldChar w:fldCharType="end"/>
        </w:r>
      </w:hyperlink>
    </w:p>
    <w:p>
      <w:pPr>
        <w:pStyle w:val="TOC2"/>
        <w:tabs>
          <w:tab w:val="right" w:leader="dot" w:pos="8306"/>
        </w:tabs>
      </w:pPr>
      <w:hyperlink w:anchor="_Toc23375" w:history="1">
        <w:r>
          <w:rPr>
            <w:rFonts w:ascii="仿宋" w:eastAsia="仿宋" w:hAnsi="仿宋" w:cs="仿宋" w:hint="eastAsia"/>
            <w:lang w:eastAsia="zh-CN"/>
          </w:rPr>
          <w:t>(三)、监理与质量控制流程</w:t>
        </w:r>
        <w:r>
          <w:tab/>
        </w:r>
        <w:r>
          <w:fldChar w:fldCharType="begin"/>
        </w:r>
        <w:r>
          <w:instrText xml:space="preserve"> PAGEREF _Toc23375 \h </w:instrText>
        </w:r>
        <w:r>
          <w:fldChar w:fldCharType="separate"/>
        </w:r>
        <w:r>
          <w:t>4</w:t>
        </w:r>
        <w:r>
          <w:fldChar w:fldCharType="end"/>
        </w:r>
      </w:hyperlink>
    </w:p>
    <w:p>
      <w:pPr>
        <w:pStyle w:val="TOC1"/>
        <w:tabs>
          <w:tab w:val="right" w:leader="dot" w:pos="8306"/>
        </w:tabs>
      </w:pPr>
      <w:hyperlink w:anchor="_Toc31278" w:history="1">
        <w:r>
          <w:rPr>
            <w:rFonts w:ascii="仿宋" w:eastAsia="仿宋" w:hAnsi="仿宋" w:cs="仿宋" w:hint="eastAsia"/>
            <w:lang w:eastAsia="zh-CN"/>
          </w:rPr>
          <w:t>二、玻璃保温容器及其玻璃胆项目概论</w:t>
        </w:r>
        <w:r>
          <w:tab/>
        </w:r>
        <w:r>
          <w:fldChar w:fldCharType="begin"/>
        </w:r>
        <w:r>
          <w:instrText xml:space="preserve"> PAGEREF _Toc31278 \h </w:instrText>
        </w:r>
        <w:r>
          <w:fldChar w:fldCharType="separate"/>
        </w:r>
        <w:r>
          <w:t>5</w:t>
        </w:r>
        <w:r>
          <w:fldChar w:fldCharType="end"/>
        </w:r>
      </w:hyperlink>
    </w:p>
    <w:p>
      <w:pPr>
        <w:pStyle w:val="TOC2"/>
        <w:tabs>
          <w:tab w:val="right" w:leader="dot" w:pos="8306"/>
        </w:tabs>
      </w:pPr>
      <w:hyperlink w:anchor="_Toc22329" w:history="1">
        <w:r>
          <w:rPr>
            <w:rFonts w:ascii="仿宋" w:eastAsia="仿宋" w:hAnsi="仿宋" w:cs="仿宋" w:hint="eastAsia"/>
            <w:lang w:eastAsia="zh-CN"/>
          </w:rPr>
          <w:t>(一)、项目申报单位概况</w:t>
        </w:r>
        <w:r>
          <w:tab/>
        </w:r>
        <w:r>
          <w:fldChar w:fldCharType="begin"/>
        </w:r>
        <w:r>
          <w:instrText xml:space="preserve"> PAGEREF _Toc22329 \h </w:instrText>
        </w:r>
        <w:r>
          <w:fldChar w:fldCharType="separate"/>
        </w:r>
        <w:r>
          <w:t>5</w:t>
        </w:r>
        <w:r>
          <w:fldChar w:fldCharType="end"/>
        </w:r>
      </w:hyperlink>
    </w:p>
    <w:p>
      <w:pPr>
        <w:pStyle w:val="TOC2"/>
        <w:tabs>
          <w:tab w:val="right" w:leader="dot" w:pos="8306"/>
        </w:tabs>
      </w:pPr>
      <w:hyperlink w:anchor="_Toc4370" w:history="1">
        <w:r>
          <w:rPr>
            <w:rFonts w:ascii="仿宋" w:eastAsia="仿宋" w:hAnsi="仿宋" w:cs="仿宋" w:hint="eastAsia"/>
            <w:lang w:eastAsia="zh-CN"/>
          </w:rPr>
          <w:t>(二)、项目概况</w:t>
        </w:r>
        <w:r>
          <w:tab/>
        </w:r>
        <w:r>
          <w:fldChar w:fldCharType="begin"/>
        </w:r>
        <w:r>
          <w:instrText xml:space="preserve"> PAGEREF _Toc4370 \h </w:instrText>
        </w:r>
        <w:r>
          <w:fldChar w:fldCharType="separate"/>
        </w:r>
        <w:r>
          <w:t>6</w:t>
        </w:r>
        <w:r>
          <w:fldChar w:fldCharType="end"/>
        </w:r>
      </w:hyperlink>
    </w:p>
    <w:p>
      <w:pPr>
        <w:pStyle w:val="TOC1"/>
        <w:tabs>
          <w:tab w:val="right" w:leader="dot" w:pos="8306"/>
        </w:tabs>
      </w:pPr>
      <w:hyperlink w:anchor="_Toc14020" w:history="1">
        <w:r>
          <w:rPr>
            <w:rFonts w:ascii="仿宋" w:eastAsia="仿宋" w:hAnsi="仿宋" w:cs="仿宋" w:hint="eastAsia"/>
            <w:lang w:eastAsia="zh-CN"/>
          </w:rPr>
          <w:t>三、社会影响分析</w:t>
        </w:r>
        <w:r>
          <w:tab/>
        </w:r>
        <w:r>
          <w:fldChar w:fldCharType="begin"/>
        </w:r>
        <w:r>
          <w:instrText xml:space="preserve"> PAGEREF _Toc14020 \h </w:instrText>
        </w:r>
        <w:r>
          <w:fldChar w:fldCharType="separate"/>
        </w:r>
        <w:r>
          <w:t>9</w:t>
        </w:r>
        <w:r>
          <w:fldChar w:fldCharType="end"/>
        </w:r>
      </w:hyperlink>
    </w:p>
    <w:p>
      <w:pPr>
        <w:pStyle w:val="TOC2"/>
        <w:tabs>
          <w:tab w:val="right" w:leader="dot" w:pos="8306"/>
        </w:tabs>
      </w:pPr>
      <w:hyperlink w:anchor="_Toc14698" w:history="1">
        <w:r>
          <w:rPr>
            <w:rFonts w:ascii="仿宋" w:eastAsia="仿宋" w:hAnsi="仿宋" w:cs="仿宋" w:hint="eastAsia"/>
            <w:lang w:eastAsia="zh-CN"/>
          </w:rPr>
          <w:t>(一)、社会影响效果分析</w:t>
        </w:r>
        <w:r>
          <w:tab/>
        </w:r>
        <w:r>
          <w:fldChar w:fldCharType="begin"/>
        </w:r>
        <w:r>
          <w:instrText xml:space="preserve"> PAGEREF _Toc14698 \h </w:instrText>
        </w:r>
        <w:r>
          <w:fldChar w:fldCharType="separate"/>
        </w:r>
        <w:r>
          <w:t>9</w:t>
        </w:r>
        <w:r>
          <w:fldChar w:fldCharType="end"/>
        </w:r>
      </w:hyperlink>
    </w:p>
    <w:p>
      <w:pPr>
        <w:pStyle w:val="TOC2"/>
        <w:tabs>
          <w:tab w:val="right" w:leader="dot" w:pos="8306"/>
        </w:tabs>
      </w:pPr>
      <w:hyperlink w:anchor="_Toc19962" w:history="1">
        <w:r>
          <w:rPr>
            <w:rFonts w:ascii="仿宋" w:eastAsia="仿宋" w:hAnsi="仿宋" w:cs="仿宋" w:hint="eastAsia"/>
            <w:lang w:eastAsia="zh-CN"/>
          </w:rPr>
          <w:t>(二)、社会适应性分析</w:t>
        </w:r>
        <w:r>
          <w:tab/>
        </w:r>
        <w:r>
          <w:fldChar w:fldCharType="begin"/>
        </w:r>
        <w:r>
          <w:instrText xml:space="preserve"> PAGEREF _Toc19962 \h </w:instrText>
        </w:r>
        <w:r>
          <w:fldChar w:fldCharType="separate"/>
        </w:r>
        <w:r>
          <w:t>12</w:t>
        </w:r>
        <w:r>
          <w:fldChar w:fldCharType="end"/>
        </w:r>
      </w:hyperlink>
    </w:p>
    <w:p>
      <w:pPr>
        <w:pStyle w:val="TOC2"/>
        <w:tabs>
          <w:tab w:val="right" w:leader="dot" w:pos="8306"/>
        </w:tabs>
      </w:pPr>
      <w:hyperlink w:anchor="_Toc5045" w:history="1">
        <w:r>
          <w:rPr>
            <w:rFonts w:ascii="仿宋" w:eastAsia="仿宋" w:hAnsi="仿宋" w:cs="仿宋" w:hint="eastAsia"/>
            <w:lang w:eastAsia="zh-CN"/>
          </w:rPr>
          <w:t>(三)、社会风险及对策分析</w:t>
        </w:r>
        <w:r>
          <w:tab/>
        </w:r>
        <w:r>
          <w:fldChar w:fldCharType="begin"/>
        </w:r>
        <w:r>
          <w:instrText xml:space="preserve"> PAGEREF _Toc5045 \h </w:instrText>
        </w:r>
        <w:r>
          <w:fldChar w:fldCharType="separate"/>
        </w:r>
        <w:r>
          <w:t>13</w:t>
        </w:r>
        <w:r>
          <w:fldChar w:fldCharType="end"/>
        </w:r>
      </w:hyperlink>
    </w:p>
    <w:p>
      <w:pPr>
        <w:pStyle w:val="TOC1"/>
        <w:tabs>
          <w:tab w:val="right" w:leader="dot" w:pos="8306"/>
        </w:tabs>
      </w:pPr>
      <w:hyperlink w:anchor="_Toc28016" w:history="1">
        <w:r>
          <w:rPr>
            <w:rFonts w:ascii="仿宋" w:eastAsia="仿宋" w:hAnsi="仿宋" w:cs="仿宋" w:hint="eastAsia"/>
            <w:lang w:eastAsia="zh-CN"/>
          </w:rPr>
          <w:t>四、经济影响分析</w:t>
        </w:r>
        <w:r>
          <w:tab/>
        </w:r>
        <w:r>
          <w:fldChar w:fldCharType="begin"/>
        </w:r>
        <w:r>
          <w:instrText xml:space="preserve"> PAGEREF _Toc28016 \h </w:instrText>
        </w:r>
        <w:r>
          <w:fldChar w:fldCharType="separate"/>
        </w:r>
        <w:r>
          <w:t>16</w:t>
        </w:r>
        <w:r>
          <w:fldChar w:fldCharType="end"/>
        </w:r>
      </w:hyperlink>
    </w:p>
    <w:p>
      <w:pPr>
        <w:pStyle w:val="TOC2"/>
        <w:tabs>
          <w:tab w:val="right" w:leader="dot" w:pos="8306"/>
        </w:tabs>
      </w:pPr>
      <w:hyperlink w:anchor="_Toc32745" w:history="1">
        <w:r>
          <w:rPr>
            <w:rFonts w:ascii="仿宋" w:eastAsia="仿宋" w:hAnsi="仿宋" w:cs="仿宋" w:hint="eastAsia"/>
            <w:lang w:eastAsia="zh-CN"/>
          </w:rPr>
          <w:t>(一)、经济费用效益或费用效果分析</w:t>
        </w:r>
        <w:r>
          <w:tab/>
        </w:r>
        <w:r>
          <w:fldChar w:fldCharType="begin"/>
        </w:r>
        <w:r>
          <w:instrText xml:space="preserve"> PAGEREF _Toc32745 \h </w:instrText>
        </w:r>
        <w:r>
          <w:fldChar w:fldCharType="separate"/>
        </w:r>
        <w:r>
          <w:t>16</w:t>
        </w:r>
        <w:r>
          <w:fldChar w:fldCharType="end"/>
        </w:r>
      </w:hyperlink>
    </w:p>
    <w:p>
      <w:pPr>
        <w:pStyle w:val="TOC2"/>
        <w:tabs>
          <w:tab w:val="right" w:leader="dot" w:pos="8306"/>
        </w:tabs>
      </w:pPr>
      <w:hyperlink w:anchor="_Toc18484" w:history="1">
        <w:r>
          <w:rPr>
            <w:rFonts w:ascii="仿宋" w:eastAsia="仿宋" w:hAnsi="仿宋" w:cs="仿宋" w:hint="eastAsia"/>
            <w:lang w:eastAsia="zh-CN"/>
          </w:rPr>
          <w:t>(二)、行业影响分析</w:t>
        </w:r>
        <w:r>
          <w:tab/>
        </w:r>
        <w:r>
          <w:fldChar w:fldCharType="begin"/>
        </w:r>
        <w:r>
          <w:instrText xml:space="preserve"> PAGEREF _Toc18484 \h </w:instrText>
        </w:r>
        <w:r>
          <w:fldChar w:fldCharType="separate"/>
        </w:r>
        <w:r>
          <w:t>19</w:t>
        </w:r>
        <w:r>
          <w:fldChar w:fldCharType="end"/>
        </w:r>
      </w:hyperlink>
    </w:p>
    <w:p>
      <w:pPr>
        <w:pStyle w:val="TOC2"/>
        <w:tabs>
          <w:tab w:val="right" w:leader="dot" w:pos="8306"/>
        </w:tabs>
      </w:pPr>
      <w:hyperlink w:anchor="_Toc5146" w:history="1">
        <w:r>
          <w:rPr>
            <w:rFonts w:ascii="仿宋" w:eastAsia="仿宋" w:hAnsi="仿宋" w:cs="仿宋" w:hint="eastAsia"/>
            <w:lang w:eastAsia="zh-CN"/>
          </w:rPr>
          <w:t>(三)、区域经济影响分析</w:t>
        </w:r>
        <w:r>
          <w:tab/>
        </w:r>
        <w:r>
          <w:fldChar w:fldCharType="begin"/>
        </w:r>
        <w:r>
          <w:instrText xml:space="preserve"> PAGEREF _Toc5146 \h </w:instrText>
        </w:r>
        <w:r>
          <w:fldChar w:fldCharType="separate"/>
        </w:r>
        <w:r>
          <w:t>20</w:t>
        </w:r>
        <w:r>
          <w:fldChar w:fldCharType="end"/>
        </w:r>
      </w:hyperlink>
    </w:p>
    <w:p>
      <w:pPr>
        <w:pStyle w:val="TOC2"/>
        <w:tabs>
          <w:tab w:val="right" w:leader="dot" w:pos="8306"/>
        </w:tabs>
      </w:pPr>
      <w:hyperlink w:anchor="_Toc5698" w:history="1">
        <w:r>
          <w:rPr>
            <w:rFonts w:ascii="仿宋" w:eastAsia="仿宋" w:hAnsi="仿宋" w:cs="仿宋" w:hint="eastAsia"/>
            <w:lang w:eastAsia="zh-CN"/>
          </w:rPr>
          <w:t>(四)、宏观经济影响分析</w:t>
        </w:r>
        <w:r>
          <w:tab/>
        </w:r>
        <w:r>
          <w:fldChar w:fldCharType="begin"/>
        </w:r>
        <w:r>
          <w:instrText xml:space="preserve"> PAGEREF _Toc5698 \h </w:instrText>
        </w:r>
        <w:r>
          <w:fldChar w:fldCharType="separate"/>
        </w:r>
        <w:r>
          <w:t>21</w:t>
        </w:r>
        <w:r>
          <w:fldChar w:fldCharType="end"/>
        </w:r>
      </w:hyperlink>
    </w:p>
    <w:p>
      <w:pPr>
        <w:pStyle w:val="TOC1"/>
        <w:tabs>
          <w:tab w:val="right" w:leader="dot" w:pos="8306"/>
        </w:tabs>
      </w:pPr>
      <w:hyperlink w:anchor="_Toc8620" w:history="1">
        <w:r>
          <w:rPr>
            <w:rFonts w:ascii="仿宋" w:eastAsia="仿宋" w:hAnsi="仿宋" w:cs="仿宋" w:hint="eastAsia"/>
            <w:lang w:eastAsia="zh-CN"/>
          </w:rPr>
          <w:t>五、项目选址研究</w:t>
        </w:r>
        <w:r>
          <w:tab/>
        </w:r>
        <w:r>
          <w:fldChar w:fldCharType="begin"/>
        </w:r>
        <w:r>
          <w:instrText xml:space="preserve"> PAGEREF _Toc8620 \h </w:instrText>
        </w:r>
        <w:r>
          <w:fldChar w:fldCharType="separate"/>
        </w:r>
        <w:r>
          <w:t>23</w:t>
        </w:r>
        <w:r>
          <w:fldChar w:fldCharType="end"/>
        </w:r>
      </w:hyperlink>
    </w:p>
    <w:p>
      <w:pPr>
        <w:pStyle w:val="TOC2"/>
        <w:tabs>
          <w:tab w:val="right" w:leader="dot" w:pos="8306"/>
        </w:tabs>
      </w:pPr>
      <w:hyperlink w:anchor="_Toc16249" w:history="1">
        <w:r>
          <w:rPr>
            <w:rFonts w:ascii="仿宋" w:eastAsia="仿宋" w:hAnsi="仿宋" w:cs="仿宋" w:hint="eastAsia"/>
            <w:lang w:eastAsia="zh-CN"/>
          </w:rPr>
          <w:t>(一)、项目选址原则</w:t>
        </w:r>
        <w:r>
          <w:tab/>
        </w:r>
        <w:r>
          <w:fldChar w:fldCharType="begin"/>
        </w:r>
        <w:r>
          <w:instrText xml:space="preserve"> PAGEREF _Toc16249 \h </w:instrText>
        </w:r>
        <w:r>
          <w:fldChar w:fldCharType="separate"/>
        </w:r>
        <w:r>
          <w:t>23</w:t>
        </w:r>
        <w:r>
          <w:fldChar w:fldCharType="end"/>
        </w:r>
      </w:hyperlink>
    </w:p>
    <w:p>
      <w:pPr>
        <w:pStyle w:val="TOC2"/>
        <w:tabs>
          <w:tab w:val="right" w:leader="dot" w:pos="8306"/>
        </w:tabs>
      </w:pPr>
      <w:hyperlink w:anchor="_Toc1251" w:history="1">
        <w:r>
          <w:rPr>
            <w:rFonts w:ascii="仿宋" w:eastAsia="仿宋" w:hAnsi="仿宋" w:cs="仿宋" w:hint="eastAsia"/>
            <w:lang w:eastAsia="zh-CN"/>
          </w:rPr>
          <w:t>(二)、项目选址</w:t>
        </w:r>
        <w:r>
          <w:tab/>
        </w:r>
        <w:r>
          <w:fldChar w:fldCharType="begin"/>
        </w:r>
        <w:r>
          <w:instrText xml:space="preserve"> PAGEREF _Toc1251 \h </w:instrText>
        </w:r>
        <w:r>
          <w:fldChar w:fldCharType="separate"/>
        </w:r>
        <w:r>
          <w:t>26</w:t>
        </w:r>
        <w:r>
          <w:fldChar w:fldCharType="end"/>
        </w:r>
      </w:hyperlink>
    </w:p>
    <w:p>
      <w:pPr>
        <w:pStyle w:val="TOC2"/>
        <w:tabs>
          <w:tab w:val="right" w:leader="dot" w:pos="8306"/>
        </w:tabs>
      </w:pPr>
      <w:hyperlink w:anchor="_Toc31592" w:history="1">
        <w:r>
          <w:rPr>
            <w:rFonts w:ascii="仿宋" w:eastAsia="仿宋" w:hAnsi="仿宋" w:cs="仿宋" w:hint="eastAsia"/>
            <w:lang w:eastAsia="zh-CN"/>
          </w:rPr>
          <w:t>(三)、建设条件分析</w:t>
        </w:r>
        <w:r>
          <w:tab/>
        </w:r>
        <w:r>
          <w:fldChar w:fldCharType="begin"/>
        </w:r>
        <w:r>
          <w:instrText xml:space="preserve"> PAGEREF _Toc31592 \h </w:instrText>
        </w:r>
        <w:r>
          <w:fldChar w:fldCharType="separate"/>
        </w:r>
        <w:r>
          <w:t>28</w:t>
        </w:r>
        <w:r>
          <w:fldChar w:fldCharType="end"/>
        </w:r>
      </w:hyperlink>
    </w:p>
    <w:p>
      <w:pPr>
        <w:pStyle w:val="TOC2"/>
        <w:tabs>
          <w:tab w:val="right" w:leader="dot" w:pos="8306"/>
        </w:tabs>
      </w:pPr>
      <w:hyperlink w:anchor="_Toc6655" w:history="1">
        <w:r>
          <w:rPr>
            <w:rFonts w:ascii="仿宋" w:eastAsia="仿宋" w:hAnsi="仿宋" w:cs="仿宋" w:hint="eastAsia"/>
            <w:lang w:eastAsia="zh-CN"/>
          </w:rPr>
          <w:t>(四)、用地控制指标</w:t>
        </w:r>
        <w:r>
          <w:tab/>
        </w:r>
        <w:r>
          <w:fldChar w:fldCharType="begin"/>
        </w:r>
        <w:r>
          <w:instrText xml:space="preserve"> PAGEREF _Toc6655 \h </w:instrText>
        </w:r>
        <w:r>
          <w:fldChar w:fldCharType="separate"/>
        </w:r>
        <w:r>
          <w:t>30</w:t>
        </w:r>
        <w:r>
          <w:fldChar w:fldCharType="end"/>
        </w:r>
      </w:hyperlink>
    </w:p>
    <w:p>
      <w:pPr>
        <w:pStyle w:val="TOC2"/>
        <w:tabs>
          <w:tab w:val="right" w:leader="dot" w:pos="8306"/>
        </w:tabs>
      </w:pPr>
      <w:hyperlink w:anchor="_Toc29813" w:history="1">
        <w:r>
          <w:rPr>
            <w:rFonts w:ascii="仿宋" w:eastAsia="仿宋" w:hAnsi="仿宋" w:cs="仿宋" w:hint="eastAsia"/>
            <w:lang w:eastAsia="zh-CN"/>
          </w:rPr>
          <w:t>(五)、地总体要求</w:t>
        </w:r>
        <w:r>
          <w:tab/>
        </w:r>
        <w:r>
          <w:fldChar w:fldCharType="begin"/>
        </w:r>
        <w:r>
          <w:instrText xml:space="preserve"> PAGEREF _Toc29813 \h </w:instrText>
        </w:r>
        <w:r>
          <w:fldChar w:fldCharType="separate"/>
        </w:r>
        <w:r>
          <w:t>31</w:t>
        </w:r>
        <w:r>
          <w:fldChar w:fldCharType="end"/>
        </w:r>
      </w:hyperlink>
    </w:p>
    <w:p>
      <w:pPr>
        <w:pStyle w:val="TOC2"/>
        <w:tabs>
          <w:tab w:val="right" w:leader="dot" w:pos="8306"/>
        </w:tabs>
      </w:pPr>
      <w:hyperlink w:anchor="_Toc19541" w:history="1">
        <w:r>
          <w:rPr>
            <w:rFonts w:ascii="仿宋" w:eastAsia="仿宋" w:hAnsi="仿宋" w:cs="仿宋" w:hint="eastAsia"/>
            <w:lang w:eastAsia="zh-CN"/>
          </w:rPr>
          <w:t>(六)、节约用地措施</w:t>
        </w:r>
        <w:r>
          <w:tab/>
        </w:r>
        <w:r>
          <w:fldChar w:fldCharType="begin"/>
        </w:r>
        <w:r>
          <w:instrText xml:space="preserve"> PAGEREF _Toc19541 \h </w:instrText>
        </w:r>
        <w:r>
          <w:fldChar w:fldCharType="separate"/>
        </w:r>
        <w:r>
          <w:t>32</w:t>
        </w:r>
        <w:r>
          <w:fldChar w:fldCharType="end"/>
        </w:r>
      </w:hyperlink>
    </w:p>
    <w:p>
      <w:pPr>
        <w:pStyle w:val="TOC2"/>
        <w:tabs>
          <w:tab w:val="right" w:leader="dot" w:pos="8306"/>
        </w:tabs>
      </w:pPr>
      <w:hyperlink w:anchor="_Toc12574" w:history="1">
        <w:r>
          <w:rPr>
            <w:rFonts w:ascii="仿宋" w:eastAsia="仿宋" w:hAnsi="仿宋" w:cs="仿宋" w:hint="eastAsia"/>
            <w:lang w:eastAsia="zh-CN"/>
          </w:rPr>
          <w:t>(七)、选址综合评价</w:t>
        </w:r>
        <w:r>
          <w:tab/>
        </w:r>
        <w:r>
          <w:fldChar w:fldCharType="begin"/>
        </w:r>
        <w:r>
          <w:instrText xml:space="preserve"> PAGEREF _Toc12574 \h </w:instrText>
        </w:r>
        <w:r>
          <w:fldChar w:fldCharType="separate"/>
        </w:r>
        <w:r>
          <w:t>34</w:t>
        </w:r>
        <w:r>
          <w:fldChar w:fldCharType="end"/>
        </w:r>
      </w:hyperlink>
    </w:p>
    <w:p>
      <w:pPr>
        <w:pStyle w:val="TOC1"/>
        <w:tabs>
          <w:tab w:val="right" w:leader="dot" w:pos="8306"/>
        </w:tabs>
      </w:pPr>
      <w:hyperlink w:anchor="_Toc5883" w:history="1">
        <w:r>
          <w:rPr>
            <w:rFonts w:ascii="仿宋" w:eastAsia="仿宋" w:hAnsi="仿宋" w:cs="仿宋" w:hint="eastAsia"/>
            <w:lang w:eastAsia="zh-CN"/>
          </w:rPr>
          <w:t>六、背景、必要性分析</w:t>
        </w:r>
        <w:r>
          <w:tab/>
        </w:r>
        <w:r>
          <w:fldChar w:fldCharType="begin"/>
        </w:r>
        <w:r>
          <w:instrText xml:space="preserve"> PAGEREF _Toc5883 \h </w:instrText>
        </w:r>
        <w:r>
          <w:fldChar w:fldCharType="separate"/>
        </w:r>
        <w:r>
          <w:t>35</w:t>
        </w:r>
        <w:r>
          <w:fldChar w:fldCharType="end"/>
        </w:r>
      </w:hyperlink>
    </w:p>
    <w:p>
      <w:pPr>
        <w:pStyle w:val="TOC2"/>
        <w:tabs>
          <w:tab w:val="right" w:leader="dot" w:pos="8306"/>
        </w:tabs>
      </w:pPr>
      <w:hyperlink w:anchor="_Toc23657" w:history="1">
        <w:r>
          <w:rPr>
            <w:rFonts w:ascii="仿宋" w:eastAsia="仿宋" w:hAnsi="仿宋" w:cs="仿宋" w:hint="eastAsia"/>
            <w:lang w:eastAsia="zh-CN"/>
          </w:rPr>
          <w:t>(一)、项目建设背景</w:t>
        </w:r>
        <w:r>
          <w:tab/>
        </w:r>
        <w:r>
          <w:fldChar w:fldCharType="begin"/>
        </w:r>
        <w:r>
          <w:instrText xml:space="preserve"> PAGEREF _Toc23657 \h </w:instrText>
        </w:r>
        <w:r>
          <w:fldChar w:fldCharType="separate"/>
        </w:r>
        <w:r>
          <w:t>35</w:t>
        </w:r>
        <w:r>
          <w:fldChar w:fldCharType="end"/>
        </w:r>
      </w:hyperlink>
    </w:p>
    <w:p>
      <w:pPr>
        <w:pStyle w:val="TOC2"/>
        <w:tabs>
          <w:tab w:val="right" w:leader="dot" w:pos="8306"/>
        </w:tabs>
      </w:pPr>
      <w:hyperlink w:anchor="_Toc19456" w:history="1">
        <w:r>
          <w:rPr>
            <w:rFonts w:ascii="仿宋" w:eastAsia="仿宋" w:hAnsi="仿宋" w:cs="仿宋" w:hint="eastAsia"/>
            <w:lang w:eastAsia="zh-CN"/>
          </w:rPr>
          <w:t>(二)、必要性分析</w:t>
        </w:r>
        <w:r>
          <w:tab/>
        </w:r>
        <w:r>
          <w:fldChar w:fldCharType="begin"/>
        </w:r>
        <w:r>
          <w:instrText xml:space="preserve"> PAGEREF _Toc19456 \h </w:instrText>
        </w:r>
        <w:r>
          <w:fldChar w:fldCharType="separate"/>
        </w:r>
        <w:r>
          <w:t>36</w:t>
        </w:r>
        <w:r>
          <w:fldChar w:fldCharType="end"/>
        </w:r>
      </w:hyperlink>
    </w:p>
    <w:p>
      <w:pPr>
        <w:pStyle w:val="TOC2"/>
        <w:tabs>
          <w:tab w:val="right" w:leader="dot" w:pos="8306"/>
        </w:tabs>
      </w:pPr>
      <w:hyperlink w:anchor="_Toc3780" w:history="1">
        <w:r>
          <w:rPr>
            <w:rFonts w:ascii="仿宋" w:eastAsia="仿宋" w:hAnsi="仿宋" w:cs="仿宋" w:hint="eastAsia"/>
            <w:lang w:eastAsia="zh-CN"/>
          </w:rPr>
          <w:t>(三)、项目建设有利条件</w:t>
        </w:r>
        <w:r>
          <w:tab/>
        </w:r>
        <w:r>
          <w:fldChar w:fldCharType="begin"/>
        </w:r>
        <w:r>
          <w:instrText xml:space="preserve"> PAGEREF _Toc3780 \h </w:instrText>
        </w:r>
        <w:r>
          <w:fldChar w:fldCharType="separate"/>
        </w:r>
        <w:r>
          <w:t>37</w:t>
        </w:r>
        <w:r>
          <w:fldChar w:fldCharType="end"/>
        </w:r>
      </w:hyperlink>
    </w:p>
    <w:p>
      <w:pPr>
        <w:pStyle w:val="TOC1"/>
        <w:tabs>
          <w:tab w:val="right" w:leader="dot" w:pos="8306"/>
        </w:tabs>
      </w:pPr>
      <w:hyperlink w:anchor="_Toc24142" w:history="1">
        <w:r>
          <w:rPr>
            <w:rFonts w:ascii="仿宋" w:eastAsia="仿宋" w:hAnsi="仿宋" w:cs="仿宋" w:hint="eastAsia"/>
            <w:lang w:eastAsia="zh-CN"/>
          </w:rPr>
          <w:t>七、项目质量与标准</w:t>
        </w:r>
        <w:r>
          <w:tab/>
        </w:r>
        <w:r>
          <w:fldChar w:fldCharType="begin"/>
        </w:r>
        <w:r>
          <w:instrText xml:space="preserve"> PAGEREF _Toc24142 \h </w:instrText>
        </w:r>
        <w:r>
          <w:fldChar w:fldCharType="separate"/>
        </w:r>
        <w:r>
          <w:t>39</w:t>
        </w:r>
        <w:r>
          <w:fldChar w:fldCharType="end"/>
        </w:r>
      </w:hyperlink>
    </w:p>
    <w:p>
      <w:pPr>
        <w:pStyle w:val="TOC2"/>
        <w:tabs>
          <w:tab w:val="right" w:leader="dot" w:pos="8306"/>
        </w:tabs>
      </w:pPr>
      <w:hyperlink w:anchor="_Toc732" w:history="1">
        <w:r>
          <w:rPr>
            <w:rFonts w:ascii="仿宋" w:eastAsia="仿宋" w:hAnsi="仿宋" w:cs="仿宋" w:hint="eastAsia"/>
            <w:lang w:eastAsia="zh-CN"/>
          </w:rPr>
          <w:t>(一)、质量保障体系</w:t>
        </w:r>
        <w:r>
          <w:tab/>
        </w:r>
        <w:r>
          <w:fldChar w:fldCharType="begin"/>
        </w:r>
        <w:r>
          <w:instrText xml:space="preserve"> PAGEREF _Toc732 \h </w:instrText>
        </w:r>
        <w:r>
          <w:fldChar w:fldCharType="separate"/>
        </w:r>
        <w:r>
          <w:t>39</w:t>
        </w:r>
        <w:r>
          <w:fldChar w:fldCharType="end"/>
        </w:r>
      </w:hyperlink>
    </w:p>
    <w:p>
      <w:pPr>
        <w:pStyle w:val="TOC2"/>
        <w:tabs>
          <w:tab w:val="right" w:leader="dot" w:pos="8306"/>
        </w:tabs>
      </w:pPr>
      <w:hyperlink w:anchor="_Toc2978" w:history="1">
        <w:r>
          <w:rPr>
            <w:rFonts w:ascii="仿宋" w:eastAsia="仿宋" w:hAnsi="仿宋" w:cs="仿宋" w:hint="eastAsia"/>
            <w:lang w:eastAsia="zh-CN"/>
          </w:rPr>
          <w:t>(二)、标准化作业流程</w:t>
        </w:r>
        <w:r>
          <w:tab/>
        </w:r>
        <w:r>
          <w:fldChar w:fldCharType="begin"/>
        </w:r>
        <w:r>
          <w:instrText xml:space="preserve"> PAGEREF _Toc2978 \h </w:instrText>
        </w:r>
        <w:r>
          <w:fldChar w:fldCharType="separate"/>
        </w:r>
        <w:r>
          <w:t>40</w:t>
        </w:r>
        <w:r>
          <w:fldChar w:fldCharType="end"/>
        </w:r>
      </w:hyperlink>
    </w:p>
    <w:p>
      <w:pPr>
        <w:pStyle w:val="TOC2"/>
        <w:tabs>
          <w:tab w:val="right" w:leader="dot" w:pos="8306"/>
        </w:tabs>
      </w:pPr>
      <w:hyperlink w:anchor="_Toc15924" w:history="1">
        <w:r>
          <w:rPr>
            <w:rFonts w:ascii="仿宋" w:eastAsia="仿宋" w:hAnsi="仿宋" w:cs="仿宋" w:hint="eastAsia"/>
            <w:lang w:eastAsia="zh-CN"/>
          </w:rPr>
          <w:t>(三)、质量监控与评估</w:t>
        </w:r>
        <w:r>
          <w:tab/>
        </w:r>
        <w:r>
          <w:fldChar w:fldCharType="begin"/>
        </w:r>
        <w:r>
          <w:instrText xml:space="preserve"> PAGEREF _Toc15924 \h </w:instrText>
        </w:r>
        <w:r>
          <w:fldChar w:fldCharType="separate"/>
        </w:r>
        <w:r>
          <w:t>42</w:t>
        </w:r>
        <w:r>
          <w:fldChar w:fldCharType="end"/>
        </w:r>
      </w:hyperlink>
    </w:p>
    <w:p>
      <w:pPr>
        <w:pStyle w:val="TOC2"/>
        <w:tabs>
          <w:tab w:val="right" w:leader="dot" w:pos="8306"/>
        </w:tabs>
      </w:pPr>
      <w:hyperlink w:anchor="_Toc28479" w:history="1">
        <w:r>
          <w:rPr>
            <w:rFonts w:ascii="仿宋" w:eastAsia="仿宋" w:hAnsi="仿宋" w:cs="仿宋" w:hint="eastAsia"/>
            <w:lang w:eastAsia="zh-CN"/>
          </w:rPr>
          <w:t>(四)、质量改进计划</w:t>
        </w:r>
        <w:r>
          <w:tab/>
        </w:r>
        <w:r>
          <w:fldChar w:fldCharType="begin"/>
        </w:r>
        <w:r>
          <w:instrText xml:space="preserve"> PAGEREF _Toc28479 \h </w:instrText>
        </w:r>
        <w:r>
          <w:fldChar w:fldCharType="separate"/>
        </w:r>
        <w:r>
          <w:t>43</w:t>
        </w:r>
        <w:r>
          <w:fldChar w:fldCharType="end"/>
        </w:r>
      </w:hyperlink>
    </w:p>
    <w:p>
      <w:pPr>
        <w:pStyle w:val="TOC1"/>
        <w:tabs>
          <w:tab w:val="right" w:leader="dot" w:pos="8306"/>
        </w:tabs>
      </w:pPr>
      <w:hyperlink w:anchor="_Toc13197" w:history="1">
        <w:r>
          <w:rPr>
            <w:rFonts w:ascii="仿宋" w:eastAsia="仿宋" w:hAnsi="仿宋" w:cs="仿宋" w:hint="eastAsia"/>
            <w:lang w:eastAsia="zh-CN"/>
          </w:rPr>
          <w:t>八、项目变更管理</w:t>
        </w:r>
        <w:r>
          <w:tab/>
        </w:r>
        <w:r>
          <w:fldChar w:fldCharType="begin"/>
        </w:r>
        <w:r>
          <w:instrText xml:space="preserve"> PAGEREF _Toc13197 \h </w:instrText>
        </w:r>
        <w:r>
          <w:fldChar w:fldCharType="separate"/>
        </w:r>
        <w:r>
          <w:t>44</w:t>
        </w:r>
        <w:r>
          <w:fldChar w:fldCharType="end"/>
        </w:r>
      </w:hyperlink>
    </w:p>
    <w:p>
      <w:pPr>
        <w:pStyle w:val="TOC2"/>
        <w:tabs>
          <w:tab w:val="right" w:leader="dot" w:pos="8306"/>
        </w:tabs>
      </w:pPr>
      <w:hyperlink w:anchor="_Toc2889" w:history="1">
        <w:r>
          <w:rPr>
            <w:rFonts w:ascii="仿宋" w:eastAsia="仿宋" w:hAnsi="仿宋" w:cs="仿宋" w:hint="eastAsia"/>
            <w:lang w:eastAsia="zh-CN"/>
          </w:rPr>
          <w:t>(一)、变更控制流程</w:t>
        </w:r>
        <w:r>
          <w:tab/>
        </w:r>
        <w:r>
          <w:fldChar w:fldCharType="begin"/>
        </w:r>
        <w:r>
          <w:instrText xml:space="preserve"> PAGEREF _Toc2889 \h </w:instrText>
        </w:r>
        <w:r>
          <w:fldChar w:fldCharType="separate"/>
        </w:r>
        <w:r>
          <w:t>44</w:t>
        </w:r>
        <w:r>
          <w:fldChar w:fldCharType="end"/>
        </w:r>
      </w:hyperlink>
    </w:p>
    <w:p>
      <w:pPr>
        <w:pStyle w:val="TOC2"/>
        <w:tabs>
          <w:tab w:val="right" w:leader="dot" w:pos="8306"/>
        </w:tabs>
      </w:pPr>
      <w:hyperlink w:anchor="_Toc21842" w:history="1">
        <w:r>
          <w:rPr>
            <w:rFonts w:ascii="仿宋" w:eastAsia="仿宋" w:hAnsi="仿宋" w:cs="仿宋" w:hint="eastAsia"/>
            <w:lang w:eastAsia="zh-CN"/>
          </w:rPr>
          <w:t>(二)、影响评估与处理</w:t>
        </w:r>
        <w:r>
          <w:tab/>
        </w:r>
        <w:r>
          <w:fldChar w:fldCharType="begin"/>
        </w:r>
        <w:r>
          <w:instrText xml:space="preserve"> PAGEREF _Toc21842 \h </w:instrText>
        </w:r>
        <w:r>
          <w:fldChar w:fldCharType="separate"/>
        </w:r>
        <w:r>
          <w:t>45</w:t>
        </w:r>
        <w:r>
          <w:fldChar w:fldCharType="end"/>
        </w:r>
      </w:hyperlink>
    </w:p>
    <w:p>
      <w:pPr>
        <w:pStyle w:val="TOC2"/>
        <w:tabs>
          <w:tab w:val="right" w:leader="dot" w:pos="8306"/>
        </w:tabs>
      </w:pPr>
      <w:hyperlink w:anchor="_Toc1516" w:history="1">
        <w:r>
          <w:rPr>
            <w:rFonts w:ascii="仿宋" w:eastAsia="仿宋" w:hAnsi="仿宋" w:cs="仿宋" w:hint="eastAsia"/>
            <w:lang w:eastAsia="zh-CN"/>
          </w:rPr>
          <w:t>(三)、变更记录与追踪</w:t>
        </w:r>
        <w:r>
          <w:tab/>
        </w:r>
        <w:r>
          <w:fldChar w:fldCharType="begin"/>
        </w:r>
        <w:r>
          <w:instrText xml:space="preserve"> PAGEREF _Toc1516 \h </w:instrText>
        </w:r>
        <w:r>
          <w:fldChar w:fldCharType="separate"/>
        </w:r>
        <w:r>
          <w:t>47</w:t>
        </w:r>
        <w:r>
          <w:fldChar w:fldCharType="end"/>
        </w:r>
      </w:hyperlink>
    </w:p>
    <w:p>
      <w:pPr>
        <w:pStyle w:val="TOC2"/>
        <w:tabs>
          <w:tab w:val="right" w:leader="dot" w:pos="8306"/>
        </w:tabs>
      </w:pPr>
      <w:hyperlink w:anchor="_Toc171" w:history="1">
        <w:r>
          <w:rPr>
            <w:rFonts w:ascii="仿宋" w:eastAsia="仿宋" w:hAnsi="仿宋" w:cs="仿宋" w:hint="eastAsia"/>
            <w:lang w:eastAsia="zh-CN"/>
          </w:rPr>
          <w:t>(四)、变更管理策略</w:t>
        </w:r>
        <w:r>
          <w:tab/>
        </w:r>
        <w:r>
          <w:fldChar w:fldCharType="begin"/>
        </w:r>
        <w:r>
          <w:instrText xml:space="preserve"> PAGEREF _Toc171 \h </w:instrText>
        </w:r>
        <w:r>
          <w:fldChar w:fldCharType="separate"/>
        </w:r>
        <w:r>
          <w:t>48</w:t>
        </w:r>
        <w:r>
          <w:fldChar w:fldCharType="end"/>
        </w:r>
      </w:hyperlink>
    </w:p>
    <w:p>
      <w:pPr>
        <w:pStyle w:val="TOC1"/>
        <w:tabs>
          <w:tab w:val="right" w:leader="dot" w:pos="8306"/>
        </w:tabs>
      </w:pPr>
      <w:hyperlink w:anchor="_Toc184" w:history="1">
        <w:r>
          <w:rPr>
            <w:rFonts w:ascii="仿宋" w:eastAsia="仿宋" w:hAnsi="仿宋" w:cs="仿宋" w:hint="eastAsia"/>
            <w:lang w:eastAsia="zh-CN"/>
          </w:rPr>
          <w:t>九、经济效益与社会效益优化</w:t>
        </w:r>
        <w:r>
          <w:tab/>
        </w:r>
        <w:r>
          <w:fldChar w:fldCharType="begin"/>
        </w:r>
        <w:r>
          <w:instrText xml:space="preserve"> PAGEREF _Toc184 \h </w:instrText>
        </w:r>
        <w:r>
          <w:fldChar w:fldCharType="separate"/>
        </w:r>
        <w:r>
          <w:t>50</w:t>
        </w:r>
        <w:r>
          <w:fldChar w:fldCharType="end"/>
        </w:r>
      </w:hyperlink>
    </w:p>
    <w:p>
      <w:pPr>
        <w:pStyle w:val="TOC2"/>
        <w:tabs>
          <w:tab w:val="right" w:leader="dot" w:pos="8306"/>
        </w:tabs>
      </w:pPr>
      <w:hyperlink w:anchor="_Toc11749" w:history="1">
        <w:r>
          <w:rPr>
            <w:rFonts w:ascii="仿宋" w:eastAsia="仿宋" w:hAnsi="仿宋" w:cs="仿宋" w:hint="eastAsia"/>
            <w:lang w:eastAsia="zh-CN"/>
          </w:rPr>
          <w:t>(一)、经济效益提升策略</w:t>
        </w:r>
        <w:r>
          <w:tab/>
        </w:r>
        <w:r>
          <w:fldChar w:fldCharType="begin"/>
        </w:r>
        <w:r>
          <w:instrText xml:space="preserve"> PAGEREF _Toc11749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58" w:history="1">
        <w:r>
          <w:rPr>
            <w:rFonts w:ascii="仿宋" w:eastAsia="仿宋" w:hAnsi="仿宋" w:cs="仿宋" w:hint="eastAsia"/>
            <w:lang w:eastAsia="zh-CN"/>
          </w:rPr>
          <w:t>(二)、社会效益增强方案</w:t>
        </w:r>
        <w:r>
          <w:tab/>
        </w:r>
        <w:r>
          <w:fldChar w:fldCharType="begin"/>
        </w:r>
        <w:r>
          <w:instrText xml:space="preserve"> PAGEREF _Toc25558 \h </w:instrText>
        </w:r>
        <w:r>
          <w:fldChar w:fldCharType="separate"/>
        </w:r>
        <w:r>
          <w:t>51</w:t>
        </w:r>
        <w:r>
          <w:fldChar w:fldCharType="end"/>
        </w:r>
      </w:hyperlink>
    </w:p>
    <w:p>
      <w:pPr>
        <w:pStyle w:val="TOC1"/>
        <w:tabs>
          <w:tab w:val="right" w:leader="dot" w:pos="8306"/>
        </w:tabs>
      </w:pPr>
      <w:hyperlink w:anchor="_Toc31048" w:history="1">
        <w:r>
          <w:rPr>
            <w:rFonts w:ascii="仿宋" w:eastAsia="仿宋" w:hAnsi="仿宋" w:cs="仿宋" w:hint="eastAsia"/>
            <w:lang w:eastAsia="zh-CN"/>
          </w:rPr>
          <w:t>十、环境保护与治理方案</w:t>
        </w:r>
        <w:r>
          <w:tab/>
        </w:r>
        <w:r>
          <w:fldChar w:fldCharType="begin"/>
        </w:r>
        <w:r>
          <w:instrText xml:space="preserve"> PAGEREF _Toc31048 \h </w:instrText>
        </w:r>
        <w:r>
          <w:fldChar w:fldCharType="separate"/>
        </w:r>
        <w:r>
          <w:t>52</w:t>
        </w:r>
        <w:r>
          <w:fldChar w:fldCharType="end"/>
        </w:r>
      </w:hyperlink>
    </w:p>
    <w:p>
      <w:pPr>
        <w:pStyle w:val="TOC2"/>
        <w:tabs>
          <w:tab w:val="right" w:leader="dot" w:pos="8306"/>
        </w:tabs>
      </w:pPr>
      <w:hyperlink w:anchor="_Toc1036" w:history="1">
        <w:r>
          <w:rPr>
            <w:rFonts w:ascii="仿宋" w:eastAsia="仿宋" w:hAnsi="仿宋" w:cs="仿宋" w:hint="eastAsia"/>
            <w:lang w:eastAsia="zh-CN"/>
          </w:rPr>
          <w:t>(一)、项目环境影响评估</w:t>
        </w:r>
        <w:r>
          <w:tab/>
        </w:r>
        <w:r>
          <w:fldChar w:fldCharType="begin"/>
        </w:r>
        <w:r>
          <w:instrText xml:space="preserve"> PAGEREF _Toc1036 \h </w:instrText>
        </w:r>
        <w:r>
          <w:fldChar w:fldCharType="separate"/>
        </w:r>
        <w:r>
          <w:t>52</w:t>
        </w:r>
        <w:r>
          <w:fldChar w:fldCharType="end"/>
        </w:r>
      </w:hyperlink>
    </w:p>
    <w:p>
      <w:pPr>
        <w:pStyle w:val="TOC2"/>
        <w:tabs>
          <w:tab w:val="right" w:leader="dot" w:pos="8306"/>
        </w:tabs>
      </w:pPr>
      <w:hyperlink w:anchor="_Toc28581" w:history="1">
        <w:r>
          <w:rPr>
            <w:rFonts w:ascii="仿宋" w:eastAsia="仿宋" w:hAnsi="仿宋" w:cs="仿宋" w:hint="eastAsia"/>
            <w:lang w:eastAsia="zh-CN"/>
          </w:rPr>
          <w:t>(二)、环境保护措施与治理方案</w:t>
        </w:r>
        <w:r>
          <w:tab/>
        </w:r>
        <w:r>
          <w:fldChar w:fldCharType="begin"/>
        </w:r>
        <w:r>
          <w:instrText xml:space="preserve"> PAGEREF _Toc28581 \h </w:instrText>
        </w:r>
        <w:r>
          <w:fldChar w:fldCharType="separate"/>
        </w:r>
        <w:r>
          <w:t>52</w:t>
        </w:r>
        <w:r>
          <w:fldChar w:fldCharType="end"/>
        </w:r>
      </w:hyperlink>
    </w:p>
    <w:p>
      <w:pPr>
        <w:pStyle w:val="TOC1"/>
        <w:tabs>
          <w:tab w:val="right" w:leader="dot" w:pos="8306"/>
        </w:tabs>
      </w:pPr>
      <w:hyperlink w:anchor="_Toc416" w:history="1">
        <w:r>
          <w:rPr>
            <w:rFonts w:ascii="仿宋" w:eastAsia="仿宋" w:hAnsi="仿宋" w:cs="仿宋" w:hint="eastAsia"/>
            <w:lang w:eastAsia="zh-CN"/>
          </w:rPr>
          <w:t>十一、项目进度计划</w:t>
        </w:r>
        <w:r>
          <w:tab/>
        </w:r>
        <w:r>
          <w:fldChar w:fldCharType="begin"/>
        </w:r>
        <w:r>
          <w:instrText xml:space="preserve"> PAGEREF _Toc416 \h </w:instrText>
        </w:r>
        <w:r>
          <w:fldChar w:fldCharType="separate"/>
        </w:r>
        <w:r>
          <w:t>53</w:t>
        </w:r>
        <w:r>
          <w:fldChar w:fldCharType="end"/>
        </w:r>
      </w:hyperlink>
    </w:p>
    <w:p>
      <w:pPr>
        <w:pStyle w:val="TOC2"/>
        <w:tabs>
          <w:tab w:val="right" w:leader="dot" w:pos="8306"/>
        </w:tabs>
      </w:pPr>
      <w:hyperlink w:anchor="_Toc9228" w:history="1">
        <w:r>
          <w:rPr>
            <w:rFonts w:ascii="仿宋" w:eastAsia="仿宋" w:hAnsi="仿宋" w:cs="仿宋" w:hint="eastAsia"/>
            <w:lang w:eastAsia="zh-CN"/>
          </w:rPr>
          <w:t>(一)、建设周期</w:t>
        </w:r>
        <w:r>
          <w:tab/>
        </w:r>
        <w:r>
          <w:fldChar w:fldCharType="begin"/>
        </w:r>
        <w:r>
          <w:instrText xml:space="preserve"> PAGEREF _Toc9228 \h </w:instrText>
        </w:r>
        <w:r>
          <w:fldChar w:fldCharType="separate"/>
        </w:r>
        <w:r>
          <w:t>53</w:t>
        </w:r>
        <w:r>
          <w:fldChar w:fldCharType="end"/>
        </w:r>
      </w:hyperlink>
    </w:p>
    <w:p>
      <w:pPr>
        <w:pStyle w:val="TOC2"/>
        <w:tabs>
          <w:tab w:val="right" w:leader="dot" w:pos="8306"/>
        </w:tabs>
      </w:pPr>
      <w:hyperlink w:anchor="_Toc28575" w:history="1">
        <w:r>
          <w:rPr>
            <w:rFonts w:ascii="仿宋" w:eastAsia="仿宋" w:hAnsi="仿宋" w:cs="仿宋" w:hint="eastAsia"/>
            <w:lang w:eastAsia="zh-CN"/>
          </w:rPr>
          <w:t>(二)、建设进度</w:t>
        </w:r>
        <w:r>
          <w:tab/>
        </w:r>
        <w:r>
          <w:fldChar w:fldCharType="begin"/>
        </w:r>
        <w:r>
          <w:instrText xml:space="preserve"> PAGEREF _Toc28575 \h </w:instrText>
        </w:r>
        <w:r>
          <w:fldChar w:fldCharType="separate"/>
        </w:r>
        <w:r>
          <w:t>53</w:t>
        </w:r>
        <w:r>
          <w:fldChar w:fldCharType="end"/>
        </w:r>
      </w:hyperlink>
    </w:p>
    <w:p>
      <w:pPr>
        <w:pStyle w:val="TOC2"/>
        <w:tabs>
          <w:tab w:val="right" w:leader="dot" w:pos="8306"/>
        </w:tabs>
      </w:pPr>
      <w:hyperlink w:anchor="_Toc148" w:history="1">
        <w:r>
          <w:rPr>
            <w:rFonts w:ascii="仿宋" w:eastAsia="仿宋" w:hAnsi="仿宋" w:cs="仿宋" w:hint="eastAsia"/>
            <w:lang w:eastAsia="zh-CN"/>
          </w:rPr>
          <w:t>(三)、进度安排注意事项</w:t>
        </w:r>
        <w:r>
          <w:tab/>
        </w:r>
        <w:r>
          <w:fldChar w:fldCharType="begin"/>
        </w:r>
        <w:r>
          <w:instrText xml:space="preserve"> PAGEREF _Toc148 \h </w:instrText>
        </w:r>
        <w:r>
          <w:fldChar w:fldCharType="separate"/>
        </w:r>
        <w:r>
          <w:t>55</w:t>
        </w:r>
        <w:r>
          <w:fldChar w:fldCharType="end"/>
        </w:r>
      </w:hyperlink>
    </w:p>
    <w:p>
      <w:pPr>
        <w:pStyle w:val="TOC2"/>
        <w:tabs>
          <w:tab w:val="right" w:leader="dot" w:pos="8306"/>
        </w:tabs>
      </w:pPr>
      <w:hyperlink w:anchor="_Toc3604" w:history="1">
        <w:r>
          <w:rPr>
            <w:rFonts w:ascii="仿宋" w:eastAsia="仿宋" w:hAnsi="仿宋" w:cs="仿宋" w:hint="eastAsia"/>
            <w:lang w:eastAsia="zh-CN"/>
          </w:rPr>
          <w:t>(四)、人力资源配置</w:t>
        </w:r>
        <w:r>
          <w:tab/>
        </w:r>
        <w:r>
          <w:fldChar w:fldCharType="begin"/>
        </w:r>
        <w:r>
          <w:instrText xml:space="preserve"> PAGEREF _Toc3604 \h </w:instrText>
        </w:r>
        <w:r>
          <w:fldChar w:fldCharType="separate"/>
        </w:r>
        <w:r>
          <w:t>56</w:t>
        </w:r>
        <w:r>
          <w:fldChar w:fldCharType="end"/>
        </w:r>
      </w:hyperlink>
    </w:p>
    <w:p>
      <w:pPr>
        <w:pStyle w:val="TOC2"/>
        <w:tabs>
          <w:tab w:val="right" w:leader="dot" w:pos="8306"/>
        </w:tabs>
      </w:pPr>
      <w:hyperlink w:anchor="_Toc4646" w:history="1">
        <w:r>
          <w:rPr>
            <w:rFonts w:ascii="仿宋" w:eastAsia="仿宋" w:hAnsi="仿宋" w:cs="仿宋" w:hint="eastAsia"/>
            <w:lang w:eastAsia="zh-CN"/>
          </w:rPr>
          <w:t>(五)、员工培训</w:t>
        </w:r>
        <w:r>
          <w:tab/>
        </w:r>
        <w:r>
          <w:fldChar w:fldCharType="begin"/>
        </w:r>
        <w:r>
          <w:instrText xml:space="preserve"> PAGEREF _Toc4646 \h </w:instrText>
        </w:r>
        <w:r>
          <w:fldChar w:fldCharType="separate"/>
        </w:r>
        <w:r>
          <w:t>58</w:t>
        </w:r>
        <w:r>
          <w:fldChar w:fldCharType="end"/>
        </w:r>
      </w:hyperlink>
    </w:p>
    <w:p>
      <w:pPr>
        <w:pStyle w:val="TOC2"/>
        <w:tabs>
          <w:tab w:val="right" w:leader="dot" w:pos="8306"/>
        </w:tabs>
      </w:pPr>
      <w:hyperlink w:anchor="_Toc30509" w:history="1">
        <w:r>
          <w:rPr>
            <w:rFonts w:ascii="仿宋" w:eastAsia="仿宋" w:hAnsi="仿宋" w:cs="仿宋" w:hint="eastAsia"/>
            <w:lang w:eastAsia="zh-CN"/>
          </w:rPr>
          <w:t>(六)、项目实施保障</w:t>
        </w:r>
        <w:r>
          <w:tab/>
        </w:r>
        <w:r>
          <w:fldChar w:fldCharType="begin"/>
        </w:r>
        <w:r>
          <w:instrText xml:space="preserve"> PAGEREF _Toc30509 \h </w:instrText>
        </w:r>
        <w:r>
          <w:fldChar w:fldCharType="separate"/>
        </w:r>
        <w:r>
          <w:t>58</w:t>
        </w:r>
        <w:r>
          <w:fldChar w:fldCharType="end"/>
        </w:r>
      </w:hyperlink>
    </w:p>
    <w:p>
      <w:pPr>
        <w:pStyle w:val="TOC2"/>
        <w:tabs>
          <w:tab w:val="right" w:leader="dot" w:pos="8306"/>
        </w:tabs>
      </w:pPr>
      <w:hyperlink w:anchor="_Toc20370" w:history="1">
        <w:r>
          <w:rPr>
            <w:rFonts w:ascii="仿宋" w:eastAsia="仿宋" w:hAnsi="仿宋" w:cs="仿宋" w:hint="eastAsia"/>
            <w:lang w:eastAsia="zh-CN"/>
          </w:rPr>
          <w:t>(七)、安全规范管理</w:t>
        </w:r>
        <w:r>
          <w:tab/>
        </w:r>
        <w:r>
          <w:fldChar w:fldCharType="begin"/>
        </w:r>
        <w:r>
          <w:instrText xml:space="preserve"> PAGEREF _Toc20370 \h </w:instrText>
        </w:r>
        <w:r>
          <w:fldChar w:fldCharType="separate"/>
        </w:r>
        <w:r>
          <w:t>59</w:t>
        </w:r>
        <w:r>
          <w:fldChar w:fldCharType="end"/>
        </w:r>
      </w:hyperlink>
    </w:p>
    <w:p>
      <w:pPr>
        <w:pStyle w:val="TOC1"/>
        <w:tabs>
          <w:tab w:val="right" w:leader="dot" w:pos="8306"/>
        </w:tabs>
      </w:pPr>
      <w:hyperlink w:anchor="_Toc24167" w:history="1">
        <w:r>
          <w:rPr>
            <w:rFonts w:ascii="仿宋" w:eastAsia="仿宋" w:hAnsi="仿宋" w:cs="仿宋" w:hint="eastAsia"/>
            <w:lang w:eastAsia="zh-CN"/>
          </w:rPr>
          <w:t>十二、环境保护与绿色发展</w:t>
        </w:r>
        <w:r>
          <w:tab/>
        </w:r>
        <w:r>
          <w:fldChar w:fldCharType="begin"/>
        </w:r>
        <w:r>
          <w:instrText xml:space="preserve"> PAGEREF _Toc24167 \h </w:instrText>
        </w:r>
        <w:r>
          <w:fldChar w:fldCharType="separate"/>
        </w:r>
        <w:r>
          <w:t>61</w:t>
        </w:r>
        <w:r>
          <w:fldChar w:fldCharType="end"/>
        </w:r>
      </w:hyperlink>
    </w:p>
    <w:p>
      <w:pPr>
        <w:pStyle w:val="TOC2"/>
        <w:tabs>
          <w:tab w:val="right" w:leader="dot" w:pos="8306"/>
        </w:tabs>
      </w:pPr>
      <w:hyperlink w:anchor="_Toc7816" w:history="1">
        <w:r>
          <w:rPr>
            <w:rFonts w:ascii="仿宋" w:eastAsia="仿宋" w:hAnsi="仿宋" w:cs="仿宋" w:hint="eastAsia"/>
            <w:lang w:eastAsia="zh-CN"/>
          </w:rPr>
          <w:t>(一)、环境保护措施</w:t>
        </w:r>
        <w:r>
          <w:tab/>
        </w:r>
        <w:r>
          <w:fldChar w:fldCharType="begin"/>
        </w:r>
        <w:r>
          <w:instrText xml:space="preserve"> PAGEREF _Toc7816 \h </w:instrText>
        </w:r>
        <w:r>
          <w:fldChar w:fldCharType="separate"/>
        </w:r>
        <w:r>
          <w:t>61</w:t>
        </w:r>
        <w:r>
          <w:fldChar w:fldCharType="end"/>
        </w:r>
      </w:hyperlink>
    </w:p>
    <w:p>
      <w:pPr>
        <w:pStyle w:val="TOC2"/>
        <w:tabs>
          <w:tab w:val="right" w:leader="dot" w:pos="8306"/>
        </w:tabs>
      </w:pPr>
      <w:hyperlink w:anchor="_Toc14901" w:history="1">
        <w:r>
          <w:rPr>
            <w:rFonts w:ascii="仿宋" w:eastAsia="仿宋" w:hAnsi="仿宋" w:cs="仿宋" w:hint="eastAsia"/>
            <w:lang w:eastAsia="zh-CN"/>
          </w:rPr>
          <w:t>(二)、绿色发展与可持续发展策略</w:t>
        </w:r>
        <w:r>
          <w:tab/>
        </w:r>
        <w:r>
          <w:fldChar w:fldCharType="begin"/>
        </w:r>
        <w:r>
          <w:instrText xml:space="preserve"> PAGEREF _Toc14901 \h </w:instrText>
        </w:r>
        <w:r>
          <w:fldChar w:fldCharType="separate"/>
        </w:r>
        <w:r>
          <w:t>62</w:t>
        </w:r>
        <w:r>
          <w:fldChar w:fldCharType="end"/>
        </w:r>
      </w:hyperlink>
    </w:p>
    <w:p>
      <w:pPr>
        <w:pStyle w:val="TOC1"/>
        <w:tabs>
          <w:tab w:val="right" w:leader="dot" w:pos="8306"/>
        </w:tabs>
      </w:pPr>
      <w:hyperlink w:anchor="_Toc11564" w:history="1">
        <w:r>
          <w:rPr>
            <w:rFonts w:ascii="仿宋" w:eastAsia="仿宋" w:hAnsi="仿宋" w:cs="仿宋" w:hint="eastAsia"/>
            <w:lang w:eastAsia="zh-CN"/>
          </w:rPr>
          <w:t>十三、成果转化与推广应用</w:t>
        </w:r>
        <w:r>
          <w:tab/>
        </w:r>
        <w:r>
          <w:fldChar w:fldCharType="begin"/>
        </w:r>
        <w:r>
          <w:instrText xml:space="preserve"> PAGEREF _Toc11564 \h </w:instrText>
        </w:r>
        <w:r>
          <w:fldChar w:fldCharType="separate"/>
        </w:r>
        <w:r>
          <w:t>64</w:t>
        </w:r>
        <w:r>
          <w:fldChar w:fldCharType="end"/>
        </w:r>
      </w:hyperlink>
    </w:p>
    <w:p>
      <w:pPr>
        <w:pStyle w:val="TOC2"/>
        <w:tabs>
          <w:tab w:val="right" w:leader="dot" w:pos="8306"/>
        </w:tabs>
      </w:pPr>
      <w:hyperlink w:anchor="_Toc13246" w:history="1">
        <w:r>
          <w:rPr>
            <w:rFonts w:ascii="仿宋" w:eastAsia="仿宋" w:hAnsi="仿宋" w:cs="仿宋" w:hint="eastAsia"/>
            <w:lang w:eastAsia="zh-CN"/>
          </w:rPr>
          <w:t>(一)、成果转化策略制定</w:t>
        </w:r>
        <w:r>
          <w:tab/>
        </w:r>
        <w:r>
          <w:fldChar w:fldCharType="begin"/>
        </w:r>
        <w:r>
          <w:instrText xml:space="preserve"> PAGEREF _Toc13246 \h </w:instrText>
        </w:r>
        <w:r>
          <w:fldChar w:fldCharType="separate"/>
        </w:r>
        <w:r>
          <w:t>64</w:t>
        </w:r>
        <w:r>
          <w:fldChar w:fldCharType="end"/>
        </w:r>
      </w:hyperlink>
    </w:p>
    <w:p>
      <w:pPr>
        <w:pStyle w:val="TOC2"/>
        <w:tabs>
          <w:tab w:val="right" w:leader="dot" w:pos="8306"/>
        </w:tabs>
      </w:pPr>
      <w:hyperlink w:anchor="_Toc11604" w:history="1">
        <w:r>
          <w:rPr>
            <w:rFonts w:ascii="仿宋" w:eastAsia="仿宋" w:hAnsi="仿宋" w:cs="仿宋" w:hint="eastAsia"/>
            <w:lang w:eastAsia="zh-CN"/>
          </w:rPr>
          <w:t>(二)、成果推广应用方案</w:t>
        </w:r>
        <w:r>
          <w:tab/>
        </w:r>
        <w:r>
          <w:fldChar w:fldCharType="begin"/>
        </w:r>
        <w:r>
          <w:instrText xml:space="preserve"> PAGEREF _Toc11604 \h </w:instrText>
        </w:r>
        <w:r>
          <w:fldChar w:fldCharType="separate"/>
        </w:r>
        <w:r>
          <w:t>65</w:t>
        </w:r>
        <w:r>
          <w:fldChar w:fldCharType="end"/>
        </w:r>
      </w:hyperlink>
    </w:p>
    <w:p>
      <w:pPr>
        <w:pStyle w:val="TOC1"/>
        <w:tabs>
          <w:tab w:val="right" w:leader="dot" w:pos="8306"/>
        </w:tabs>
      </w:pPr>
      <w:hyperlink w:anchor="_Toc21922" w:history="1">
        <w:r>
          <w:rPr>
            <w:rFonts w:ascii="仿宋" w:eastAsia="仿宋" w:hAnsi="仿宋" w:cs="仿宋" w:hint="eastAsia"/>
            <w:lang w:eastAsia="zh-CN"/>
          </w:rPr>
          <w:t>十四、质量管理与控制</w:t>
        </w:r>
        <w:r>
          <w:tab/>
        </w:r>
        <w:r>
          <w:fldChar w:fldCharType="begin"/>
        </w:r>
        <w:r>
          <w:instrText xml:space="preserve"> PAGEREF _Toc21922 \h </w:instrText>
        </w:r>
        <w:r>
          <w:fldChar w:fldCharType="separate"/>
        </w:r>
        <w:r>
          <w:t>67</w:t>
        </w:r>
        <w:r>
          <w:fldChar w:fldCharType="end"/>
        </w:r>
      </w:hyperlink>
    </w:p>
    <w:p>
      <w:pPr>
        <w:pStyle w:val="TOC2"/>
        <w:tabs>
          <w:tab w:val="right" w:leader="dot" w:pos="8306"/>
        </w:tabs>
      </w:pPr>
      <w:hyperlink w:anchor="_Toc9910" w:history="1">
        <w:r>
          <w:rPr>
            <w:rFonts w:ascii="仿宋" w:eastAsia="仿宋" w:hAnsi="仿宋" w:cs="仿宋" w:hint="eastAsia"/>
            <w:lang w:eastAsia="zh-CN"/>
          </w:rPr>
          <w:t>(一)、质量管理体系建设</w:t>
        </w:r>
        <w:r>
          <w:tab/>
        </w:r>
        <w:r>
          <w:fldChar w:fldCharType="begin"/>
        </w:r>
        <w:r>
          <w:instrText xml:space="preserve"> PAGEREF _Toc9910 \h </w:instrText>
        </w:r>
        <w:r>
          <w:fldChar w:fldCharType="separate"/>
        </w:r>
        <w:r>
          <w:t>67</w:t>
        </w:r>
        <w:r>
          <w:fldChar w:fldCharType="end"/>
        </w:r>
      </w:hyperlink>
    </w:p>
    <w:p>
      <w:pPr>
        <w:pStyle w:val="TOC2"/>
        <w:tabs>
          <w:tab w:val="right" w:leader="dot" w:pos="8306"/>
        </w:tabs>
      </w:pPr>
      <w:hyperlink w:anchor="_Toc31216" w:history="1">
        <w:r>
          <w:rPr>
            <w:rFonts w:ascii="仿宋" w:eastAsia="仿宋" w:hAnsi="仿宋" w:cs="仿宋" w:hint="eastAsia"/>
            <w:lang w:eastAsia="zh-CN"/>
          </w:rPr>
          <w:t>(二)、质量控制措施</w:t>
        </w:r>
        <w:r>
          <w:tab/>
        </w:r>
        <w:r>
          <w:fldChar w:fldCharType="begin"/>
        </w:r>
        <w:r>
          <w:instrText xml:space="preserve"> PAGEREF _Toc31216 \h </w:instrText>
        </w:r>
        <w:r>
          <w:fldChar w:fldCharType="separate"/>
        </w:r>
        <w:r>
          <w:t>68</w:t>
        </w:r>
        <w:r>
          <w:fldChar w:fldCharType="end"/>
        </w:r>
      </w:hyperlink>
    </w:p>
    <w:p>
      <w:pPr>
        <w:pStyle w:val="TOC1"/>
        <w:tabs>
          <w:tab w:val="right" w:leader="dot" w:pos="8306"/>
        </w:tabs>
      </w:pPr>
      <w:hyperlink w:anchor="_Toc32657" w:history="1">
        <w:r>
          <w:rPr>
            <w:rFonts w:ascii="仿宋" w:eastAsia="仿宋" w:hAnsi="仿宋" w:cs="仿宋" w:hint="eastAsia"/>
            <w:lang w:eastAsia="zh-CN"/>
          </w:rPr>
          <w:t>十五、企业合规与伦理</w:t>
        </w:r>
        <w:r>
          <w:tab/>
        </w:r>
        <w:r>
          <w:fldChar w:fldCharType="begin"/>
        </w:r>
        <w:r>
          <w:instrText xml:space="preserve"> PAGEREF _Toc32657 \h </w:instrText>
        </w:r>
        <w:r>
          <w:fldChar w:fldCharType="separate"/>
        </w:r>
        <w:r>
          <w:t>69</w:t>
        </w:r>
        <w:r>
          <w:fldChar w:fldCharType="end"/>
        </w:r>
      </w:hyperlink>
    </w:p>
    <w:p>
      <w:pPr>
        <w:pStyle w:val="TOC2"/>
        <w:tabs>
          <w:tab w:val="right" w:leader="dot" w:pos="8306"/>
        </w:tabs>
      </w:pPr>
      <w:hyperlink w:anchor="_Toc14507" w:history="1">
        <w:r>
          <w:rPr>
            <w:rFonts w:ascii="仿宋" w:eastAsia="仿宋" w:hAnsi="仿宋" w:cs="仿宋" w:hint="eastAsia"/>
            <w:lang w:eastAsia="zh-CN"/>
          </w:rPr>
          <w:t>(一)、合规政策与程序</w:t>
        </w:r>
        <w:r>
          <w:tab/>
        </w:r>
        <w:r>
          <w:fldChar w:fldCharType="begin"/>
        </w:r>
        <w:r>
          <w:instrText xml:space="preserve"> PAGEREF _Toc14507 \h </w:instrText>
        </w:r>
        <w:r>
          <w:fldChar w:fldCharType="separate"/>
        </w:r>
        <w:r>
          <w:t>69</w:t>
        </w:r>
        <w:r>
          <w:fldChar w:fldCharType="end"/>
        </w:r>
      </w:hyperlink>
    </w:p>
    <w:p>
      <w:pPr>
        <w:pStyle w:val="TOC2"/>
        <w:tabs>
          <w:tab w:val="right" w:leader="dot" w:pos="8306"/>
        </w:tabs>
      </w:pPr>
      <w:hyperlink w:anchor="_Toc6041" w:history="1">
        <w:r>
          <w:rPr>
            <w:rFonts w:ascii="仿宋" w:eastAsia="仿宋" w:hAnsi="仿宋" w:cs="仿宋" w:hint="eastAsia"/>
            <w:lang w:eastAsia="zh-CN"/>
          </w:rPr>
          <w:t>(二)、伦理规范与培训</w:t>
        </w:r>
        <w:r>
          <w:tab/>
        </w:r>
        <w:r>
          <w:fldChar w:fldCharType="begin"/>
        </w:r>
        <w:r>
          <w:instrText xml:space="preserve"> PAGEREF _Toc6041 \h </w:instrText>
        </w:r>
        <w:r>
          <w:fldChar w:fldCharType="separate"/>
        </w:r>
        <w:r>
          <w:t>71</w:t>
        </w:r>
        <w:r>
          <w:fldChar w:fldCharType="end"/>
        </w:r>
      </w:hyperlink>
    </w:p>
    <w:p>
      <w:pPr>
        <w:pStyle w:val="TOC2"/>
        <w:tabs>
          <w:tab w:val="right" w:leader="dot" w:pos="8306"/>
        </w:tabs>
      </w:pPr>
      <w:hyperlink w:anchor="_Toc25486" w:history="1">
        <w:r>
          <w:rPr>
            <w:rFonts w:ascii="仿宋" w:eastAsia="仿宋" w:hAnsi="仿宋" w:cs="仿宋" w:hint="eastAsia"/>
            <w:lang w:eastAsia="zh-CN"/>
          </w:rPr>
          <w:t>(三)、合规风险评估</w:t>
        </w:r>
        <w:r>
          <w:tab/>
        </w:r>
        <w:r>
          <w:fldChar w:fldCharType="begin"/>
        </w:r>
        <w:r>
          <w:instrText xml:space="preserve"> PAGEREF _Toc25486 \h </w:instrText>
        </w:r>
        <w:r>
          <w:fldChar w:fldCharType="separate"/>
        </w:r>
        <w:r>
          <w:t>71</w:t>
        </w:r>
        <w:r>
          <w:fldChar w:fldCharType="end"/>
        </w:r>
      </w:hyperlink>
    </w:p>
    <w:p>
      <w:pPr>
        <w:pStyle w:val="TOC2"/>
        <w:tabs>
          <w:tab w:val="right" w:leader="dot" w:pos="8306"/>
        </w:tabs>
      </w:pPr>
      <w:hyperlink w:anchor="_Toc28451" w:history="1">
        <w:r>
          <w:rPr>
            <w:rFonts w:ascii="仿宋" w:eastAsia="仿宋" w:hAnsi="仿宋" w:cs="仿宋" w:hint="eastAsia"/>
            <w:lang w:eastAsia="zh-CN"/>
          </w:rPr>
          <w:t>(四)、合规监督与执行</w:t>
        </w:r>
        <w:r>
          <w:tab/>
        </w:r>
        <w:r>
          <w:fldChar w:fldCharType="begin"/>
        </w:r>
        <w:r>
          <w:instrText xml:space="preserve"> PAGEREF _Toc28451 \h </w:instrText>
        </w:r>
        <w:r>
          <w:fldChar w:fldCharType="separate"/>
        </w:r>
        <w:r>
          <w:t>73</w:t>
        </w:r>
        <w:r>
          <w:fldChar w:fldCharType="end"/>
        </w:r>
      </w:hyperlink>
    </w:p>
    <w:p>
      <w:pPr>
        <w:pStyle w:val="TOC1"/>
        <w:tabs>
          <w:tab w:val="right" w:leader="dot" w:pos="8306"/>
        </w:tabs>
      </w:pPr>
      <w:hyperlink w:anchor="_Toc16632" w:history="1">
        <w:r>
          <w:rPr>
            <w:rFonts w:ascii="仿宋" w:eastAsia="仿宋" w:hAnsi="仿宋" w:cs="仿宋" w:hint="eastAsia"/>
            <w:lang w:eastAsia="zh-CN"/>
          </w:rPr>
          <w:t>十六、产业协同与集群发展</w:t>
        </w:r>
        <w:r>
          <w:tab/>
        </w:r>
        <w:r>
          <w:fldChar w:fldCharType="begin"/>
        </w:r>
        <w:r>
          <w:instrText xml:space="preserve"> PAGEREF _Toc16632 \h </w:instrText>
        </w:r>
        <w:r>
          <w:fldChar w:fldCharType="separate"/>
        </w:r>
        <w:r>
          <w:t>73</w:t>
        </w:r>
        <w:r>
          <w:fldChar w:fldCharType="end"/>
        </w:r>
      </w:hyperlink>
    </w:p>
    <w:p>
      <w:pPr>
        <w:pStyle w:val="TOC2"/>
        <w:tabs>
          <w:tab w:val="right" w:leader="dot" w:pos="8306"/>
        </w:tabs>
      </w:pPr>
      <w:hyperlink w:anchor="_Toc25837" w:history="1">
        <w:r>
          <w:rPr>
            <w:rFonts w:ascii="仿宋" w:eastAsia="仿宋" w:hAnsi="仿宋" w:cs="仿宋" w:hint="eastAsia"/>
            <w:lang w:eastAsia="zh-CN"/>
          </w:rPr>
          <w:t>(一)、产业协同机制建设</w:t>
        </w:r>
        <w:r>
          <w:tab/>
        </w:r>
        <w:r>
          <w:fldChar w:fldCharType="begin"/>
        </w:r>
        <w:r>
          <w:instrText xml:space="preserve"> PAGEREF _Toc25837 \h </w:instrText>
        </w:r>
        <w:r>
          <w:fldChar w:fldCharType="separate"/>
        </w:r>
        <w:r>
          <w:t>73</w:t>
        </w:r>
        <w:r>
          <w:fldChar w:fldCharType="end"/>
        </w:r>
      </w:hyperlink>
    </w:p>
    <w:p>
      <w:pPr>
        <w:pStyle w:val="TOC2"/>
        <w:tabs>
          <w:tab w:val="right" w:leader="dot" w:pos="8306"/>
        </w:tabs>
      </w:pPr>
      <w:hyperlink w:anchor="_Toc1825" w:history="1">
        <w:r>
          <w:rPr>
            <w:rFonts w:ascii="仿宋" w:eastAsia="仿宋" w:hAnsi="仿宋" w:cs="仿宋" w:hint="eastAsia"/>
            <w:lang w:eastAsia="zh-CN"/>
          </w:rPr>
          <w:t>(二)、产业集群培育与发展</w:t>
        </w:r>
        <w:r>
          <w:tab/>
        </w:r>
        <w:r>
          <w:fldChar w:fldCharType="begin"/>
        </w:r>
        <w:r>
          <w:instrText xml:space="preserve"> PAGEREF _Toc1825 \h </w:instrText>
        </w:r>
        <w:r>
          <w:fldChar w:fldCharType="separate"/>
        </w:r>
        <w:r>
          <w:t>75</w:t>
        </w:r>
        <w:r>
          <w:fldChar w:fldCharType="end"/>
        </w:r>
      </w:hyperlink>
    </w:p>
    <w:p>
      <w:pPr>
        <w:pStyle w:val="TOC1"/>
        <w:tabs>
          <w:tab w:val="right" w:leader="dot" w:pos="8306"/>
        </w:tabs>
      </w:pPr>
      <w:hyperlink w:anchor="_Toc9978" w:history="1">
        <w:r>
          <w:rPr>
            <w:rFonts w:ascii="仿宋" w:eastAsia="仿宋" w:hAnsi="仿宋" w:cs="仿宋" w:hint="eastAsia"/>
            <w:lang w:eastAsia="zh-CN"/>
          </w:rPr>
          <w:t>十七、法律法规与政策遵循</w:t>
        </w:r>
        <w:r>
          <w:tab/>
        </w:r>
        <w:r>
          <w:fldChar w:fldCharType="begin"/>
        </w:r>
        <w:r>
          <w:instrText xml:space="preserve"> PAGEREF _Toc9978 \h </w:instrText>
        </w:r>
        <w:r>
          <w:fldChar w:fldCharType="separate"/>
        </w:r>
        <w:r>
          <w:t>75</w:t>
        </w:r>
        <w:r>
          <w:fldChar w:fldCharType="end"/>
        </w:r>
      </w:hyperlink>
    </w:p>
    <w:p>
      <w:pPr>
        <w:pStyle w:val="TOC2"/>
        <w:tabs>
          <w:tab w:val="right" w:leader="dot" w:pos="8306"/>
        </w:tabs>
      </w:pPr>
      <w:hyperlink w:anchor="_Toc25094" w:history="1">
        <w:r>
          <w:rPr>
            <w:rFonts w:ascii="仿宋" w:eastAsia="仿宋" w:hAnsi="仿宋" w:cs="仿宋" w:hint="eastAsia"/>
            <w:lang w:eastAsia="zh-CN"/>
          </w:rPr>
          <w:t>(一)、法律法规遵守</w:t>
        </w:r>
        <w:r>
          <w:tab/>
        </w:r>
        <w:r>
          <w:fldChar w:fldCharType="begin"/>
        </w:r>
        <w:r>
          <w:instrText xml:space="preserve"> PAGEREF _Toc25094 \h </w:instrText>
        </w:r>
        <w:r>
          <w:fldChar w:fldCharType="separate"/>
        </w:r>
        <w:r>
          <w:t>75</w:t>
        </w:r>
        <w:r>
          <w:fldChar w:fldCharType="end"/>
        </w:r>
      </w:hyperlink>
    </w:p>
    <w:p>
      <w:pPr>
        <w:pStyle w:val="TOC2"/>
        <w:tabs>
          <w:tab w:val="right" w:leader="dot" w:pos="8306"/>
        </w:tabs>
      </w:pPr>
      <w:hyperlink w:anchor="_Toc5963" w:history="1">
        <w:r>
          <w:rPr>
            <w:rFonts w:ascii="仿宋" w:eastAsia="仿宋" w:hAnsi="仿宋" w:cs="仿宋" w:hint="eastAsia"/>
            <w:lang w:eastAsia="zh-CN"/>
          </w:rPr>
          <w:t>(二)、政策导向与利用</w:t>
        </w:r>
        <w:r>
          <w:tab/>
        </w:r>
        <w:r>
          <w:fldChar w:fldCharType="begin"/>
        </w:r>
        <w:r>
          <w:instrText xml:space="preserve"> PAGEREF _Toc5963 \h </w:instrText>
        </w:r>
        <w:r>
          <w:fldChar w:fldCharType="separate"/>
        </w:r>
        <w:r>
          <w:t>76</w:t>
        </w:r>
        <w:r>
          <w:fldChar w:fldCharType="end"/>
        </w:r>
      </w:hyperlink>
    </w:p>
    <w:p>
      <w:pPr>
        <w:pStyle w:val="TOC1"/>
        <w:tabs>
          <w:tab w:val="right" w:leader="dot" w:pos="8306"/>
        </w:tabs>
      </w:pPr>
      <w:hyperlink w:anchor="_Toc25010" w:history="1">
        <w:r>
          <w:rPr>
            <w:rFonts w:ascii="仿宋" w:eastAsia="仿宋" w:hAnsi="仿宋" w:cs="仿宋" w:hint="eastAsia"/>
            <w:lang w:eastAsia="zh-CN"/>
          </w:rPr>
          <w:t>十八、知识产权管理与保护</w:t>
        </w:r>
        <w:r>
          <w:tab/>
        </w:r>
        <w:r>
          <w:fldChar w:fldCharType="begin"/>
        </w:r>
        <w:r>
          <w:instrText xml:space="preserve"> PAGEREF _Toc25010 \h </w:instrText>
        </w:r>
        <w:r>
          <w:fldChar w:fldCharType="separate"/>
        </w:r>
        <w:r>
          <w:t>77</w:t>
        </w:r>
        <w:r>
          <w:fldChar w:fldCharType="end"/>
        </w:r>
      </w:hyperlink>
    </w:p>
    <w:p>
      <w:pPr>
        <w:pStyle w:val="TOC2"/>
        <w:tabs>
          <w:tab w:val="right" w:leader="dot" w:pos="8306"/>
        </w:tabs>
      </w:pPr>
      <w:hyperlink w:anchor="_Toc11145" w:history="1">
        <w:r>
          <w:rPr>
            <w:rFonts w:ascii="仿宋" w:eastAsia="仿宋" w:hAnsi="仿宋" w:cs="仿宋" w:hint="eastAsia"/>
            <w:lang w:eastAsia="zh-CN"/>
          </w:rPr>
          <w:t>(一)、知识产权管理体系建设</w:t>
        </w:r>
        <w:r>
          <w:tab/>
        </w:r>
        <w:r>
          <w:fldChar w:fldCharType="begin"/>
        </w:r>
        <w:r>
          <w:instrText xml:space="preserve"> PAGEREF _Toc11145 \h </w:instrText>
        </w:r>
        <w:r>
          <w:fldChar w:fldCharType="separate"/>
        </w:r>
        <w:r>
          <w:t>77</w:t>
        </w:r>
        <w:r>
          <w:fldChar w:fldCharType="end"/>
        </w:r>
      </w:hyperlink>
    </w:p>
    <w:p>
      <w:pPr>
        <w:pStyle w:val="TOC2"/>
        <w:tabs>
          <w:tab w:val="right" w:leader="dot" w:pos="8306"/>
        </w:tabs>
      </w:pPr>
      <w:hyperlink w:anchor="_Toc23500" w:history="1">
        <w:r>
          <w:rPr>
            <w:rFonts w:ascii="仿宋" w:eastAsia="仿宋" w:hAnsi="仿宋" w:cs="仿宋" w:hint="eastAsia"/>
            <w:lang w:eastAsia="zh-CN"/>
          </w:rPr>
          <w:t>(二)、知识产权保护措施</w:t>
        </w:r>
        <w:r>
          <w:tab/>
        </w:r>
        <w:r>
          <w:fldChar w:fldCharType="begin"/>
        </w:r>
        <w:r>
          <w:instrText xml:space="preserve"> PAGEREF _Toc23500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8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29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80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37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278"/>
      <w:r>
        <w:rPr>
          <w:rFonts w:ascii="仿宋" w:eastAsia="仿宋" w:hAnsi="仿宋" w:cs="仿宋" w:hint="eastAsia"/>
          <w:sz w:val="28"/>
          <w:lang w:eastAsia="zh-CN"/>
        </w:rPr>
        <w:t>二、玻璃保温容器及其玻璃胆项目概论</w:t>
      </w:r>
      <w:bookmarkEnd w:id="6"/>
    </w:p>
    <w:p>
      <w:pPr>
        <w:pStyle w:val="Heading2"/>
        <w:rPr>
          <w:rFonts w:ascii="仿宋" w:eastAsia="仿宋" w:hAnsi="仿宋" w:cs="仿宋" w:hint="eastAsia"/>
          <w:lang w:eastAsia="zh-CN"/>
        </w:rPr>
      </w:pPr>
      <w:bookmarkStart w:id="7" w:name="_Toc2232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保温容器及其玻璃胆项目的申报单位是“XXX实业发展公司”，这是一家在其所处行业内备受尊敬的企业。公司自成立以来，通过其在玻璃保温容器及其玻璃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玻璃保温容器及其玻璃胆项目及其他多个行业领域中都有着显著的贡献。秦XX以其出色的领导才能和敏锐的商业洞察力，带领公司在玻璃保温容器及其玻璃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玻璃保温容器及其玻璃胆项目的重要合作伙伴。公司专注于[行业名称]领域，以创新作为驱动力，不断推动技术进步和市场扩张。在玻璃保温容器及其玻璃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玻璃保温容器及其玻璃胆项目中展现了强劲的增长和稳定的财务表现。公司通过有效的策略，在玻璃保温容器及其玻璃胆项目中扩大了其市场份额并增强了盈利能力。同时，公司积极承担社会责任，参与各类社会公益项目，增强了其在玻璃保温容器及其玻璃胆项目中的品牌形象和社会影响力。</w:t>
      </w:r>
    </w:p>
    <w:p>
      <w:pPr>
        <w:pStyle w:val="Heading2"/>
        <w:ind w:firstLine="560" w:firstLineChars="200"/>
        <w:rPr>
          <w:rFonts w:ascii="仿宋" w:eastAsia="仿宋" w:hAnsi="仿宋" w:cs="仿宋" w:hint="eastAsia"/>
          <w:sz w:val="28"/>
          <w:lang w:eastAsia="zh-CN"/>
        </w:rPr>
      </w:pPr>
      <w:bookmarkStart w:id="8" w:name="_Toc437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保温容器及其玻璃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玻璃保温容器及其玻璃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4020"/>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4698"/>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保温容器及其玻璃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保温容器及其玻璃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玻璃保温容器及其玻璃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保温容器及其玻璃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玻璃保温容器及其玻璃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玻璃保温容器及其玻璃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保温容器及其玻璃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保温容器及其玻璃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玻璃保温容器及其玻璃胆项目的社会影响是全面而深远的。从提供就业机会和提升公共服务，到促进社会结构和劳动市场的多元化，再到推动社会责任和伦理标准的提高，项目对于提升社区的经济、文化和社会福祉有着重要作用。通过这些正面影响，玻璃保温容器及其玻璃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https://d.book118.com/566032143200010043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9A137F"/>
    <w:rsid w:val="239A13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032143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2024-01-23T19:29:00Z</dcterms:created>
  <dcterms:modified xsi:type="dcterms:W3CDTF">2024-01-23T19:29:38Z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D5D24EAEAE404BE08D91C4F0A9449091_11</vt:lpwstr>
  </property>
  <property fmtid="{D5CDD505-2E9C-101B-9397-08002B2CF9AE}" pid="3" name="KSOProductBuildVer">
    <vt:lpwstr>2052-12.1.0.16120</vt:lpwstr>
  </property>
</Properties>
</file>