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3" w:history="1">
        <w:r>
          <w:rPr>
            <w:rFonts w:ascii="仿宋" w:eastAsia="仿宋" w:hAnsi="仿宋" w:cs="仿宋" w:hint="eastAsia"/>
            <w:lang w:eastAsia="zh-CN"/>
          </w:rPr>
          <w:t>前言</w:t>
        </w:r>
        <w:r>
          <w:tab/>
        </w:r>
        <w:r>
          <w:fldChar w:fldCharType="begin"/>
        </w:r>
        <w:r>
          <w:instrText xml:space="preserve"> PAGEREF _Toc5663 \h </w:instrText>
        </w:r>
        <w:r>
          <w:fldChar w:fldCharType="separate"/>
        </w:r>
        <w:r>
          <w:t>3</w:t>
        </w:r>
        <w:r>
          <w:fldChar w:fldCharType="end"/>
        </w:r>
      </w:hyperlink>
    </w:p>
    <w:p>
      <w:pPr>
        <w:pStyle w:val="TOC1"/>
        <w:tabs>
          <w:tab w:val="right" w:leader="dot" w:pos="8306"/>
        </w:tabs>
      </w:pPr>
      <w:hyperlink w:anchor="_Toc10020" w:history="1">
        <w:r>
          <w:rPr>
            <w:rFonts w:ascii="仿宋" w:eastAsia="仿宋" w:hAnsi="仿宋" w:cs="仿宋" w:hint="eastAsia"/>
            <w:lang w:eastAsia="zh-CN"/>
          </w:rPr>
          <w:t>一、控制软件项目建设背景及必要性分析</w:t>
        </w:r>
        <w:r>
          <w:tab/>
        </w:r>
        <w:r>
          <w:fldChar w:fldCharType="begin"/>
        </w:r>
        <w:r>
          <w:instrText xml:space="preserve"> PAGEREF _Toc10020 \h </w:instrText>
        </w:r>
        <w:r>
          <w:fldChar w:fldCharType="separate"/>
        </w:r>
        <w:r>
          <w:t>3</w:t>
        </w:r>
        <w:r>
          <w:fldChar w:fldCharType="end"/>
        </w:r>
      </w:hyperlink>
    </w:p>
    <w:p>
      <w:pPr>
        <w:pStyle w:val="TOC2"/>
        <w:tabs>
          <w:tab w:val="right" w:leader="dot" w:pos="8306"/>
        </w:tabs>
      </w:pPr>
      <w:hyperlink w:anchor="_Toc31206" w:history="1">
        <w:r>
          <w:rPr>
            <w:rFonts w:ascii="仿宋" w:eastAsia="仿宋" w:hAnsi="仿宋" w:cs="仿宋" w:hint="eastAsia"/>
            <w:lang w:eastAsia="zh-CN"/>
          </w:rPr>
          <w:t>(一)、控制软件项目背景分析</w:t>
        </w:r>
        <w:r>
          <w:tab/>
        </w:r>
        <w:r>
          <w:fldChar w:fldCharType="begin"/>
        </w:r>
        <w:r>
          <w:instrText xml:space="preserve"> PAGEREF _Toc31206 \h </w:instrText>
        </w:r>
        <w:r>
          <w:fldChar w:fldCharType="separate"/>
        </w:r>
        <w:r>
          <w:t>3</w:t>
        </w:r>
        <w:r>
          <w:fldChar w:fldCharType="end"/>
        </w:r>
      </w:hyperlink>
    </w:p>
    <w:p>
      <w:pPr>
        <w:pStyle w:val="TOC2"/>
        <w:tabs>
          <w:tab w:val="right" w:leader="dot" w:pos="8306"/>
        </w:tabs>
      </w:pPr>
      <w:hyperlink w:anchor="_Toc26397" w:history="1">
        <w:r>
          <w:rPr>
            <w:rFonts w:ascii="仿宋" w:eastAsia="仿宋" w:hAnsi="仿宋" w:cs="仿宋" w:hint="eastAsia"/>
            <w:lang w:eastAsia="zh-CN"/>
          </w:rPr>
          <w:t>(二)、控制软件项目建设必要性分析</w:t>
        </w:r>
        <w:r>
          <w:tab/>
        </w:r>
        <w:r>
          <w:fldChar w:fldCharType="begin"/>
        </w:r>
        <w:r>
          <w:instrText xml:space="preserve"> PAGEREF _Toc26397 \h </w:instrText>
        </w:r>
        <w:r>
          <w:fldChar w:fldCharType="separate"/>
        </w:r>
        <w:r>
          <w:t>5</w:t>
        </w:r>
        <w:r>
          <w:fldChar w:fldCharType="end"/>
        </w:r>
      </w:hyperlink>
    </w:p>
    <w:p>
      <w:pPr>
        <w:pStyle w:val="TOC1"/>
        <w:tabs>
          <w:tab w:val="right" w:leader="dot" w:pos="8306"/>
        </w:tabs>
      </w:pPr>
      <w:hyperlink w:anchor="_Toc18995" w:history="1">
        <w:r>
          <w:rPr>
            <w:rFonts w:ascii="仿宋" w:eastAsia="仿宋" w:hAnsi="仿宋" w:cs="仿宋" w:hint="eastAsia"/>
            <w:lang w:eastAsia="zh-CN"/>
          </w:rPr>
          <w:t>二、控制软件项目选址可行性分析</w:t>
        </w:r>
        <w:r>
          <w:tab/>
        </w:r>
        <w:r>
          <w:fldChar w:fldCharType="begin"/>
        </w:r>
        <w:r>
          <w:instrText xml:space="preserve"> PAGEREF _Toc18995 \h </w:instrText>
        </w:r>
        <w:r>
          <w:fldChar w:fldCharType="separate"/>
        </w:r>
        <w:r>
          <w:t>6</w:t>
        </w:r>
        <w:r>
          <w:fldChar w:fldCharType="end"/>
        </w:r>
      </w:hyperlink>
    </w:p>
    <w:p>
      <w:pPr>
        <w:pStyle w:val="TOC2"/>
        <w:tabs>
          <w:tab w:val="right" w:leader="dot" w:pos="8306"/>
        </w:tabs>
      </w:pPr>
      <w:hyperlink w:anchor="_Toc20278" w:history="1">
        <w:r>
          <w:rPr>
            <w:rFonts w:ascii="仿宋" w:eastAsia="仿宋" w:hAnsi="仿宋" w:cs="仿宋" w:hint="eastAsia"/>
            <w:lang w:eastAsia="zh-CN"/>
          </w:rPr>
          <w:t>(一)、控制软件项目选址</w:t>
        </w:r>
        <w:r>
          <w:tab/>
        </w:r>
        <w:r>
          <w:fldChar w:fldCharType="begin"/>
        </w:r>
        <w:r>
          <w:instrText xml:space="preserve"> PAGEREF _Toc20278 \h </w:instrText>
        </w:r>
        <w:r>
          <w:fldChar w:fldCharType="separate"/>
        </w:r>
        <w:r>
          <w:t>6</w:t>
        </w:r>
        <w:r>
          <w:fldChar w:fldCharType="end"/>
        </w:r>
      </w:hyperlink>
    </w:p>
    <w:p>
      <w:pPr>
        <w:pStyle w:val="TOC2"/>
        <w:tabs>
          <w:tab w:val="right" w:leader="dot" w:pos="8306"/>
        </w:tabs>
      </w:pPr>
      <w:hyperlink w:anchor="_Toc27148" w:history="1">
        <w:r>
          <w:rPr>
            <w:rFonts w:ascii="仿宋" w:eastAsia="仿宋" w:hAnsi="仿宋" w:cs="仿宋" w:hint="eastAsia"/>
            <w:lang w:eastAsia="zh-CN"/>
          </w:rPr>
          <w:t>(二)、用地控制指标</w:t>
        </w:r>
        <w:r>
          <w:tab/>
        </w:r>
        <w:r>
          <w:fldChar w:fldCharType="begin"/>
        </w:r>
        <w:r>
          <w:instrText xml:space="preserve"> PAGEREF _Toc27148 \h </w:instrText>
        </w:r>
        <w:r>
          <w:fldChar w:fldCharType="separate"/>
        </w:r>
        <w:r>
          <w:t>6</w:t>
        </w:r>
        <w:r>
          <w:fldChar w:fldCharType="end"/>
        </w:r>
      </w:hyperlink>
    </w:p>
    <w:p>
      <w:pPr>
        <w:pStyle w:val="TOC2"/>
        <w:tabs>
          <w:tab w:val="right" w:leader="dot" w:pos="8306"/>
        </w:tabs>
      </w:pPr>
      <w:hyperlink w:anchor="_Toc15834" w:history="1">
        <w:r>
          <w:rPr>
            <w:rFonts w:ascii="仿宋" w:eastAsia="仿宋" w:hAnsi="仿宋" w:cs="仿宋" w:hint="eastAsia"/>
            <w:lang w:eastAsia="zh-CN"/>
          </w:rPr>
          <w:t>(三)、节约用地措施</w:t>
        </w:r>
        <w:r>
          <w:tab/>
        </w:r>
        <w:r>
          <w:fldChar w:fldCharType="begin"/>
        </w:r>
        <w:r>
          <w:instrText xml:space="preserve"> PAGEREF _Toc15834 \h </w:instrText>
        </w:r>
        <w:r>
          <w:fldChar w:fldCharType="separate"/>
        </w:r>
        <w:r>
          <w:t>8</w:t>
        </w:r>
        <w:r>
          <w:fldChar w:fldCharType="end"/>
        </w:r>
      </w:hyperlink>
    </w:p>
    <w:p>
      <w:pPr>
        <w:pStyle w:val="TOC2"/>
        <w:tabs>
          <w:tab w:val="right" w:leader="dot" w:pos="8306"/>
        </w:tabs>
      </w:pPr>
      <w:hyperlink w:anchor="_Toc12207" w:history="1">
        <w:r>
          <w:rPr>
            <w:rFonts w:ascii="仿宋" w:eastAsia="仿宋" w:hAnsi="仿宋" w:cs="仿宋" w:hint="eastAsia"/>
            <w:lang w:eastAsia="zh-CN"/>
          </w:rPr>
          <w:t>(四)、总图布置方案</w:t>
        </w:r>
        <w:r>
          <w:tab/>
        </w:r>
        <w:r>
          <w:fldChar w:fldCharType="begin"/>
        </w:r>
        <w:r>
          <w:instrText xml:space="preserve"> PAGEREF _Toc12207 \h </w:instrText>
        </w:r>
        <w:r>
          <w:fldChar w:fldCharType="separate"/>
        </w:r>
        <w:r>
          <w:t>9</w:t>
        </w:r>
        <w:r>
          <w:fldChar w:fldCharType="end"/>
        </w:r>
      </w:hyperlink>
    </w:p>
    <w:p>
      <w:pPr>
        <w:pStyle w:val="TOC2"/>
        <w:tabs>
          <w:tab w:val="right" w:leader="dot" w:pos="8306"/>
        </w:tabs>
      </w:pPr>
      <w:hyperlink w:anchor="_Toc17383" w:history="1">
        <w:r>
          <w:rPr>
            <w:rFonts w:ascii="仿宋" w:eastAsia="仿宋" w:hAnsi="仿宋" w:cs="仿宋" w:hint="eastAsia"/>
            <w:lang w:eastAsia="zh-CN"/>
          </w:rPr>
          <w:t>(五)、选址综合评价</w:t>
        </w:r>
        <w:r>
          <w:tab/>
        </w:r>
        <w:r>
          <w:fldChar w:fldCharType="begin"/>
        </w:r>
        <w:r>
          <w:instrText xml:space="preserve"> PAGEREF _Toc17383 \h </w:instrText>
        </w:r>
        <w:r>
          <w:fldChar w:fldCharType="separate"/>
        </w:r>
        <w:r>
          <w:t>10</w:t>
        </w:r>
        <w:r>
          <w:fldChar w:fldCharType="end"/>
        </w:r>
      </w:hyperlink>
    </w:p>
    <w:p>
      <w:pPr>
        <w:pStyle w:val="TOC1"/>
        <w:tabs>
          <w:tab w:val="right" w:leader="dot" w:pos="8306"/>
        </w:tabs>
      </w:pPr>
      <w:hyperlink w:anchor="_Toc30152" w:history="1">
        <w:r>
          <w:rPr>
            <w:rFonts w:ascii="仿宋" w:eastAsia="仿宋" w:hAnsi="仿宋" w:cs="仿宋" w:hint="eastAsia"/>
            <w:lang w:eastAsia="zh-CN"/>
          </w:rPr>
          <w:t>三、控制软件项目土建工程</w:t>
        </w:r>
        <w:r>
          <w:tab/>
        </w:r>
        <w:r>
          <w:fldChar w:fldCharType="begin"/>
        </w:r>
        <w:r>
          <w:instrText xml:space="preserve"> PAGEREF _Toc30152 \h </w:instrText>
        </w:r>
        <w:r>
          <w:fldChar w:fldCharType="separate"/>
        </w:r>
        <w:r>
          <w:t>11</w:t>
        </w:r>
        <w:r>
          <w:fldChar w:fldCharType="end"/>
        </w:r>
      </w:hyperlink>
    </w:p>
    <w:p>
      <w:pPr>
        <w:pStyle w:val="TOC2"/>
        <w:tabs>
          <w:tab w:val="right" w:leader="dot" w:pos="8306"/>
        </w:tabs>
      </w:pPr>
      <w:hyperlink w:anchor="_Toc20856" w:history="1">
        <w:r>
          <w:rPr>
            <w:rFonts w:ascii="仿宋" w:eastAsia="仿宋" w:hAnsi="仿宋" w:cs="仿宋" w:hint="eastAsia"/>
            <w:lang w:eastAsia="zh-CN"/>
          </w:rPr>
          <w:t>(一)、建筑工程设计原则</w:t>
        </w:r>
        <w:r>
          <w:tab/>
        </w:r>
        <w:r>
          <w:fldChar w:fldCharType="begin"/>
        </w:r>
        <w:r>
          <w:instrText xml:space="preserve"> PAGEREF _Toc20856 \h </w:instrText>
        </w:r>
        <w:r>
          <w:fldChar w:fldCharType="separate"/>
        </w:r>
        <w:r>
          <w:t>11</w:t>
        </w:r>
        <w:r>
          <w:fldChar w:fldCharType="end"/>
        </w:r>
      </w:hyperlink>
    </w:p>
    <w:p>
      <w:pPr>
        <w:pStyle w:val="TOC2"/>
        <w:tabs>
          <w:tab w:val="right" w:leader="dot" w:pos="8306"/>
        </w:tabs>
      </w:pPr>
      <w:hyperlink w:anchor="_Toc29606" w:history="1">
        <w:r>
          <w:rPr>
            <w:rFonts w:ascii="仿宋" w:eastAsia="仿宋" w:hAnsi="仿宋" w:cs="仿宋" w:hint="eastAsia"/>
            <w:lang w:eastAsia="zh-CN"/>
          </w:rPr>
          <w:t>(二)、土建工程设计年限及安全等级</w:t>
        </w:r>
        <w:r>
          <w:tab/>
        </w:r>
        <w:r>
          <w:fldChar w:fldCharType="begin"/>
        </w:r>
        <w:r>
          <w:instrText xml:space="preserve"> PAGEREF _Toc29606 \h </w:instrText>
        </w:r>
        <w:r>
          <w:fldChar w:fldCharType="separate"/>
        </w:r>
        <w:r>
          <w:t>12</w:t>
        </w:r>
        <w:r>
          <w:fldChar w:fldCharType="end"/>
        </w:r>
      </w:hyperlink>
    </w:p>
    <w:p>
      <w:pPr>
        <w:pStyle w:val="TOC2"/>
        <w:tabs>
          <w:tab w:val="right" w:leader="dot" w:pos="8306"/>
        </w:tabs>
      </w:pPr>
      <w:hyperlink w:anchor="_Toc4561" w:history="1">
        <w:r>
          <w:rPr>
            <w:rFonts w:ascii="仿宋" w:eastAsia="仿宋" w:hAnsi="仿宋" w:cs="仿宋" w:hint="eastAsia"/>
            <w:lang w:eastAsia="zh-CN"/>
          </w:rPr>
          <w:t>(三)、建筑工程设计总体要求</w:t>
        </w:r>
        <w:r>
          <w:tab/>
        </w:r>
        <w:r>
          <w:fldChar w:fldCharType="begin"/>
        </w:r>
        <w:r>
          <w:instrText xml:space="preserve"> PAGEREF _Toc4561 \h </w:instrText>
        </w:r>
        <w:r>
          <w:fldChar w:fldCharType="separate"/>
        </w:r>
        <w:r>
          <w:t>14</w:t>
        </w:r>
        <w:r>
          <w:fldChar w:fldCharType="end"/>
        </w:r>
      </w:hyperlink>
    </w:p>
    <w:p>
      <w:pPr>
        <w:pStyle w:val="TOC2"/>
        <w:tabs>
          <w:tab w:val="right" w:leader="dot" w:pos="8306"/>
        </w:tabs>
      </w:pPr>
      <w:hyperlink w:anchor="_Toc31713" w:history="1">
        <w:r>
          <w:rPr>
            <w:rFonts w:ascii="仿宋" w:eastAsia="仿宋" w:hAnsi="仿宋" w:cs="仿宋" w:hint="eastAsia"/>
            <w:lang w:eastAsia="zh-CN"/>
          </w:rPr>
          <w:t>(四)、土建工程建设指标</w:t>
        </w:r>
        <w:r>
          <w:tab/>
        </w:r>
        <w:r>
          <w:fldChar w:fldCharType="begin"/>
        </w:r>
        <w:r>
          <w:instrText xml:space="preserve"> PAGEREF _Toc31713 \h </w:instrText>
        </w:r>
        <w:r>
          <w:fldChar w:fldCharType="separate"/>
        </w:r>
        <w:r>
          <w:t>14</w:t>
        </w:r>
        <w:r>
          <w:fldChar w:fldCharType="end"/>
        </w:r>
      </w:hyperlink>
    </w:p>
    <w:p>
      <w:pPr>
        <w:pStyle w:val="TOC1"/>
        <w:tabs>
          <w:tab w:val="right" w:leader="dot" w:pos="8306"/>
        </w:tabs>
      </w:pPr>
      <w:hyperlink w:anchor="_Toc14317" w:history="1">
        <w:r>
          <w:rPr>
            <w:rFonts w:ascii="仿宋" w:eastAsia="仿宋" w:hAnsi="仿宋" w:cs="仿宋" w:hint="eastAsia"/>
            <w:lang w:eastAsia="zh-CN"/>
          </w:rPr>
          <w:t>四、控制软件项目可持续发展</w:t>
        </w:r>
        <w:r>
          <w:tab/>
        </w:r>
        <w:r>
          <w:fldChar w:fldCharType="begin"/>
        </w:r>
        <w:r>
          <w:instrText xml:space="preserve"> PAGEREF _Toc14317 \h </w:instrText>
        </w:r>
        <w:r>
          <w:fldChar w:fldCharType="separate"/>
        </w:r>
        <w:r>
          <w:t>14</w:t>
        </w:r>
        <w:r>
          <w:fldChar w:fldCharType="end"/>
        </w:r>
      </w:hyperlink>
    </w:p>
    <w:p>
      <w:pPr>
        <w:pStyle w:val="TOC2"/>
        <w:tabs>
          <w:tab w:val="right" w:leader="dot" w:pos="8306"/>
        </w:tabs>
      </w:pPr>
      <w:hyperlink w:anchor="_Toc32067" w:history="1">
        <w:r>
          <w:rPr>
            <w:rFonts w:ascii="仿宋" w:eastAsia="仿宋" w:hAnsi="仿宋" w:cs="仿宋" w:hint="eastAsia"/>
            <w:lang w:eastAsia="zh-CN"/>
          </w:rPr>
          <w:t>(一)、可持续战略与实践</w:t>
        </w:r>
        <w:r>
          <w:tab/>
        </w:r>
        <w:r>
          <w:fldChar w:fldCharType="begin"/>
        </w:r>
        <w:r>
          <w:instrText xml:space="preserve"> PAGEREF _Toc32067 \h </w:instrText>
        </w:r>
        <w:r>
          <w:fldChar w:fldCharType="separate"/>
        </w:r>
        <w:r>
          <w:t>14</w:t>
        </w:r>
        <w:r>
          <w:fldChar w:fldCharType="end"/>
        </w:r>
      </w:hyperlink>
    </w:p>
    <w:p>
      <w:pPr>
        <w:pStyle w:val="TOC2"/>
        <w:tabs>
          <w:tab w:val="right" w:leader="dot" w:pos="8306"/>
        </w:tabs>
      </w:pPr>
      <w:hyperlink w:anchor="_Toc18497" w:history="1">
        <w:r>
          <w:rPr>
            <w:rFonts w:ascii="仿宋" w:eastAsia="仿宋" w:hAnsi="仿宋" w:cs="仿宋" w:hint="eastAsia"/>
            <w:lang w:eastAsia="zh-CN"/>
          </w:rPr>
          <w:t>(二)、环保与社会责任</w:t>
        </w:r>
        <w:r>
          <w:tab/>
        </w:r>
        <w:r>
          <w:fldChar w:fldCharType="begin"/>
        </w:r>
        <w:r>
          <w:instrText xml:space="preserve"> PAGEREF _Toc18497 \h </w:instrText>
        </w:r>
        <w:r>
          <w:fldChar w:fldCharType="separate"/>
        </w:r>
        <w:r>
          <w:t>15</w:t>
        </w:r>
        <w:r>
          <w:fldChar w:fldCharType="end"/>
        </w:r>
      </w:hyperlink>
    </w:p>
    <w:p>
      <w:pPr>
        <w:pStyle w:val="TOC1"/>
        <w:tabs>
          <w:tab w:val="right" w:leader="dot" w:pos="8306"/>
        </w:tabs>
      </w:pPr>
      <w:hyperlink w:anchor="_Toc16378" w:history="1">
        <w:r>
          <w:rPr>
            <w:rFonts w:ascii="仿宋" w:eastAsia="仿宋" w:hAnsi="仿宋" w:cs="仿宋" w:hint="eastAsia"/>
            <w:lang w:eastAsia="zh-CN"/>
          </w:rPr>
          <w:t>五、控制软件项目建设单位说明</w:t>
        </w:r>
        <w:r>
          <w:tab/>
        </w:r>
        <w:r>
          <w:fldChar w:fldCharType="begin"/>
        </w:r>
        <w:r>
          <w:instrText xml:space="preserve"> PAGEREF _Toc16378 \h </w:instrText>
        </w:r>
        <w:r>
          <w:fldChar w:fldCharType="separate"/>
        </w:r>
        <w:r>
          <w:t>16</w:t>
        </w:r>
        <w:r>
          <w:fldChar w:fldCharType="end"/>
        </w:r>
      </w:hyperlink>
    </w:p>
    <w:p>
      <w:pPr>
        <w:pStyle w:val="TOC2"/>
        <w:tabs>
          <w:tab w:val="right" w:leader="dot" w:pos="8306"/>
        </w:tabs>
      </w:pPr>
      <w:hyperlink w:anchor="_Toc4515" w:history="1">
        <w:r>
          <w:rPr>
            <w:rFonts w:ascii="仿宋" w:eastAsia="仿宋" w:hAnsi="仿宋" w:cs="仿宋" w:hint="eastAsia"/>
            <w:lang w:eastAsia="zh-CN"/>
          </w:rPr>
          <w:t>(一)、控制软件项目承办单位基本情况</w:t>
        </w:r>
        <w:r>
          <w:tab/>
        </w:r>
        <w:r>
          <w:fldChar w:fldCharType="begin"/>
        </w:r>
        <w:r>
          <w:instrText xml:space="preserve"> PAGEREF _Toc4515 \h </w:instrText>
        </w:r>
        <w:r>
          <w:fldChar w:fldCharType="separate"/>
        </w:r>
        <w:r>
          <w:t>16</w:t>
        </w:r>
        <w:r>
          <w:fldChar w:fldCharType="end"/>
        </w:r>
      </w:hyperlink>
    </w:p>
    <w:p>
      <w:pPr>
        <w:pStyle w:val="TOC2"/>
        <w:tabs>
          <w:tab w:val="right" w:leader="dot" w:pos="8306"/>
        </w:tabs>
      </w:pPr>
      <w:hyperlink w:anchor="_Toc26973" w:history="1">
        <w:r>
          <w:rPr>
            <w:rFonts w:ascii="仿宋" w:eastAsia="仿宋" w:hAnsi="仿宋" w:cs="仿宋" w:hint="eastAsia"/>
            <w:lang w:eastAsia="zh-CN"/>
          </w:rPr>
          <w:t>(二)、公司经济效益分析</w:t>
        </w:r>
        <w:r>
          <w:tab/>
        </w:r>
        <w:r>
          <w:fldChar w:fldCharType="begin"/>
        </w:r>
        <w:r>
          <w:instrText xml:space="preserve"> PAGEREF _Toc26973 \h </w:instrText>
        </w:r>
        <w:r>
          <w:fldChar w:fldCharType="separate"/>
        </w:r>
        <w:r>
          <w:t>17</w:t>
        </w:r>
        <w:r>
          <w:fldChar w:fldCharType="end"/>
        </w:r>
      </w:hyperlink>
    </w:p>
    <w:p>
      <w:pPr>
        <w:pStyle w:val="TOC1"/>
        <w:tabs>
          <w:tab w:val="right" w:leader="dot" w:pos="8306"/>
        </w:tabs>
      </w:pPr>
      <w:hyperlink w:anchor="_Toc22146" w:history="1">
        <w:r>
          <w:rPr>
            <w:rFonts w:ascii="仿宋" w:eastAsia="仿宋" w:hAnsi="仿宋" w:cs="仿宋" w:hint="eastAsia"/>
            <w:lang w:eastAsia="zh-CN"/>
          </w:rPr>
          <w:t>六、控制软件项目绩效评估</w:t>
        </w:r>
        <w:r>
          <w:tab/>
        </w:r>
        <w:r>
          <w:fldChar w:fldCharType="begin"/>
        </w:r>
        <w:r>
          <w:instrText xml:space="preserve"> PAGEREF _Toc22146 \h </w:instrText>
        </w:r>
        <w:r>
          <w:fldChar w:fldCharType="separate"/>
        </w:r>
        <w:r>
          <w:t>18</w:t>
        </w:r>
        <w:r>
          <w:fldChar w:fldCharType="end"/>
        </w:r>
      </w:hyperlink>
    </w:p>
    <w:p>
      <w:pPr>
        <w:pStyle w:val="TOC2"/>
        <w:tabs>
          <w:tab w:val="right" w:leader="dot" w:pos="8306"/>
        </w:tabs>
      </w:pPr>
      <w:hyperlink w:anchor="_Toc25285" w:history="1">
        <w:r>
          <w:rPr>
            <w:rFonts w:ascii="仿宋" w:eastAsia="仿宋" w:hAnsi="仿宋" w:cs="仿宋" w:hint="eastAsia"/>
            <w:lang w:eastAsia="zh-CN"/>
          </w:rPr>
          <w:t>(一)、绩效评估指标</w:t>
        </w:r>
        <w:r>
          <w:tab/>
        </w:r>
        <w:r>
          <w:fldChar w:fldCharType="begin"/>
        </w:r>
        <w:r>
          <w:instrText xml:space="preserve"> PAGEREF _Toc25285 \h </w:instrText>
        </w:r>
        <w:r>
          <w:fldChar w:fldCharType="separate"/>
        </w:r>
        <w:r>
          <w:t>18</w:t>
        </w:r>
        <w:r>
          <w:fldChar w:fldCharType="end"/>
        </w:r>
      </w:hyperlink>
    </w:p>
    <w:p>
      <w:pPr>
        <w:pStyle w:val="TOC2"/>
        <w:tabs>
          <w:tab w:val="right" w:leader="dot" w:pos="8306"/>
        </w:tabs>
      </w:pPr>
      <w:hyperlink w:anchor="_Toc28885" w:history="1">
        <w:r>
          <w:rPr>
            <w:rFonts w:ascii="仿宋" w:eastAsia="仿宋" w:hAnsi="仿宋" w:cs="仿宋" w:hint="eastAsia"/>
            <w:lang w:eastAsia="zh-CN"/>
          </w:rPr>
          <w:t>(二)、绩效评估方法</w:t>
        </w:r>
        <w:r>
          <w:tab/>
        </w:r>
        <w:r>
          <w:fldChar w:fldCharType="begin"/>
        </w:r>
        <w:r>
          <w:instrText xml:space="preserve"> PAGEREF _Toc28885 \h </w:instrText>
        </w:r>
        <w:r>
          <w:fldChar w:fldCharType="separate"/>
        </w:r>
        <w:r>
          <w:t>19</w:t>
        </w:r>
        <w:r>
          <w:fldChar w:fldCharType="end"/>
        </w:r>
      </w:hyperlink>
    </w:p>
    <w:p>
      <w:pPr>
        <w:pStyle w:val="TOC2"/>
        <w:tabs>
          <w:tab w:val="right" w:leader="dot" w:pos="8306"/>
        </w:tabs>
      </w:pPr>
      <w:hyperlink w:anchor="_Toc25676" w:history="1">
        <w:r>
          <w:rPr>
            <w:rFonts w:ascii="仿宋" w:eastAsia="仿宋" w:hAnsi="仿宋" w:cs="仿宋" w:hint="eastAsia"/>
            <w:lang w:eastAsia="zh-CN"/>
          </w:rPr>
          <w:t>(三)、绩效评估周期</w:t>
        </w:r>
        <w:r>
          <w:tab/>
        </w:r>
        <w:r>
          <w:fldChar w:fldCharType="begin"/>
        </w:r>
        <w:r>
          <w:instrText xml:space="preserve"> PAGEREF _Toc25676 \h </w:instrText>
        </w:r>
        <w:r>
          <w:fldChar w:fldCharType="separate"/>
        </w:r>
        <w:r>
          <w:t>20</w:t>
        </w:r>
        <w:r>
          <w:fldChar w:fldCharType="end"/>
        </w:r>
      </w:hyperlink>
    </w:p>
    <w:p>
      <w:pPr>
        <w:pStyle w:val="TOC1"/>
        <w:tabs>
          <w:tab w:val="right" w:leader="dot" w:pos="8306"/>
        </w:tabs>
      </w:pPr>
      <w:hyperlink w:anchor="_Toc20063" w:history="1">
        <w:r>
          <w:rPr>
            <w:rFonts w:ascii="仿宋" w:eastAsia="仿宋" w:hAnsi="仿宋" w:cs="仿宋" w:hint="eastAsia"/>
            <w:lang w:eastAsia="zh-CN"/>
          </w:rPr>
          <w:t>七、控制软件项目投资规划</w:t>
        </w:r>
        <w:r>
          <w:tab/>
        </w:r>
        <w:r>
          <w:fldChar w:fldCharType="begin"/>
        </w:r>
        <w:r>
          <w:instrText xml:space="preserve"> PAGEREF _Toc20063 \h </w:instrText>
        </w:r>
        <w:r>
          <w:fldChar w:fldCharType="separate"/>
        </w:r>
        <w:r>
          <w:t>21</w:t>
        </w:r>
        <w:r>
          <w:fldChar w:fldCharType="end"/>
        </w:r>
      </w:hyperlink>
    </w:p>
    <w:p>
      <w:pPr>
        <w:pStyle w:val="TOC2"/>
        <w:tabs>
          <w:tab w:val="right" w:leader="dot" w:pos="8306"/>
        </w:tabs>
      </w:pPr>
      <w:hyperlink w:anchor="_Toc10868" w:history="1">
        <w:r>
          <w:rPr>
            <w:rFonts w:ascii="仿宋" w:eastAsia="仿宋" w:hAnsi="仿宋" w:cs="仿宋" w:hint="eastAsia"/>
            <w:lang w:eastAsia="zh-CN"/>
          </w:rPr>
          <w:t>(一)、控制软件项目总投资估算</w:t>
        </w:r>
        <w:r>
          <w:tab/>
        </w:r>
        <w:r>
          <w:fldChar w:fldCharType="begin"/>
        </w:r>
        <w:r>
          <w:instrText xml:space="preserve"> PAGEREF _Toc10868 \h </w:instrText>
        </w:r>
        <w:r>
          <w:fldChar w:fldCharType="separate"/>
        </w:r>
        <w:r>
          <w:t>21</w:t>
        </w:r>
        <w:r>
          <w:fldChar w:fldCharType="end"/>
        </w:r>
      </w:hyperlink>
    </w:p>
    <w:p>
      <w:pPr>
        <w:pStyle w:val="TOC2"/>
        <w:tabs>
          <w:tab w:val="right" w:leader="dot" w:pos="8306"/>
        </w:tabs>
      </w:pPr>
      <w:hyperlink w:anchor="_Toc20541" w:history="1">
        <w:r>
          <w:rPr>
            <w:rFonts w:ascii="仿宋" w:eastAsia="仿宋" w:hAnsi="仿宋" w:cs="仿宋" w:hint="eastAsia"/>
            <w:lang w:eastAsia="zh-CN"/>
          </w:rPr>
          <w:t>(二)、资金筹措</w:t>
        </w:r>
        <w:r>
          <w:tab/>
        </w:r>
        <w:r>
          <w:fldChar w:fldCharType="begin"/>
        </w:r>
        <w:r>
          <w:instrText xml:space="preserve"> PAGEREF _Toc20541 \h </w:instrText>
        </w:r>
        <w:r>
          <w:fldChar w:fldCharType="separate"/>
        </w:r>
        <w:r>
          <w:t>22</w:t>
        </w:r>
        <w:r>
          <w:fldChar w:fldCharType="end"/>
        </w:r>
      </w:hyperlink>
    </w:p>
    <w:p>
      <w:pPr>
        <w:pStyle w:val="TOC1"/>
        <w:tabs>
          <w:tab w:val="right" w:leader="dot" w:pos="8306"/>
        </w:tabs>
      </w:pPr>
      <w:hyperlink w:anchor="_Toc22011" w:history="1">
        <w:r>
          <w:rPr>
            <w:rFonts w:ascii="仿宋" w:eastAsia="仿宋" w:hAnsi="仿宋" w:cs="仿宋" w:hint="eastAsia"/>
            <w:lang w:eastAsia="zh-CN"/>
          </w:rPr>
          <w:t>八、控制软件项目技术管理</w:t>
        </w:r>
        <w:r>
          <w:tab/>
        </w:r>
        <w:r>
          <w:fldChar w:fldCharType="begin"/>
        </w:r>
        <w:r>
          <w:instrText xml:space="preserve"> PAGEREF _Toc22011 \h </w:instrText>
        </w:r>
        <w:r>
          <w:fldChar w:fldCharType="separate"/>
        </w:r>
        <w:r>
          <w:t>23</w:t>
        </w:r>
        <w:r>
          <w:fldChar w:fldCharType="end"/>
        </w:r>
      </w:hyperlink>
    </w:p>
    <w:p>
      <w:pPr>
        <w:pStyle w:val="TOC2"/>
        <w:tabs>
          <w:tab w:val="right" w:leader="dot" w:pos="8306"/>
        </w:tabs>
      </w:pPr>
      <w:hyperlink w:anchor="_Toc12259" w:history="1">
        <w:r>
          <w:rPr>
            <w:rFonts w:ascii="仿宋" w:eastAsia="仿宋" w:hAnsi="仿宋" w:cs="仿宋" w:hint="eastAsia"/>
            <w:lang w:eastAsia="zh-CN"/>
          </w:rPr>
          <w:t>(一)、技术方案选用方向</w:t>
        </w:r>
        <w:r>
          <w:tab/>
        </w:r>
        <w:r>
          <w:fldChar w:fldCharType="begin"/>
        </w:r>
        <w:r>
          <w:instrText xml:space="preserve"> PAGEREF _Toc12259 \h </w:instrText>
        </w:r>
        <w:r>
          <w:fldChar w:fldCharType="separate"/>
        </w:r>
        <w:r>
          <w:t>23</w:t>
        </w:r>
        <w:r>
          <w:fldChar w:fldCharType="end"/>
        </w:r>
      </w:hyperlink>
    </w:p>
    <w:p>
      <w:pPr>
        <w:pStyle w:val="TOC2"/>
        <w:tabs>
          <w:tab w:val="right" w:leader="dot" w:pos="8306"/>
        </w:tabs>
      </w:pPr>
      <w:hyperlink w:anchor="_Toc12144" w:history="1">
        <w:r>
          <w:rPr>
            <w:rFonts w:ascii="仿宋" w:eastAsia="仿宋" w:hAnsi="仿宋" w:cs="仿宋" w:hint="eastAsia"/>
            <w:lang w:eastAsia="zh-CN"/>
          </w:rPr>
          <w:t>(二)、工艺技术方案选用原则</w:t>
        </w:r>
        <w:r>
          <w:tab/>
        </w:r>
        <w:r>
          <w:fldChar w:fldCharType="begin"/>
        </w:r>
        <w:r>
          <w:instrText xml:space="preserve"> PAGEREF _Toc12144 \h </w:instrText>
        </w:r>
        <w:r>
          <w:fldChar w:fldCharType="separate"/>
        </w:r>
        <w:r>
          <w:t>24</w:t>
        </w:r>
        <w:r>
          <w:fldChar w:fldCharType="end"/>
        </w:r>
      </w:hyperlink>
    </w:p>
    <w:p>
      <w:pPr>
        <w:pStyle w:val="TOC2"/>
        <w:tabs>
          <w:tab w:val="right" w:leader="dot" w:pos="8306"/>
        </w:tabs>
      </w:pPr>
      <w:hyperlink w:anchor="_Toc23788" w:history="1">
        <w:r>
          <w:rPr>
            <w:rFonts w:ascii="仿宋" w:eastAsia="仿宋" w:hAnsi="仿宋" w:cs="仿宋" w:hint="eastAsia"/>
            <w:lang w:eastAsia="zh-CN"/>
          </w:rPr>
          <w:t>(三)、工艺技术方案要求</w:t>
        </w:r>
        <w:r>
          <w:tab/>
        </w:r>
        <w:r>
          <w:fldChar w:fldCharType="begin"/>
        </w:r>
        <w:r>
          <w:instrText xml:space="preserve"> PAGEREF _Toc23788 \h </w:instrText>
        </w:r>
        <w:r>
          <w:fldChar w:fldCharType="separate"/>
        </w:r>
        <w:r>
          <w:t>26</w:t>
        </w:r>
        <w:r>
          <w:fldChar w:fldCharType="end"/>
        </w:r>
      </w:hyperlink>
    </w:p>
    <w:p>
      <w:pPr>
        <w:pStyle w:val="TOC1"/>
        <w:tabs>
          <w:tab w:val="right" w:leader="dot" w:pos="8306"/>
        </w:tabs>
      </w:pPr>
      <w:hyperlink w:anchor="_Toc5183" w:history="1">
        <w:r>
          <w:rPr>
            <w:rFonts w:ascii="仿宋" w:eastAsia="仿宋" w:hAnsi="仿宋" w:cs="仿宋" w:hint="eastAsia"/>
            <w:lang w:eastAsia="zh-CN"/>
          </w:rPr>
          <w:t>九、控制软件项目人力资源管理</w:t>
        </w:r>
        <w:r>
          <w:tab/>
        </w:r>
        <w:r>
          <w:fldChar w:fldCharType="begin"/>
        </w:r>
        <w:r>
          <w:instrText xml:space="preserve"> PAGEREF _Toc5183 \h </w:instrText>
        </w:r>
        <w:r>
          <w:fldChar w:fldCharType="separate"/>
        </w:r>
        <w:r>
          <w:t>29</w:t>
        </w:r>
        <w:r>
          <w:fldChar w:fldCharType="end"/>
        </w:r>
      </w:hyperlink>
    </w:p>
    <w:p>
      <w:pPr>
        <w:pStyle w:val="TOC2"/>
        <w:tabs>
          <w:tab w:val="right" w:leader="dot" w:pos="8306"/>
        </w:tabs>
      </w:pPr>
      <w:hyperlink w:anchor="_Toc8803" w:history="1">
        <w:r>
          <w:rPr>
            <w:rFonts w:ascii="仿宋" w:eastAsia="仿宋" w:hAnsi="仿宋" w:cs="仿宋" w:hint="eastAsia"/>
            <w:lang w:eastAsia="zh-CN"/>
          </w:rPr>
          <w:t>(一)、建立健全的预算管理制度</w:t>
        </w:r>
        <w:r>
          <w:tab/>
        </w:r>
        <w:r>
          <w:fldChar w:fldCharType="begin"/>
        </w:r>
        <w:r>
          <w:instrText xml:space="preserve"> PAGEREF _Toc8803 \h </w:instrText>
        </w:r>
        <w:r>
          <w:fldChar w:fldCharType="separate"/>
        </w:r>
        <w:r>
          <w:t>29</w:t>
        </w:r>
        <w:r>
          <w:fldChar w:fldCharType="end"/>
        </w:r>
      </w:hyperlink>
    </w:p>
    <w:p>
      <w:pPr>
        <w:pStyle w:val="TOC2"/>
        <w:tabs>
          <w:tab w:val="right" w:leader="dot" w:pos="8306"/>
        </w:tabs>
      </w:pPr>
      <w:hyperlink w:anchor="_Toc16718" w:history="1">
        <w:r>
          <w:rPr>
            <w:rFonts w:ascii="仿宋" w:eastAsia="仿宋" w:hAnsi="仿宋" w:cs="仿宋" w:hint="eastAsia"/>
            <w:lang w:eastAsia="zh-CN"/>
          </w:rPr>
          <w:t>(二)、加强资金流动监控</w:t>
        </w:r>
        <w:r>
          <w:tab/>
        </w:r>
        <w:r>
          <w:fldChar w:fldCharType="begin"/>
        </w:r>
        <w:r>
          <w:instrText xml:space="preserve"> PAGEREF _Toc16718 \h </w:instrText>
        </w:r>
        <w:r>
          <w:fldChar w:fldCharType="separate"/>
        </w:r>
        <w:r>
          <w:t>30</w:t>
        </w:r>
        <w:r>
          <w:fldChar w:fldCharType="end"/>
        </w:r>
      </w:hyperlink>
    </w:p>
    <w:p>
      <w:pPr>
        <w:pStyle w:val="TOC2"/>
        <w:tabs>
          <w:tab w:val="right" w:leader="dot" w:pos="8306"/>
        </w:tabs>
      </w:pPr>
      <w:hyperlink w:anchor="_Toc6009" w:history="1">
        <w:r>
          <w:rPr>
            <w:rFonts w:ascii="仿宋" w:eastAsia="仿宋" w:hAnsi="仿宋" w:cs="仿宋" w:hint="eastAsia"/>
            <w:lang w:eastAsia="zh-CN"/>
          </w:rPr>
          <w:t>(三)、制定完善的风险控制机制</w:t>
        </w:r>
        <w:r>
          <w:tab/>
        </w:r>
        <w:r>
          <w:fldChar w:fldCharType="begin"/>
        </w:r>
        <w:r>
          <w:instrText xml:space="preserve"> PAGEREF _Toc6009 \h </w:instrText>
        </w:r>
        <w:r>
          <w:fldChar w:fldCharType="separate"/>
        </w:r>
        <w:r>
          <w:t>31</w:t>
        </w:r>
        <w:r>
          <w:fldChar w:fldCharType="end"/>
        </w:r>
      </w:hyperlink>
    </w:p>
    <w:p>
      <w:pPr>
        <w:pStyle w:val="TOC2"/>
        <w:tabs>
          <w:tab w:val="right" w:leader="dot" w:pos="8306"/>
        </w:tabs>
      </w:pPr>
      <w:hyperlink w:anchor="_Toc3943" w:history="1">
        <w:r>
          <w:rPr>
            <w:rFonts w:ascii="仿宋" w:eastAsia="仿宋" w:hAnsi="仿宋" w:cs="仿宋" w:hint="eastAsia"/>
            <w:lang w:eastAsia="zh-CN"/>
          </w:rPr>
          <w:t>(四)、优化成本管理</w:t>
        </w:r>
        <w:r>
          <w:tab/>
        </w:r>
        <w:r>
          <w:fldChar w:fldCharType="begin"/>
        </w:r>
        <w:r>
          <w:instrText xml:space="preserve"> PAGEREF _Toc3943 \h </w:instrText>
        </w:r>
        <w:r>
          <w:fldChar w:fldCharType="separate"/>
        </w:r>
        <w:r>
          <w:t>33</w:t>
        </w:r>
        <w:r>
          <w:fldChar w:fldCharType="end"/>
        </w:r>
      </w:hyperlink>
    </w:p>
    <w:p>
      <w:pPr>
        <w:pStyle w:val="TOC1"/>
        <w:tabs>
          <w:tab w:val="right" w:leader="dot" w:pos="8306"/>
        </w:tabs>
      </w:pPr>
      <w:hyperlink w:anchor="_Toc16063" w:history="1">
        <w:r>
          <w:rPr>
            <w:rFonts w:ascii="仿宋" w:eastAsia="仿宋" w:hAnsi="仿宋" w:cs="仿宋" w:hint="eastAsia"/>
            <w:lang w:eastAsia="zh-CN"/>
          </w:rPr>
          <w:t>十、控制软件项目环境影响分析</w:t>
        </w:r>
        <w:r>
          <w:tab/>
        </w:r>
        <w:r>
          <w:fldChar w:fldCharType="begin"/>
        </w:r>
        <w:r>
          <w:instrText xml:space="preserve"> PAGEREF _Toc16063 \h </w:instrText>
        </w:r>
        <w:r>
          <w:fldChar w:fldCharType="separate"/>
        </w:r>
        <w:r>
          <w:t>34</w:t>
        </w:r>
        <w:r>
          <w:fldChar w:fldCharType="end"/>
        </w:r>
      </w:hyperlink>
    </w:p>
    <w:p>
      <w:pPr>
        <w:pStyle w:val="TOC2"/>
        <w:tabs>
          <w:tab w:val="right" w:leader="dot" w:pos="8306"/>
        </w:tabs>
      </w:pPr>
      <w:hyperlink w:anchor="_Toc6143" w:history="1">
        <w:r>
          <w:rPr>
            <w:rFonts w:ascii="仿宋" w:eastAsia="仿宋" w:hAnsi="仿宋" w:cs="仿宋" w:hint="eastAsia"/>
            <w:lang w:eastAsia="zh-CN"/>
          </w:rPr>
          <w:t>(一)、建设区域环境质量现状</w:t>
        </w:r>
        <w:r>
          <w:tab/>
        </w:r>
        <w:r>
          <w:fldChar w:fldCharType="begin"/>
        </w:r>
        <w:r>
          <w:instrText xml:space="preserve"> PAGEREF _Toc6143 \h </w:instrText>
        </w:r>
        <w:r>
          <w:fldChar w:fldCharType="separate"/>
        </w:r>
        <w:r>
          <w:t>34</w:t>
        </w:r>
        <w:r>
          <w:fldChar w:fldCharType="end"/>
        </w:r>
      </w:hyperlink>
    </w:p>
    <w:p>
      <w:pPr>
        <w:pStyle w:val="TOC2"/>
        <w:tabs>
          <w:tab w:val="right" w:leader="dot" w:pos="8306"/>
        </w:tabs>
      </w:pPr>
      <w:hyperlink w:anchor="_Toc4189" w:history="1">
        <w:r>
          <w:rPr>
            <w:rFonts w:ascii="仿宋" w:eastAsia="仿宋" w:hAnsi="仿宋" w:cs="仿宋" w:hint="eastAsia"/>
            <w:lang w:eastAsia="zh-CN"/>
          </w:rPr>
          <w:t>(二)、建设期环境保护</w:t>
        </w:r>
        <w:r>
          <w:tab/>
        </w:r>
        <w:r>
          <w:fldChar w:fldCharType="begin"/>
        </w:r>
        <w:r>
          <w:instrText xml:space="preserve"> PAGEREF _Toc4189 \h </w:instrText>
        </w:r>
        <w:r>
          <w:fldChar w:fldCharType="separate"/>
        </w:r>
        <w:r>
          <w:t>35</w:t>
        </w:r>
        <w:r>
          <w:fldChar w:fldCharType="end"/>
        </w:r>
      </w:hyperlink>
    </w:p>
    <w:p>
      <w:pPr>
        <w:pStyle w:val="TOC2"/>
        <w:tabs>
          <w:tab w:val="right" w:leader="dot" w:pos="8306"/>
        </w:tabs>
      </w:pPr>
      <w:hyperlink w:anchor="_Toc11541" w:history="1">
        <w:r>
          <w:rPr>
            <w:rFonts w:ascii="仿宋" w:eastAsia="仿宋" w:hAnsi="仿宋" w:cs="仿宋" w:hint="eastAsia"/>
            <w:lang w:eastAsia="zh-CN"/>
          </w:rPr>
          <w:t>(三)、运营期环境保护</w:t>
        </w:r>
        <w:r>
          <w:tab/>
        </w:r>
        <w:r>
          <w:fldChar w:fldCharType="begin"/>
        </w:r>
        <w:r>
          <w:instrText xml:space="preserve"> PAGEREF _Toc11541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6" w:history="1">
        <w:r>
          <w:rPr>
            <w:rFonts w:ascii="仿宋" w:eastAsia="仿宋" w:hAnsi="仿宋" w:cs="仿宋" w:hint="eastAsia"/>
            <w:lang w:eastAsia="zh-CN"/>
          </w:rPr>
          <w:t>(四)、控制软件项目建设对区域经济的影响</w:t>
        </w:r>
        <w:r>
          <w:tab/>
        </w:r>
        <w:r>
          <w:fldChar w:fldCharType="begin"/>
        </w:r>
        <w:r>
          <w:instrText xml:space="preserve"> PAGEREF _Toc20196 \h </w:instrText>
        </w:r>
        <w:r>
          <w:fldChar w:fldCharType="separate"/>
        </w:r>
        <w:r>
          <w:t>38</w:t>
        </w:r>
        <w:r>
          <w:fldChar w:fldCharType="end"/>
        </w:r>
      </w:hyperlink>
    </w:p>
    <w:p>
      <w:pPr>
        <w:pStyle w:val="TOC2"/>
        <w:tabs>
          <w:tab w:val="right" w:leader="dot" w:pos="8306"/>
        </w:tabs>
      </w:pPr>
      <w:hyperlink w:anchor="_Toc9542" w:history="1">
        <w:r>
          <w:rPr>
            <w:rFonts w:ascii="仿宋" w:eastAsia="仿宋" w:hAnsi="仿宋" w:cs="仿宋" w:hint="eastAsia"/>
            <w:lang w:eastAsia="zh-CN"/>
          </w:rPr>
          <w:t>(五)、废弃物处理</w:t>
        </w:r>
        <w:r>
          <w:tab/>
        </w:r>
        <w:r>
          <w:fldChar w:fldCharType="begin"/>
        </w:r>
        <w:r>
          <w:instrText xml:space="preserve"> PAGEREF _Toc9542 \h </w:instrText>
        </w:r>
        <w:r>
          <w:fldChar w:fldCharType="separate"/>
        </w:r>
        <w:r>
          <w:t>40</w:t>
        </w:r>
        <w:r>
          <w:fldChar w:fldCharType="end"/>
        </w:r>
      </w:hyperlink>
    </w:p>
    <w:p>
      <w:pPr>
        <w:pStyle w:val="TOC2"/>
        <w:tabs>
          <w:tab w:val="right" w:leader="dot" w:pos="8306"/>
        </w:tabs>
      </w:pPr>
      <w:hyperlink w:anchor="_Toc17310" w:history="1">
        <w:r>
          <w:rPr>
            <w:rFonts w:ascii="仿宋" w:eastAsia="仿宋" w:hAnsi="仿宋" w:cs="仿宋" w:hint="eastAsia"/>
            <w:lang w:eastAsia="zh-CN"/>
          </w:rPr>
          <w:t>(六)、特殊环境影响分析</w:t>
        </w:r>
        <w:r>
          <w:tab/>
        </w:r>
        <w:r>
          <w:fldChar w:fldCharType="begin"/>
        </w:r>
        <w:r>
          <w:instrText xml:space="preserve"> PAGEREF _Toc17310 \h </w:instrText>
        </w:r>
        <w:r>
          <w:fldChar w:fldCharType="separate"/>
        </w:r>
        <w:r>
          <w:t>41</w:t>
        </w:r>
        <w:r>
          <w:fldChar w:fldCharType="end"/>
        </w:r>
      </w:hyperlink>
    </w:p>
    <w:p>
      <w:pPr>
        <w:pStyle w:val="TOC2"/>
        <w:tabs>
          <w:tab w:val="right" w:leader="dot" w:pos="8306"/>
        </w:tabs>
      </w:pPr>
      <w:hyperlink w:anchor="_Toc17740" w:history="1">
        <w:r>
          <w:rPr>
            <w:rFonts w:ascii="仿宋" w:eastAsia="仿宋" w:hAnsi="仿宋" w:cs="仿宋" w:hint="eastAsia"/>
            <w:lang w:eastAsia="zh-CN"/>
          </w:rPr>
          <w:t>(七)、清洁生产</w:t>
        </w:r>
        <w:r>
          <w:tab/>
        </w:r>
        <w:r>
          <w:fldChar w:fldCharType="begin"/>
        </w:r>
        <w:r>
          <w:instrText xml:space="preserve"> PAGEREF _Toc17740 \h </w:instrText>
        </w:r>
        <w:r>
          <w:fldChar w:fldCharType="separate"/>
        </w:r>
        <w:r>
          <w:t>42</w:t>
        </w:r>
        <w:r>
          <w:fldChar w:fldCharType="end"/>
        </w:r>
      </w:hyperlink>
    </w:p>
    <w:p>
      <w:pPr>
        <w:pStyle w:val="TOC2"/>
        <w:tabs>
          <w:tab w:val="right" w:leader="dot" w:pos="8306"/>
        </w:tabs>
      </w:pPr>
      <w:hyperlink w:anchor="_Toc9877" w:history="1">
        <w:r>
          <w:rPr>
            <w:rFonts w:ascii="仿宋" w:eastAsia="仿宋" w:hAnsi="仿宋" w:cs="仿宋" w:hint="eastAsia"/>
            <w:lang w:eastAsia="zh-CN"/>
          </w:rPr>
          <w:t>(八)、环境保护综合评价</w:t>
        </w:r>
        <w:r>
          <w:tab/>
        </w:r>
        <w:r>
          <w:fldChar w:fldCharType="begin"/>
        </w:r>
        <w:r>
          <w:instrText xml:space="preserve"> PAGEREF _Toc9877 \h </w:instrText>
        </w:r>
        <w:r>
          <w:fldChar w:fldCharType="separate"/>
        </w:r>
        <w:r>
          <w:t>43</w:t>
        </w:r>
        <w:r>
          <w:fldChar w:fldCharType="end"/>
        </w:r>
      </w:hyperlink>
    </w:p>
    <w:p>
      <w:pPr>
        <w:pStyle w:val="TOC1"/>
        <w:tabs>
          <w:tab w:val="right" w:leader="dot" w:pos="8306"/>
        </w:tabs>
      </w:pPr>
      <w:hyperlink w:anchor="_Toc6767" w:history="1">
        <w:r>
          <w:rPr>
            <w:rFonts w:ascii="仿宋" w:eastAsia="仿宋" w:hAnsi="仿宋" w:cs="仿宋" w:hint="eastAsia"/>
            <w:lang w:eastAsia="zh-CN"/>
          </w:rPr>
          <w:t>十一、控制软件项目创新与研发</w:t>
        </w:r>
        <w:r>
          <w:tab/>
        </w:r>
        <w:r>
          <w:fldChar w:fldCharType="begin"/>
        </w:r>
        <w:r>
          <w:instrText xml:space="preserve"> PAGEREF _Toc6767 \h </w:instrText>
        </w:r>
        <w:r>
          <w:fldChar w:fldCharType="separate"/>
        </w:r>
        <w:r>
          <w:t>45</w:t>
        </w:r>
        <w:r>
          <w:fldChar w:fldCharType="end"/>
        </w:r>
      </w:hyperlink>
    </w:p>
    <w:p>
      <w:pPr>
        <w:pStyle w:val="TOC2"/>
        <w:tabs>
          <w:tab w:val="right" w:leader="dot" w:pos="8306"/>
        </w:tabs>
      </w:pPr>
      <w:hyperlink w:anchor="_Toc22443" w:history="1">
        <w:r>
          <w:rPr>
            <w:rFonts w:ascii="仿宋" w:eastAsia="仿宋" w:hAnsi="仿宋" w:cs="仿宋" w:hint="eastAsia"/>
            <w:lang w:eastAsia="zh-CN"/>
          </w:rPr>
          <w:t>(一)、创新策略与方向</w:t>
        </w:r>
        <w:r>
          <w:tab/>
        </w:r>
        <w:r>
          <w:fldChar w:fldCharType="begin"/>
        </w:r>
        <w:r>
          <w:instrText xml:space="preserve"> PAGEREF _Toc22443 \h </w:instrText>
        </w:r>
        <w:r>
          <w:fldChar w:fldCharType="separate"/>
        </w:r>
        <w:r>
          <w:t>45</w:t>
        </w:r>
        <w:r>
          <w:fldChar w:fldCharType="end"/>
        </w:r>
      </w:hyperlink>
    </w:p>
    <w:p>
      <w:pPr>
        <w:pStyle w:val="TOC2"/>
        <w:tabs>
          <w:tab w:val="right" w:leader="dot" w:pos="8306"/>
        </w:tabs>
      </w:pPr>
      <w:hyperlink w:anchor="_Toc30153" w:history="1">
        <w:r>
          <w:rPr>
            <w:rFonts w:ascii="仿宋" w:eastAsia="仿宋" w:hAnsi="仿宋" w:cs="仿宋" w:hint="eastAsia"/>
            <w:lang w:eastAsia="zh-CN"/>
          </w:rPr>
          <w:t>(二)、研发规划与投入</w:t>
        </w:r>
        <w:r>
          <w:tab/>
        </w:r>
        <w:r>
          <w:fldChar w:fldCharType="begin"/>
        </w:r>
        <w:r>
          <w:instrText xml:space="preserve"> PAGEREF _Toc30153 \h </w:instrText>
        </w:r>
        <w:r>
          <w:fldChar w:fldCharType="separate"/>
        </w:r>
        <w:r>
          <w:t>46</w:t>
        </w:r>
        <w:r>
          <w:fldChar w:fldCharType="end"/>
        </w:r>
      </w:hyperlink>
    </w:p>
    <w:p>
      <w:pPr>
        <w:pStyle w:val="TOC1"/>
        <w:tabs>
          <w:tab w:val="right" w:leader="dot" w:pos="8306"/>
        </w:tabs>
      </w:pPr>
      <w:hyperlink w:anchor="_Toc31084" w:history="1">
        <w:r>
          <w:rPr>
            <w:rFonts w:ascii="仿宋" w:eastAsia="仿宋" w:hAnsi="仿宋" w:cs="仿宋" w:hint="eastAsia"/>
            <w:lang w:eastAsia="zh-CN"/>
          </w:rPr>
          <w:t>十二、控制软件项目社会影响</w:t>
        </w:r>
        <w:r>
          <w:tab/>
        </w:r>
        <w:r>
          <w:fldChar w:fldCharType="begin"/>
        </w:r>
        <w:r>
          <w:instrText xml:space="preserve"> PAGEREF _Toc31084 \h </w:instrText>
        </w:r>
        <w:r>
          <w:fldChar w:fldCharType="separate"/>
        </w:r>
        <w:r>
          <w:t>48</w:t>
        </w:r>
        <w:r>
          <w:fldChar w:fldCharType="end"/>
        </w:r>
      </w:hyperlink>
    </w:p>
    <w:p>
      <w:pPr>
        <w:pStyle w:val="TOC2"/>
        <w:tabs>
          <w:tab w:val="right" w:leader="dot" w:pos="8306"/>
        </w:tabs>
      </w:pPr>
      <w:hyperlink w:anchor="_Toc30271" w:history="1">
        <w:r>
          <w:rPr>
            <w:rFonts w:ascii="仿宋" w:eastAsia="仿宋" w:hAnsi="仿宋" w:cs="仿宋" w:hint="eastAsia"/>
            <w:lang w:eastAsia="zh-CN"/>
          </w:rPr>
          <w:t>(一)、社会责任与义务</w:t>
        </w:r>
        <w:r>
          <w:tab/>
        </w:r>
        <w:r>
          <w:fldChar w:fldCharType="begin"/>
        </w:r>
        <w:r>
          <w:instrText xml:space="preserve"> PAGEREF _Toc30271 \h </w:instrText>
        </w:r>
        <w:r>
          <w:fldChar w:fldCharType="separate"/>
        </w:r>
        <w:r>
          <w:t>48</w:t>
        </w:r>
        <w:r>
          <w:fldChar w:fldCharType="end"/>
        </w:r>
      </w:hyperlink>
    </w:p>
    <w:p>
      <w:pPr>
        <w:pStyle w:val="TOC2"/>
        <w:tabs>
          <w:tab w:val="right" w:leader="dot" w:pos="8306"/>
        </w:tabs>
      </w:pPr>
      <w:hyperlink w:anchor="_Toc17287" w:history="1">
        <w:r>
          <w:rPr>
            <w:rFonts w:ascii="仿宋" w:eastAsia="仿宋" w:hAnsi="仿宋" w:cs="仿宋" w:hint="eastAsia"/>
            <w:lang w:eastAsia="zh-CN"/>
          </w:rPr>
          <w:t>(二)、社会参与与沟通</w:t>
        </w:r>
        <w:r>
          <w:tab/>
        </w:r>
        <w:r>
          <w:fldChar w:fldCharType="begin"/>
        </w:r>
        <w:r>
          <w:instrText xml:space="preserve"> PAGEREF _Toc17287 \h </w:instrText>
        </w:r>
        <w:r>
          <w:fldChar w:fldCharType="separate"/>
        </w:r>
        <w:r>
          <w:t>48</w:t>
        </w:r>
        <w:r>
          <w:fldChar w:fldCharType="end"/>
        </w:r>
      </w:hyperlink>
    </w:p>
    <w:p>
      <w:pPr>
        <w:pStyle w:val="TOC1"/>
        <w:tabs>
          <w:tab w:val="right" w:leader="dot" w:pos="8306"/>
        </w:tabs>
      </w:pPr>
      <w:hyperlink w:anchor="_Toc16279" w:history="1">
        <w:r>
          <w:rPr>
            <w:rFonts w:ascii="仿宋" w:eastAsia="仿宋" w:hAnsi="仿宋" w:cs="仿宋" w:hint="eastAsia"/>
            <w:lang w:eastAsia="zh-CN"/>
          </w:rPr>
          <w:t>十三、风险识别与分类</w:t>
        </w:r>
        <w:r>
          <w:tab/>
        </w:r>
        <w:r>
          <w:fldChar w:fldCharType="begin"/>
        </w:r>
        <w:r>
          <w:instrText xml:space="preserve"> PAGEREF _Toc16279 \h </w:instrText>
        </w:r>
        <w:r>
          <w:fldChar w:fldCharType="separate"/>
        </w:r>
        <w:r>
          <w:t>49</w:t>
        </w:r>
        <w:r>
          <w:fldChar w:fldCharType="end"/>
        </w:r>
      </w:hyperlink>
    </w:p>
    <w:p>
      <w:pPr>
        <w:pStyle w:val="TOC2"/>
        <w:tabs>
          <w:tab w:val="right" w:leader="dot" w:pos="8306"/>
        </w:tabs>
      </w:pPr>
      <w:hyperlink w:anchor="_Toc21019" w:history="1">
        <w:r>
          <w:rPr>
            <w:rFonts w:ascii="仿宋" w:eastAsia="仿宋" w:hAnsi="仿宋" w:cs="仿宋" w:hint="eastAsia"/>
            <w:lang w:eastAsia="zh-CN"/>
          </w:rPr>
          <w:t>(一)、风险识别</w:t>
        </w:r>
        <w:r>
          <w:tab/>
        </w:r>
        <w:r>
          <w:fldChar w:fldCharType="begin"/>
        </w:r>
        <w:r>
          <w:instrText xml:space="preserve"> PAGEREF _Toc21019 \h </w:instrText>
        </w:r>
        <w:r>
          <w:fldChar w:fldCharType="separate"/>
        </w:r>
        <w:r>
          <w:t>49</w:t>
        </w:r>
        <w:r>
          <w:fldChar w:fldCharType="end"/>
        </w:r>
      </w:hyperlink>
    </w:p>
    <w:p>
      <w:pPr>
        <w:pStyle w:val="TOC2"/>
        <w:tabs>
          <w:tab w:val="right" w:leader="dot" w:pos="8306"/>
        </w:tabs>
      </w:pPr>
      <w:hyperlink w:anchor="_Toc12071" w:history="1">
        <w:r>
          <w:rPr>
            <w:rFonts w:ascii="仿宋" w:eastAsia="仿宋" w:hAnsi="仿宋" w:cs="仿宋" w:hint="eastAsia"/>
            <w:lang w:eastAsia="zh-CN"/>
          </w:rPr>
          <w:t>(二)、风险分类</w:t>
        </w:r>
        <w:r>
          <w:tab/>
        </w:r>
        <w:r>
          <w:fldChar w:fldCharType="begin"/>
        </w:r>
        <w:r>
          <w:instrText xml:space="preserve"> PAGEREF _Toc12071 \h </w:instrText>
        </w:r>
        <w:r>
          <w:fldChar w:fldCharType="separate"/>
        </w:r>
        <w:r>
          <w:t>51</w:t>
        </w:r>
        <w:r>
          <w:fldChar w:fldCharType="end"/>
        </w:r>
      </w:hyperlink>
    </w:p>
    <w:p>
      <w:pPr>
        <w:pStyle w:val="TOC1"/>
        <w:tabs>
          <w:tab w:val="right" w:leader="dot" w:pos="8306"/>
        </w:tabs>
      </w:pPr>
      <w:hyperlink w:anchor="_Toc8234" w:history="1">
        <w:r>
          <w:rPr>
            <w:rFonts w:ascii="仿宋" w:eastAsia="仿宋" w:hAnsi="仿宋" w:cs="仿宋" w:hint="eastAsia"/>
            <w:lang w:eastAsia="zh-CN"/>
          </w:rPr>
          <w:t>十四、质量管理体系</w:t>
        </w:r>
        <w:r>
          <w:tab/>
        </w:r>
        <w:r>
          <w:fldChar w:fldCharType="begin"/>
        </w:r>
        <w:r>
          <w:instrText xml:space="preserve"> PAGEREF _Toc8234 \h </w:instrText>
        </w:r>
        <w:r>
          <w:fldChar w:fldCharType="separate"/>
        </w:r>
        <w:r>
          <w:t>52</w:t>
        </w:r>
        <w:r>
          <w:fldChar w:fldCharType="end"/>
        </w:r>
      </w:hyperlink>
    </w:p>
    <w:p>
      <w:pPr>
        <w:pStyle w:val="TOC2"/>
        <w:tabs>
          <w:tab w:val="right" w:leader="dot" w:pos="8306"/>
        </w:tabs>
      </w:pPr>
      <w:hyperlink w:anchor="_Toc8926" w:history="1">
        <w:r>
          <w:rPr>
            <w:rFonts w:ascii="仿宋" w:eastAsia="仿宋" w:hAnsi="仿宋" w:cs="仿宋" w:hint="eastAsia"/>
            <w:lang w:eastAsia="zh-CN"/>
          </w:rPr>
          <w:t>(一)、质量目标与方针</w:t>
        </w:r>
        <w:r>
          <w:tab/>
        </w:r>
        <w:r>
          <w:fldChar w:fldCharType="begin"/>
        </w:r>
        <w:r>
          <w:instrText xml:space="preserve"> PAGEREF _Toc8926 \h </w:instrText>
        </w:r>
        <w:r>
          <w:fldChar w:fldCharType="separate"/>
        </w:r>
        <w:r>
          <w:t>52</w:t>
        </w:r>
        <w:r>
          <w:fldChar w:fldCharType="end"/>
        </w:r>
      </w:hyperlink>
    </w:p>
    <w:p>
      <w:pPr>
        <w:pStyle w:val="TOC2"/>
        <w:tabs>
          <w:tab w:val="right" w:leader="dot" w:pos="8306"/>
        </w:tabs>
      </w:pPr>
      <w:hyperlink w:anchor="_Toc3832" w:history="1">
        <w:r>
          <w:rPr>
            <w:rFonts w:ascii="仿宋" w:eastAsia="仿宋" w:hAnsi="仿宋" w:cs="仿宋" w:hint="eastAsia"/>
            <w:lang w:eastAsia="zh-CN"/>
          </w:rPr>
          <w:t>(二)、质量管理责任</w:t>
        </w:r>
        <w:r>
          <w:tab/>
        </w:r>
        <w:r>
          <w:fldChar w:fldCharType="begin"/>
        </w:r>
        <w:r>
          <w:instrText xml:space="preserve"> PAGEREF _Toc3832 \h </w:instrText>
        </w:r>
        <w:r>
          <w:fldChar w:fldCharType="separate"/>
        </w:r>
        <w:r>
          <w:t>53</w:t>
        </w:r>
        <w:r>
          <w:fldChar w:fldCharType="end"/>
        </w:r>
      </w:hyperlink>
    </w:p>
    <w:p>
      <w:pPr>
        <w:pStyle w:val="TOC2"/>
        <w:tabs>
          <w:tab w:val="right" w:leader="dot" w:pos="8306"/>
        </w:tabs>
      </w:pPr>
      <w:hyperlink w:anchor="_Toc19900" w:history="1">
        <w:r>
          <w:rPr>
            <w:rFonts w:ascii="仿宋" w:eastAsia="仿宋" w:hAnsi="仿宋" w:cs="仿宋" w:hint="eastAsia"/>
            <w:lang w:eastAsia="zh-CN"/>
          </w:rPr>
          <w:t>(三)、质量管理体系文件</w:t>
        </w:r>
        <w:r>
          <w:tab/>
        </w:r>
        <w:r>
          <w:fldChar w:fldCharType="begin"/>
        </w:r>
        <w:r>
          <w:instrText xml:space="preserve"> PAGEREF _Toc19900 \h </w:instrText>
        </w:r>
        <w:r>
          <w:fldChar w:fldCharType="separate"/>
        </w:r>
        <w:r>
          <w:t>55</w:t>
        </w:r>
        <w:r>
          <w:fldChar w:fldCharType="end"/>
        </w:r>
      </w:hyperlink>
    </w:p>
    <w:p>
      <w:pPr>
        <w:pStyle w:val="TOC2"/>
        <w:tabs>
          <w:tab w:val="right" w:leader="dot" w:pos="8306"/>
        </w:tabs>
      </w:pPr>
      <w:hyperlink w:anchor="_Toc10533" w:history="1">
        <w:r>
          <w:rPr>
            <w:rFonts w:ascii="仿宋" w:eastAsia="仿宋" w:hAnsi="仿宋" w:cs="仿宋" w:hint="eastAsia"/>
            <w:lang w:eastAsia="zh-CN"/>
          </w:rPr>
          <w:t>(四)、质量培训与教育</w:t>
        </w:r>
        <w:r>
          <w:tab/>
        </w:r>
        <w:r>
          <w:fldChar w:fldCharType="begin"/>
        </w:r>
        <w:r>
          <w:instrText xml:space="preserve"> PAGEREF _Toc10533 \h </w:instrText>
        </w:r>
        <w:r>
          <w:fldChar w:fldCharType="separate"/>
        </w:r>
        <w:r>
          <w:t>57</w:t>
        </w:r>
        <w:r>
          <w:fldChar w:fldCharType="end"/>
        </w:r>
      </w:hyperlink>
    </w:p>
    <w:p>
      <w:pPr>
        <w:pStyle w:val="TOC2"/>
        <w:tabs>
          <w:tab w:val="right" w:leader="dot" w:pos="8306"/>
        </w:tabs>
      </w:pPr>
      <w:hyperlink w:anchor="_Toc11516" w:history="1">
        <w:r>
          <w:rPr>
            <w:rFonts w:ascii="仿宋" w:eastAsia="仿宋" w:hAnsi="仿宋" w:cs="仿宋" w:hint="eastAsia"/>
            <w:lang w:eastAsia="zh-CN"/>
          </w:rPr>
          <w:t>(五)、质量审核与评价</w:t>
        </w:r>
        <w:r>
          <w:tab/>
        </w:r>
        <w:r>
          <w:fldChar w:fldCharType="begin"/>
        </w:r>
        <w:r>
          <w:instrText xml:space="preserve"> PAGEREF _Toc11516 \h </w:instrText>
        </w:r>
        <w:r>
          <w:fldChar w:fldCharType="separate"/>
        </w:r>
        <w:r>
          <w:t>58</w:t>
        </w:r>
        <w:r>
          <w:fldChar w:fldCharType="end"/>
        </w:r>
      </w:hyperlink>
    </w:p>
    <w:p>
      <w:pPr>
        <w:pStyle w:val="TOC2"/>
        <w:tabs>
          <w:tab w:val="right" w:leader="dot" w:pos="8306"/>
        </w:tabs>
      </w:pPr>
      <w:hyperlink w:anchor="_Toc1977" w:history="1">
        <w:r>
          <w:rPr>
            <w:rFonts w:ascii="仿宋" w:eastAsia="仿宋" w:hAnsi="仿宋" w:cs="仿宋" w:hint="eastAsia"/>
            <w:lang w:eastAsia="zh-CN"/>
          </w:rPr>
          <w:t>(六)、不符合与纠正措施</w:t>
        </w:r>
        <w:r>
          <w:tab/>
        </w:r>
        <w:r>
          <w:fldChar w:fldCharType="begin"/>
        </w:r>
        <w:r>
          <w:instrText xml:space="preserve"> PAGEREF _Toc1977 \h </w:instrText>
        </w:r>
        <w:r>
          <w:fldChar w:fldCharType="separate"/>
        </w:r>
        <w:r>
          <w:t>59</w:t>
        </w:r>
        <w:r>
          <w:fldChar w:fldCharType="end"/>
        </w:r>
      </w:hyperlink>
    </w:p>
    <w:p>
      <w:pPr>
        <w:pStyle w:val="TOC1"/>
        <w:tabs>
          <w:tab w:val="right" w:leader="dot" w:pos="8306"/>
        </w:tabs>
      </w:pPr>
      <w:hyperlink w:anchor="_Toc2924" w:history="1">
        <w:r>
          <w:rPr>
            <w:rFonts w:ascii="仿宋" w:eastAsia="仿宋" w:hAnsi="仿宋" w:cs="仿宋" w:hint="eastAsia"/>
            <w:lang w:eastAsia="zh-CN"/>
          </w:rPr>
          <w:t>十五、控制软件项目变更管理</w:t>
        </w:r>
        <w:r>
          <w:tab/>
        </w:r>
        <w:r>
          <w:fldChar w:fldCharType="begin"/>
        </w:r>
        <w:r>
          <w:instrText xml:space="preserve"> PAGEREF _Toc2924 \h </w:instrText>
        </w:r>
        <w:r>
          <w:fldChar w:fldCharType="separate"/>
        </w:r>
        <w:r>
          <w:t>60</w:t>
        </w:r>
        <w:r>
          <w:fldChar w:fldCharType="end"/>
        </w:r>
      </w:hyperlink>
    </w:p>
    <w:p>
      <w:pPr>
        <w:pStyle w:val="TOC2"/>
        <w:tabs>
          <w:tab w:val="right" w:leader="dot" w:pos="8306"/>
        </w:tabs>
      </w:pPr>
      <w:hyperlink w:anchor="_Toc12420" w:history="1">
        <w:r>
          <w:rPr>
            <w:rFonts w:ascii="仿宋" w:eastAsia="仿宋" w:hAnsi="仿宋" w:cs="仿宋" w:hint="eastAsia"/>
            <w:lang w:eastAsia="zh-CN"/>
          </w:rPr>
          <w:t>(一)、变更申请与评估</w:t>
        </w:r>
        <w:r>
          <w:tab/>
        </w:r>
        <w:r>
          <w:fldChar w:fldCharType="begin"/>
        </w:r>
        <w:r>
          <w:instrText xml:space="preserve"> PAGEREF _Toc12420 \h </w:instrText>
        </w:r>
        <w:r>
          <w:fldChar w:fldCharType="separate"/>
        </w:r>
        <w:r>
          <w:t>60</w:t>
        </w:r>
        <w:r>
          <w:fldChar w:fldCharType="end"/>
        </w:r>
      </w:hyperlink>
    </w:p>
    <w:p>
      <w:pPr>
        <w:pStyle w:val="TOC2"/>
        <w:tabs>
          <w:tab w:val="right" w:leader="dot" w:pos="8306"/>
        </w:tabs>
      </w:pPr>
      <w:hyperlink w:anchor="_Toc11478" w:history="1">
        <w:r>
          <w:rPr>
            <w:rFonts w:ascii="仿宋" w:eastAsia="仿宋" w:hAnsi="仿宋" w:cs="仿宋" w:hint="eastAsia"/>
            <w:lang w:eastAsia="zh-CN"/>
          </w:rPr>
          <w:t>(二)、变更实施与控制</w:t>
        </w:r>
        <w:r>
          <w:tab/>
        </w:r>
        <w:r>
          <w:fldChar w:fldCharType="begin"/>
        </w:r>
        <w:r>
          <w:instrText xml:space="preserve"> PAGEREF _Toc11478 \h </w:instrText>
        </w:r>
        <w:r>
          <w:fldChar w:fldCharType="separate"/>
        </w:r>
        <w:r>
          <w:t>61</w:t>
        </w:r>
        <w:r>
          <w:fldChar w:fldCharType="end"/>
        </w:r>
      </w:hyperlink>
    </w:p>
    <w:p>
      <w:pPr>
        <w:pStyle w:val="TOC1"/>
        <w:tabs>
          <w:tab w:val="right" w:leader="dot" w:pos="8306"/>
        </w:tabs>
      </w:pPr>
      <w:hyperlink w:anchor="_Toc16507" w:history="1">
        <w:r>
          <w:rPr>
            <w:rFonts w:ascii="仿宋" w:eastAsia="仿宋" w:hAnsi="仿宋" w:cs="仿宋" w:hint="eastAsia"/>
            <w:lang w:eastAsia="zh-CN"/>
          </w:rPr>
          <w:t>十六、控制软件项目工程方案分析</w:t>
        </w:r>
        <w:r>
          <w:tab/>
        </w:r>
        <w:r>
          <w:fldChar w:fldCharType="begin"/>
        </w:r>
        <w:r>
          <w:instrText xml:space="preserve"> PAGEREF _Toc16507 \h </w:instrText>
        </w:r>
        <w:r>
          <w:fldChar w:fldCharType="separate"/>
        </w:r>
        <w:r>
          <w:t>61</w:t>
        </w:r>
        <w:r>
          <w:fldChar w:fldCharType="end"/>
        </w:r>
      </w:hyperlink>
    </w:p>
    <w:p>
      <w:pPr>
        <w:pStyle w:val="TOC2"/>
        <w:tabs>
          <w:tab w:val="right" w:leader="dot" w:pos="8306"/>
        </w:tabs>
      </w:pPr>
      <w:hyperlink w:anchor="_Toc18793" w:history="1">
        <w:r>
          <w:rPr>
            <w:rFonts w:ascii="仿宋" w:eastAsia="仿宋" w:hAnsi="仿宋" w:cs="仿宋" w:hint="eastAsia"/>
            <w:lang w:eastAsia="zh-CN"/>
          </w:rPr>
          <w:t>(一)、建筑工程设计原则</w:t>
        </w:r>
        <w:r>
          <w:tab/>
        </w:r>
        <w:r>
          <w:fldChar w:fldCharType="begin"/>
        </w:r>
        <w:r>
          <w:instrText xml:space="preserve"> PAGEREF _Toc18793 \h </w:instrText>
        </w:r>
        <w:r>
          <w:fldChar w:fldCharType="separate"/>
        </w:r>
        <w:r>
          <w:t>61</w:t>
        </w:r>
        <w:r>
          <w:fldChar w:fldCharType="end"/>
        </w:r>
      </w:hyperlink>
    </w:p>
    <w:p>
      <w:pPr>
        <w:pStyle w:val="TOC2"/>
        <w:tabs>
          <w:tab w:val="right" w:leader="dot" w:pos="8306"/>
        </w:tabs>
      </w:pPr>
      <w:hyperlink w:anchor="_Toc2552" w:history="1">
        <w:r>
          <w:rPr>
            <w:rFonts w:ascii="仿宋" w:eastAsia="仿宋" w:hAnsi="仿宋" w:cs="仿宋" w:hint="eastAsia"/>
            <w:lang w:eastAsia="zh-CN"/>
          </w:rPr>
          <w:t>(二)、土建工程建设指标</w:t>
        </w:r>
        <w:r>
          <w:tab/>
        </w:r>
        <w:r>
          <w:fldChar w:fldCharType="begin"/>
        </w:r>
        <w:r>
          <w:instrText xml:space="preserve"> PAGEREF _Toc2552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20"/>
      <w:r>
        <w:rPr>
          <w:rFonts w:ascii="仿宋" w:eastAsia="仿宋" w:hAnsi="仿宋" w:cs="仿宋" w:hint="eastAsia"/>
          <w:sz w:val="28"/>
          <w:lang w:eastAsia="zh-CN"/>
        </w:rPr>
        <w:t>一、控制软件项目建设背景及必要性分析</w:t>
      </w:r>
      <w:bookmarkEnd w:id="2"/>
    </w:p>
    <w:p>
      <w:pPr>
        <w:pStyle w:val="Heading2"/>
        <w:rPr>
          <w:rFonts w:ascii="仿宋" w:eastAsia="仿宋" w:hAnsi="仿宋" w:cs="仿宋" w:hint="eastAsia"/>
          <w:lang w:eastAsia="zh-CN"/>
        </w:rPr>
      </w:pPr>
      <w:bookmarkStart w:id="3" w:name="_Toc31206"/>
      <w:r>
        <w:rPr>
          <w:rFonts w:ascii="仿宋" w:eastAsia="仿宋" w:hAnsi="仿宋" w:cs="仿宋" w:hint="eastAsia"/>
          <w:lang w:eastAsia="zh-CN"/>
        </w:rPr>
        <w:t>(一)、控制软件项目背景分析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控制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控制软件项目在这个潮流中的定位。同时，我们将关注行业内涌现的新兴机遇，以便控制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控制软件项目提供了强大的发展动力。我们将聚焦于行业内最新的技术发展趋势，包括但不限于人工智能、大数据分析、物联网等领域。通过深度的技术研究，我们将确保控制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控制软件项目发展的源泉。我们将投入更多的精力对市场需求进行深入剖析，超越表面的需求，深入挖掘潜在的市场痛点和机遇。通过对市场需求的细致了解，控制软件项目将更有针对性地设计解决方案，满足市场的多样化需求，从而更好地促进控制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控制软件项目战略至关重要。我们将对竞争态势进行更为深入的分析，包括但不限于市场份额、产品特点、客户满意度等多个维度。通过深度的竞争分析，控制软件项目将能够更准确地把握市场脉搏，制定具有竞争力的控制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控制软件项目的发展具有直接的影响。我们将进行更为全面的法规和政策分析，了解行业发展中的潜在法律风险和合规挑战。通过充分了解和遵守相关法规，控制软件项目将确保在法律框架内合法合规运营，为控制软件项目的稳健发展提供有力支持。</w:t>
      </w:r>
    </w:p>
    <w:p>
      <w:pPr>
        <w:pStyle w:val="Heading2"/>
        <w:ind w:firstLine="560" w:firstLineChars="200"/>
        <w:rPr>
          <w:rFonts w:ascii="仿宋" w:eastAsia="仿宋" w:hAnsi="仿宋" w:cs="仿宋" w:hint="eastAsia"/>
          <w:sz w:val="28"/>
          <w:lang w:eastAsia="zh-CN"/>
        </w:rPr>
      </w:pPr>
      <w:bookmarkStart w:id="4" w:name="_Toc26397"/>
      <w:r>
        <w:rPr>
          <w:rFonts w:ascii="仿宋" w:eastAsia="仿宋" w:hAnsi="仿宋" w:cs="仿宋" w:hint="eastAsia"/>
          <w:sz w:val="28"/>
          <w:lang w:eastAsia="zh-CN"/>
        </w:rPr>
        <w:t>(二)、控制软件项目建设必要性分析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建设的迫切性源于对行业发展趋势的深刻洞察。我们正处于一个行业变革的时代，科技创新、数字化转型成为企业发展的关键动力。控制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建设不仅仅是为了跟上潮流，更是为了通过技术创新推动企业的持续发展。通过引入先进的技术和解决方案，控制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控制软件项目的建设成为必然选择，通过提高产品质量、拓展服务领域，从而在竞争中获得更多的机会。控制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控制软件项目建设的必要性体现在对客户需求更精准的满足。通过控制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建设的背后是对企业持续创新的追求。只有通过不断创新，企业才能在竞争中立于不败之地。控制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95"/>
      <w:r>
        <w:rPr>
          <w:rFonts w:ascii="仿宋" w:eastAsia="仿宋" w:hAnsi="仿宋" w:cs="仿宋" w:hint="eastAsia"/>
          <w:sz w:val="28"/>
          <w:lang w:eastAsia="zh-CN"/>
        </w:rPr>
        <w:t>二、控制软件项目选址可行性分析</w:t>
      </w:r>
      <w:bookmarkEnd w:id="5"/>
    </w:p>
    <w:p>
      <w:pPr>
        <w:pStyle w:val="Heading2"/>
        <w:rPr>
          <w:rFonts w:ascii="仿宋" w:eastAsia="仿宋" w:hAnsi="仿宋" w:cs="仿宋" w:hint="eastAsia"/>
          <w:lang w:eastAsia="zh-CN"/>
        </w:rPr>
      </w:pPr>
      <w:bookmarkStart w:id="6" w:name="_Toc20278"/>
      <w:r>
        <w:rPr>
          <w:rFonts w:ascii="仿宋" w:eastAsia="仿宋" w:hAnsi="仿宋" w:cs="仿宋" w:hint="eastAsia"/>
          <w:lang w:eastAsia="zh-CN"/>
        </w:rPr>
        <w:t>(一)、控制软件项目选址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该控制软件项目选址位于XX省XX市XX区XXX街道</w:t>
      </w:r>
    </w:p>
    <w:p>
      <w:pPr>
        <w:pStyle w:val="Heading2"/>
        <w:ind w:firstLine="560" w:firstLineChars="200"/>
        <w:rPr>
          <w:rFonts w:ascii="仿宋" w:eastAsia="仿宋" w:hAnsi="仿宋" w:cs="仿宋" w:hint="eastAsia"/>
          <w:sz w:val="28"/>
          <w:lang w:eastAsia="zh-CN"/>
        </w:rPr>
      </w:pPr>
      <w:bookmarkStart w:id="7" w:name="_Toc271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控制软件项目的征地面积将根据控制软件项目的实际规模和需求进行精确规划。具体面积XXX平方米，旨在确保控制软件项目不仅能够满足当前的发展需求，还能够预留空间以适应未来的扩展。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净用地面积是在征地面积基础上去除不可利用面积后的实际可开发用地。具体面积XXX平方米，考虑到环保、交通、安全等多方面因素，以确保控制软件项目在整体利用效率上达到最优。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控制软件项目计划建设的建筑总规模具体面积XXX平方米。这一规模的确定综合考虑了控制软件项目的性质、规模，以及城市规划的相关要求，确保建筑布局与周边环境协调一致。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绿地率是控制软件项目用地中被规划为绿地的比例。具体面积XXX平方米，旨在通过合理规划绿地，改善控制软件项目周边环境，提升居民生活质量，并符合城市整体绿化规划。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容积率是用地上可以建设的建筑总体积与用地面积之比。具体面积XXX，通过合理的容积率规划，确保控制软件项目建筑规模与周边环境和谐共生。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确保控制软件项目选址与当地城市规划相一致，具体面积XXX平方米。通过与城市规划部门深入沟通，确保控制软件项目不仅符合城市的整体发展方向，还能够融入城市的发展布局，为城市的长远发展贡献力量。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制软件项目选址符合当地产业政策，具体面积XXX平方米。这包括控制软件项目对当地经济的促进作用，以及对相关产业的带动效应，确保控制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用地总体要求必须符合环保和可持续发展的原则，具体面积XXX平方米。通过采用绿色建筑设计、节能减排等措施，确保控制软件项目在建设和运营过程中对环境的影响最小化，达到可持续发展的要求。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确保控制软件项目选址具备必要的公共设施配套，具体面积XXX平方米。这包括交通便利性、教育、医疗等基础设施，以提高居民生活品质，使得控制软件项目选址更具吸引力。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考虑用地总体要求对当地社会稳定性的影响，具体面积XXX平方米。通过深入了解当地社区反馈，确保控制软件项目的选址和建设过程对当地社会和谐稳定产生积极作用。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控制软件项目选址不仅符合法规和规划，还在实际操作中具有可行性。这一全面规划将为控制软件项目的成功实施提供坚实的基础，确保控制软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制软件项目的设备规划和空间设计中，我们将采取灵活设备布局的措施。设备布局将根据实际需求进行灵活设计，避免不必要的浪费。通过合理规划设备摆放位置，我们将提高设备的利用率，减少设备间距，以确保控制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制软件项目内部引入共享设施的概念，例如共享会议室、办公区等。通过这种方式，我们可以减少对资源的重复建设，提高资源共享效率，从而减小控制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2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控制软件项目的总图布置中，我们将不同功能区域进行明确的规划，以最大程度满足控制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3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控制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控制软件项目对环境的影响是综合评价的重要因素之一。我们将详细考虑选址周边的自然环境、生态保护区、水源地等情况，确保控制软件项目的建设和运营对环境影响最小化，并符合当地的环保法规标准。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对选址的评价还需充分考虑当地政府的产业政策和法规。我们将详细了解控制软件项目所在地的相关政策，确保控制软件项目的规划和运营与当地法规相符，降低不必要的法律风险。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考虑到社会稳定性对企业运营的重要性，我们将评估选址地区的社会安全情况、劳工关系、社区反馈等方面，以确保控制软件项目的建设和运营不会受到社会稳定性的负面影响。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最后，我们将综合考虑用地成本，包括土地购置费用、土地开发成本等。通过对用地成本的详细评估，我们能够做出更为精确的经济效益分析，为控制软件项目的投资决策提供有力支持。</w:t>
      </w:r>
    </w:p>
    <w:p>
      <w:pPr>
        <w:pStyle w:val="Heading1"/>
        <w:ind w:firstLine="560" w:firstLineChars="200"/>
        <w:rPr>
          <w:rFonts w:ascii="仿宋" w:eastAsia="仿宋" w:hAnsi="仿宋" w:cs="仿宋" w:hint="eastAsia"/>
          <w:sz w:val="28"/>
          <w:lang w:eastAsia="zh-CN"/>
        </w:rPr>
      </w:pPr>
      <w:bookmarkStart w:id="11" w:name="_Toc30152"/>
      <w:r>
        <w:rPr>
          <w:rFonts w:ascii="仿宋" w:eastAsia="仿宋" w:hAnsi="仿宋" w:cs="仿宋" w:hint="eastAsia"/>
          <w:sz w:val="28"/>
          <w:lang w:eastAsia="zh-CN"/>
        </w:rPr>
        <w:t>三、控制软件项目土建工程</w:t>
      </w:r>
      <w:bookmarkEnd w:id="11"/>
    </w:p>
    <w:p>
      <w:pPr>
        <w:pStyle w:val="Heading2"/>
        <w:rPr>
          <w:rFonts w:ascii="仿宋" w:eastAsia="仿宋" w:hAnsi="仿宋" w:cs="仿宋" w:hint="eastAsia"/>
          <w:lang w:eastAsia="zh-CN"/>
        </w:rPr>
      </w:pPr>
      <w:bookmarkStart w:id="12" w:name="_Toc208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在控制软件项目的建筑工程设计中，我们将秉承一系列重要的设计原则，以确保控制软件项目建筑在功能、美观、可持续性等方面达到最佳效果。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在建筑设计中，我们将综合考虑建设和运营成本。通过精细的经济效益分析，确保设计方案在高效利用资源的同时，对控制软件项目的长期盈利能力有积极的贡献。</w:t>
      </w:r>
    </w:p>
    <w:p>
      <w:pPr>
        <w:pStyle w:val="Heading2"/>
        <w:ind w:firstLine="560" w:firstLineChars="200"/>
        <w:rPr>
          <w:rFonts w:ascii="仿宋" w:eastAsia="仿宋" w:hAnsi="仿宋" w:cs="仿宋" w:hint="eastAsia"/>
          <w:sz w:val="28"/>
          <w:lang w:eastAsia="zh-CN"/>
        </w:rPr>
      </w:pPr>
      <w:bookmarkStart w:id="13" w:name="_Toc296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的土建工程设计中，我们将精准设定设计年限，结合控制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56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控制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7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本期工程控制软件项目预计总建筑面积XXX平方米，其中：计容建筑面积XXX平方米，计划建筑工程投资XX万元，占控制软件项目总投资的XX%。</w:t>
      </w:r>
    </w:p>
    <w:p>
      <w:pPr>
        <w:pStyle w:val="Heading1"/>
        <w:ind w:firstLine="560" w:firstLineChars="200"/>
        <w:rPr>
          <w:rFonts w:ascii="仿宋" w:eastAsia="仿宋" w:hAnsi="仿宋" w:cs="仿宋" w:hint="eastAsia"/>
          <w:sz w:val="28"/>
          <w:lang w:eastAsia="zh-CN"/>
        </w:rPr>
      </w:pPr>
      <w:bookmarkStart w:id="16" w:name="_Toc14317"/>
      <w:r>
        <w:rPr>
          <w:rFonts w:ascii="仿宋" w:eastAsia="仿宋" w:hAnsi="仿宋" w:cs="仿宋" w:hint="eastAsia"/>
          <w:sz w:val="28"/>
          <w:lang w:eastAsia="zh-CN"/>
        </w:rPr>
        <w:t>四、控制软件项目可持续发展</w:t>
      </w:r>
      <w:bookmarkEnd w:id="16"/>
    </w:p>
    <w:p>
      <w:pPr>
        <w:pStyle w:val="Heading2"/>
        <w:rPr>
          <w:rFonts w:ascii="仿宋" w:eastAsia="仿宋" w:hAnsi="仿宋" w:cs="仿宋" w:hint="eastAsia"/>
          <w:lang w:eastAsia="zh-CN"/>
        </w:rPr>
      </w:pPr>
      <w:bookmarkStart w:id="17" w:name="_Toc3206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中，控制软件项目团队着眼于未来，明确了可持续发展的战略方向。制定的具体可持续发展目标包括降低资源使用、采用环保技术、最大化社会效益等。这一步骤不仅有助于控制软件项目在环保和社会责任方面达到最高标准，也为未来提供了明确的指引，确保控制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可持续实践的融入控制软件项目管理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控制软件项目管理周期。从控制软件项目规划开始，控制软件项目团队就考虑了环境和社会的因素。在执行阶段，控制软件项目团队积极推动绿色技术的应用，优化资源利用。此外，关注员工的社会责任，通过培训和沟通活动提高员工对可持续发展的认知，使他们能够在日常工作中践行可持续实践。这些举措不仅为控制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4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扎根于控制软件项目的可持续发展理念，我们深信环保与社会责任是控制软件项目成功的关键支柱。在控制软件项目的每一步，我们都致力于通过创新和实践，履行对环境和社会的坚定责任。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控制软件项目团队通过引入先进的环保技术、建立高效的废物处理系统以及推动能源节约措施，积极履行环保责任。定期的环保监测和评估确保控制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不仅致力于自身可持续发展，还注重对社会的回馈。通过支持社区控制软件项目、参与慈善事业、提供培训机会等方式，控制软件项目积极履行社会责任。与当地社区建立积极互动，关注员工的工作与生活平衡，以及员工的身心健康，是控制软件项目在社会责任层面的关键举措。这样的实践不仅增强了控制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378"/>
      <w:r>
        <w:rPr>
          <w:rFonts w:ascii="仿宋" w:eastAsia="仿宋" w:hAnsi="仿宋" w:cs="仿宋" w:hint="eastAsia"/>
          <w:sz w:val="28"/>
          <w:lang w:eastAsia="zh-CN"/>
        </w:rPr>
        <w:t>五、控制软件项目建设单位说明</w:t>
      </w:r>
      <w:bookmarkEnd w:id="19"/>
    </w:p>
    <w:p>
      <w:pPr>
        <w:pStyle w:val="Heading2"/>
        <w:rPr>
          <w:rFonts w:ascii="仿宋" w:eastAsia="仿宋" w:hAnsi="仿宋" w:cs="仿宋" w:hint="eastAsia"/>
          <w:lang w:eastAsia="zh-CN"/>
        </w:rPr>
      </w:pPr>
      <w:bookmarkStart w:id="20" w:name="_Toc4515"/>
      <w:r>
        <w:rPr>
          <w:rFonts w:ascii="仿宋" w:eastAsia="仿宋" w:hAnsi="仿宋" w:cs="仿宋" w:hint="eastAsia"/>
          <w:lang w:eastAsia="zh-CN"/>
        </w:rPr>
        <w:t>(一)、控制软件项目承办单位基本情况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https://d.book118.com/566120102211010031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92EE8"/>
    <w:rsid w:val="51F92E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2010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2024-01-04T14:20:00Z</dcterms:created>
  <dcterms:modified xsi:type="dcterms:W3CDTF">2024-01-04T14:20:48Z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892C6BAA929F4793A1E407FB566FCF06_11</vt:lpwstr>
  </property>
  <property fmtid="{D5CDD505-2E9C-101B-9397-08002B2CF9AE}" pid="3" name="KSOProductBuildVer">
    <vt:lpwstr>2052-12.1.0.16120</vt:lpwstr>
  </property>
</Properties>
</file>