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VOD系统设备项目可行性建设方案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5" w:history="1">
        <w:r>
          <w:rPr>
            <w:rFonts w:ascii="仿宋" w:eastAsia="仿宋" w:hAnsi="仿宋" w:cs="仿宋" w:hint="eastAsia"/>
            <w:lang w:eastAsia="zh-CN"/>
          </w:rPr>
          <w:t>序言</w:t>
        </w:r>
        <w:r>
          <w:tab/>
        </w:r>
        <w:r>
          <w:fldChar w:fldCharType="begin"/>
        </w:r>
        <w:r>
          <w:instrText xml:space="preserve"> PAGEREF _Toc1925 \h </w:instrText>
        </w:r>
        <w:r>
          <w:fldChar w:fldCharType="separate"/>
        </w:r>
        <w:r>
          <w:t>3</w:t>
        </w:r>
        <w:r>
          <w:fldChar w:fldCharType="end"/>
        </w:r>
      </w:hyperlink>
    </w:p>
    <w:p>
      <w:pPr>
        <w:pStyle w:val="TOC1"/>
        <w:tabs>
          <w:tab w:val="right" w:leader="dot" w:pos="8306"/>
        </w:tabs>
      </w:pPr>
      <w:hyperlink w:anchor="_Toc8359" w:history="1">
        <w:r>
          <w:rPr>
            <w:rFonts w:ascii="仿宋" w:eastAsia="仿宋" w:hAnsi="仿宋" w:cs="仿宋" w:hint="eastAsia"/>
            <w:lang w:eastAsia="zh-CN"/>
          </w:rPr>
          <w:t>一、经济影响分析</w:t>
        </w:r>
        <w:r>
          <w:tab/>
        </w:r>
        <w:r>
          <w:fldChar w:fldCharType="begin"/>
        </w:r>
        <w:r>
          <w:instrText xml:space="preserve"> PAGEREF _Toc8359 \h </w:instrText>
        </w:r>
        <w:r>
          <w:fldChar w:fldCharType="separate"/>
        </w:r>
        <w:r>
          <w:t>3</w:t>
        </w:r>
        <w:r>
          <w:fldChar w:fldCharType="end"/>
        </w:r>
      </w:hyperlink>
    </w:p>
    <w:p>
      <w:pPr>
        <w:pStyle w:val="TOC2"/>
        <w:tabs>
          <w:tab w:val="right" w:leader="dot" w:pos="8306"/>
        </w:tabs>
      </w:pPr>
      <w:hyperlink w:anchor="_Toc14398" w:history="1">
        <w:r>
          <w:rPr>
            <w:rFonts w:ascii="仿宋" w:eastAsia="仿宋" w:hAnsi="仿宋" w:cs="仿宋" w:hint="eastAsia"/>
            <w:lang w:eastAsia="zh-CN"/>
          </w:rPr>
          <w:t>(一)、经济费用效益或费用效果分析</w:t>
        </w:r>
        <w:r>
          <w:tab/>
        </w:r>
        <w:r>
          <w:fldChar w:fldCharType="begin"/>
        </w:r>
        <w:r>
          <w:instrText xml:space="preserve"> PAGEREF _Toc14398 \h </w:instrText>
        </w:r>
        <w:r>
          <w:fldChar w:fldCharType="separate"/>
        </w:r>
        <w:r>
          <w:t>3</w:t>
        </w:r>
        <w:r>
          <w:fldChar w:fldCharType="end"/>
        </w:r>
      </w:hyperlink>
    </w:p>
    <w:p>
      <w:pPr>
        <w:pStyle w:val="TOC2"/>
        <w:tabs>
          <w:tab w:val="right" w:leader="dot" w:pos="8306"/>
        </w:tabs>
      </w:pPr>
      <w:hyperlink w:anchor="_Toc28532" w:history="1">
        <w:r>
          <w:rPr>
            <w:rFonts w:ascii="仿宋" w:eastAsia="仿宋" w:hAnsi="仿宋" w:cs="仿宋" w:hint="eastAsia"/>
            <w:lang w:eastAsia="zh-CN"/>
          </w:rPr>
          <w:t>(二)、行业影响分析</w:t>
        </w:r>
        <w:r>
          <w:tab/>
        </w:r>
        <w:r>
          <w:fldChar w:fldCharType="begin"/>
        </w:r>
        <w:r>
          <w:instrText xml:space="preserve"> PAGEREF _Toc28532 \h </w:instrText>
        </w:r>
        <w:r>
          <w:fldChar w:fldCharType="separate"/>
        </w:r>
        <w:r>
          <w:t>5</w:t>
        </w:r>
        <w:r>
          <w:fldChar w:fldCharType="end"/>
        </w:r>
      </w:hyperlink>
    </w:p>
    <w:p>
      <w:pPr>
        <w:pStyle w:val="TOC2"/>
        <w:tabs>
          <w:tab w:val="right" w:leader="dot" w:pos="8306"/>
        </w:tabs>
      </w:pPr>
      <w:hyperlink w:anchor="_Toc6933" w:history="1">
        <w:r>
          <w:rPr>
            <w:rFonts w:ascii="仿宋" w:eastAsia="仿宋" w:hAnsi="仿宋" w:cs="仿宋" w:hint="eastAsia"/>
            <w:lang w:eastAsia="zh-CN"/>
          </w:rPr>
          <w:t>(三)、区域经济影响分析</w:t>
        </w:r>
        <w:r>
          <w:tab/>
        </w:r>
        <w:r>
          <w:fldChar w:fldCharType="begin"/>
        </w:r>
        <w:r>
          <w:instrText xml:space="preserve"> PAGEREF _Toc6933 \h </w:instrText>
        </w:r>
        <w:r>
          <w:fldChar w:fldCharType="separate"/>
        </w:r>
        <w:r>
          <w:t>7</w:t>
        </w:r>
        <w:r>
          <w:fldChar w:fldCharType="end"/>
        </w:r>
      </w:hyperlink>
    </w:p>
    <w:p>
      <w:pPr>
        <w:pStyle w:val="TOC2"/>
        <w:tabs>
          <w:tab w:val="right" w:leader="dot" w:pos="8306"/>
        </w:tabs>
      </w:pPr>
      <w:hyperlink w:anchor="_Toc722" w:history="1">
        <w:r>
          <w:rPr>
            <w:rFonts w:ascii="仿宋" w:eastAsia="仿宋" w:hAnsi="仿宋" w:cs="仿宋" w:hint="eastAsia"/>
            <w:lang w:eastAsia="zh-CN"/>
          </w:rPr>
          <w:t>(四)、宏观经济影响分析</w:t>
        </w:r>
        <w:r>
          <w:tab/>
        </w:r>
        <w:r>
          <w:fldChar w:fldCharType="begin"/>
        </w:r>
        <w:r>
          <w:instrText xml:space="preserve"> PAGEREF _Toc722 \h </w:instrText>
        </w:r>
        <w:r>
          <w:fldChar w:fldCharType="separate"/>
        </w:r>
        <w:r>
          <w:t>8</w:t>
        </w:r>
        <w:r>
          <w:fldChar w:fldCharType="end"/>
        </w:r>
      </w:hyperlink>
    </w:p>
    <w:p>
      <w:pPr>
        <w:pStyle w:val="TOC1"/>
        <w:tabs>
          <w:tab w:val="right" w:leader="dot" w:pos="8306"/>
        </w:tabs>
      </w:pPr>
      <w:hyperlink w:anchor="_Toc12391" w:history="1">
        <w:r>
          <w:rPr>
            <w:rFonts w:ascii="仿宋" w:eastAsia="仿宋" w:hAnsi="仿宋" w:cs="仿宋" w:hint="eastAsia"/>
            <w:lang w:eastAsia="zh-CN"/>
          </w:rPr>
          <w:t>二、建设风险评估分析</w:t>
        </w:r>
        <w:r>
          <w:tab/>
        </w:r>
        <w:r>
          <w:fldChar w:fldCharType="begin"/>
        </w:r>
        <w:r>
          <w:instrText xml:space="preserve"> PAGEREF _Toc12391 \h </w:instrText>
        </w:r>
        <w:r>
          <w:fldChar w:fldCharType="separate"/>
        </w:r>
        <w:r>
          <w:t>9</w:t>
        </w:r>
        <w:r>
          <w:fldChar w:fldCharType="end"/>
        </w:r>
      </w:hyperlink>
    </w:p>
    <w:p>
      <w:pPr>
        <w:pStyle w:val="TOC2"/>
        <w:tabs>
          <w:tab w:val="right" w:leader="dot" w:pos="8306"/>
        </w:tabs>
      </w:pPr>
      <w:hyperlink w:anchor="_Toc19253" w:history="1">
        <w:r>
          <w:rPr>
            <w:rFonts w:ascii="仿宋" w:eastAsia="仿宋" w:hAnsi="仿宋" w:cs="仿宋" w:hint="eastAsia"/>
            <w:lang w:eastAsia="zh-CN"/>
          </w:rPr>
          <w:t>(一)、政策风险分析</w:t>
        </w:r>
        <w:r>
          <w:tab/>
        </w:r>
        <w:r>
          <w:fldChar w:fldCharType="begin"/>
        </w:r>
        <w:r>
          <w:instrText xml:space="preserve"> PAGEREF _Toc19253 \h </w:instrText>
        </w:r>
        <w:r>
          <w:fldChar w:fldCharType="separate"/>
        </w:r>
        <w:r>
          <w:t>9</w:t>
        </w:r>
        <w:r>
          <w:fldChar w:fldCharType="end"/>
        </w:r>
      </w:hyperlink>
    </w:p>
    <w:p>
      <w:pPr>
        <w:pStyle w:val="TOC2"/>
        <w:tabs>
          <w:tab w:val="right" w:leader="dot" w:pos="8306"/>
        </w:tabs>
      </w:pPr>
      <w:hyperlink w:anchor="_Toc23126" w:history="1">
        <w:r>
          <w:rPr>
            <w:rFonts w:ascii="仿宋" w:eastAsia="仿宋" w:hAnsi="仿宋" w:cs="仿宋" w:hint="eastAsia"/>
            <w:lang w:eastAsia="zh-CN"/>
          </w:rPr>
          <w:t>(二)、社会风险分析</w:t>
        </w:r>
        <w:r>
          <w:tab/>
        </w:r>
        <w:r>
          <w:fldChar w:fldCharType="begin"/>
        </w:r>
        <w:r>
          <w:instrText xml:space="preserve"> PAGEREF _Toc23126 \h </w:instrText>
        </w:r>
        <w:r>
          <w:fldChar w:fldCharType="separate"/>
        </w:r>
        <w:r>
          <w:t>10</w:t>
        </w:r>
        <w:r>
          <w:fldChar w:fldCharType="end"/>
        </w:r>
      </w:hyperlink>
    </w:p>
    <w:p>
      <w:pPr>
        <w:pStyle w:val="TOC2"/>
        <w:tabs>
          <w:tab w:val="right" w:leader="dot" w:pos="8306"/>
        </w:tabs>
      </w:pPr>
      <w:hyperlink w:anchor="_Toc28616" w:history="1">
        <w:r>
          <w:rPr>
            <w:rFonts w:ascii="仿宋" w:eastAsia="仿宋" w:hAnsi="仿宋" w:cs="仿宋" w:hint="eastAsia"/>
            <w:lang w:eastAsia="zh-CN"/>
          </w:rPr>
          <w:t>(三)、市场风险分析</w:t>
        </w:r>
        <w:r>
          <w:tab/>
        </w:r>
        <w:r>
          <w:fldChar w:fldCharType="begin"/>
        </w:r>
        <w:r>
          <w:instrText xml:space="preserve"> PAGEREF _Toc28616 \h </w:instrText>
        </w:r>
        <w:r>
          <w:fldChar w:fldCharType="separate"/>
        </w:r>
        <w:r>
          <w:t>12</w:t>
        </w:r>
        <w:r>
          <w:fldChar w:fldCharType="end"/>
        </w:r>
      </w:hyperlink>
    </w:p>
    <w:p>
      <w:pPr>
        <w:pStyle w:val="TOC2"/>
        <w:tabs>
          <w:tab w:val="right" w:leader="dot" w:pos="8306"/>
        </w:tabs>
      </w:pPr>
      <w:hyperlink w:anchor="_Toc680" w:history="1">
        <w:r>
          <w:rPr>
            <w:rFonts w:ascii="仿宋" w:eastAsia="仿宋" w:hAnsi="仿宋" w:cs="仿宋" w:hint="eastAsia"/>
            <w:lang w:eastAsia="zh-CN"/>
          </w:rPr>
          <w:t>(四)、资金风险分析</w:t>
        </w:r>
        <w:r>
          <w:tab/>
        </w:r>
        <w:r>
          <w:fldChar w:fldCharType="begin"/>
        </w:r>
        <w:r>
          <w:instrText xml:space="preserve"> PAGEREF _Toc680 \h </w:instrText>
        </w:r>
        <w:r>
          <w:fldChar w:fldCharType="separate"/>
        </w:r>
        <w:r>
          <w:t>13</w:t>
        </w:r>
        <w:r>
          <w:fldChar w:fldCharType="end"/>
        </w:r>
      </w:hyperlink>
    </w:p>
    <w:p>
      <w:pPr>
        <w:pStyle w:val="TOC2"/>
        <w:tabs>
          <w:tab w:val="right" w:leader="dot" w:pos="8306"/>
        </w:tabs>
      </w:pPr>
      <w:hyperlink w:anchor="_Toc15699" w:history="1">
        <w:r>
          <w:rPr>
            <w:rFonts w:ascii="仿宋" w:eastAsia="仿宋" w:hAnsi="仿宋" w:cs="仿宋" w:hint="eastAsia"/>
            <w:lang w:eastAsia="zh-CN"/>
          </w:rPr>
          <w:t>(五)、技术风险分析</w:t>
        </w:r>
        <w:r>
          <w:tab/>
        </w:r>
        <w:r>
          <w:fldChar w:fldCharType="begin"/>
        </w:r>
        <w:r>
          <w:instrText xml:space="preserve"> PAGEREF _Toc15699 \h </w:instrText>
        </w:r>
        <w:r>
          <w:fldChar w:fldCharType="separate"/>
        </w:r>
        <w:r>
          <w:t>14</w:t>
        </w:r>
        <w:r>
          <w:fldChar w:fldCharType="end"/>
        </w:r>
      </w:hyperlink>
    </w:p>
    <w:p>
      <w:pPr>
        <w:pStyle w:val="TOC2"/>
        <w:tabs>
          <w:tab w:val="right" w:leader="dot" w:pos="8306"/>
        </w:tabs>
      </w:pPr>
      <w:hyperlink w:anchor="_Toc11420" w:history="1">
        <w:r>
          <w:rPr>
            <w:rFonts w:ascii="仿宋" w:eastAsia="仿宋" w:hAnsi="仿宋" w:cs="仿宋" w:hint="eastAsia"/>
            <w:lang w:eastAsia="zh-CN"/>
          </w:rPr>
          <w:t>(六)、财务风险分析</w:t>
        </w:r>
        <w:r>
          <w:tab/>
        </w:r>
        <w:r>
          <w:fldChar w:fldCharType="begin"/>
        </w:r>
        <w:r>
          <w:instrText xml:space="preserve"> PAGEREF _Toc11420 \h </w:instrText>
        </w:r>
        <w:r>
          <w:fldChar w:fldCharType="separate"/>
        </w:r>
        <w:r>
          <w:t>15</w:t>
        </w:r>
        <w:r>
          <w:fldChar w:fldCharType="end"/>
        </w:r>
      </w:hyperlink>
    </w:p>
    <w:p>
      <w:pPr>
        <w:pStyle w:val="TOC2"/>
        <w:tabs>
          <w:tab w:val="right" w:leader="dot" w:pos="8306"/>
        </w:tabs>
      </w:pPr>
      <w:hyperlink w:anchor="_Toc21843" w:history="1">
        <w:r>
          <w:rPr>
            <w:rFonts w:ascii="仿宋" w:eastAsia="仿宋" w:hAnsi="仿宋" w:cs="仿宋" w:hint="eastAsia"/>
            <w:lang w:eastAsia="zh-CN"/>
          </w:rPr>
          <w:t>(七)、管理风险分析</w:t>
        </w:r>
        <w:r>
          <w:tab/>
        </w:r>
        <w:r>
          <w:fldChar w:fldCharType="begin"/>
        </w:r>
        <w:r>
          <w:instrText xml:space="preserve"> PAGEREF _Toc21843 \h </w:instrText>
        </w:r>
        <w:r>
          <w:fldChar w:fldCharType="separate"/>
        </w:r>
        <w:r>
          <w:t>17</w:t>
        </w:r>
        <w:r>
          <w:fldChar w:fldCharType="end"/>
        </w:r>
      </w:hyperlink>
    </w:p>
    <w:p>
      <w:pPr>
        <w:pStyle w:val="TOC2"/>
        <w:tabs>
          <w:tab w:val="right" w:leader="dot" w:pos="8306"/>
        </w:tabs>
      </w:pPr>
      <w:hyperlink w:anchor="_Toc14892" w:history="1">
        <w:r>
          <w:rPr>
            <w:rFonts w:ascii="仿宋" w:eastAsia="仿宋" w:hAnsi="仿宋" w:cs="仿宋" w:hint="eastAsia"/>
            <w:lang w:eastAsia="zh-CN"/>
          </w:rPr>
          <w:t>(八)、其它风险分析</w:t>
        </w:r>
        <w:r>
          <w:tab/>
        </w:r>
        <w:r>
          <w:fldChar w:fldCharType="begin"/>
        </w:r>
        <w:r>
          <w:instrText xml:space="preserve"> PAGEREF _Toc14892 \h </w:instrText>
        </w:r>
        <w:r>
          <w:fldChar w:fldCharType="separate"/>
        </w:r>
        <w:r>
          <w:t>18</w:t>
        </w:r>
        <w:r>
          <w:fldChar w:fldCharType="end"/>
        </w:r>
      </w:hyperlink>
    </w:p>
    <w:p>
      <w:pPr>
        <w:pStyle w:val="TOC2"/>
        <w:tabs>
          <w:tab w:val="right" w:leader="dot" w:pos="8306"/>
        </w:tabs>
      </w:pPr>
      <w:hyperlink w:anchor="_Toc26265" w:history="1">
        <w:r>
          <w:rPr>
            <w:rFonts w:ascii="仿宋" w:eastAsia="仿宋" w:hAnsi="仿宋" w:cs="仿宋" w:hint="eastAsia"/>
            <w:lang w:eastAsia="zh-CN"/>
          </w:rPr>
          <w:t>(九)、社会影响评估</w:t>
        </w:r>
        <w:r>
          <w:tab/>
        </w:r>
        <w:r>
          <w:fldChar w:fldCharType="begin"/>
        </w:r>
        <w:r>
          <w:instrText xml:space="preserve"> PAGEREF _Toc26265 \h </w:instrText>
        </w:r>
        <w:r>
          <w:fldChar w:fldCharType="separate"/>
        </w:r>
        <w:r>
          <w:t>20</w:t>
        </w:r>
        <w:r>
          <w:fldChar w:fldCharType="end"/>
        </w:r>
      </w:hyperlink>
    </w:p>
    <w:p>
      <w:pPr>
        <w:pStyle w:val="TOC1"/>
        <w:tabs>
          <w:tab w:val="right" w:leader="dot" w:pos="8306"/>
        </w:tabs>
      </w:pPr>
      <w:hyperlink w:anchor="_Toc10392" w:history="1">
        <w:r>
          <w:rPr>
            <w:rFonts w:ascii="仿宋" w:eastAsia="仿宋" w:hAnsi="仿宋" w:cs="仿宋" w:hint="eastAsia"/>
            <w:lang w:eastAsia="zh-CN"/>
          </w:rPr>
          <w:t>三、背景、必要性分析</w:t>
        </w:r>
        <w:r>
          <w:tab/>
        </w:r>
        <w:r>
          <w:fldChar w:fldCharType="begin"/>
        </w:r>
        <w:r>
          <w:instrText xml:space="preserve"> PAGEREF _Toc10392 \h </w:instrText>
        </w:r>
        <w:r>
          <w:fldChar w:fldCharType="separate"/>
        </w:r>
        <w:r>
          <w:t>22</w:t>
        </w:r>
        <w:r>
          <w:fldChar w:fldCharType="end"/>
        </w:r>
      </w:hyperlink>
    </w:p>
    <w:p>
      <w:pPr>
        <w:pStyle w:val="TOC2"/>
        <w:tabs>
          <w:tab w:val="right" w:leader="dot" w:pos="8306"/>
        </w:tabs>
      </w:pPr>
      <w:hyperlink w:anchor="_Toc17463" w:history="1">
        <w:r>
          <w:rPr>
            <w:rFonts w:ascii="仿宋" w:eastAsia="仿宋" w:hAnsi="仿宋" w:cs="仿宋" w:hint="eastAsia"/>
            <w:lang w:eastAsia="zh-CN"/>
          </w:rPr>
          <w:t>(一)、项目建设背景</w:t>
        </w:r>
        <w:r>
          <w:tab/>
        </w:r>
        <w:r>
          <w:fldChar w:fldCharType="begin"/>
        </w:r>
        <w:r>
          <w:instrText xml:space="preserve"> PAGEREF _Toc17463 \h </w:instrText>
        </w:r>
        <w:r>
          <w:fldChar w:fldCharType="separate"/>
        </w:r>
        <w:r>
          <w:t>22</w:t>
        </w:r>
        <w:r>
          <w:fldChar w:fldCharType="end"/>
        </w:r>
      </w:hyperlink>
    </w:p>
    <w:p>
      <w:pPr>
        <w:pStyle w:val="TOC2"/>
        <w:tabs>
          <w:tab w:val="right" w:leader="dot" w:pos="8306"/>
        </w:tabs>
      </w:pPr>
      <w:hyperlink w:anchor="_Toc26169" w:history="1">
        <w:r>
          <w:rPr>
            <w:rFonts w:ascii="仿宋" w:eastAsia="仿宋" w:hAnsi="仿宋" w:cs="仿宋" w:hint="eastAsia"/>
            <w:lang w:eastAsia="zh-CN"/>
          </w:rPr>
          <w:t>(二)、必要性分析</w:t>
        </w:r>
        <w:r>
          <w:tab/>
        </w:r>
        <w:r>
          <w:fldChar w:fldCharType="begin"/>
        </w:r>
        <w:r>
          <w:instrText xml:space="preserve"> PAGEREF _Toc26169 \h </w:instrText>
        </w:r>
        <w:r>
          <w:fldChar w:fldCharType="separate"/>
        </w:r>
        <w:r>
          <w:t>23</w:t>
        </w:r>
        <w:r>
          <w:fldChar w:fldCharType="end"/>
        </w:r>
      </w:hyperlink>
    </w:p>
    <w:p>
      <w:pPr>
        <w:pStyle w:val="TOC2"/>
        <w:tabs>
          <w:tab w:val="right" w:leader="dot" w:pos="8306"/>
        </w:tabs>
      </w:pPr>
      <w:hyperlink w:anchor="_Toc5251" w:history="1">
        <w:r>
          <w:rPr>
            <w:rFonts w:ascii="仿宋" w:eastAsia="仿宋" w:hAnsi="仿宋" w:cs="仿宋" w:hint="eastAsia"/>
            <w:lang w:eastAsia="zh-CN"/>
          </w:rPr>
          <w:t>(三)、项目建设有利条件</w:t>
        </w:r>
        <w:r>
          <w:tab/>
        </w:r>
        <w:r>
          <w:fldChar w:fldCharType="begin"/>
        </w:r>
        <w:r>
          <w:instrText xml:space="preserve"> PAGEREF _Toc5251 \h </w:instrText>
        </w:r>
        <w:r>
          <w:fldChar w:fldCharType="separate"/>
        </w:r>
        <w:r>
          <w:t>24</w:t>
        </w:r>
        <w:r>
          <w:fldChar w:fldCharType="end"/>
        </w:r>
      </w:hyperlink>
    </w:p>
    <w:p>
      <w:pPr>
        <w:pStyle w:val="TOC1"/>
        <w:tabs>
          <w:tab w:val="right" w:leader="dot" w:pos="8306"/>
        </w:tabs>
      </w:pPr>
      <w:hyperlink w:anchor="_Toc13284" w:history="1">
        <w:r>
          <w:rPr>
            <w:rFonts w:ascii="仿宋" w:eastAsia="仿宋" w:hAnsi="仿宋" w:cs="仿宋" w:hint="eastAsia"/>
            <w:lang w:eastAsia="zh-CN"/>
          </w:rPr>
          <w:t>四、发展规划、产业政策和行业准入分析</w:t>
        </w:r>
        <w:r>
          <w:tab/>
        </w:r>
        <w:r>
          <w:fldChar w:fldCharType="begin"/>
        </w:r>
        <w:r>
          <w:instrText xml:space="preserve"> PAGEREF _Toc13284 \h </w:instrText>
        </w:r>
        <w:r>
          <w:fldChar w:fldCharType="separate"/>
        </w:r>
        <w:r>
          <w:t>26</w:t>
        </w:r>
        <w:r>
          <w:fldChar w:fldCharType="end"/>
        </w:r>
      </w:hyperlink>
    </w:p>
    <w:p>
      <w:pPr>
        <w:pStyle w:val="TOC2"/>
        <w:tabs>
          <w:tab w:val="right" w:leader="dot" w:pos="8306"/>
        </w:tabs>
      </w:pPr>
      <w:hyperlink w:anchor="_Toc24947" w:history="1">
        <w:r>
          <w:rPr>
            <w:rFonts w:ascii="仿宋" w:eastAsia="仿宋" w:hAnsi="仿宋" w:cs="仿宋" w:hint="eastAsia"/>
            <w:lang w:eastAsia="zh-CN"/>
          </w:rPr>
          <w:t>(一)、发展规划分析</w:t>
        </w:r>
        <w:r>
          <w:tab/>
        </w:r>
        <w:r>
          <w:fldChar w:fldCharType="begin"/>
        </w:r>
        <w:r>
          <w:instrText xml:space="preserve"> PAGEREF _Toc24947 \h </w:instrText>
        </w:r>
        <w:r>
          <w:fldChar w:fldCharType="separate"/>
        </w:r>
        <w:r>
          <w:t>26</w:t>
        </w:r>
        <w:r>
          <w:fldChar w:fldCharType="end"/>
        </w:r>
      </w:hyperlink>
    </w:p>
    <w:p>
      <w:pPr>
        <w:pStyle w:val="TOC2"/>
        <w:tabs>
          <w:tab w:val="right" w:leader="dot" w:pos="8306"/>
        </w:tabs>
      </w:pPr>
      <w:hyperlink w:anchor="_Toc22117" w:history="1">
        <w:r>
          <w:rPr>
            <w:rFonts w:ascii="仿宋" w:eastAsia="仿宋" w:hAnsi="仿宋" w:cs="仿宋" w:hint="eastAsia"/>
            <w:lang w:eastAsia="zh-CN"/>
          </w:rPr>
          <w:t>(二)、产业政策分析</w:t>
        </w:r>
        <w:r>
          <w:tab/>
        </w:r>
        <w:r>
          <w:fldChar w:fldCharType="begin"/>
        </w:r>
        <w:r>
          <w:instrText xml:space="preserve"> PAGEREF _Toc22117 \h </w:instrText>
        </w:r>
        <w:r>
          <w:fldChar w:fldCharType="separate"/>
        </w:r>
        <w:r>
          <w:t>27</w:t>
        </w:r>
        <w:r>
          <w:fldChar w:fldCharType="end"/>
        </w:r>
      </w:hyperlink>
    </w:p>
    <w:p>
      <w:pPr>
        <w:pStyle w:val="TOC2"/>
        <w:tabs>
          <w:tab w:val="right" w:leader="dot" w:pos="8306"/>
        </w:tabs>
      </w:pPr>
      <w:hyperlink w:anchor="_Toc23715" w:history="1">
        <w:r>
          <w:rPr>
            <w:rFonts w:ascii="仿宋" w:eastAsia="仿宋" w:hAnsi="仿宋" w:cs="仿宋" w:hint="eastAsia"/>
            <w:lang w:eastAsia="zh-CN"/>
          </w:rPr>
          <w:t>(三)、行业准入分析</w:t>
        </w:r>
        <w:r>
          <w:tab/>
        </w:r>
        <w:r>
          <w:fldChar w:fldCharType="begin"/>
        </w:r>
        <w:r>
          <w:instrText xml:space="preserve"> PAGEREF _Toc23715 \h </w:instrText>
        </w:r>
        <w:r>
          <w:fldChar w:fldCharType="separate"/>
        </w:r>
        <w:r>
          <w:t>29</w:t>
        </w:r>
        <w:r>
          <w:fldChar w:fldCharType="end"/>
        </w:r>
      </w:hyperlink>
    </w:p>
    <w:p>
      <w:pPr>
        <w:pStyle w:val="TOC1"/>
        <w:tabs>
          <w:tab w:val="right" w:leader="dot" w:pos="8306"/>
        </w:tabs>
      </w:pPr>
      <w:hyperlink w:anchor="_Toc16604" w:history="1">
        <w:r>
          <w:rPr>
            <w:rFonts w:ascii="仿宋" w:eastAsia="仿宋" w:hAnsi="仿宋" w:cs="仿宋" w:hint="eastAsia"/>
            <w:lang w:eastAsia="zh-CN"/>
          </w:rPr>
          <w:t>五、VOD系统设备项目概论</w:t>
        </w:r>
        <w:r>
          <w:tab/>
        </w:r>
        <w:r>
          <w:fldChar w:fldCharType="begin"/>
        </w:r>
        <w:r>
          <w:instrText xml:space="preserve"> PAGEREF _Toc16604 \h </w:instrText>
        </w:r>
        <w:r>
          <w:fldChar w:fldCharType="separate"/>
        </w:r>
        <w:r>
          <w:t>30</w:t>
        </w:r>
        <w:r>
          <w:fldChar w:fldCharType="end"/>
        </w:r>
      </w:hyperlink>
    </w:p>
    <w:p>
      <w:pPr>
        <w:pStyle w:val="TOC2"/>
        <w:tabs>
          <w:tab w:val="right" w:leader="dot" w:pos="8306"/>
        </w:tabs>
      </w:pPr>
      <w:hyperlink w:anchor="_Toc31940" w:history="1">
        <w:r>
          <w:rPr>
            <w:rFonts w:ascii="仿宋" w:eastAsia="仿宋" w:hAnsi="仿宋" w:cs="仿宋" w:hint="eastAsia"/>
            <w:lang w:eastAsia="zh-CN"/>
          </w:rPr>
          <w:t>(一)、项目申报单位概况</w:t>
        </w:r>
        <w:r>
          <w:tab/>
        </w:r>
        <w:r>
          <w:fldChar w:fldCharType="begin"/>
        </w:r>
        <w:r>
          <w:instrText xml:space="preserve"> PAGEREF _Toc31940 \h </w:instrText>
        </w:r>
        <w:r>
          <w:fldChar w:fldCharType="separate"/>
        </w:r>
        <w:r>
          <w:t>30</w:t>
        </w:r>
        <w:r>
          <w:fldChar w:fldCharType="end"/>
        </w:r>
      </w:hyperlink>
    </w:p>
    <w:p>
      <w:pPr>
        <w:pStyle w:val="TOC2"/>
        <w:tabs>
          <w:tab w:val="right" w:leader="dot" w:pos="8306"/>
        </w:tabs>
      </w:pPr>
      <w:hyperlink w:anchor="_Toc26374" w:history="1">
        <w:r>
          <w:rPr>
            <w:rFonts w:ascii="仿宋" w:eastAsia="仿宋" w:hAnsi="仿宋" w:cs="仿宋" w:hint="eastAsia"/>
            <w:lang w:eastAsia="zh-CN"/>
          </w:rPr>
          <w:t>(二)、项目概况</w:t>
        </w:r>
        <w:r>
          <w:tab/>
        </w:r>
        <w:r>
          <w:fldChar w:fldCharType="begin"/>
        </w:r>
        <w:r>
          <w:instrText xml:space="preserve"> PAGEREF _Toc26374 \h </w:instrText>
        </w:r>
        <w:r>
          <w:fldChar w:fldCharType="separate"/>
        </w:r>
        <w:r>
          <w:t>31</w:t>
        </w:r>
        <w:r>
          <w:fldChar w:fldCharType="end"/>
        </w:r>
      </w:hyperlink>
    </w:p>
    <w:p>
      <w:pPr>
        <w:pStyle w:val="TOC1"/>
        <w:tabs>
          <w:tab w:val="right" w:leader="dot" w:pos="8306"/>
        </w:tabs>
      </w:pPr>
      <w:hyperlink w:anchor="_Toc1859" w:history="1">
        <w:r>
          <w:rPr>
            <w:rFonts w:ascii="仿宋" w:eastAsia="仿宋" w:hAnsi="仿宋" w:cs="仿宋" w:hint="eastAsia"/>
            <w:lang w:eastAsia="zh-CN"/>
          </w:rPr>
          <w:t>六、财务管理与成本控制</w:t>
        </w:r>
        <w:r>
          <w:tab/>
        </w:r>
        <w:r>
          <w:fldChar w:fldCharType="begin"/>
        </w:r>
        <w:r>
          <w:instrText xml:space="preserve"> PAGEREF _Toc1859 \h </w:instrText>
        </w:r>
        <w:r>
          <w:fldChar w:fldCharType="separate"/>
        </w:r>
        <w:r>
          <w:t>34</w:t>
        </w:r>
        <w:r>
          <w:fldChar w:fldCharType="end"/>
        </w:r>
      </w:hyperlink>
    </w:p>
    <w:p>
      <w:pPr>
        <w:pStyle w:val="TOC2"/>
        <w:tabs>
          <w:tab w:val="right" w:leader="dot" w:pos="8306"/>
        </w:tabs>
      </w:pPr>
      <w:hyperlink w:anchor="_Toc7856" w:history="1">
        <w:r>
          <w:rPr>
            <w:rFonts w:ascii="仿宋" w:eastAsia="仿宋" w:hAnsi="仿宋" w:cs="仿宋" w:hint="eastAsia"/>
            <w:lang w:eastAsia="zh-CN"/>
          </w:rPr>
          <w:t>(一)、财务管理体系建设</w:t>
        </w:r>
        <w:r>
          <w:tab/>
        </w:r>
        <w:r>
          <w:fldChar w:fldCharType="begin"/>
        </w:r>
        <w:r>
          <w:instrText xml:space="preserve"> PAGEREF _Toc7856 \h </w:instrText>
        </w:r>
        <w:r>
          <w:fldChar w:fldCharType="separate"/>
        </w:r>
        <w:r>
          <w:t>34</w:t>
        </w:r>
        <w:r>
          <w:fldChar w:fldCharType="end"/>
        </w:r>
      </w:hyperlink>
    </w:p>
    <w:p>
      <w:pPr>
        <w:pStyle w:val="TOC2"/>
        <w:tabs>
          <w:tab w:val="right" w:leader="dot" w:pos="8306"/>
        </w:tabs>
      </w:pPr>
      <w:hyperlink w:anchor="_Toc28779" w:history="1">
        <w:r>
          <w:rPr>
            <w:rFonts w:ascii="仿宋" w:eastAsia="仿宋" w:hAnsi="仿宋" w:cs="仿宋" w:hint="eastAsia"/>
            <w:lang w:eastAsia="zh-CN"/>
          </w:rPr>
          <w:t>(二)、成本控制措施</w:t>
        </w:r>
        <w:r>
          <w:tab/>
        </w:r>
        <w:r>
          <w:fldChar w:fldCharType="begin"/>
        </w:r>
        <w:r>
          <w:instrText xml:space="preserve"> PAGEREF _Toc28779 \h </w:instrText>
        </w:r>
        <w:r>
          <w:fldChar w:fldCharType="separate"/>
        </w:r>
        <w:r>
          <w:t>36</w:t>
        </w:r>
        <w:r>
          <w:fldChar w:fldCharType="end"/>
        </w:r>
      </w:hyperlink>
    </w:p>
    <w:p>
      <w:pPr>
        <w:pStyle w:val="TOC1"/>
        <w:tabs>
          <w:tab w:val="right" w:leader="dot" w:pos="8306"/>
        </w:tabs>
      </w:pPr>
      <w:hyperlink w:anchor="_Toc29162" w:history="1">
        <w:r>
          <w:rPr>
            <w:rFonts w:ascii="仿宋" w:eastAsia="仿宋" w:hAnsi="仿宋" w:cs="仿宋" w:hint="eastAsia"/>
            <w:lang w:eastAsia="zh-CN"/>
          </w:rPr>
          <w:t>七、环境保护与治理方案</w:t>
        </w:r>
        <w:r>
          <w:tab/>
        </w:r>
        <w:r>
          <w:fldChar w:fldCharType="begin"/>
        </w:r>
        <w:r>
          <w:instrText xml:space="preserve"> PAGEREF _Toc29162 \h </w:instrText>
        </w:r>
        <w:r>
          <w:fldChar w:fldCharType="separate"/>
        </w:r>
        <w:r>
          <w:t>37</w:t>
        </w:r>
        <w:r>
          <w:fldChar w:fldCharType="end"/>
        </w:r>
      </w:hyperlink>
    </w:p>
    <w:p>
      <w:pPr>
        <w:pStyle w:val="TOC2"/>
        <w:tabs>
          <w:tab w:val="right" w:leader="dot" w:pos="8306"/>
        </w:tabs>
      </w:pPr>
      <w:hyperlink w:anchor="_Toc3404" w:history="1">
        <w:r>
          <w:rPr>
            <w:rFonts w:ascii="仿宋" w:eastAsia="仿宋" w:hAnsi="仿宋" w:cs="仿宋" w:hint="eastAsia"/>
            <w:lang w:eastAsia="zh-CN"/>
          </w:rPr>
          <w:t>(一)、项目环境影响评估</w:t>
        </w:r>
        <w:r>
          <w:tab/>
        </w:r>
        <w:r>
          <w:fldChar w:fldCharType="begin"/>
        </w:r>
        <w:r>
          <w:instrText xml:space="preserve"> PAGEREF _Toc3404 \h </w:instrText>
        </w:r>
        <w:r>
          <w:fldChar w:fldCharType="separate"/>
        </w:r>
        <w:r>
          <w:t>37</w:t>
        </w:r>
        <w:r>
          <w:fldChar w:fldCharType="end"/>
        </w:r>
      </w:hyperlink>
    </w:p>
    <w:p>
      <w:pPr>
        <w:pStyle w:val="TOC2"/>
        <w:tabs>
          <w:tab w:val="right" w:leader="dot" w:pos="8306"/>
        </w:tabs>
      </w:pPr>
      <w:hyperlink w:anchor="_Toc4023" w:history="1">
        <w:r>
          <w:rPr>
            <w:rFonts w:ascii="仿宋" w:eastAsia="仿宋" w:hAnsi="仿宋" w:cs="仿宋" w:hint="eastAsia"/>
            <w:lang w:eastAsia="zh-CN"/>
          </w:rPr>
          <w:t>(二)、环境保护措施与治理方案</w:t>
        </w:r>
        <w:r>
          <w:tab/>
        </w:r>
        <w:r>
          <w:fldChar w:fldCharType="begin"/>
        </w:r>
        <w:r>
          <w:instrText xml:space="preserve"> PAGEREF _Toc4023 \h </w:instrText>
        </w:r>
        <w:r>
          <w:fldChar w:fldCharType="separate"/>
        </w:r>
        <w:r>
          <w:t>37</w:t>
        </w:r>
        <w:r>
          <w:fldChar w:fldCharType="end"/>
        </w:r>
      </w:hyperlink>
    </w:p>
    <w:p>
      <w:pPr>
        <w:pStyle w:val="TOC1"/>
        <w:tabs>
          <w:tab w:val="right" w:leader="dot" w:pos="8306"/>
        </w:tabs>
      </w:pPr>
      <w:hyperlink w:anchor="_Toc11824" w:history="1">
        <w:r>
          <w:rPr>
            <w:rFonts w:ascii="仿宋" w:eastAsia="仿宋" w:hAnsi="仿宋" w:cs="仿宋" w:hint="eastAsia"/>
            <w:lang w:eastAsia="zh-CN"/>
          </w:rPr>
          <w:t>八、项目变更管理</w:t>
        </w:r>
        <w:r>
          <w:tab/>
        </w:r>
        <w:r>
          <w:fldChar w:fldCharType="begin"/>
        </w:r>
        <w:r>
          <w:instrText xml:space="preserve"> PAGEREF _Toc11824 \h </w:instrText>
        </w:r>
        <w:r>
          <w:fldChar w:fldCharType="separate"/>
        </w:r>
        <w:r>
          <w:t>38</w:t>
        </w:r>
        <w:r>
          <w:fldChar w:fldCharType="end"/>
        </w:r>
      </w:hyperlink>
    </w:p>
    <w:p>
      <w:pPr>
        <w:pStyle w:val="TOC2"/>
        <w:tabs>
          <w:tab w:val="right" w:leader="dot" w:pos="8306"/>
        </w:tabs>
      </w:pPr>
      <w:hyperlink w:anchor="_Toc14152" w:history="1">
        <w:r>
          <w:rPr>
            <w:rFonts w:ascii="仿宋" w:eastAsia="仿宋" w:hAnsi="仿宋" w:cs="仿宋" w:hint="eastAsia"/>
            <w:lang w:eastAsia="zh-CN"/>
          </w:rPr>
          <w:t>(一)、变更控制流程</w:t>
        </w:r>
        <w:r>
          <w:tab/>
        </w:r>
        <w:r>
          <w:fldChar w:fldCharType="begin"/>
        </w:r>
        <w:r>
          <w:instrText xml:space="preserve"> PAGEREF _Toc14152 \h </w:instrText>
        </w:r>
        <w:r>
          <w:fldChar w:fldCharType="separate"/>
        </w:r>
        <w:r>
          <w:t>38</w:t>
        </w:r>
        <w:r>
          <w:fldChar w:fldCharType="end"/>
        </w:r>
      </w:hyperlink>
    </w:p>
    <w:p>
      <w:pPr>
        <w:pStyle w:val="TOC2"/>
        <w:tabs>
          <w:tab w:val="right" w:leader="dot" w:pos="8306"/>
        </w:tabs>
      </w:pPr>
      <w:hyperlink w:anchor="_Toc11623" w:history="1">
        <w:r>
          <w:rPr>
            <w:rFonts w:ascii="仿宋" w:eastAsia="仿宋" w:hAnsi="仿宋" w:cs="仿宋" w:hint="eastAsia"/>
            <w:lang w:eastAsia="zh-CN"/>
          </w:rPr>
          <w:t>(二)、影响评估与处理</w:t>
        </w:r>
        <w:r>
          <w:tab/>
        </w:r>
        <w:r>
          <w:fldChar w:fldCharType="begin"/>
        </w:r>
        <w:r>
          <w:instrText xml:space="preserve"> PAGEREF _Toc11623 \h </w:instrText>
        </w:r>
        <w:r>
          <w:fldChar w:fldCharType="separate"/>
        </w:r>
        <w:r>
          <w:t>39</w:t>
        </w:r>
        <w:r>
          <w:fldChar w:fldCharType="end"/>
        </w:r>
      </w:hyperlink>
    </w:p>
    <w:p>
      <w:pPr>
        <w:pStyle w:val="TOC2"/>
        <w:tabs>
          <w:tab w:val="right" w:leader="dot" w:pos="8306"/>
        </w:tabs>
      </w:pPr>
      <w:hyperlink w:anchor="_Toc6662" w:history="1">
        <w:r>
          <w:rPr>
            <w:rFonts w:ascii="仿宋" w:eastAsia="仿宋" w:hAnsi="仿宋" w:cs="仿宋" w:hint="eastAsia"/>
            <w:lang w:eastAsia="zh-CN"/>
          </w:rPr>
          <w:t>(三)、变更记录与追踪</w:t>
        </w:r>
        <w:r>
          <w:tab/>
        </w:r>
        <w:r>
          <w:fldChar w:fldCharType="begin"/>
        </w:r>
        <w:r>
          <w:instrText xml:space="preserve"> PAGEREF _Toc6662 \h </w:instrText>
        </w:r>
        <w:r>
          <w:fldChar w:fldCharType="separate"/>
        </w:r>
        <w:r>
          <w:t>40</w:t>
        </w:r>
        <w:r>
          <w:fldChar w:fldCharType="end"/>
        </w:r>
      </w:hyperlink>
    </w:p>
    <w:p>
      <w:pPr>
        <w:pStyle w:val="TOC2"/>
        <w:tabs>
          <w:tab w:val="right" w:leader="dot" w:pos="8306"/>
        </w:tabs>
      </w:pPr>
      <w:hyperlink w:anchor="_Toc7591" w:history="1">
        <w:r>
          <w:rPr>
            <w:rFonts w:ascii="仿宋" w:eastAsia="仿宋" w:hAnsi="仿宋" w:cs="仿宋" w:hint="eastAsia"/>
            <w:lang w:eastAsia="zh-CN"/>
          </w:rPr>
          <w:t>(四)、变更管理策略</w:t>
        </w:r>
        <w:r>
          <w:tab/>
        </w:r>
        <w:r>
          <w:fldChar w:fldCharType="begin"/>
        </w:r>
        <w:r>
          <w:instrText xml:space="preserve"> PAGEREF _Toc7591 \h </w:instrText>
        </w:r>
        <w:r>
          <w:fldChar w:fldCharType="separate"/>
        </w:r>
        <w:r>
          <w:t>42</w:t>
        </w:r>
        <w:r>
          <w:fldChar w:fldCharType="end"/>
        </w:r>
      </w:hyperlink>
    </w:p>
    <w:p>
      <w:pPr>
        <w:pStyle w:val="TOC1"/>
        <w:tabs>
          <w:tab w:val="right" w:leader="dot" w:pos="8306"/>
        </w:tabs>
      </w:pPr>
      <w:hyperlink w:anchor="_Toc21239" w:history="1">
        <w:r>
          <w:rPr>
            <w:rFonts w:ascii="仿宋" w:eastAsia="仿宋" w:hAnsi="仿宋" w:cs="仿宋" w:hint="eastAsia"/>
            <w:lang w:eastAsia="zh-CN"/>
          </w:rPr>
          <w:t>九、项目质量与标准</w:t>
        </w:r>
        <w:r>
          <w:tab/>
        </w:r>
        <w:r>
          <w:fldChar w:fldCharType="begin"/>
        </w:r>
        <w:r>
          <w:instrText xml:space="preserve"> PAGEREF _Toc21239 \h </w:instrText>
        </w:r>
        <w:r>
          <w:fldChar w:fldCharType="separate"/>
        </w:r>
        <w:r>
          <w:t>44</w:t>
        </w:r>
        <w:r>
          <w:fldChar w:fldCharType="end"/>
        </w:r>
      </w:hyperlink>
    </w:p>
    <w:p>
      <w:pPr>
        <w:pStyle w:val="TOC2"/>
        <w:tabs>
          <w:tab w:val="right" w:leader="dot" w:pos="8306"/>
        </w:tabs>
      </w:pPr>
      <w:hyperlink w:anchor="_Toc23649" w:history="1">
        <w:r>
          <w:rPr>
            <w:rFonts w:ascii="仿宋" w:eastAsia="仿宋" w:hAnsi="仿宋" w:cs="仿宋" w:hint="eastAsia"/>
            <w:lang w:eastAsia="zh-CN"/>
          </w:rPr>
          <w:t>(一)、质量保障体系</w:t>
        </w:r>
        <w:r>
          <w:tab/>
        </w:r>
        <w:r>
          <w:fldChar w:fldCharType="begin"/>
        </w:r>
        <w:r>
          <w:instrText xml:space="preserve"> PAGEREF _Toc23649 \h </w:instrText>
        </w:r>
        <w:r>
          <w:fldChar w:fldCharType="separate"/>
        </w:r>
        <w:r>
          <w:t>44</w:t>
        </w:r>
        <w:r>
          <w:fldChar w:fldCharType="end"/>
        </w:r>
      </w:hyperlink>
    </w:p>
    <w:p>
      <w:pPr>
        <w:pStyle w:val="TOC2"/>
        <w:tabs>
          <w:tab w:val="right" w:leader="dot" w:pos="8306"/>
        </w:tabs>
      </w:pPr>
      <w:hyperlink w:anchor="_Toc17986" w:history="1">
        <w:r>
          <w:rPr>
            <w:rFonts w:ascii="仿宋" w:eastAsia="仿宋" w:hAnsi="仿宋" w:cs="仿宋" w:hint="eastAsia"/>
            <w:lang w:eastAsia="zh-CN"/>
          </w:rPr>
          <w:t>(二)、标准化作业流程</w:t>
        </w:r>
        <w:r>
          <w:tab/>
        </w:r>
        <w:r>
          <w:fldChar w:fldCharType="begin"/>
        </w:r>
        <w:r>
          <w:instrText xml:space="preserve"> PAGEREF _Toc17986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10" w:history="1">
        <w:r>
          <w:rPr>
            <w:rFonts w:ascii="仿宋" w:eastAsia="仿宋" w:hAnsi="仿宋" w:cs="仿宋" w:hint="eastAsia"/>
            <w:lang w:eastAsia="zh-CN"/>
          </w:rPr>
          <w:t>(三)、质量监控与评估</w:t>
        </w:r>
        <w:r>
          <w:tab/>
        </w:r>
        <w:r>
          <w:fldChar w:fldCharType="begin"/>
        </w:r>
        <w:r>
          <w:instrText xml:space="preserve"> PAGEREF _Toc12210 \h </w:instrText>
        </w:r>
        <w:r>
          <w:fldChar w:fldCharType="separate"/>
        </w:r>
        <w:r>
          <w:t>47</w:t>
        </w:r>
        <w:r>
          <w:fldChar w:fldCharType="end"/>
        </w:r>
      </w:hyperlink>
    </w:p>
    <w:p>
      <w:pPr>
        <w:pStyle w:val="TOC2"/>
        <w:tabs>
          <w:tab w:val="right" w:leader="dot" w:pos="8306"/>
        </w:tabs>
      </w:pPr>
      <w:hyperlink w:anchor="_Toc4574" w:history="1">
        <w:r>
          <w:rPr>
            <w:rFonts w:ascii="仿宋" w:eastAsia="仿宋" w:hAnsi="仿宋" w:cs="仿宋" w:hint="eastAsia"/>
            <w:lang w:eastAsia="zh-CN"/>
          </w:rPr>
          <w:t>(四)、质量改进计划</w:t>
        </w:r>
        <w:r>
          <w:tab/>
        </w:r>
        <w:r>
          <w:fldChar w:fldCharType="begin"/>
        </w:r>
        <w:r>
          <w:instrText xml:space="preserve"> PAGEREF _Toc4574 \h </w:instrText>
        </w:r>
        <w:r>
          <w:fldChar w:fldCharType="separate"/>
        </w:r>
        <w:r>
          <w:t>48</w:t>
        </w:r>
        <w:r>
          <w:fldChar w:fldCharType="end"/>
        </w:r>
      </w:hyperlink>
    </w:p>
    <w:p>
      <w:pPr>
        <w:pStyle w:val="TOC1"/>
        <w:tabs>
          <w:tab w:val="right" w:leader="dot" w:pos="8306"/>
        </w:tabs>
      </w:pPr>
      <w:hyperlink w:anchor="_Toc5332" w:history="1">
        <w:r>
          <w:rPr>
            <w:rFonts w:ascii="仿宋" w:eastAsia="仿宋" w:hAnsi="仿宋" w:cs="仿宋" w:hint="eastAsia"/>
            <w:lang w:eastAsia="zh-CN"/>
          </w:rPr>
          <w:t>十、土地利用与规划方案</w:t>
        </w:r>
        <w:r>
          <w:tab/>
        </w:r>
        <w:r>
          <w:fldChar w:fldCharType="begin"/>
        </w:r>
        <w:r>
          <w:instrText xml:space="preserve"> PAGEREF _Toc5332 \h </w:instrText>
        </w:r>
        <w:r>
          <w:fldChar w:fldCharType="separate"/>
        </w:r>
        <w:r>
          <w:t>49</w:t>
        </w:r>
        <w:r>
          <w:fldChar w:fldCharType="end"/>
        </w:r>
      </w:hyperlink>
    </w:p>
    <w:p>
      <w:pPr>
        <w:pStyle w:val="TOC2"/>
        <w:tabs>
          <w:tab w:val="right" w:leader="dot" w:pos="8306"/>
        </w:tabs>
      </w:pPr>
      <w:hyperlink w:anchor="_Toc16562" w:history="1">
        <w:r>
          <w:rPr>
            <w:rFonts w:ascii="仿宋" w:eastAsia="仿宋" w:hAnsi="仿宋" w:cs="仿宋" w:hint="eastAsia"/>
            <w:lang w:eastAsia="zh-CN"/>
          </w:rPr>
          <w:t>(一)、项目用地情况分析</w:t>
        </w:r>
        <w:r>
          <w:tab/>
        </w:r>
        <w:r>
          <w:fldChar w:fldCharType="begin"/>
        </w:r>
        <w:r>
          <w:instrText xml:space="preserve"> PAGEREF _Toc16562 \h </w:instrText>
        </w:r>
        <w:r>
          <w:fldChar w:fldCharType="separate"/>
        </w:r>
        <w:r>
          <w:t>49</w:t>
        </w:r>
        <w:r>
          <w:fldChar w:fldCharType="end"/>
        </w:r>
      </w:hyperlink>
    </w:p>
    <w:p>
      <w:pPr>
        <w:pStyle w:val="TOC2"/>
        <w:tabs>
          <w:tab w:val="right" w:leader="dot" w:pos="8306"/>
        </w:tabs>
      </w:pPr>
      <w:hyperlink w:anchor="_Toc19271" w:history="1">
        <w:r>
          <w:rPr>
            <w:rFonts w:ascii="仿宋" w:eastAsia="仿宋" w:hAnsi="仿宋" w:cs="仿宋" w:hint="eastAsia"/>
            <w:lang w:eastAsia="zh-CN"/>
          </w:rPr>
          <w:t>(二)、土地利用规划方案</w:t>
        </w:r>
        <w:r>
          <w:tab/>
        </w:r>
        <w:r>
          <w:fldChar w:fldCharType="begin"/>
        </w:r>
        <w:r>
          <w:instrText xml:space="preserve"> PAGEREF _Toc19271 \h </w:instrText>
        </w:r>
        <w:r>
          <w:fldChar w:fldCharType="separate"/>
        </w:r>
        <w:r>
          <w:t>50</w:t>
        </w:r>
        <w:r>
          <w:fldChar w:fldCharType="end"/>
        </w:r>
      </w:hyperlink>
    </w:p>
    <w:p>
      <w:pPr>
        <w:pStyle w:val="TOC1"/>
        <w:tabs>
          <w:tab w:val="right" w:leader="dot" w:pos="8306"/>
        </w:tabs>
      </w:pPr>
      <w:hyperlink w:anchor="_Toc15276" w:history="1">
        <w:r>
          <w:rPr>
            <w:rFonts w:ascii="仿宋" w:eastAsia="仿宋" w:hAnsi="仿宋" w:cs="仿宋" w:hint="eastAsia"/>
            <w:lang w:eastAsia="zh-CN"/>
          </w:rPr>
          <w:t>十一、经济效益与社会效益优化</w:t>
        </w:r>
        <w:r>
          <w:tab/>
        </w:r>
        <w:r>
          <w:fldChar w:fldCharType="begin"/>
        </w:r>
        <w:r>
          <w:instrText xml:space="preserve"> PAGEREF _Toc15276 \h </w:instrText>
        </w:r>
        <w:r>
          <w:fldChar w:fldCharType="separate"/>
        </w:r>
        <w:r>
          <w:t>51</w:t>
        </w:r>
        <w:r>
          <w:fldChar w:fldCharType="end"/>
        </w:r>
      </w:hyperlink>
    </w:p>
    <w:p>
      <w:pPr>
        <w:pStyle w:val="TOC2"/>
        <w:tabs>
          <w:tab w:val="right" w:leader="dot" w:pos="8306"/>
        </w:tabs>
      </w:pPr>
      <w:hyperlink w:anchor="_Toc18948" w:history="1">
        <w:r>
          <w:rPr>
            <w:rFonts w:ascii="仿宋" w:eastAsia="仿宋" w:hAnsi="仿宋" w:cs="仿宋" w:hint="eastAsia"/>
            <w:lang w:eastAsia="zh-CN"/>
          </w:rPr>
          <w:t>(一)、经济效益提升策略</w:t>
        </w:r>
        <w:r>
          <w:tab/>
        </w:r>
        <w:r>
          <w:fldChar w:fldCharType="begin"/>
        </w:r>
        <w:r>
          <w:instrText xml:space="preserve"> PAGEREF _Toc18948 \h </w:instrText>
        </w:r>
        <w:r>
          <w:fldChar w:fldCharType="separate"/>
        </w:r>
        <w:r>
          <w:t>51</w:t>
        </w:r>
        <w:r>
          <w:fldChar w:fldCharType="end"/>
        </w:r>
      </w:hyperlink>
    </w:p>
    <w:p>
      <w:pPr>
        <w:pStyle w:val="TOC2"/>
        <w:tabs>
          <w:tab w:val="right" w:leader="dot" w:pos="8306"/>
        </w:tabs>
      </w:pPr>
      <w:hyperlink w:anchor="_Toc4248" w:history="1">
        <w:r>
          <w:rPr>
            <w:rFonts w:ascii="仿宋" w:eastAsia="仿宋" w:hAnsi="仿宋" w:cs="仿宋" w:hint="eastAsia"/>
            <w:lang w:eastAsia="zh-CN"/>
          </w:rPr>
          <w:t>(二)、社会效益增强方案</w:t>
        </w:r>
        <w:r>
          <w:tab/>
        </w:r>
        <w:r>
          <w:fldChar w:fldCharType="begin"/>
        </w:r>
        <w:r>
          <w:instrText xml:space="preserve"> PAGEREF _Toc4248 \h </w:instrText>
        </w:r>
        <w:r>
          <w:fldChar w:fldCharType="separate"/>
        </w:r>
        <w:r>
          <w:t>52</w:t>
        </w:r>
        <w:r>
          <w:fldChar w:fldCharType="end"/>
        </w:r>
      </w:hyperlink>
    </w:p>
    <w:p>
      <w:pPr>
        <w:pStyle w:val="TOC1"/>
        <w:tabs>
          <w:tab w:val="right" w:leader="dot" w:pos="8306"/>
        </w:tabs>
      </w:pPr>
      <w:hyperlink w:anchor="_Toc30579" w:history="1">
        <w:r>
          <w:rPr>
            <w:rFonts w:ascii="仿宋" w:eastAsia="仿宋" w:hAnsi="仿宋" w:cs="仿宋" w:hint="eastAsia"/>
            <w:lang w:eastAsia="zh-CN"/>
          </w:rPr>
          <w:t>十二、项目实施与管理方案</w:t>
        </w:r>
        <w:r>
          <w:tab/>
        </w:r>
        <w:r>
          <w:fldChar w:fldCharType="begin"/>
        </w:r>
        <w:r>
          <w:instrText xml:space="preserve"> PAGEREF _Toc30579 \h </w:instrText>
        </w:r>
        <w:r>
          <w:fldChar w:fldCharType="separate"/>
        </w:r>
        <w:r>
          <w:t>53</w:t>
        </w:r>
        <w:r>
          <w:fldChar w:fldCharType="end"/>
        </w:r>
      </w:hyperlink>
    </w:p>
    <w:p>
      <w:pPr>
        <w:pStyle w:val="TOC2"/>
        <w:tabs>
          <w:tab w:val="right" w:leader="dot" w:pos="8306"/>
        </w:tabs>
      </w:pPr>
      <w:hyperlink w:anchor="_Toc9417" w:history="1">
        <w:r>
          <w:rPr>
            <w:rFonts w:ascii="仿宋" w:eastAsia="仿宋" w:hAnsi="仿宋" w:cs="仿宋" w:hint="eastAsia"/>
            <w:lang w:eastAsia="zh-CN"/>
          </w:rPr>
          <w:t>(一)、项目实施计划</w:t>
        </w:r>
        <w:r>
          <w:tab/>
        </w:r>
        <w:r>
          <w:fldChar w:fldCharType="begin"/>
        </w:r>
        <w:r>
          <w:instrText xml:space="preserve"> PAGEREF _Toc9417 \h </w:instrText>
        </w:r>
        <w:r>
          <w:fldChar w:fldCharType="separate"/>
        </w:r>
        <w:r>
          <w:t>53</w:t>
        </w:r>
        <w:r>
          <w:fldChar w:fldCharType="end"/>
        </w:r>
      </w:hyperlink>
    </w:p>
    <w:p>
      <w:pPr>
        <w:pStyle w:val="TOC2"/>
        <w:tabs>
          <w:tab w:val="right" w:leader="dot" w:pos="8306"/>
        </w:tabs>
      </w:pPr>
      <w:hyperlink w:anchor="_Toc519" w:history="1">
        <w:r>
          <w:rPr>
            <w:rFonts w:ascii="仿宋" w:eastAsia="仿宋" w:hAnsi="仿宋" w:cs="仿宋" w:hint="eastAsia"/>
            <w:lang w:eastAsia="zh-CN"/>
          </w:rPr>
          <w:t>(二)、项目组织机构与职责</w:t>
        </w:r>
        <w:r>
          <w:tab/>
        </w:r>
        <w:r>
          <w:fldChar w:fldCharType="begin"/>
        </w:r>
        <w:r>
          <w:instrText xml:space="preserve"> PAGEREF _Toc519 \h </w:instrText>
        </w:r>
        <w:r>
          <w:fldChar w:fldCharType="separate"/>
        </w:r>
        <w:r>
          <w:t>54</w:t>
        </w:r>
        <w:r>
          <w:fldChar w:fldCharType="end"/>
        </w:r>
      </w:hyperlink>
    </w:p>
    <w:p>
      <w:pPr>
        <w:pStyle w:val="TOC2"/>
        <w:tabs>
          <w:tab w:val="right" w:leader="dot" w:pos="8306"/>
        </w:tabs>
      </w:pPr>
      <w:hyperlink w:anchor="_Toc22978" w:history="1">
        <w:r>
          <w:rPr>
            <w:rFonts w:ascii="仿宋" w:eastAsia="仿宋" w:hAnsi="仿宋" w:cs="仿宋" w:hint="eastAsia"/>
            <w:lang w:eastAsia="zh-CN"/>
          </w:rPr>
          <w:t>(三)、项目管理与监控体系</w:t>
        </w:r>
        <w:r>
          <w:tab/>
        </w:r>
        <w:r>
          <w:fldChar w:fldCharType="begin"/>
        </w:r>
        <w:r>
          <w:instrText xml:space="preserve"> PAGEREF _Toc22978 \h </w:instrText>
        </w:r>
        <w:r>
          <w:fldChar w:fldCharType="separate"/>
        </w:r>
        <w:r>
          <w:t>57</w:t>
        </w:r>
        <w:r>
          <w:fldChar w:fldCharType="end"/>
        </w:r>
      </w:hyperlink>
    </w:p>
    <w:p>
      <w:pPr>
        <w:pStyle w:val="TOC1"/>
        <w:tabs>
          <w:tab w:val="right" w:leader="dot" w:pos="8306"/>
        </w:tabs>
      </w:pPr>
      <w:hyperlink w:anchor="_Toc26271" w:history="1">
        <w:r>
          <w:rPr>
            <w:rFonts w:ascii="仿宋" w:eastAsia="仿宋" w:hAnsi="仿宋" w:cs="仿宋" w:hint="eastAsia"/>
            <w:lang w:eastAsia="zh-CN"/>
          </w:rPr>
          <w:t>十三、产业协同与集群发展</w:t>
        </w:r>
        <w:r>
          <w:tab/>
        </w:r>
        <w:r>
          <w:fldChar w:fldCharType="begin"/>
        </w:r>
        <w:r>
          <w:instrText xml:space="preserve"> PAGEREF _Toc26271 \h </w:instrText>
        </w:r>
        <w:r>
          <w:fldChar w:fldCharType="separate"/>
        </w:r>
        <w:r>
          <w:t>59</w:t>
        </w:r>
        <w:r>
          <w:fldChar w:fldCharType="end"/>
        </w:r>
      </w:hyperlink>
    </w:p>
    <w:p>
      <w:pPr>
        <w:pStyle w:val="TOC2"/>
        <w:tabs>
          <w:tab w:val="right" w:leader="dot" w:pos="8306"/>
        </w:tabs>
      </w:pPr>
      <w:hyperlink w:anchor="_Toc7308" w:history="1">
        <w:r>
          <w:rPr>
            <w:rFonts w:ascii="仿宋" w:eastAsia="仿宋" w:hAnsi="仿宋" w:cs="仿宋" w:hint="eastAsia"/>
            <w:lang w:eastAsia="zh-CN"/>
          </w:rPr>
          <w:t>(一)、产业协同机制建设</w:t>
        </w:r>
        <w:r>
          <w:tab/>
        </w:r>
        <w:r>
          <w:fldChar w:fldCharType="begin"/>
        </w:r>
        <w:r>
          <w:instrText xml:space="preserve"> PAGEREF _Toc7308 \h </w:instrText>
        </w:r>
        <w:r>
          <w:fldChar w:fldCharType="separate"/>
        </w:r>
        <w:r>
          <w:t>59</w:t>
        </w:r>
        <w:r>
          <w:fldChar w:fldCharType="end"/>
        </w:r>
      </w:hyperlink>
    </w:p>
    <w:p>
      <w:pPr>
        <w:pStyle w:val="TOC2"/>
        <w:tabs>
          <w:tab w:val="right" w:leader="dot" w:pos="8306"/>
        </w:tabs>
      </w:pPr>
      <w:hyperlink w:anchor="_Toc23337" w:history="1">
        <w:r>
          <w:rPr>
            <w:rFonts w:ascii="仿宋" w:eastAsia="仿宋" w:hAnsi="仿宋" w:cs="仿宋" w:hint="eastAsia"/>
            <w:lang w:eastAsia="zh-CN"/>
          </w:rPr>
          <w:t>(二)、产业集群培育与发展</w:t>
        </w:r>
        <w:r>
          <w:tab/>
        </w:r>
        <w:r>
          <w:fldChar w:fldCharType="begin"/>
        </w:r>
        <w:r>
          <w:instrText xml:space="preserve"> PAGEREF _Toc23337 \h </w:instrText>
        </w:r>
        <w:r>
          <w:fldChar w:fldCharType="separate"/>
        </w:r>
        <w:r>
          <w:t>60</w:t>
        </w:r>
        <w:r>
          <w:fldChar w:fldCharType="end"/>
        </w:r>
      </w:hyperlink>
    </w:p>
    <w:p>
      <w:pPr>
        <w:pStyle w:val="TOC1"/>
        <w:tabs>
          <w:tab w:val="right" w:leader="dot" w:pos="8306"/>
        </w:tabs>
      </w:pPr>
      <w:hyperlink w:anchor="_Toc23644" w:history="1">
        <w:r>
          <w:rPr>
            <w:rFonts w:ascii="仿宋" w:eastAsia="仿宋" w:hAnsi="仿宋" w:cs="仿宋" w:hint="eastAsia"/>
            <w:lang w:eastAsia="zh-CN"/>
          </w:rPr>
          <w:t>十四、质量管理与控制</w:t>
        </w:r>
        <w:r>
          <w:tab/>
        </w:r>
        <w:r>
          <w:fldChar w:fldCharType="begin"/>
        </w:r>
        <w:r>
          <w:instrText xml:space="preserve"> PAGEREF _Toc23644 \h </w:instrText>
        </w:r>
        <w:r>
          <w:fldChar w:fldCharType="separate"/>
        </w:r>
        <w:r>
          <w:t>61</w:t>
        </w:r>
        <w:r>
          <w:fldChar w:fldCharType="end"/>
        </w:r>
      </w:hyperlink>
    </w:p>
    <w:p>
      <w:pPr>
        <w:pStyle w:val="TOC2"/>
        <w:tabs>
          <w:tab w:val="right" w:leader="dot" w:pos="8306"/>
        </w:tabs>
      </w:pPr>
      <w:hyperlink w:anchor="_Toc18195" w:history="1">
        <w:r>
          <w:rPr>
            <w:rFonts w:ascii="仿宋" w:eastAsia="仿宋" w:hAnsi="仿宋" w:cs="仿宋" w:hint="eastAsia"/>
            <w:lang w:eastAsia="zh-CN"/>
          </w:rPr>
          <w:t>(一)、质量管理体系建设</w:t>
        </w:r>
        <w:r>
          <w:tab/>
        </w:r>
        <w:r>
          <w:fldChar w:fldCharType="begin"/>
        </w:r>
        <w:r>
          <w:instrText xml:space="preserve"> PAGEREF _Toc18195 \h </w:instrText>
        </w:r>
        <w:r>
          <w:fldChar w:fldCharType="separate"/>
        </w:r>
        <w:r>
          <w:t>61</w:t>
        </w:r>
        <w:r>
          <w:fldChar w:fldCharType="end"/>
        </w:r>
      </w:hyperlink>
    </w:p>
    <w:p>
      <w:pPr>
        <w:pStyle w:val="TOC2"/>
        <w:tabs>
          <w:tab w:val="right" w:leader="dot" w:pos="8306"/>
        </w:tabs>
      </w:pPr>
      <w:hyperlink w:anchor="_Toc2990" w:history="1">
        <w:r>
          <w:rPr>
            <w:rFonts w:ascii="仿宋" w:eastAsia="仿宋" w:hAnsi="仿宋" w:cs="仿宋" w:hint="eastAsia"/>
            <w:lang w:eastAsia="zh-CN"/>
          </w:rPr>
          <w:t>(二)、质量控制措施</w:t>
        </w:r>
        <w:r>
          <w:tab/>
        </w:r>
        <w:r>
          <w:fldChar w:fldCharType="begin"/>
        </w:r>
        <w:r>
          <w:instrText xml:space="preserve"> PAGEREF _Toc2990 \h </w:instrText>
        </w:r>
        <w:r>
          <w:fldChar w:fldCharType="separate"/>
        </w:r>
        <w:r>
          <w:t>62</w:t>
        </w:r>
        <w:r>
          <w:fldChar w:fldCharType="end"/>
        </w:r>
      </w:hyperlink>
    </w:p>
    <w:p>
      <w:pPr>
        <w:pStyle w:val="TOC1"/>
        <w:tabs>
          <w:tab w:val="right" w:leader="dot" w:pos="8306"/>
        </w:tabs>
      </w:pPr>
      <w:hyperlink w:anchor="_Toc142" w:history="1">
        <w:r>
          <w:rPr>
            <w:rFonts w:ascii="仿宋" w:eastAsia="仿宋" w:hAnsi="仿宋" w:cs="仿宋" w:hint="eastAsia"/>
            <w:lang w:eastAsia="zh-CN"/>
          </w:rPr>
          <w:t>十五、法律法规与政策遵循</w:t>
        </w:r>
        <w:r>
          <w:tab/>
        </w:r>
        <w:r>
          <w:fldChar w:fldCharType="begin"/>
        </w:r>
        <w:r>
          <w:instrText xml:space="preserve"> PAGEREF _Toc142 \h </w:instrText>
        </w:r>
        <w:r>
          <w:fldChar w:fldCharType="separate"/>
        </w:r>
        <w:r>
          <w:t>63</w:t>
        </w:r>
        <w:r>
          <w:fldChar w:fldCharType="end"/>
        </w:r>
      </w:hyperlink>
    </w:p>
    <w:p>
      <w:pPr>
        <w:pStyle w:val="TOC2"/>
        <w:tabs>
          <w:tab w:val="right" w:leader="dot" w:pos="8306"/>
        </w:tabs>
      </w:pPr>
      <w:hyperlink w:anchor="_Toc9992" w:history="1">
        <w:r>
          <w:rPr>
            <w:rFonts w:ascii="仿宋" w:eastAsia="仿宋" w:hAnsi="仿宋" w:cs="仿宋" w:hint="eastAsia"/>
            <w:lang w:eastAsia="zh-CN"/>
          </w:rPr>
          <w:t>(一)、法律法规遵守</w:t>
        </w:r>
        <w:r>
          <w:tab/>
        </w:r>
        <w:r>
          <w:fldChar w:fldCharType="begin"/>
        </w:r>
        <w:r>
          <w:instrText xml:space="preserve"> PAGEREF _Toc9992 \h </w:instrText>
        </w:r>
        <w:r>
          <w:fldChar w:fldCharType="separate"/>
        </w:r>
        <w:r>
          <w:t>63</w:t>
        </w:r>
        <w:r>
          <w:fldChar w:fldCharType="end"/>
        </w:r>
      </w:hyperlink>
    </w:p>
    <w:p>
      <w:pPr>
        <w:pStyle w:val="TOC2"/>
        <w:tabs>
          <w:tab w:val="right" w:leader="dot" w:pos="8306"/>
        </w:tabs>
      </w:pPr>
      <w:hyperlink w:anchor="_Toc31928" w:history="1">
        <w:r>
          <w:rPr>
            <w:rFonts w:ascii="仿宋" w:eastAsia="仿宋" w:hAnsi="仿宋" w:cs="仿宋" w:hint="eastAsia"/>
            <w:lang w:eastAsia="zh-CN"/>
          </w:rPr>
          <w:t>(二)、政策导向与利用</w:t>
        </w:r>
        <w:r>
          <w:tab/>
        </w:r>
        <w:r>
          <w:fldChar w:fldCharType="begin"/>
        </w:r>
        <w:r>
          <w:instrText xml:space="preserve"> PAGEREF _Toc31928 \h </w:instrText>
        </w:r>
        <w:r>
          <w:fldChar w:fldCharType="separate"/>
        </w:r>
        <w:r>
          <w:t>64</w:t>
        </w:r>
        <w:r>
          <w:fldChar w:fldCharType="end"/>
        </w:r>
      </w:hyperlink>
    </w:p>
    <w:p>
      <w:pPr>
        <w:pStyle w:val="TOC1"/>
        <w:tabs>
          <w:tab w:val="right" w:leader="dot" w:pos="8306"/>
        </w:tabs>
      </w:pPr>
      <w:hyperlink w:anchor="_Toc22270" w:history="1">
        <w:r>
          <w:rPr>
            <w:rFonts w:ascii="仿宋" w:eastAsia="仿宋" w:hAnsi="仿宋" w:cs="仿宋" w:hint="eastAsia"/>
            <w:lang w:eastAsia="zh-CN"/>
          </w:rPr>
          <w:t>十六、设施与设备管理</w:t>
        </w:r>
        <w:r>
          <w:tab/>
        </w:r>
        <w:r>
          <w:fldChar w:fldCharType="begin"/>
        </w:r>
        <w:r>
          <w:instrText xml:space="preserve"> PAGEREF _Toc22270 \h </w:instrText>
        </w:r>
        <w:r>
          <w:fldChar w:fldCharType="separate"/>
        </w:r>
        <w:r>
          <w:t>65</w:t>
        </w:r>
        <w:r>
          <w:fldChar w:fldCharType="end"/>
        </w:r>
      </w:hyperlink>
    </w:p>
    <w:p>
      <w:pPr>
        <w:pStyle w:val="TOC2"/>
        <w:tabs>
          <w:tab w:val="right" w:leader="dot" w:pos="8306"/>
        </w:tabs>
      </w:pPr>
      <w:hyperlink w:anchor="_Toc21017" w:history="1">
        <w:r>
          <w:rPr>
            <w:rFonts w:ascii="仿宋" w:eastAsia="仿宋" w:hAnsi="仿宋" w:cs="仿宋" w:hint="eastAsia"/>
            <w:lang w:eastAsia="zh-CN"/>
          </w:rPr>
          <w:t>(一)、设施规划与配置</w:t>
        </w:r>
        <w:r>
          <w:tab/>
        </w:r>
        <w:r>
          <w:fldChar w:fldCharType="begin"/>
        </w:r>
        <w:r>
          <w:instrText xml:space="preserve"> PAGEREF _Toc21017 \h </w:instrText>
        </w:r>
        <w:r>
          <w:fldChar w:fldCharType="separate"/>
        </w:r>
        <w:r>
          <w:t>65</w:t>
        </w:r>
        <w:r>
          <w:fldChar w:fldCharType="end"/>
        </w:r>
      </w:hyperlink>
    </w:p>
    <w:p>
      <w:pPr>
        <w:pStyle w:val="TOC2"/>
        <w:tabs>
          <w:tab w:val="right" w:leader="dot" w:pos="8306"/>
        </w:tabs>
      </w:pPr>
      <w:hyperlink w:anchor="_Toc12081" w:history="1">
        <w:r>
          <w:rPr>
            <w:rFonts w:ascii="仿宋" w:eastAsia="仿宋" w:hAnsi="仿宋" w:cs="仿宋" w:hint="eastAsia"/>
            <w:lang w:eastAsia="zh-CN"/>
          </w:rPr>
          <w:t>(二)、设备采购与维护管理</w:t>
        </w:r>
        <w:r>
          <w:tab/>
        </w:r>
        <w:r>
          <w:fldChar w:fldCharType="begin"/>
        </w:r>
        <w:r>
          <w:instrText xml:space="preserve"> PAGEREF _Toc12081 \h </w:instrText>
        </w:r>
        <w:r>
          <w:fldChar w:fldCharType="separate"/>
        </w:r>
        <w:r>
          <w:t>66</w:t>
        </w:r>
        <w:r>
          <w:fldChar w:fldCharType="end"/>
        </w:r>
      </w:hyperlink>
    </w:p>
    <w:p>
      <w:pPr>
        <w:pStyle w:val="TOC2"/>
        <w:tabs>
          <w:tab w:val="right" w:leader="dot" w:pos="8306"/>
        </w:tabs>
      </w:pPr>
      <w:hyperlink w:anchor="_Toc10274" w:history="1">
        <w:r>
          <w:rPr>
            <w:rFonts w:ascii="仿宋" w:eastAsia="仿宋" w:hAnsi="仿宋" w:cs="仿宋" w:hint="eastAsia"/>
            <w:lang w:eastAsia="zh-CN"/>
          </w:rPr>
          <w:t>(三)、设施设备升级策略</w:t>
        </w:r>
        <w:r>
          <w:tab/>
        </w:r>
        <w:r>
          <w:fldChar w:fldCharType="begin"/>
        </w:r>
        <w:r>
          <w:instrText xml:space="preserve"> PAGEREF _Toc10274 \h </w:instrText>
        </w:r>
        <w:r>
          <w:fldChar w:fldCharType="separate"/>
        </w:r>
        <w:r>
          <w:t>67</w:t>
        </w:r>
        <w:r>
          <w:fldChar w:fldCharType="end"/>
        </w:r>
      </w:hyperlink>
    </w:p>
    <w:p>
      <w:pPr>
        <w:pStyle w:val="TOC1"/>
        <w:tabs>
          <w:tab w:val="right" w:leader="dot" w:pos="8306"/>
        </w:tabs>
      </w:pPr>
      <w:hyperlink w:anchor="_Toc23127" w:history="1">
        <w:r>
          <w:rPr>
            <w:rFonts w:ascii="仿宋" w:eastAsia="仿宋" w:hAnsi="仿宋" w:cs="仿宋" w:hint="eastAsia"/>
            <w:lang w:eastAsia="zh-CN"/>
          </w:rPr>
          <w:t>十七、人力资源管理与开发</w:t>
        </w:r>
        <w:r>
          <w:tab/>
        </w:r>
        <w:r>
          <w:fldChar w:fldCharType="begin"/>
        </w:r>
        <w:r>
          <w:instrText xml:space="preserve"> PAGEREF _Toc23127 \h </w:instrText>
        </w:r>
        <w:r>
          <w:fldChar w:fldCharType="separate"/>
        </w:r>
        <w:r>
          <w:t>67</w:t>
        </w:r>
        <w:r>
          <w:fldChar w:fldCharType="end"/>
        </w:r>
      </w:hyperlink>
    </w:p>
    <w:p>
      <w:pPr>
        <w:pStyle w:val="TOC2"/>
        <w:tabs>
          <w:tab w:val="right" w:leader="dot" w:pos="8306"/>
        </w:tabs>
      </w:pPr>
      <w:hyperlink w:anchor="_Toc17293" w:history="1">
        <w:r>
          <w:rPr>
            <w:rFonts w:ascii="仿宋" w:eastAsia="仿宋" w:hAnsi="仿宋" w:cs="仿宋" w:hint="eastAsia"/>
            <w:lang w:eastAsia="zh-CN"/>
          </w:rPr>
          <w:t>(一)、人力资源规划</w:t>
        </w:r>
        <w:r>
          <w:tab/>
        </w:r>
        <w:r>
          <w:fldChar w:fldCharType="begin"/>
        </w:r>
        <w:r>
          <w:instrText xml:space="preserve"> PAGEREF _Toc17293 \h </w:instrText>
        </w:r>
        <w:r>
          <w:fldChar w:fldCharType="separate"/>
        </w:r>
        <w:r>
          <w:t>67</w:t>
        </w:r>
        <w:r>
          <w:fldChar w:fldCharType="end"/>
        </w:r>
      </w:hyperlink>
    </w:p>
    <w:p>
      <w:pPr>
        <w:pStyle w:val="TOC2"/>
        <w:tabs>
          <w:tab w:val="right" w:leader="dot" w:pos="8306"/>
        </w:tabs>
      </w:pPr>
      <w:hyperlink w:anchor="_Toc17307" w:history="1">
        <w:r>
          <w:rPr>
            <w:rFonts w:ascii="仿宋" w:eastAsia="仿宋" w:hAnsi="仿宋" w:cs="仿宋" w:hint="eastAsia"/>
            <w:lang w:eastAsia="zh-CN"/>
          </w:rPr>
          <w:t>(二)、人力资源开发与培训</w:t>
        </w:r>
        <w:r>
          <w:tab/>
        </w:r>
        <w:r>
          <w:fldChar w:fldCharType="begin"/>
        </w:r>
        <w:r>
          <w:instrText xml:space="preserve"> PAGEREF _Toc17307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5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3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直接收益：假设VOD系统设备项目的产品或服务年销售收入为XX万元。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53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若VOD系统设备项目成功推广新型环保产品，比如采用可回收材料的包装，可能会激发消费者对可持续产品的需求。这种需求的增长可能迫使整个行业转向更环保的产品设计和生产方法。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93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VOD系统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VOD系统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VOD系统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VOD系统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39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9253"/>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312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https://d.book118.com/566132230202010054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AA6D34"/>
    <w:rsid w:val="5EAA6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3223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2024-02-18T21:04:00Z</dcterms:created>
  <dcterms:modified xsi:type="dcterms:W3CDTF">2024-02-18T21:05:16Z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B80258EDDD474AE4BEDFBC552E089CC7_11</vt:lpwstr>
  </property>
  <property fmtid="{D5CDD505-2E9C-101B-9397-08002B2CF9AE}" pid="3" name="KSOProductBuildVer">
    <vt:lpwstr>2052-12.1.0.16250</vt:lpwstr>
  </property>
</Properties>
</file>