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日用塑料制品项目规划设计纲要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55" w:history="1">
        <w:r>
          <w:rPr>
            <w:rFonts w:ascii="仿宋" w:eastAsia="仿宋" w:hAnsi="仿宋" w:cs="仿宋" w:hint="eastAsia"/>
            <w:lang w:eastAsia="zh-CN"/>
          </w:rPr>
          <w:t>概论</w:t>
        </w:r>
        <w:r>
          <w:tab/>
        </w:r>
        <w:r>
          <w:fldChar w:fldCharType="begin"/>
        </w:r>
        <w:r>
          <w:instrText xml:space="preserve"> PAGEREF _Toc13555 \h </w:instrText>
        </w:r>
        <w:r>
          <w:fldChar w:fldCharType="separate"/>
        </w:r>
        <w:r>
          <w:t>3</w:t>
        </w:r>
        <w:r>
          <w:fldChar w:fldCharType="end"/>
        </w:r>
      </w:hyperlink>
    </w:p>
    <w:p>
      <w:pPr>
        <w:pStyle w:val="TOC1"/>
        <w:tabs>
          <w:tab w:val="right" w:leader="dot" w:pos="8306"/>
        </w:tabs>
      </w:pPr>
      <w:hyperlink w:anchor="_Toc8434" w:history="1">
        <w:r>
          <w:rPr>
            <w:rFonts w:ascii="仿宋" w:eastAsia="仿宋" w:hAnsi="仿宋" w:cs="仿宋" w:hint="eastAsia"/>
            <w:lang w:eastAsia="zh-CN"/>
          </w:rPr>
          <w:t>一、日用塑料制品项目概论</w:t>
        </w:r>
        <w:r>
          <w:tab/>
        </w:r>
        <w:r>
          <w:fldChar w:fldCharType="begin"/>
        </w:r>
        <w:r>
          <w:instrText xml:space="preserve"> PAGEREF _Toc8434 \h </w:instrText>
        </w:r>
        <w:r>
          <w:fldChar w:fldCharType="separate"/>
        </w:r>
        <w:r>
          <w:t>3</w:t>
        </w:r>
        <w:r>
          <w:fldChar w:fldCharType="end"/>
        </w:r>
      </w:hyperlink>
    </w:p>
    <w:p>
      <w:pPr>
        <w:pStyle w:val="TOC2"/>
        <w:tabs>
          <w:tab w:val="right" w:leader="dot" w:pos="8306"/>
        </w:tabs>
      </w:pPr>
      <w:hyperlink w:anchor="_Toc27393" w:history="1">
        <w:r>
          <w:rPr>
            <w:rFonts w:ascii="仿宋" w:eastAsia="仿宋" w:hAnsi="仿宋" w:cs="仿宋" w:hint="eastAsia"/>
            <w:lang w:eastAsia="zh-CN"/>
          </w:rPr>
          <w:t>(一)、日用塑料制品项目概况</w:t>
        </w:r>
        <w:r>
          <w:tab/>
        </w:r>
        <w:r>
          <w:fldChar w:fldCharType="begin"/>
        </w:r>
        <w:r>
          <w:instrText xml:space="preserve"> PAGEREF _Toc27393 \h </w:instrText>
        </w:r>
        <w:r>
          <w:fldChar w:fldCharType="separate"/>
        </w:r>
        <w:r>
          <w:t>3</w:t>
        </w:r>
        <w:r>
          <w:fldChar w:fldCharType="end"/>
        </w:r>
      </w:hyperlink>
    </w:p>
    <w:p>
      <w:pPr>
        <w:pStyle w:val="TOC2"/>
        <w:tabs>
          <w:tab w:val="right" w:leader="dot" w:pos="8306"/>
        </w:tabs>
      </w:pPr>
      <w:hyperlink w:anchor="_Toc21532" w:history="1">
        <w:r>
          <w:rPr>
            <w:rFonts w:ascii="仿宋" w:eastAsia="仿宋" w:hAnsi="仿宋" w:cs="仿宋" w:hint="eastAsia"/>
            <w:lang w:eastAsia="zh-CN"/>
          </w:rPr>
          <w:t>(二)、日用塑料制品项目目标</w:t>
        </w:r>
        <w:r>
          <w:tab/>
        </w:r>
        <w:r>
          <w:fldChar w:fldCharType="begin"/>
        </w:r>
        <w:r>
          <w:instrText xml:space="preserve"> PAGEREF _Toc21532 \h </w:instrText>
        </w:r>
        <w:r>
          <w:fldChar w:fldCharType="separate"/>
        </w:r>
        <w:r>
          <w:t>5</w:t>
        </w:r>
        <w:r>
          <w:fldChar w:fldCharType="end"/>
        </w:r>
      </w:hyperlink>
    </w:p>
    <w:p>
      <w:pPr>
        <w:pStyle w:val="TOC2"/>
        <w:tabs>
          <w:tab w:val="right" w:leader="dot" w:pos="8306"/>
        </w:tabs>
      </w:pPr>
      <w:hyperlink w:anchor="_Toc11943" w:history="1">
        <w:r>
          <w:rPr>
            <w:rFonts w:ascii="仿宋" w:eastAsia="仿宋" w:hAnsi="仿宋" w:cs="仿宋" w:hint="eastAsia"/>
            <w:lang w:eastAsia="zh-CN"/>
          </w:rPr>
          <w:t>(三)、日用塑料制品项目提出的理由</w:t>
        </w:r>
        <w:r>
          <w:tab/>
        </w:r>
        <w:r>
          <w:fldChar w:fldCharType="begin"/>
        </w:r>
        <w:r>
          <w:instrText xml:space="preserve"> PAGEREF _Toc11943 \h </w:instrText>
        </w:r>
        <w:r>
          <w:fldChar w:fldCharType="separate"/>
        </w:r>
        <w:r>
          <w:t>6</w:t>
        </w:r>
        <w:r>
          <w:fldChar w:fldCharType="end"/>
        </w:r>
      </w:hyperlink>
    </w:p>
    <w:p>
      <w:pPr>
        <w:pStyle w:val="TOC2"/>
        <w:tabs>
          <w:tab w:val="right" w:leader="dot" w:pos="8306"/>
        </w:tabs>
      </w:pPr>
      <w:hyperlink w:anchor="_Toc23141" w:history="1">
        <w:r>
          <w:rPr>
            <w:rFonts w:ascii="仿宋" w:eastAsia="仿宋" w:hAnsi="仿宋" w:cs="仿宋" w:hint="eastAsia"/>
            <w:lang w:eastAsia="zh-CN"/>
          </w:rPr>
          <w:t>(四)、日用塑料制品项目意义</w:t>
        </w:r>
        <w:r>
          <w:tab/>
        </w:r>
        <w:r>
          <w:fldChar w:fldCharType="begin"/>
        </w:r>
        <w:r>
          <w:instrText xml:space="preserve"> PAGEREF _Toc23141 \h </w:instrText>
        </w:r>
        <w:r>
          <w:fldChar w:fldCharType="separate"/>
        </w:r>
        <w:r>
          <w:t>8</w:t>
        </w:r>
        <w:r>
          <w:fldChar w:fldCharType="end"/>
        </w:r>
      </w:hyperlink>
    </w:p>
    <w:p>
      <w:pPr>
        <w:pStyle w:val="TOC2"/>
        <w:tabs>
          <w:tab w:val="right" w:leader="dot" w:pos="8306"/>
        </w:tabs>
      </w:pPr>
      <w:hyperlink w:anchor="_Toc28217" w:history="1">
        <w:r>
          <w:rPr>
            <w:rFonts w:ascii="仿宋" w:eastAsia="仿宋" w:hAnsi="仿宋" w:cs="仿宋" w:hint="eastAsia"/>
            <w:lang w:eastAsia="zh-CN"/>
          </w:rPr>
          <w:t>(五)、日用塑料制品项目背景</w:t>
        </w:r>
        <w:r>
          <w:tab/>
        </w:r>
        <w:r>
          <w:fldChar w:fldCharType="begin"/>
        </w:r>
        <w:r>
          <w:instrText xml:space="preserve"> PAGEREF _Toc28217 \h </w:instrText>
        </w:r>
        <w:r>
          <w:fldChar w:fldCharType="separate"/>
        </w:r>
        <w:r>
          <w:t>9</w:t>
        </w:r>
        <w:r>
          <w:fldChar w:fldCharType="end"/>
        </w:r>
      </w:hyperlink>
    </w:p>
    <w:p>
      <w:pPr>
        <w:pStyle w:val="TOC1"/>
        <w:tabs>
          <w:tab w:val="right" w:leader="dot" w:pos="8306"/>
        </w:tabs>
      </w:pPr>
      <w:hyperlink w:anchor="_Toc20996" w:history="1">
        <w:r>
          <w:rPr>
            <w:rFonts w:ascii="仿宋" w:eastAsia="仿宋" w:hAnsi="仿宋" w:cs="仿宋" w:hint="eastAsia"/>
            <w:lang w:eastAsia="zh-CN"/>
          </w:rPr>
          <w:t>二、日用塑料制品项目建设单位说明</w:t>
        </w:r>
        <w:r>
          <w:tab/>
        </w:r>
        <w:r>
          <w:fldChar w:fldCharType="begin"/>
        </w:r>
        <w:r>
          <w:instrText xml:space="preserve"> PAGEREF _Toc20996 \h </w:instrText>
        </w:r>
        <w:r>
          <w:fldChar w:fldCharType="separate"/>
        </w:r>
        <w:r>
          <w:t>10</w:t>
        </w:r>
        <w:r>
          <w:fldChar w:fldCharType="end"/>
        </w:r>
      </w:hyperlink>
    </w:p>
    <w:p>
      <w:pPr>
        <w:pStyle w:val="TOC2"/>
        <w:tabs>
          <w:tab w:val="right" w:leader="dot" w:pos="8306"/>
        </w:tabs>
      </w:pPr>
      <w:hyperlink w:anchor="_Toc23428" w:history="1">
        <w:r>
          <w:rPr>
            <w:rFonts w:ascii="仿宋" w:eastAsia="仿宋" w:hAnsi="仿宋" w:cs="仿宋" w:hint="eastAsia"/>
            <w:lang w:eastAsia="zh-CN"/>
          </w:rPr>
          <w:t>(一)、日用塑料制品项目承办单位基本情况</w:t>
        </w:r>
        <w:r>
          <w:tab/>
        </w:r>
        <w:r>
          <w:fldChar w:fldCharType="begin"/>
        </w:r>
        <w:r>
          <w:instrText xml:space="preserve"> PAGEREF _Toc23428 \h </w:instrText>
        </w:r>
        <w:r>
          <w:fldChar w:fldCharType="separate"/>
        </w:r>
        <w:r>
          <w:t>10</w:t>
        </w:r>
        <w:r>
          <w:fldChar w:fldCharType="end"/>
        </w:r>
      </w:hyperlink>
    </w:p>
    <w:p>
      <w:pPr>
        <w:pStyle w:val="TOC2"/>
        <w:tabs>
          <w:tab w:val="right" w:leader="dot" w:pos="8306"/>
        </w:tabs>
      </w:pPr>
      <w:hyperlink w:anchor="_Toc10319" w:history="1">
        <w:r>
          <w:rPr>
            <w:rFonts w:ascii="仿宋" w:eastAsia="仿宋" w:hAnsi="仿宋" w:cs="仿宋" w:hint="eastAsia"/>
            <w:lang w:eastAsia="zh-CN"/>
          </w:rPr>
          <w:t>(二)、公司经济效益分析</w:t>
        </w:r>
        <w:r>
          <w:tab/>
        </w:r>
        <w:r>
          <w:fldChar w:fldCharType="begin"/>
        </w:r>
        <w:r>
          <w:instrText xml:space="preserve"> PAGEREF _Toc10319 \h </w:instrText>
        </w:r>
        <w:r>
          <w:fldChar w:fldCharType="separate"/>
        </w:r>
        <w:r>
          <w:t>10</w:t>
        </w:r>
        <w:r>
          <w:fldChar w:fldCharType="end"/>
        </w:r>
      </w:hyperlink>
    </w:p>
    <w:p>
      <w:pPr>
        <w:pStyle w:val="TOC1"/>
        <w:tabs>
          <w:tab w:val="right" w:leader="dot" w:pos="8306"/>
        </w:tabs>
      </w:pPr>
      <w:hyperlink w:anchor="_Toc11833" w:history="1">
        <w:r>
          <w:rPr>
            <w:rFonts w:ascii="仿宋" w:eastAsia="仿宋" w:hAnsi="仿宋" w:cs="仿宋" w:hint="eastAsia"/>
            <w:lang w:eastAsia="zh-CN"/>
          </w:rPr>
          <w:t>三、日用塑料制品项目绩效评估</w:t>
        </w:r>
        <w:r>
          <w:tab/>
        </w:r>
        <w:r>
          <w:fldChar w:fldCharType="begin"/>
        </w:r>
        <w:r>
          <w:instrText xml:space="preserve"> PAGEREF _Toc11833 \h </w:instrText>
        </w:r>
        <w:r>
          <w:fldChar w:fldCharType="separate"/>
        </w:r>
        <w:r>
          <w:t>11</w:t>
        </w:r>
        <w:r>
          <w:fldChar w:fldCharType="end"/>
        </w:r>
      </w:hyperlink>
    </w:p>
    <w:p>
      <w:pPr>
        <w:pStyle w:val="TOC2"/>
        <w:tabs>
          <w:tab w:val="right" w:leader="dot" w:pos="8306"/>
        </w:tabs>
      </w:pPr>
      <w:hyperlink w:anchor="_Toc7945" w:history="1">
        <w:r>
          <w:rPr>
            <w:rFonts w:ascii="仿宋" w:eastAsia="仿宋" w:hAnsi="仿宋" w:cs="仿宋" w:hint="eastAsia"/>
            <w:lang w:eastAsia="zh-CN"/>
          </w:rPr>
          <w:t>(一)、绩效评估指标</w:t>
        </w:r>
        <w:r>
          <w:tab/>
        </w:r>
        <w:r>
          <w:fldChar w:fldCharType="begin"/>
        </w:r>
        <w:r>
          <w:instrText xml:space="preserve"> PAGEREF _Toc7945 \h </w:instrText>
        </w:r>
        <w:r>
          <w:fldChar w:fldCharType="separate"/>
        </w:r>
        <w:r>
          <w:t>11</w:t>
        </w:r>
        <w:r>
          <w:fldChar w:fldCharType="end"/>
        </w:r>
      </w:hyperlink>
    </w:p>
    <w:p>
      <w:pPr>
        <w:pStyle w:val="TOC2"/>
        <w:tabs>
          <w:tab w:val="right" w:leader="dot" w:pos="8306"/>
        </w:tabs>
      </w:pPr>
      <w:hyperlink w:anchor="_Toc11932" w:history="1">
        <w:r>
          <w:rPr>
            <w:rFonts w:ascii="仿宋" w:eastAsia="仿宋" w:hAnsi="仿宋" w:cs="仿宋" w:hint="eastAsia"/>
            <w:lang w:eastAsia="zh-CN"/>
          </w:rPr>
          <w:t>(二)、绩效评估方法</w:t>
        </w:r>
        <w:r>
          <w:tab/>
        </w:r>
        <w:r>
          <w:fldChar w:fldCharType="begin"/>
        </w:r>
        <w:r>
          <w:instrText xml:space="preserve"> PAGEREF _Toc11932 \h </w:instrText>
        </w:r>
        <w:r>
          <w:fldChar w:fldCharType="separate"/>
        </w:r>
        <w:r>
          <w:t>12</w:t>
        </w:r>
        <w:r>
          <w:fldChar w:fldCharType="end"/>
        </w:r>
      </w:hyperlink>
    </w:p>
    <w:p>
      <w:pPr>
        <w:pStyle w:val="TOC2"/>
        <w:tabs>
          <w:tab w:val="right" w:leader="dot" w:pos="8306"/>
        </w:tabs>
      </w:pPr>
      <w:hyperlink w:anchor="_Toc23752" w:history="1">
        <w:r>
          <w:rPr>
            <w:rFonts w:ascii="仿宋" w:eastAsia="仿宋" w:hAnsi="仿宋" w:cs="仿宋" w:hint="eastAsia"/>
            <w:lang w:eastAsia="zh-CN"/>
          </w:rPr>
          <w:t>(三)、绩效评估周期</w:t>
        </w:r>
        <w:r>
          <w:tab/>
        </w:r>
        <w:r>
          <w:fldChar w:fldCharType="begin"/>
        </w:r>
        <w:r>
          <w:instrText xml:space="preserve"> PAGEREF _Toc23752 \h </w:instrText>
        </w:r>
        <w:r>
          <w:fldChar w:fldCharType="separate"/>
        </w:r>
        <w:r>
          <w:t>13</w:t>
        </w:r>
        <w:r>
          <w:fldChar w:fldCharType="end"/>
        </w:r>
      </w:hyperlink>
    </w:p>
    <w:p>
      <w:pPr>
        <w:pStyle w:val="TOC1"/>
        <w:tabs>
          <w:tab w:val="right" w:leader="dot" w:pos="8306"/>
        </w:tabs>
      </w:pPr>
      <w:hyperlink w:anchor="_Toc29386" w:history="1">
        <w:r>
          <w:rPr>
            <w:rFonts w:ascii="仿宋" w:eastAsia="仿宋" w:hAnsi="仿宋" w:cs="仿宋" w:hint="eastAsia"/>
            <w:lang w:eastAsia="zh-CN"/>
          </w:rPr>
          <w:t>四、日用塑料制品项目危机管理</w:t>
        </w:r>
        <w:r>
          <w:tab/>
        </w:r>
        <w:r>
          <w:fldChar w:fldCharType="begin"/>
        </w:r>
        <w:r>
          <w:instrText xml:space="preserve"> PAGEREF _Toc29386 \h </w:instrText>
        </w:r>
        <w:r>
          <w:fldChar w:fldCharType="separate"/>
        </w:r>
        <w:r>
          <w:t>14</w:t>
        </w:r>
        <w:r>
          <w:fldChar w:fldCharType="end"/>
        </w:r>
      </w:hyperlink>
    </w:p>
    <w:p>
      <w:pPr>
        <w:pStyle w:val="TOC2"/>
        <w:tabs>
          <w:tab w:val="right" w:leader="dot" w:pos="8306"/>
        </w:tabs>
      </w:pPr>
      <w:hyperlink w:anchor="_Toc27048" w:history="1">
        <w:r>
          <w:rPr>
            <w:rFonts w:ascii="仿宋" w:eastAsia="仿宋" w:hAnsi="仿宋" w:cs="仿宋" w:hint="eastAsia"/>
            <w:lang w:eastAsia="zh-CN"/>
          </w:rPr>
          <w:t>(一)、危机预警与识别</w:t>
        </w:r>
        <w:r>
          <w:tab/>
        </w:r>
        <w:r>
          <w:fldChar w:fldCharType="begin"/>
        </w:r>
        <w:r>
          <w:instrText xml:space="preserve"> PAGEREF _Toc27048 \h </w:instrText>
        </w:r>
        <w:r>
          <w:fldChar w:fldCharType="separate"/>
        </w:r>
        <w:r>
          <w:t>14</w:t>
        </w:r>
        <w:r>
          <w:fldChar w:fldCharType="end"/>
        </w:r>
      </w:hyperlink>
    </w:p>
    <w:p>
      <w:pPr>
        <w:pStyle w:val="TOC2"/>
        <w:tabs>
          <w:tab w:val="right" w:leader="dot" w:pos="8306"/>
        </w:tabs>
      </w:pPr>
      <w:hyperlink w:anchor="_Toc19217" w:history="1">
        <w:r>
          <w:rPr>
            <w:rFonts w:ascii="仿宋" w:eastAsia="仿宋" w:hAnsi="仿宋" w:cs="仿宋" w:hint="eastAsia"/>
            <w:lang w:eastAsia="zh-CN"/>
          </w:rPr>
          <w:t>(二)、危机应对与恢复</w:t>
        </w:r>
        <w:r>
          <w:tab/>
        </w:r>
        <w:r>
          <w:fldChar w:fldCharType="begin"/>
        </w:r>
        <w:r>
          <w:instrText xml:space="preserve"> PAGEREF _Toc19217 \h </w:instrText>
        </w:r>
        <w:r>
          <w:fldChar w:fldCharType="separate"/>
        </w:r>
        <w:r>
          <w:t>15</w:t>
        </w:r>
        <w:r>
          <w:fldChar w:fldCharType="end"/>
        </w:r>
      </w:hyperlink>
    </w:p>
    <w:p>
      <w:pPr>
        <w:pStyle w:val="TOC1"/>
        <w:tabs>
          <w:tab w:val="right" w:leader="dot" w:pos="8306"/>
        </w:tabs>
      </w:pPr>
      <w:hyperlink w:anchor="_Toc17085" w:history="1">
        <w:r>
          <w:rPr>
            <w:rFonts w:ascii="仿宋" w:eastAsia="仿宋" w:hAnsi="仿宋" w:cs="仿宋" w:hint="eastAsia"/>
            <w:lang w:eastAsia="zh-CN"/>
          </w:rPr>
          <w:t>五、日用塑料制品项目可持续发展</w:t>
        </w:r>
        <w:r>
          <w:tab/>
        </w:r>
        <w:r>
          <w:fldChar w:fldCharType="begin"/>
        </w:r>
        <w:r>
          <w:instrText xml:space="preserve"> PAGEREF _Toc17085 \h </w:instrText>
        </w:r>
        <w:r>
          <w:fldChar w:fldCharType="separate"/>
        </w:r>
        <w:r>
          <w:t>17</w:t>
        </w:r>
        <w:r>
          <w:fldChar w:fldCharType="end"/>
        </w:r>
      </w:hyperlink>
    </w:p>
    <w:p>
      <w:pPr>
        <w:pStyle w:val="TOC2"/>
        <w:tabs>
          <w:tab w:val="right" w:leader="dot" w:pos="8306"/>
        </w:tabs>
      </w:pPr>
      <w:hyperlink w:anchor="_Toc32306" w:history="1">
        <w:r>
          <w:rPr>
            <w:rFonts w:ascii="仿宋" w:eastAsia="仿宋" w:hAnsi="仿宋" w:cs="仿宋" w:hint="eastAsia"/>
            <w:lang w:eastAsia="zh-CN"/>
          </w:rPr>
          <w:t>(一)、可持续战略与实践</w:t>
        </w:r>
        <w:r>
          <w:tab/>
        </w:r>
        <w:r>
          <w:fldChar w:fldCharType="begin"/>
        </w:r>
        <w:r>
          <w:instrText xml:space="preserve"> PAGEREF _Toc32306 \h </w:instrText>
        </w:r>
        <w:r>
          <w:fldChar w:fldCharType="separate"/>
        </w:r>
        <w:r>
          <w:t>17</w:t>
        </w:r>
        <w:r>
          <w:fldChar w:fldCharType="end"/>
        </w:r>
      </w:hyperlink>
    </w:p>
    <w:p>
      <w:pPr>
        <w:pStyle w:val="TOC2"/>
        <w:tabs>
          <w:tab w:val="right" w:leader="dot" w:pos="8306"/>
        </w:tabs>
      </w:pPr>
      <w:hyperlink w:anchor="_Toc16856" w:history="1">
        <w:r>
          <w:rPr>
            <w:rFonts w:ascii="仿宋" w:eastAsia="仿宋" w:hAnsi="仿宋" w:cs="仿宋" w:hint="eastAsia"/>
            <w:lang w:eastAsia="zh-CN"/>
          </w:rPr>
          <w:t>(二)、环保与社会责任</w:t>
        </w:r>
        <w:r>
          <w:tab/>
        </w:r>
        <w:r>
          <w:fldChar w:fldCharType="begin"/>
        </w:r>
        <w:r>
          <w:instrText xml:space="preserve"> PAGEREF _Toc16856 \h </w:instrText>
        </w:r>
        <w:r>
          <w:fldChar w:fldCharType="separate"/>
        </w:r>
        <w:r>
          <w:t>18</w:t>
        </w:r>
        <w:r>
          <w:fldChar w:fldCharType="end"/>
        </w:r>
      </w:hyperlink>
    </w:p>
    <w:p>
      <w:pPr>
        <w:pStyle w:val="TOC1"/>
        <w:tabs>
          <w:tab w:val="right" w:leader="dot" w:pos="8306"/>
        </w:tabs>
      </w:pPr>
      <w:hyperlink w:anchor="_Toc15493" w:history="1">
        <w:r>
          <w:rPr>
            <w:rFonts w:ascii="仿宋" w:eastAsia="仿宋" w:hAnsi="仿宋" w:cs="仿宋" w:hint="eastAsia"/>
            <w:lang w:eastAsia="zh-CN"/>
          </w:rPr>
          <w:t>六、日用塑料制品项目文档管理</w:t>
        </w:r>
        <w:r>
          <w:tab/>
        </w:r>
        <w:r>
          <w:fldChar w:fldCharType="begin"/>
        </w:r>
        <w:r>
          <w:instrText xml:space="preserve"> PAGEREF _Toc15493 \h </w:instrText>
        </w:r>
        <w:r>
          <w:fldChar w:fldCharType="separate"/>
        </w:r>
        <w:r>
          <w:t>19</w:t>
        </w:r>
        <w:r>
          <w:fldChar w:fldCharType="end"/>
        </w:r>
      </w:hyperlink>
    </w:p>
    <w:p>
      <w:pPr>
        <w:pStyle w:val="TOC2"/>
        <w:tabs>
          <w:tab w:val="right" w:leader="dot" w:pos="8306"/>
        </w:tabs>
      </w:pPr>
      <w:hyperlink w:anchor="_Toc17557" w:history="1">
        <w:r>
          <w:rPr>
            <w:rFonts w:ascii="仿宋" w:eastAsia="仿宋" w:hAnsi="仿宋" w:cs="仿宋" w:hint="eastAsia"/>
            <w:lang w:eastAsia="zh-CN"/>
          </w:rPr>
          <w:t>(一)、文档编制与审查</w:t>
        </w:r>
        <w:r>
          <w:tab/>
        </w:r>
        <w:r>
          <w:fldChar w:fldCharType="begin"/>
        </w:r>
        <w:r>
          <w:instrText xml:space="preserve"> PAGEREF _Toc17557 \h </w:instrText>
        </w:r>
        <w:r>
          <w:fldChar w:fldCharType="separate"/>
        </w:r>
        <w:r>
          <w:t>19</w:t>
        </w:r>
        <w:r>
          <w:fldChar w:fldCharType="end"/>
        </w:r>
      </w:hyperlink>
    </w:p>
    <w:p>
      <w:pPr>
        <w:pStyle w:val="TOC2"/>
        <w:tabs>
          <w:tab w:val="right" w:leader="dot" w:pos="8306"/>
        </w:tabs>
      </w:pPr>
      <w:hyperlink w:anchor="_Toc10574" w:history="1">
        <w:r>
          <w:rPr>
            <w:rFonts w:ascii="仿宋" w:eastAsia="仿宋" w:hAnsi="仿宋" w:cs="仿宋" w:hint="eastAsia"/>
            <w:lang w:eastAsia="zh-CN"/>
          </w:rPr>
          <w:t>(二)、文档发布与分发</w:t>
        </w:r>
        <w:r>
          <w:tab/>
        </w:r>
        <w:r>
          <w:fldChar w:fldCharType="begin"/>
        </w:r>
        <w:r>
          <w:instrText xml:space="preserve"> PAGEREF _Toc10574 \h </w:instrText>
        </w:r>
        <w:r>
          <w:fldChar w:fldCharType="separate"/>
        </w:r>
        <w:r>
          <w:t>20</w:t>
        </w:r>
        <w:r>
          <w:fldChar w:fldCharType="end"/>
        </w:r>
      </w:hyperlink>
    </w:p>
    <w:p>
      <w:pPr>
        <w:pStyle w:val="TOC2"/>
        <w:tabs>
          <w:tab w:val="right" w:leader="dot" w:pos="8306"/>
        </w:tabs>
      </w:pPr>
      <w:hyperlink w:anchor="_Toc5335" w:history="1">
        <w:r>
          <w:rPr>
            <w:rFonts w:ascii="仿宋" w:eastAsia="仿宋" w:hAnsi="仿宋" w:cs="仿宋" w:hint="eastAsia"/>
            <w:lang w:eastAsia="zh-CN"/>
          </w:rPr>
          <w:t>(三)、文档存档与归档</w:t>
        </w:r>
        <w:r>
          <w:tab/>
        </w:r>
        <w:r>
          <w:fldChar w:fldCharType="begin"/>
        </w:r>
        <w:r>
          <w:instrText xml:space="preserve"> PAGEREF _Toc5335 \h </w:instrText>
        </w:r>
        <w:r>
          <w:fldChar w:fldCharType="separate"/>
        </w:r>
        <w:r>
          <w:t>21</w:t>
        </w:r>
        <w:r>
          <w:fldChar w:fldCharType="end"/>
        </w:r>
      </w:hyperlink>
    </w:p>
    <w:p>
      <w:pPr>
        <w:pStyle w:val="TOC1"/>
        <w:tabs>
          <w:tab w:val="right" w:leader="dot" w:pos="8306"/>
        </w:tabs>
      </w:pPr>
      <w:hyperlink w:anchor="_Toc5073" w:history="1">
        <w:r>
          <w:rPr>
            <w:rFonts w:ascii="仿宋" w:eastAsia="仿宋" w:hAnsi="仿宋" w:cs="仿宋" w:hint="eastAsia"/>
            <w:lang w:eastAsia="zh-CN"/>
          </w:rPr>
          <w:t>七、日用塑料制品项目人力资源管理</w:t>
        </w:r>
        <w:r>
          <w:tab/>
        </w:r>
        <w:r>
          <w:fldChar w:fldCharType="begin"/>
        </w:r>
        <w:r>
          <w:instrText xml:space="preserve"> PAGEREF _Toc5073 \h </w:instrText>
        </w:r>
        <w:r>
          <w:fldChar w:fldCharType="separate"/>
        </w:r>
        <w:r>
          <w:t>22</w:t>
        </w:r>
        <w:r>
          <w:fldChar w:fldCharType="end"/>
        </w:r>
      </w:hyperlink>
    </w:p>
    <w:p>
      <w:pPr>
        <w:pStyle w:val="TOC2"/>
        <w:tabs>
          <w:tab w:val="right" w:leader="dot" w:pos="8306"/>
        </w:tabs>
      </w:pPr>
      <w:hyperlink w:anchor="_Toc26132" w:history="1">
        <w:r>
          <w:rPr>
            <w:rFonts w:ascii="仿宋" w:eastAsia="仿宋" w:hAnsi="仿宋" w:cs="仿宋" w:hint="eastAsia"/>
            <w:lang w:eastAsia="zh-CN"/>
          </w:rPr>
          <w:t>(一)、建立健全的预算管理制度</w:t>
        </w:r>
        <w:r>
          <w:tab/>
        </w:r>
        <w:r>
          <w:fldChar w:fldCharType="begin"/>
        </w:r>
        <w:r>
          <w:instrText xml:space="preserve"> PAGEREF _Toc26132 \h </w:instrText>
        </w:r>
        <w:r>
          <w:fldChar w:fldCharType="separate"/>
        </w:r>
        <w:r>
          <w:t>22</w:t>
        </w:r>
        <w:r>
          <w:fldChar w:fldCharType="end"/>
        </w:r>
      </w:hyperlink>
    </w:p>
    <w:p>
      <w:pPr>
        <w:pStyle w:val="TOC2"/>
        <w:tabs>
          <w:tab w:val="right" w:leader="dot" w:pos="8306"/>
        </w:tabs>
      </w:pPr>
      <w:hyperlink w:anchor="_Toc1505" w:history="1">
        <w:r>
          <w:rPr>
            <w:rFonts w:ascii="仿宋" w:eastAsia="仿宋" w:hAnsi="仿宋" w:cs="仿宋" w:hint="eastAsia"/>
            <w:lang w:eastAsia="zh-CN"/>
          </w:rPr>
          <w:t>(二)、加强资金流动监控</w:t>
        </w:r>
        <w:r>
          <w:tab/>
        </w:r>
        <w:r>
          <w:fldChar w:fldCharType="begin"/>
        </w:r>
        <w:r>
          <w:instrText xml:space="preserve"> PAGEREF _Toc1505 \h </w:instrText>
        </w:r>
        <w:r>
          <w:fldChar w:fldCharType="separate"/>
        </w:r>
        <w:r>
          <w:t>24</w:t>
        </w:r>
        <w:r>
          <w:fldChar w:fldCharType="end"/>
        </w:r>
      </w:hyperlink>
    </w:p>
    <w:p>
      <w:pPr>
        <w:pStyle w:val="TOC2"/>
        <w:tabs>
          <w:tab w:val="right" w:leader="dot" w:pos="8306"/>
        </w:tabs>
      </w:pPr>
      <w:hyperlink w:anchor="_Toc5672" w:history="1">
        <w:r>
          <w:rPr>
            <w:rFonts w:ascii="仿宋" w:eastAsia="仿宋" w:hAnsi="仿宋" w:cs="仿宋" w:hint="eastAsia"/>
            <w:lang w:eastAsia="zh-CN"/>
          </w:rPr>
          <w:t>(三)、制定完善的风险控制机制</w:t>
        </w:r>
        <w:r>
          <w:tab/>
        </w:r>
        <w:r>
          <w:fldChar w:fldCharType="begin"/>
        </w:r>
        <w:r>
          <w:instrText xml:space="preserve"> PAGEREF _Toc5672 \h </w:instrText>
        </w:r>
        <w:r>
          <w:fldChar w:fldCharType="separate"/>
        </w:r>
        <w:r>
          <w:t>25</w:t>
        </w:r>
        <w:r>
          <w:fldChar w:fldCharType="end"/>
        </w:r>
      </w:hyperlink>
    </w:p>
    <w:p>
      <w:pPr>
        <w:pStyle w:val="TOC2"/>
        <w:tabs>
          <w:tab w:val="right" w:leader="dot" w:pos="8306"/>
        </w:tabs>
      </w:pPr>
      <w:hyperlink w:anchor="_Toc15354" w:history="1">
        <w:r>
          <w:rPr>
            <w:rFonts w:ascii="仿宋" w:eastAsia="仿宋" w:hAnsi="仿宋" w:cs="仿宋" w:hint="eastAsia"/>
            <w:lang w:eastAsia="zh-CN"/>
          </w:rPr>
          <w:t>(四)、优化成本管理</w:t>
        </w:r>
        <w:r>
          <w:tab/>
        </w:r>
        <w:r>
          <w:fldChar w:fldCharType="begin"/>
        </w:r>
        <w:r>
          <w:instrText xml:space="preserve"> PAGEREF _Toc15354 \h </w:instrText>
        </w:r>
        <w:r>
          <w:fldChar w:fldCharType="separate"/>
        </w:r>
        <w:r>
          <w:t>26</w:t>
        </w:r>
        <w:r>
          <w:fldChar w:fldCharType="end"/>
        </w:r>
      </w:hyperlink>
    </w:p>
    <w:p>
      <w:pPr>
        <w:pStyle w:val="TOC1"/>
        <w:tabs>
          <w:tab w:val="right" w:leader="dot" w:pos="8306"/>
        </w:tabs>
      </w:pPr>
      <w:hyperlink w:anchor="_Toc5504" w:history="1">
        <w:r>
          <w:rPr>
            <w:rFonts w:ascii="仿宋" w:eastAsia="仿宋" w:hAnsi="仿宋" w:cs="仿宋" w:hint="eastAsia"/>
            <w:lang w:eastAsia="zh-CN"/>
          </w:rPr>
          <w:t>八、日用塑料制品项目创新与研发</w:t>
        </w:r>
        <w:r>
          <w:tab/>
        </w:r>
        <w:r>
          <w:fldChar w:fldCharType="begin"/>
        </w:r>
        <w:r>
          <w:instrText xml:space="preserve"> PAGEREF _Toc5504 \h </w:instrText>
        </w:r>
        <w:r>
          <w:fldChar w:fldCharType="separate"/>
        </w:r>
        <w:r>
          <w:t>28</w:t>
        </w:r>
        <w:r>
          <w:fldChar w:fldCharType="end"/>
        </w:r>
      </w:hyperlink>
    </w:p>
    <w:p>
      <w:pPr>
        <w:pStyle w:val="TOC2"/>
        <w:tabs>
          <w:tab w:val="right" w:leader="dot" w:pos="8306"/>
        </w:tabs>
      </w:pPr>
      <w:hyperlink w:anchor="_Toc31532" w:history="1">
        <w:r>
          <w:rPr>
            <w:rFonts w:ascii="仿宋" w:eastAsia="仿宋" w:hAnsi="仿宋" w:cs="仿宋" w:hint="eastAsia"/>
            <w:lang w:eastAsia="zh-CN"/>
          </w:rPr>
          <w:t>(一)、创新策略与方向</w:t>
        </w:r>
        <w:r>
          <w:tab/>
        </w:r>
        <w:r>
          <w:fldChar w:fldCharType="begin"/>
        </w:r>
        <w:r>
          <w:instrText xml:space="preserve"> PAGEREF _Toc31532 \h </w:instrText>
        </w:r>
        <w:r>
          <w:fldChar w:fldCharType="separate"/>
        </w:r>
        <w:r>
          <w:t>28</w:t>
        </w:r>
        <w:r>
          <w:fldChar w:fldCharType="end"/>
        </w:r>
      </w:hyperlink>
    </w:p>
    <w:p>
      <w:pPr>
        <w:pStyle w:val="TOC2"/>
        <w:tabs>
          <w:tab w:val="right" w:leader="dot" w:pos="8306"/>
        </w:tabs>
      </w:pPr>
      <w:hyperlink w:anchor="_Toc14813" w:history="1">
        <w:r>
          <w:rPr>
            <w:rFonts w:ascii="仿宋" w:eastAsia="仿宋" w:hAnsi="仿宋" w:cs="仿宋" w:hint="eastAsia"/>
            <w:lang w:eastAsia="zh-CN"/>
          </w:rPr>
          <w:t>(二)、研发规划与投入</w:t>
        </w:r>
        <w:r>
          <w:tab/>
        </w:r>
        <w:r>
          <w:fldChar w:fldCharType="begin"/>
        </w:r>
        <w:r>
          <w:instrText xml:space="preserve"> PAGEREF _Toc14813 \h </w:instrText>
        </w:r>
        <w:r>
          <w:fldChar w:fldCharType="separate"/>
        </w:r>
        <w:r>
          <w:t>29</w:t>
        </w:r>
        <w:r>
          <w:fldChar w:fldCharType="end"/>
        </w:r>
      </w:hyperlink>
    </w:p>
    <w:p>
      <w:pPr>
        <w:pStyle w:val="TOC1"/>
        <w:tabs>
          <w:tab w:val="right" w:leader="dot" w:pos="8306"/>
        </w:tabs>
      </w:pPr>
      <w:hyperlink w:anchor="_Toc7009" w:history="1">
        <w:r>
          <w:rPr>
            <w:rFonts w:ascii="仿宋" w:eastAsia="仿宋" w:hAnsi="仿宋" w:cs="仿宋" w:hint="eastAsia"/>
            <w:lang w:eastAsia="zh-CN"/>
          </w:rPr>
          <w:t>九、日用塑料制品项目社会影响</w:t>
        </w:r>
        <w:r>
          <w:tab/>
        </w:r>
        <w:r>
          <w:fldChar w:fldCharType="begin"/>
        </w:r>
        <w:r>
          <w:instrText xml:space="preserve"> PAGEREF _Toc7009 \h </w:instrText>
        </w:r>
        <w:r>
          <w:fldChar w:fldCharType="separate"/>
        </w:r>
        <w:r>
          <w:t>31</w:t>
        </w:r>
        <w:r>
          <w:fldChar w:fldCharType="end"/>
        </w:r>
      </w:hyperlink>
    </w:p>
    <w:p>
      <w:pPr>
        <w:pStyle w:val="TOC2"/>
        <w:tabs>
          <w:tab w:val="right" w:leader="dot" w:pos="8306"/>
        </w:tabs>
      </w:pPr>
      <w:hyperlink w:anchor="_Toc6147" w:history="1">
        <w:r>
          <w:rPr>
            <w:rFonts w:ascii="仿宋" w:eastAsia="仿宋" w:hAnsi="仿宋" w:cs="仿宋" w:hint="eastAsia"/>
            <w:lang w:eastAsia="zh-CN"/>
          </w:rPr>
          <w:t>(一)、社会责任与义务</w:t>
        </w:r>
        <w:r>
          <w:tab/>
        </w:r>
        <w:r>
          <w:fldChar w:fldCharType="begin"/>
        </w:r>
        <w:r>
          <w:instrText xml:space="preserve"> PAGEREF _Toc6147 \h </w:instrText>
        </w:r>
        <w:r>
          <w:fldChar w:fldCharType="separate"/>
        </w:r>
        <w:r>
          <w:t>31</w:t>
        </w:r>
        <w:r>
          <w:fldChar w:fldCharType="end"/>
        </w:r>
      </w:hyperlink>
    </w:p>
    <w:p>
      <w:pPr>
        <w:pStyle w:val="TOC2"/>
        <w:tabs>
          <w:tab w:val="right" w:leader="dot" w:pos="8306"/>
        </w:tabs>
      </w:pPr>
      <w:hyperlink w:anchor="_Toc4287" w:history="1">
        <w:r>
          <w:rPr>
            <w:rFonts w:ascii="仿宋" w:eastAsia="仿宋" w:hAnsi="仿宋" w:cs="仿宋" w:hint="eastAsia"/>
            <w:lang w:eastAsia="zh-CN"/>
          </w:rPr>
          <w:t>(二)、社会参与与沟通</w:t>
        </w:r>
        <w:r>
          <w:tab/>
        </w:r>
        <w:r>
          <w:fldChar w:fldCharType="begin"/>
        </w:r>
        <w:r>
          <w:instrText xml:space="preserve"> PAGEREF _Toc4287 \h </w:instrText>
        </w:r>
        <w:r>
          <w:fldChar w:fldCharType="separate"/>
        </w:r>
        <w:r>
          <w:t>32</w:t>
        </w:r>
        <w:r>
          <w:fldChar w:fldCharType="end"/>
        </w:r>
      </w:hyperlink>
    </w:p>
    <w:p>
      <w:pPr>
        <w:pStyle w:val="TOC1"/>
        <w:tabs>
          <w:tab w:val="right" w:leader="dot" w:pos="8306"/>
        </w:tabs>
      </w:pPr>
      <w:hyperlink w:anchor="_Toc9234" w:history="1">
        <w:r>
          <w:rPr>
            <w:rFonts w:ascii="仿宋" w:eastAsia="仿宋" w:hAnsi="仿宋" w:cs="仿宋" w:hint="eastAsia"/>
            <w:lang w:eastAsia="zh-CN"/>
          </w:rPr>
          <w:t>十、日用塑料制品项目人力资源培养与发展</w:t>
        </w:r>
        <w:r>
          <w:tab/>
        </w:r>
        <w:r>
          <w:fldChar w:fldCharType="begin"/>
        </w:r>
        <w:r>
          <w:instrText xml:space="preserve"> PAGEREF _Toc9234 \h </w:instrText>
        </w:r>
        <w:r>
          <w:fldChar w:fldCharType="separate"/>
        </w:r>
        <w:r>
          <w:t>32</w:t>
        </w:r>
        <w:r>
          <w:fldChar w:fldCharType="end"/>
        </w:r>
      </w:hyperlink>
    </w:p>
    <w:p>
      <w:pPr>
        <w:pStyle w:val="TOC2"/>
        <w:tabs>
          <w:tab w:val="right" w:leader="dot" w:pos="8306"/>
        </w:tabs>
      </w:pPr>
      <w:hyperlink w:anchor="_Toc21817" w:history="1">
        <w:r>
          <w:rPr>
            <w:rFonts w:ascii="仿宋" w:eastAsia="仿宋" w:hAnsi="仿宋" w:cs="仿宋" w:hint="eastAsia"/>
            <w:lang w:eastAsia="zh-CN"/>
          </w:rPr>
          <w:t>(一)、人才需求与规划</w:t>
        </w:r>
        <w:r>
          <w:tab/>
        </w:r>
        <w:r>
          <w:fldChar w:fldCharType="begin"/>
        </w:r>
        <w:r>
          <w:instrText xml:space="preserve"> PAGEREF _Toc21817 \h </w:instrText>
        </w:r>
        <w:r>
          <w:fldChar w:fldCharType="separate"/>
        </w:r>
        <w:r>
          <w:t>32</w:t>
        </w:r>
        <w:r>
          <w:fldChar w:fldCharType="end"/>
        </w:r>
      </w:hyperlink>
    </w:p>
    <w:p>
      <w:pPr>
        <w:pStyle w:val="TOC2"/>
        <w:tabs>
          <w:tab w:val="right" w:leader="dot" w:pos="8306"/>
        </w:tabs>
      </w:pPr>
      <w:hyperlink w:anchor="_Toc5457" w:history="1">
        <w:r>
          <w:rPr>
            <w:rFonts w:ascii="仿宋" w:eastAsia="仿宋" w:hAnsi="仿宋" w:cs="仿宋" w:hint="eastAsia"/>
            <w:lang w:eastAsia="zh-CN"/>
          </w:rPr>
          <w:t>(二)、培训与发展计划</w:t>
        </w:r>
        <w:r>
          <w:tab/>
        </w:r>
        <w:r>
          <w:fldChar w:fldCharType="begin"/>
        </w:r>
        <w:r>
          <w:instrText xml:space="preserve"> PAGEREF _Toc5457 \h </w:instrText>
        </w:r>
        <w:r>
          <w:fldChar w:fldCharType="separate"/>
        </w:r>
        <w:r>
          <w:t>33</w:t>
        </w:r>
        <w:r>
          <w:fldChar w:fldCharType="end"/>
        </w:r>
      </w:hyperlink>
    </w:p>
    <w:p>
      <w:pPr>
        <w:pStyle w:val="TOC1"/>
        <w:tabs>
          <w:tab w:val="right" w:leader="dot" w:pos="8306"/>
        </w:tabs>
      </w:pPr>
      <w:hyperlink w:anchor="_Toc23438" w:history="1">
        <w:r>
          <w:rPr>
            <w:rFonts w:ascii="仿宋" w:eastAsia="仿宋" w:hAnsi="仿宋" w:cs="仿宋" w:hint="eastAsia"/>
            <w:lang w:eastAsia="zh-CN"/>
          </w:rPr>
          <w:t>十一、日用塑料制品项目技术管理</w:t>
        </w:r>
        <w:r>
          <w:tab/>
        </w:r>
        <w:r>
          <w:fldChar w:fldCharType="begin"/>
        </w:r>
        <w:r>
          <w:instrText xml:space="preserve"> PAGEREF _Toc23438 \h </w:instrText>
        </w:r>
        <w:r>
          <w:fldChar w:fldCharType="separate"/>
        </w:r>
        <w:r>
          <w:t>34</w:t>
        </w:r>
        <w:r>
          <w:fldChar w:fldCharType="end"/>
        </w:r>
      </w:hyperlink>
    </w:p>
    <w:p>
      <w:pPr>
        <w:pStyle w:val="TOC2"/>
        <w:tabs>
          <w:tab w:val="right" w:leader="dot" w:pos="8306"/>
        </w:tabs>
      </w:pPr>
      <w:hyperlink w:anchor="_Toc12730" w:history="1">
        <w:r>
          <w:rPr>
            <w:rFonts w:ascii="仿宋" w:eastAsia="仿宋" w:hAnsi="仿宋" w:cs="仿宋" w:hint="eastAsia"/>
            <w:lang w:eastAsia="zh-CN"/>
          </w:rPr>
          <w:t>(一)、技术方案选用方向</w:t>
        </w:r>
        <w:r>
          <w:tab/>
        </w:r>
        <w:r>
          <w:fldChar w:fldCharType="begin"/>
        </w:r>
        <w:r>
          <w:instrText xml:space="preserve"> PAGEREF _Toc12730 \h </w:instrText>
        </w:r>
        <w:r>
          <w:fldChar w:fldCharType="separate"/>
        </w:r>
        <w:r>
          <w:t>34</w:t>
        </w:r>
        <w:r>
          <w:fldChar w:fldCharType="end"/>
        </w:r>
      </w:hyperlink>
    </w:p>
    <w:p>
      <w:pPr>
        <w:pStyle w:val="TOC2"/>
        <w:tabs>
          <w:tab w:val="right" w:leader="dot" w:pos="8306"/>
        </w:tabs>
      </w:pPr>
      <w:hyperlink w:anchor="_Toc16190" w:history="1">
        <w:r>
          <w:rPr>
            <w:rFonts w:ascii="仿宋" w:eastAsia="仿宋" w:hAnsi="仿宋" w:cs="仿宋" w:hint="eastAsia"/>
            <w:lang w:eastAsia="zh-CN"/>
          </w:rPr>
          <w:t>(二)、工艺技术方案选用原则</w:t>
        </w:r>
        <w:r>
          <w:tab/>
        </w:r>
        <w:r>
          <w:fldChar w:fldCharType="begin"/>
        </w:r>
        <w:r>
          <w:instrText xml:space="preserve"> PAGEREF _Toc16190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4" w:history="1">
        <w:r>
          <w:rPr>
            <w:rFonts w:ascii="仿宋" w:eastAsia="仿宋" w:hAnsi="仿宋" w:cs="仿宋" w:hint="eastAsia"/>
            <w:lang w:eastAsia="zh-CN"/>
          </w:rPr>
          <w:t>(三)、工艺技术方案要求</w:t>
        </w:r>
        <w:r>
          <w:tab/>
        </w:r>
        <w:r>
          <w:fldChar w:fldCharType="begin"/>
        </w:r>
        <w:r>
          <w:instrText xml:space="preserve"> PAGEREF _Toc1674 \h </w:instrText>
        </w:r>
        <w:r>
          <w:fldChar w:fldCharType="separate"/>
        </w:r>
        <w:r>
          <w:t>38</w:t>
        </w:r>
        <w:r>
          <w:fldChar w:fldCharType="end"/>
        </w:r>
      </w:hyperlink>
    </w:p>
    <w:p>
      <w:pPr>
        <w:pStyle w:val="TOC1"/>
        <w:tabs>
          <w:tab w:val="right" w:leader="dot" w:pos="8306"/>
        </w:tabs>
      </w:pPr>
      <w:hyperlink w:anchor="_Toc16711" w:history="1">
        <w:r>
          <w:rPr>
            <w:rFonts w:ascii="仿宋" w:eastAsia="仿宋" w:hAnsi="仿宋" w:cs="仿宋" w:hint="eastAsia"/>
            <w:lang w:eastAsia="zh-CN"/>
          </w:rPr>
          <w:t>十二、日用塑料制品项目经营效益</w:t>
        </w:r>
        <w:r>
          <w:tab/>
        </w:r>
        <w:r>
          <w:fldChar w:fldCharType="begin"/>
        </w:r>
        <w:r>
          <w:instrText xml:space="preserve"> PAGEREF _Toc16711 \h </w:instrText>
        </w:r>
        <w:r>
          <w:fldChar w:fldCharType="separate"/>
        </w:r>
        <w:r>
          <w:t>40</w:t>
        </w:r>
        <w:r>
          <w:fldChar w:fldCharType="end"/>
        </w:r>
      </w:hyperlink>
    </w:p>
    <w:p>
      <w:pPr>
        <w:pStyle w:val="TOC2"/>
        <w:tabs>
          <w:tab w:val="right" w:leader="dot" w:pos="8306"/>
        </w:tabs>
      </w:pPr>
      <w:hyperlink w:anchor="_Toc32414" w:history="1">
        <w:r>
          <w:rPr>
            <w:rFonts w:ascii="仿宋" w:eastAsia="仿宋" w:hAnsi="仿宋" w:cs="仿宋" w:hint="eastAsia"/>
            <w:lang w:eastAsia="zh-CN"/>
          </w:rPr>
          <w:t>(一)、经济评价财务测算</w:t>
        </w:r>
        <w:r>
          <w:tab/>
        </w:r>
        <w:r>
          <w:fldChar w:fldCharType="begin"/>
        </w:r>
        <w:r>
          <w:instrText xml:space="preserve"> PAGEREF _Toc32414 \h </w:instrText>
        </w:r>
        <w:r>
          <w:fldChar w:fldCharType="separate"/>
        </w:r>
        <w:r>
          <w:t>40</w:t>
        </w:r>
        <w:r>
          <w:fldChar w:fldCharType="end"/>
        </w:r>
      </w:hyperlink>
    </w:p>
    <w:p>
      <w:pPr>
        <w:pStyle w:val="TOC2"/>
        <w:tabs>
          <w:tab w:val="right" w:leader="dot" w:pos="8306"/>
        </w:tabs>
      </w:pPr>
      <w:hyperlink w:anchor="_Toc24484" w:history="1">
        <w:r>
          <w:rPr>
            <w:rFonts w:ascii="仿宋" w:eastAsia="仿宋" w:hAnsi="仿宋" w:cs="仿宋" w:hint="eastAsia"/>
            <w:lang w:eastAsia="zh-CN"/>
          </w:rPr>
          <w:t>(二)、日用塑料制品项目盈利能力分析</w:t>
        </w:r>
        <w:r>
          <w:tab/>
        </w:r>
        <w:r>
          <w:fldChar w:fldCharType="begin"/>
        </w:r>
        <w:r>
          <w:instrText xml:space="preserve"> PAGEREF _Toc24484 \h </w:instrText>
        </w:r>
        <w:r>
          <w:fldChar w:fldCharType="separate"/>
        </w:r>
        <w:r>
          <w:t>41</w:t>
        </w:r>
        <w:r>
          <w:fldChar w:fldCharType="end"/>
        </w:r>
      </w:hyperlink>
    </w:p>
    <w:p>
      <w:pPr>
        <w:pStyle w:val="TOC1"/>
        <w:tabs>
          <w:tab w:val="right" w:leader="dot" w:pos="8306"/>
        </w:tabs>
      </w:pPr>
      <w:hyperlink w:anchor="_Toc3170" w:history="1">
        <w:r>
          <w:rPr>
            <w:rFonts w:ascii="仿宋" w:eastAsia="仿宋" w:hAnsi="仿宋" w:cs="仿宋" w:hint="eastAsia"/>
            <w:lang w:eastAsia="zh-CN"/>
          </w:rPr>
          <w:t>十三、营销与推广策略</w:t>
        </w:r>
        <w:r>
          <w:tab/>
        </w:r>
        <w:r>
          <w:fldChar w:fldCharType="begin"/>
        </w:r>
        <w:r>
          <w:instrText xml:space="preserve"> PAGEREF _Toc3170 \h </w:instrText>
        </w:r>
        <w:r>
          <w:fldChar w:fldCharType="separate"/>
        </w:r>
        <w:r>
          <w:t>42</w:t>
        </w:r>
        <w:r>
          <w:fldChar w:fldCharType="end"/>
        </w:r>
      </w:hyperlink>
    </w:p>
    <w:p>
      <w:pPr>
        <w:pStyle w:val="TOC2"/>
        <w:tabs>
          <w:tab w:val="right" w:leader="dot" w:pos="8306"/>
        </w:tabs>
      </w:pPr>
      <w:hyperlink w:anchor="_Toc1507" w:history="1">
        <w:r>
          <w:rPr>
            <w:rFonts w:ascii="仿宋" w:eastAsia="仿宋" w:hAnsi="仿宋" w:cs="仿宋" w:hint="eastAsia"/>
            <w:lang w:eastAsia="zh-CN"/>
          </w:rPr>
          <w:t>(一)、产品/服务定位与特点</w:t>
        </w:r>
        <w:r>
          <w:tab/>
        </w:r>
        <w:r>
          <w:fldChar w:fldCharType="begin"/>
        </w:r>
        <w:r>
          <w:instrText xml:space="preserve"> PAGEREF _Toc1507 \h </w:instrText>
        </w:r>
        <w:r>
          <w:fldChar w:fldCharType="separate"/>
        </w:r>
        <w:r>
          <w:t>42</w:t>
        </w:r>
        <w:r>
          <w:fldChar w:fldCharType="end"/>
        </w:r>
      </w:hyperlink>
    </w:p>
    <w:p>
      <w:pPr>
        <w:pStyle w:val="TOC2"/>
        <w:tabs>
          <w:tab w:val="right" w:leader="dot" w:pos="8306"/>
        </w:tabs>
      </w:pPr>
      <w:hyperlink w:anchor="_Toc3234" w:history="1">
        <w:r>
          <w:rPr>
            <w:rFonts w:ascii="仿宋" w:eastAsia="仿宋" w:hAnsi="仿宋" w:cs="仿宋" w:hint="eastAsia"/>
            <w:lang w:eastAsia="zh-CN"/>
          </w:rPr>
          <w:t>(二)、市场定位与竞争分析</w:t>
        </w:r>
        <w:r>
          <w:tab/>
        </w:r>
        <w:r>
          <w:fldChar w:fldCharType="begin"/>
        </w:r>
        <w:r>
          <w:instrText xml:space="preserve"> PAGEREF _Toc3234 \h </w:instrText>
        </w:r>
        <w:r>
          <w:fldChar w:fldCharType="separate"/>
        </w:r>
        <w:r>
          <w:t>43</w:t>
        </w:r>
        <w:r>
          <w:fldChar w:fldCharType="end"/>
        </w:r>
      </w:hyperlink>
    </w:p>
    <w:p>
      <w:pPr>
        <w:pStyle w:val="TOC2"/>
        <w:tabs>
          <w:tab w:val="right" w:leader="dot" w:pos="8306"/>
        </w:tabs>
      </w:pPr>
      <w:hyperlink w:anchor="_Toc1870" w:history="1">
        <w:r>
          <w:rPr>
            <w:rFonts w:ascii="仿宋" w:eastAsia="仿宋" w:hAnsi="仿宋" w:cs="仿宋" w:hint="eastAsia"/>
            <w:lang w:eastAsia="zh-CN"/>
          </w:rPr>
          <w:t>(三)、营销渠道与策略</w:t>
        </w:r>
        <w:r>
          <w:tab/>
        </w:r>
        <w:r>
          <w:fldChar w:fldCharType="begin"/>
        </w:r>
        <w:r>
          <w:instrText xml:space="preserve"> PAGEREF _Toc1870 \h </w:instrText>
        </w:r>
        <w:r>
          <w:fldChar w:fldCharType="separate"/>
        </w:r>
        <w:r>
          <w:t>45</w:t>
        </w:r>
        <w:r>
          <w:fldChar w:fldCharType="end"/>
        </w:r>
      </w:hyperlink>
    </w:p>
    <w:p>
      <w:pPr>
        <w:pStyle w:val="TOC2"/>
        <w:tabs>
          <w:tab w:val="right" w:leader="dot" w:pos="8306"/>
        </w:tabs>
      </w:pPr>
      <w:hyperlink w:anchor="_Toc28799" w:history="1">
        <w:r>
          <w:rPr>
            <w:rFonts w:ascii="仿宋" w:eastAsia="仿宋" w:hAnsi="仿宋" w:cs="仿宋" w:hint="eastAsia"/>
            <w:lang w:eastAsia="zh-CN"/>
          </w:rPr>
          <w:t>(四)、推广与宣传活动</w:t>
        </w:r>
        <w:r>
          <w:tab/>
        </w:r>
        <w:r>
          <w:fldChar w:fldCharType="begin"/>
        </w:r>
        <w:r>
          <w:instrText xml:space="preserve"> PAGEREF _Toc28799 \h </w:instrText>
        </w:r>
        <w:r>
          <w:fldChar w:fldCharType="separate"/>
        </w:r>
        <w:r>
          <w:t>46</w:t>
        </w:r>
        <w:r>
          <w:fldChar w:fldCharType="end"/>
        </w:r>
      </w:hyperlink>
    </w:p>
    <w:p>
      <w:pPr>
        <w:pStyle w:val="TOC1"/>
        <w:tabs>
          <w:tab w:val="right" w:leader="dot" w:pos="8306"/>
        </w:tabs>
      </w:pPr>
      <w:hyperlink w:anchor="_Toc22396" w:history="1">
        <w:r>
          <w:rPr>
            <w:rFonts w:ascii="仿宋" w:eastAsia="仿宋" w:hAnsi="仿宋" w:cs="仿宋" w:hint="eastAsia"/>
            <w:lang w:eastAsia="zh-CN"/>
          </w:rPr>
          <w:t>十四、日用塑料制品项目工程方案分析</w:t>
        </w:r>
        <w:r>
          <w:tab/>
        </w:r>
        <w:r>
          <w:fldChar w:fldCharType="begin"/>
        </w:r>
        <w:r>
          <w:instrText xml:space="preserve"> PAGEREF _Toc22396 \h </w:instrText>
        </w:r>
        <w:r>
          <w:fldChar w:fldCharType="separate"/>
        </w:r>
        <w:r>
          <w:t>51</w:t>
        </w:r>
        <w:r>
          <w:fldChar w:fldCharType="end"/>
        </w:r>
      </w:hyperlink>
    </w:p>
    <w:p>
      <w:pPr>
        <w:pStyle w:val="TOC2"/>
        <w:tabs>
          <w:tab w:val="right" w:leader="dot" w:pos="8306"/>
        </w:tabs>
      </w:pPr>
      <w:hyperlink w:anchor="_Toc28746" w:history="1">
        <w:r>
          <w:rPr>
            <w:rFonts w:ascii="仿宋" w:eastAsia="仿宋" w:hAnsi="仿宋" w:cs="仿宋" w:hint="eastAsia"/>
            <w:lang w:eastAsia="zh-CN"/>
          </w:rPr>
          <w:t>(一)、建筑工程设计原则</w:t>
        </w:r>
        <w:r>
          <w:tab/>
        </w:r>
        <w:r>
          <w:fldChar w:fldCharType="begin"/>
        </w:r>
        <w:r>
          <w:instrText xml:space="preserve"> PAGEREF _Toc28746 \h </w:instrText>
        </w:r>
        <w:r>
          <w:fldChar w:fldCharType="separate"/>
        </w:r>
        <w:r>
          <w:t>51</w:t>
        </w:r>
        <w:r>
          <w:fldChar w:fldCharType="end"/>
        </w:r>
      </w:hyperlink>
    </w:p>
    <w:p>
      <w:pPr>
        <w:pStyle w:val="TOC2"/>
        <w:tabs>
          <w:tab w:val="right" w:leader="dot" w:pos="8306"/>
        </w:tabs>
      </w:pPr>
      <w:hyperlink w:anchor="_Toc23617" w:history="1">
        <w:r>
          <w:rPr>
            <w:rFonts w:ascii="仿宋" w:eastAsia="仿宋" w:hAnsi="仿宋" w:cs="仿宋" w:hint="eastAsia"/>
            <w:lang w:eastAsia="zh-CN"/>
          </w:rPr>
          <w:t>(二)、土建工程建设指标</w:t>
        </w:r>
        <w:r>
          <w:tab/>
        </w:r>
        <w:r>
          <w:fldChar w:fldCharType="begin"/>
        </w:r>
        <w:r>
          <w:instrText xml:space="preserve"> PAGEREF _Toc23617 \h </w:instrText>
        </w:r>
        <w:r>
          <w:fldChar w:fldCharType="separate"/>
        </w:r>
        <w:r>
          <w:t>54</w:t>
        </w:r>
        <w:r>
          <w:fldChar w:fldCharType="end"/>
        </w:r>
      </w:hyperlink>
    </w:p>
    <w:p>
      <w:pPr>
        <w:pStyle w:val="TOC1"/>
        <w:tabs>
          <w:tab w:val="right" w:leader="dot" w:pos="8306"/>
        </w:tabs>
      </w:pPr>
      <w:hyperlink w:anchor="_Toc22051" w:history="1">
        <w:r>
          <w:rPr>
            <w:rFonts w:ascii="仿宋" w:eastAsia="仿宋" w:hAnsi="仿宋" w:cs="仿宋" w:hint="eastAsia"/>
            <w:lang w:eastAsia="zh-CN"/>
          </w:rPr>
          <w:t>十五、利益相关者分析与沟通计划</w:t>
        </w:r>
        <w:r>
          <w:tab/>
        </w:r>
        <w:r>
          <w:fldChar w:fldCharType="begin"/>
        </w:r>
        <w:r>
          <w:instrText xml:space="preserve"> PAGEREF _Toc22051 \h </w:instrText>
        </w:r>
        <w:r>
          <w:fldChar w:fldCharType="separate"/>
        </w:r>
        <w:r>
          <w:t>56</w:t>
        </w:r>
        <w:r>
          <w:fldChar w:fldCharType="end"/>
        </w:r>
      </w:hyperlink>
    </w:p>
    <w:p>
      <w:pPr>
        <w:pStyle w:val="TOC2"/>
        <w:tabs>
          <w:tab w:val="right" w:leader="dot" w:pos="8306"/>
        </w:tabs>
      </w:pPr>
      <w:hyperlink w:anchor="_Toc19550" w:history="1">
        <w:r>
          <w:rPr>
            <w:rFonts w:ascii="仿宋" w:eastAsia="仿宋" w:hAnsi="仿宋" w:cs="仿宋" w:hint="eastAsia"/>
            <w:lang w:eastAsia="zh-CN"/>
          </w:rPr>
          <w:t>(一)、利益相关者分析</w:t>
        </w:r>
        <w:r>
          <w:tab/>
        </w:r>
        <w:r>
          <w:fldChar w:fldCharType="begin"/>
        </w:r>
        <w:r>
          <w:instrText xml:space="preserve"> PAGEREF _Toc19550 \h </w:instrText>
        </w:r>
        <w:r>
          <w:fldChar w:fldCharType="separate"/>
        </w:r>
        <w:r>
          <w:t>56</w:t>
        </w:r>
        <w:r>
          <w:fldChar w:fldCharType="end"/>
        </w:r>
      </w:hyperlink>
    </w:p>
    <w:p>
      <w:pPr>
        <w:pStyle w:val="TOC2"/>
        <w:tabs>
          <w:tab w:val="right" w:leader="dot" w:pos="8306"/>
        </w:tabs>
      </w:pPr>
      <w:hyperlink w:anchor="_Toc9854" w:history="1">
        <w:r>
          <w:rPr>
            <w:rFonts w:ascii="仿宋" w:eastAsia="仿宋" w:hAnsi="仿宋" w:cs="仿宋" w:hint="eastAsia"/>
            <w:lang w:eastAsia="zh-CN"/>
          </w:rPr>
          <w:t>(二)、沟通计划</w:t>
        </w:r>
        <w:r>
          <w:tab/>
        </w:r>
        <w:r>
          <w:fldChar w:fldCharType="begin"/>
        </w:r>
        <w:r>
          <w:instrText xml:space="preserve"> PAGEREF _Toc9854 \h </w:instrText>
        </w:r>
        <w:r>
          <w:fldChar w:fldCharType="separate"/>
        </w:r>
        <w:r>
          <w:t>57</w:t>
        </w:r>
        <w:r>
          <w:fldChar w:fldCharType="end"/>
        </w:r>
      </w:hyperlink>
    </w:p>
    <w:p>
      <w:pPr>
        <w:pStyle w:val="TOC1"/>
        <w:tabs>
          <w:tab w:val="right" w:leader="dot" w:pos="8306"/>
        </w:tabs>
      </w:pPr>
      <w:hyperlink w:anchor="_Toc26712" w:history="1">
        <w:r>
          <w:rPr>
            <w:rFonts w:ascii="仿宋" w:eastAsia="仿宋" w:hAnsi="仿宋" w:cs="仿宋" w:hint="eastAsia"/>
            <w:lang w:eastAsia="zh-CN"/>
          </w:rPr>
          <w:t>十六、日用塑料制品项目实施时间节点</w:t>
        </w:r>
        <w:r>
          <w:tab/>
        </w:r>
        <w:r>
          <w:fldChar w:fldCharType="begin"/>
        </w:r>
        <w:r>
          <w:instrText xml:space="preserve"> PAGEREF _Toc26712 \h </w:instrText>
        </w:r>
        <w:r>
          <w:fldChar w:fldCharType="separate"/>
        </w:r>
        <w:r>
          <w:t>58</w:t>
        </w:r>
        <w:r>
          <w:fldChar w:fldCharType="end"/>
        </w:r>
      </w:hyperlink>
    </w:p>
    <w:p>
      <w:pPr>
        <w:pStyle w:val="TOC2"/>
        <w:tabs>
          <w:tab w:val="right" w:leader="dot" w:pos="8306"/>
        </w:tabs>
      </w:pPr>
      <w:hyperlink w:anchor="_Toc24074" w:history="1">
        <w:r>
          <w:rPr>
            <w:rFonts w:ascii="仿宋" w:eastAsia="仿宋" w:hAnsi="仿宋" w:cs="仿宋" w:hint="eastAsia"/>
            <w:lang w:eastAsia="zh-CN"/>
          </w:rPr>
          <w:t>(一)、日用塑料制品项目启动阶段时间节点</w:t>
        </w:r>
        <w:r>
          <w:tab/>
        </w:r>
        <w:r>
          <w:fldChar w:fldCharType="begin"/>
        </w:r>
        <w:r>
          <w:instrText xml:space="preserve"> PAGEREF _Toc24074 \h </w:instrText>
        </w:r>
        <w:r>
          <w:fldChar w:fldCharType="separate"/>
        </w:r>
        <w:r>
          <w:t>58</w:t>
        </w:r>
        <w:r>
          <w:fldChar w:fldCharType="end"/>
        </w:r>
      </w:hyperlink>
    </w:p>
    <w:p>
      <w:pPr>
        <w:pStyle w:val="TOC2"/>
        <w:tabs>
          <w:tab w:val="right" w:leader="dot" w:pos="8306"/>
        </w:tabs>
      </w:pPr>
      <w:hyperlink w:anchor="_Toc1888" w:history="1">
        <w:r>
          <w:rPr>
            <w:rFonts w:ascii="仿宋" w:eastAsia="仿宋" w:hAnsi="仿宋" w:cs="仿宋" w:hint="eastAsia"/>
            <w:lang w:eastAsia="zh-CN"/>
          </w:rPr>
          <w:t>(二)、日用塑料制品项目执行阶段时间节点</w:t>
        </w:r>
        <w:r>
          <w:tab/>
        </w:r>
        <w:r>
          <w:fldChar w:fldCharType="begin"/>
        </w:r>
        <w:r>
          <w:instrText xml:space="preserve"> PAGEREF _Toc1888 \h </w:instrText>
        </w:r>
        <w:r>
          <w:fldChar w:fldCharType="separate"/>
        </w:r>
        <w:r>
          <w:t>60</w:t>
        </w:r>
        <w:r>
          <w:fldChar w:fldCharType="end"/>
        </w:r>
      </w:hyperlink>
    </w:p>
    <w:p>
      <w:pPr>
        <w:pStyle w:val="TOC2"/>
        <w:tabs>
          <w:tab w:val="right" w:leader="dot" w:pos="8306"/>
        </w:tabs>
      </w:pPr>
      <w:hyperlink w:anchor="_Toc30602" w:history="1">
        <w:r>
          <w:rPr>
            <w:rFonts w:ascii="仿宋" w:eastAsia="仿宋" w:hAnsi="仿宋" w:cs="仿宋" w:hint="eastAsia"/>
            <w:lang w:eastAsia="zh-CN"/>
          </w:rPr>
          <w:t>(三)、日用塑料制品项目完成阶段时间节点</w:t>
        </w:r>
        <w:r>
          <w:tab/>
        </w:r>
        <w:r>
          <w:fldChar w:fldCharType="begin"/>
        </w:r>
        <w:r>
          <w:instrText xml:space="preserve"> PAGEREF _Toc30602 \h </w:instrText>
        </w:r>
        <w:r>
          <w:fldChar w:fldCharType="separate"/>
        </w:r>
        <w:r>
          <w:t>61</w:t>
        </w:r>
        <w:r>
          <w:fldChar w:fldCharType="end"/>
        </w:r>
      </w:hyperlink>
    </w:p>
    <w:p>
      <w:pPr>
        <w:pStyle w:val="TOC1"/>
        <w:tabs>
          <w:tab w:val="right" w:leader="dot" w:pos="8306"/>
        </w:tabs>
      </w:pPr>
      <w:hyperlink w:anchor="_Toc57" w:history="1">
        <w:r>
          <w:rPr>
            <w:rFonts w:ascii="仿宋" w:eastAsia="仿宋" w:hAnsi="仿宋" w:cs="仿宋" w:hint="eastAsia"/>
            <w:lang w:eastAsia="zh-CN"/>
          </w:rPr>
          <w:t>十七、质量管理体系</w:t>
        </w:r>
        <w:r>
          <w:tab/>
        </w:r>
        <w:r>
          <w:fldChar w:fldCharType="begin"/>
        </w:r>
        <w:r>
          <w:instrText xml:space="preserve"> PAGEREF _Toc57 \h </w:instrText>
        </w:r>
        <w:r>
          <w:fldChar w:fldCharType="separate"/>
        </w:r>
        <w:r>
          <w:t>62</w:t>
        </w:r>
        <w:r>
          <w:fldChar w:fldCharType="end"/>
        </w:r>
      </w:hyperlink>
    </w:p>
    <w:p>
      <w:pPr>
        <w:pStyle w:val="TOC2"/>
        <w:tabs>
          <w:tab w:val="right" w:leader="dot" w:pos="8306"/>
        </w:tabs>
      </w:pPr>
      <w:hyperlink w:anchor="_Toc16790" w:history="1">
        <w:r>
          <w:rPr>
            <w:rFonts w:ascii="仿宋" w:eastAsia="仿宋" w:hAnsi="仿宋" w:cs="仿宋" w:hint="eastAsia"/>
            <w:lang w:eastAsia="zh-CN"/>
          </w:rPr>
          <w:t>(一)、质量目标与方针</w:t>
        </w:r>
        <w:r>
          <w:tab/>
        </w:r>
        <w:r>
          <w:fldChar w:fldCharType="begin"/>
        </w:r>
        <w:r>
          <w:instrText xml:space="preserve"> PAGEREF _Toc16790 \h </w:instrText>
        </w:r>
        <w:r>
          <w:fldChar w:fldCharType="separate"/>
        </w:r>
        <w:r>
          <w:t>62</w:t>
        </w:r>
        <w:r>
          <w:fldChar w:fldCharType="end"/>
        </w:r>
      </w:hyperlink>
    </w:p>
    <w:p>
      <w:pPr>
        <w:pStyle w:val="TOC2"/>
        <w:tabs>
          <w:tab w:val="right" w:leader="dot" w:pos="8306"/>
        </w:tabs>
      </w:pPr>
      <w:hyperlink w:anchor="_Toc30325" w:history="1">
        <w:r>
          <w:rPr>
            <w:rFonts w:ascii="仿宋" w:eastAsia="仿宋" w:hAnsi="仿宋" w:cs="仿宋" w:hint="eastAsia"/>
            <w:lang w:eastAsia="zh-CN"/>
          </w:rPr>
          <w:t>(二)、质量管理责任</w:t>
        </w:r>
        <w:r>
          <w:tab/>
        </w:r>
        <w:r>
          <w:fldChar w:fldCharType="begin"/>
        </w:r>
        <w:r>
          <w:instrText xml:space="preserve"> PAGEREF _Toc30325 \h </w:instrText>
        </w:r>
        <w:r>
          <w:fldChar w:fldCharType="separate"/>
        </w:r>
        <w:r>
          <w:t>63</w:t>
        </w:r>
        <w:r>
          <w:fldChar w:fldCharType="end"/>
        </w:r>
      </w:hyperlink>
    </w:p>
    <w:p>
      <w:pPr>
        <w:pStyle w:val="TOC2"/>
        <w:tabs>
          <w:tab w:val="right" w:leader="dot" w:pos="8306"/>
        </w:tabs>
      </w:pPr>
      <w:hyperlink w:anchor="_Toc2921" w:history="1">
        <w:r>
          <w:rPr>
            <w:rFonts w:ascii="仿宋" w:eastAsia="仿宋" w:hAnsi="仿宋" w:cs="仿宋" w:hint="eastAsia"/>
            <w:lang w:eastAsia="zh-CN"/>
          </w:rPr>
          <w:t>(三)、质量管理体系文件</w:t>
        </w:r>
        <w:r>
          <w:tab/>
        </w:r>
        <w:r>
          <w:fldChar w:fldCharType="begin"/>
        </w:r>
        <w:r>
          <w:instrText xml:space="preserve"> PAGEREF _Toc2921 \h </w:instrText>
        </w:r>
        <w:r>
          <w:fldChar w:fldCharType="separate"/>
        </w:r>
        <w:r>
          <w:t>64</w:t>
        </w:r>
        <w:r>
          <w:fldChar w:fldCharType="end"/>
        </w:r>
      </w:hyperlink>
    </w:p>
    <w:p>
      <w:pPr>
        <w:pStyle w:val="TOC2"/>
        <w:tabs>
          <w:tab w:val="right" w:leader="dot" w:pos="8306"/>
        </w:tabs>
      </w:pPr>
      <w:hyperlink w:anchor="_Toc5767" w:history="1">
        <w:r>
          <w:rPr>
            <w:rFonts w:ascii="仿宋" w:eastAsia="仿宋" w:hAnsi="仿宋" w:cs="仿宋" w:hint="eastAsia"/>
            <w:lang w:eastAsia="zh-CN"/>
          </w:rPr>
          <w:t>(四)、质量培训与教育</w:t>
        </w:r>
        <w:r>
          <w:tab/>
        </w:r>
        <w:r>
          <w:fldChar w:fldCharType="begin"/>
        </w:r>
        <w:r>
          <w:instrText xml:space="preserve"> PAGEREF _Toc5767 \h </w:instrText>
        </w:r>
        <w:r>
          <w:fldChar w:fldCharType="separate"/>
        </w:r>
        <w:r>
          <w:t>66</w:t>
        </w:r>
        <w:r>
          <w:fldChar w:fldCharType="end"/>
        </w:r>
      </w:hyperlink>
    </w:p>
    <w:p>
      <w:pPr>
        <w:pStyle w:val="TOC2"/>
        <w:tabs>
          <w:tab w:val="right" w:leader="dot" w:pos="8306"/>
        </w:tabs>
      </w:pPr>
      <w:hyperlink w:anchor="_Toc10537" w:history="1">
        <w:r>
          <w:rPr>
            <w:rFonts w:ascii="仿宋" w:eastAsia="仿宋" w:hAnsi="仿宋" w:cs="仿宋" w:hint="eastAsia"/>
            <w:lang w:eastAsia="zh-CN"/>
          </w:rPr>
          <w:t>(五)、质量审核与评价</w:t>
        </w:r>
        <w:r>
          <w:tab/>
        </w:r>
        <w:r>
          <w:fldChar w:fldCharType="begin"/>
        </w:r>
        <w:r>
          <w:instrText xml:space="preserve"> PAGEREF _Toc10537 \h </w:instrText>
        </w:r>
        <w:r>
          <w:fldChar w:fldCharType="separate"/>
        </w:r>
        <w:r>
          <w:t>67</w:t>
        </w:r>
        <w:r>
          <w:fldChar w:fldCharType="end"/>
        </w:r>
      </w:hyperlink>
    </w:p>
    <w:p>
      <w:pPr>
        <w:pStyle w:val="TOC2"/>
        <w:tabs>
          <w:tab w:val="right" w:leader="dot" w:pos="8306"/>
        </w:tabs>
      </w:pPr>
      <w:hyperlink w:anchor="_Toc24446" w:history="1">
        <w:r>
          <w:rPr>
            <w:rFonts w:ascii="仿宋" w:eastAsia="仿宋" w:hAnsi="仿宋" w:cs="仿宋" w:hint="eastAsia"/>
            <w:lang w:eastAsia="zh-CN"/>
          </w:rPr>
          <w:t>(六)、不符合与纠正措施</w:t>
        </w:r>
        <w:r>
          <w:tab/>
        </w:r>
        <w:r>
          <w:fldChar w:fldCharType="begin"/>
        </w:r>
        <w:r>
          <w:instrText xml:space="preserve"> PAGEREF _Toc24446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434"/>
      <w:r>
        <w:rPr>
          <w:rFonts w:ascii="仿宋" w:eastAsia="仿宋" w:hAnsi="仿宋" w:cs="仿宋" w:hint="eastAsia"/>
          <w:sz w:val="28"/>
          <w:lang w:eastAsia="zh-CN"/>
        </w:rPr>
        <w:t>一、日用塑料制品项目概论</w:t>
      </w:r>
      <w:bookmarkEnd w:id="2"/>
    </w:p>
    <w:p>
      <w:pPr>
        <w:pStyle w:val="Heading2"/>
        <w:rPr>
          <w:rFonts w:ascii="仿宋" w:eastAsia="仿宋" w:hAnsi="仿宋" w:cs="仿宋" w:hint="eastAsia"/>
          <w:lang w:eastAsia="zh-CN"/>
        </w:rPr>
      </w:pPr>
      <w:bookmarkStart w:id="3" w:name="_Toc27393"/>
      <w:r>
        <w:rPr>
          <w:rFonts w:ascii="仿宋" w:eastAsia="仿宋" w:hAnsi="仿宋" w:cs="仿宋" w:hint="eastAsia"/>
          <w:lang w:eastAsia="zh-CN"/>
        </w:rPr>
        <w:t>(一)、日用塑料制品项目概况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塑料制品项目的起源追溯至对市场的深入洞察。市场的不断演变与变革为日用塑料制品项目提供了难得的机遇。当前市场存在的需求缺口和变革的大环境共同构成了日用塑料制品项目的背景。这个日用塑料制品项目旨在充分利用市场机遇，填补行业中尚未满足的需求，为客户提供全新的解决方案。市场的变革和需求的增长使得这个日用塑料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日用塑料制品项目名称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日用塑料制品项目正式命名为日用塑料制品。这个名称不仅仅是一个标识，更代表了日用塑料制品项目的核心理念和愿景。它蕴含着日用塑料制品项目所要解决问题的关键字，具有强烈的表达和辨识度，为日用塑料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日用塑料制品项目目标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塑料制品项目的核心目标是提供一种全新、高效的解决方案，满足客户日益增长的需求。日用塑料制品项目追求的不仅仅是满足市场需求，更是在市场中获得卓越的竞争优势。通过不断提升产品或服务的质量和创新水平，日用塑料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日用塑料制品项目范围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塑料制品项目全面涵盖了产品研发、制造、市场推广和售后服务，确保从产品设计到最终用户体验的全方位关注。这一全面的日用塑料制品项目范围是为了确保日用塑料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日用塑料制品项目时间表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日用塑料制品项目计划在未来18个月内完成，包括研发、测试、市场试点和正式推出等不同阶段。这个时间表的合理设计是为了确保日用塑料制品项目各个阶段的顺利推进，以便按时交付高质量的成果。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日用塑料制品项目预算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塑料制品项目总预算估算为XX百万美元，主要分配在研发、市场推广、人员培训和运营等方面。这一充足的预算为日用塑料制品项目提供了充足的资源，确保日用塑料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日用塑料制品项目风险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日用塑料制品项目可能面临的风险包括市场接受度低、技术难题、竞争激烈等。日用塑料制品项目团队已经制定了相应的风险应对计划，通过前瞻性的风险管理，确保日用塑料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日用塑料制品项目团队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日用塑料制品项目汇聚了一支经验丰富、多领域专业素养的核心团队，确保日用塑料制品项目在各个方面都能拥有高水平的执行力。团队的协同作战是日用塑料制品项目成功的关键因素之一。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日用塑料制品项目背景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日用塑料制品项目的背景根植于市场对更高效、创新产品的渴望，同时也受到科技发展对行业格局的深刻改变的影响。这为日用塑料制品项目提供了广阔的发展空间和市场需求。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日用塑料制品项目现状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截至目前，日用塑料制品项目已完成市场调研和技术验证，取得了初步的成功。这为日用塑料制品项目在未来的发展奠定了坚实的基础，为更远大的目标打下了坚实的基石。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1532"/>
      <w:r>
        <w:rPr>
          <w:rFonts w:ascii="仿宋" w:eastAsia="仿宋" w:hAnsi="仿宋" w:cs="仿宋" w:hint="eastAsia"/>
          <w:sz w:val="28"/>
          <w:lang w:eastAsia="zh-CN"/>
        </w:rPr>
        <w:t>(二)、日用塑料制品项目目标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keyword》日用塑料制品项目首要业务目标是在市场中占据有利地位，实现产品/服务的成功推广和销售。通过不断提升产品质量、创新性，日用塑料制品项目追求成为行业中的领导者，赢得更多客户的青睐。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在科技迅速发展的时代，日用塑料制品项目着眼于技术创新。通过持续的研发和技术升级，日用塑料制品项目旨在推出更具创新性的产品或服务，以满足市场对新鲜、先进解决方案的需求。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为了建立可持续的客户关系，日用塑料制品项目设定了客户满意度目标。通过提供卓越的产品质量和优质的客户服务，日用塑料制品项目追求赢得客户的信任和忠诚度，确保他们的满意度达到行业领先水平。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日用塑料制品项目注重社会责任和可持续发展。通过实施环保、社会责任日用塑料制品项目，日用塑料制品项目致力于在经济发展的同时保护环境，促进社会公平，实现可持续经营。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日用塑料制品项目的团队是实现目标的核心驱动力。因此，日用塑料制品项目设定了团队发展目标，包括提升团队成员的专业技能、培养领导力，以及搭建协同高效的团队工作氛围。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1943"/>
      <w:r>
        <w:rPr>
          <w:rFonts w:ascii="仿宋" w:eastAsia="仿宋" w:hAnsi="仿宋" w:cs="仿宋" w:hint="eastAsia"/>
          <w:sz w:val="28"/>
          <w:lang w:eastAsia="zh-CN"/>
        </w:rPr>
        <w:t>(三)、日用塑料制品项目提出的理由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日用塑料制品项目提出的理由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塑料制品项目的提出源于对市场机遇的深刻洞察。当前市场中存在的需求缺口和行业发展趋势表明，有巨大的商业机会等待被开发。通过准确捕捉市场机遇，日用塑料制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日用塑料制品项目的理念基于对技术创新的信仰。通过持续的研发和技术投入，日用塑料制品项目有望推出更具创新性的产品或服务。在科技飞速发展的当下，日用塑料制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塑料制品项目的提出是为了增强企业的行业竞争力。通过提升产品或服务的质量和独特性，日用塑料制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塑料制品项目响应了消费者需求的变化。随着社会和科技的不断发展，消费者对产品和服务的需求也在发生变化。通过深入了解并及时回应消费者的新需求，日用塑料制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日用塑料制品项目的提出是企业战略发展规划的一部分。在面对日益激烈的市场竞争和不断变化的商业环境中，日用塑料制品项目作为企业战略的一环，旨在为企业开辟新的增长领域，巩固企业在行业中的地位。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日用塑料制品项目的提出不仅仅是基于商业考量，还注重社会责任。通过推出环保、社会责任等方面的日用塑料制品项目，日用塑料制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日用塑料制品项目的提出反映了对利益相关者期望的关注。包括客户、员工、投资者等利益相关者在企业发展中都有着各自的期望，日用塑料制品项目力求在满足这些期望的同时，取得更大的共赢。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3141"/>
      <w:r>
        <w:rPr>
          <w:rFonts w:ascii="仿宋" w:eastAsia="仿宋" w:hAnsi="仿宋" w:cs="仿宋" w:hint="eastAsia"/>
          <w:sz w:val="28"/>
          <w:lang w:eastAsia="zh-CN"/>
        </w:rPr>
        <w:t>(四)、日用塑料制品项目意义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在实施日用塑料制品项目的过程中，我们不仅仅是在追逐商业成功，更是为企业和社会的多个层面创造了深远的意义。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塑料制品项目的首要意义在于提升企业的市场竞争力。通过持续的创新和对产品质量的高标准要求，日用塑料制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日用塑料制品项目的推进将促使行业技术水平的提升。通过引入先进技术和创新性解决方案，日用塑料制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日用塑料制品项目不仅创造了大量就业机会，提高了就业水平，还注重社会责任和环保。通过参与社会公益事业和推动环保日用塑料制品项目，日用塑料制品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综合而言，日用塑料制品项目意义重大，不仅推动了企业的发展，也为行业和社会的进步贡献了积极力量。这是一个全面而深刻的影响，将在未来产生可持续的正面效应。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8217"/>
      <w:r>
        <w:rPr>
          <w:rFonts w:ascii="仿宋" w:eastAsia="仿宋" w:hAnsi="仿宋" w:cs="仿宋" w:hint="eastAsia"/>
          <w:sz w:val="28"/>
          <w:lang w:eastAsia="zh-CN"/>
        </w:rPr>
        <w:t>(五)、日用塑料制品项目背景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在当今迅猛发展的商业环境中，日用塑料制品项目的动因根植于对多方面因素的审慎考量。这个日用塑料制品项目的提出并非孤立的决策，而是对企业所处背景深入思考的产物。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日用塑料制品项目背后的首要原因。科技的迅速发展和全球市场的快速变化使得企业必须灵活应对。日用塑料制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竞争的激烈程度也是日用塑料制品项目背景中不可忽视的一环。企业需要在激烈竞争中脱颖而出，为此，日用塑料制品项目致力于打破常规，提供独特的价值主张，以吸引客户并确保市场份额的增长。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技术的迅速发展为企业带来了机遇与挑战。作为日用塑料制品项目启动的背景之一，对新兴技术的应用将有助于提升企业的技术水平，使其在不断演进的商业环境中保持竞争优势。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此外，社会对企业责任的期望也在逐渐升高。日用塑料制品项目充分融入了社会责任的理念，通过可持续经营和社会公益日用塑料制品项目，企图为社会贡献一份力量，在商业成功的同时关注社会价值。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0996"/>
      <w:r>
        <w:rPr>
          <w:rFonts w:ascii="仿宋" w:eastAsia="仿宋" w:hAnsi="仿宋" w:cs="仿宋" w:hint="eastAsia"/>
          <w:sz w:val="28"/>
          <w:lang w:eastAsia="zh-CN"/>
        </w:rPr>
        <w:t>二、日用塑料制品项目建设单位说明</w:t>
      </w:r>
      <w:bookmarkEnd w:id="8"/>
    </w:p>
    <w:p>
      <w:pPr>
        <w:pStyle w:val="Heading2"/>
        <w:rPr>
          <w:rFonts w:ascii="仿宋" w:eastAsia="仿宋" w:hAnsi="仿宋" w:cs="仿宋" w:hint="eastAsia"/>
          <w:lang w:eastAsia="zh-CN"/>
        </w:rPr>
      </w:pPr>
      <w:bookmarkStart w:id="9" w:name="_Toc23428"/>
      <w:r>
        <w:rPr>
          <w:rFonts w:ascii="仿宋" w:eastAsia="仿宋" w:hAnsi="仿宋" w:cs="仿宋" w:hint="eastAsia"/>
          <w:lang w:eastAsia="zh-CN"/>
        </w:rPr>
        <w:t>(一)、日用塑料制品项目承办单位基本情况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0319"/>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日用塑料制品项目承办单位的XXXX，我们着眼于实现可持续的经济效益。通过技术创新和解决方案的提供，公司预计在日用塑料制品项目执行期间将获得可观的收入增长。这一收入来源主要包括日用塑料制品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同时，我们注重成本控制和效率提升，以确保日用塑料制品项目的可持续盈利。透过精细的管理和资源优化，公司期望实现日用塑料制品项目利润最大化。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日用塑料制品项目实施进行全面的投资评估，包括日用塑料制品项目启动阶段的资金投入和后续运营成本。通过对日用塑料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日用塑料制品项目实施过程中具备足够的资金流动性，公司将进行详尽的现金流分析。这包括资金需求的合理预测、日用塑料制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1833"/>
      <w:r>
        <w:rPr>
          <w:rFonts w:ascii="仿宋" w:eastAsia="仿宋" w:hAnsi="仿宋" w:cs="仿宋" w:hint="eastAsia"/>
          <w:sz w:val="28"/>
          <w:lang w:eastAsia="zh-CN"/>
        </w:rPr>
        <w:t>三、日用塑料制品项目绩效评估</w:t>
      </w:r>
      <w:bookmarkEnd w:id="11"/>
    </w:p>
    <w:p>
      <w:pPr>
        <w:pStyle w:val="Heading2"/>
        <w:rPr>
          <w:rFonts w:ascii="仿宋" w:eastAsia="仿宋" w:hAnsi="仿宋" w:cs="仿宋" w:hint="eastAsia"/>
          <w:lang w:eastAsia="zh-CN"/>
        </w:rPr>
      </w:pPr>
      <w:bookmarkStart w:id="12" w:name="_Toc7945"/>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日用塑料制品项目中，我们设计了一套全面的绩效评估指标，以确保日用塑料制品项目的可控和成功交付。这些指标跨足日用塑料制品项目目标、成本、进度和质量等多个维度，为我们提供了全面洞察日用塑料制品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日用塑料制品项目目标达成率是我们关注的首要指标。我们设定了明确的目标，并通过定期监测和评估，迅速发现并应对潜在的目标偏差。这为日用塑料制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成本绩效是另一个核心关注点。通过实际成本与预算成本的对比分析，我们深入了解成本差异的原因，及时调整资源分配，保持日用塑料制品项目在经济效益方面的合理水平。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塑料制品项目进度作为关键的绩效指标之一，得到了精心的关注。我们制定了详细的日用塑料制品项目进度计划，并设立了进度符合度指标，确保实际进度与计划进度保持一致。这使我们能够快速发现和解决潜在的进度问题，保持日用塑料制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日用塑料制品项目绩效的不可或缺的一环。我们引入了一系列的质量标准和客户满意度指标，以确保日用塑料制品项目交付的成果在质量上达到或超越预期水平。通过持续监测这些指标，我们努力提升日用塑料制品项目整体质量水平，为日用塑料制品项目的成功交付提供有力保障。通过这些科学且全面的绩效评估，我们能够更好地引导日用塑料制品项目的持续改进，确保日用塑料制品项目目标的顺利达成。</w:t>
      </w:r>
    </w:p>
    <w:p>
      <w:pPr>
        <w:pStyle w:val="Heading2"/>
        <w:ind w:firstLine="560" w:firstLineChars="200"/>
        <w:rPr>
          <w:rFonts w:ascii="仿宋" w:eastAsia="仿宋" w:hAnsi="仿宋" w:cs="仿宋" w:hint="eastAsia"/>
          <w:sz w:val="28"/>
          <w:lang w:eastAsia="zh-CN"/>
        </w:rPr>
      </w:pPr>
      <w:bookmarkStart w:id="13" w:name="_Toc11932"/>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绩效评估是日用塑料制品项目中的关键环节，为确保日用塑料制品项目达到预期目标，我们采用了多层次、多维度的绩效评估方法。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日用塑料制品项目的战略目标对齐，确保每个决策和行动都与日用塑料制品项目整体目标保持一致。团队会定期召开战略对齐会议，审视当前工作与日用塑料制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日用塑料制品项目进度、质量、成本和风险等方面。这些指标通过数据收集和分析，为日用塑料制品项目管理团队提供了客观的评估依据。例如，我们通过日用塑料制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绩效评估不仅仅停留在日用塑料制品项目内部，还考虑了日用塑料制品项目对外部环境的影响。我们定期进行干系人满意度调查，以了解各利益相关方对日用塑料制品项目的期望和满意度，并及时做出调整。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这种多层次、多角度的绩效评估方法，使得我们能够全面了解日用塑料制品项目的运行状态，及时做出调整，确保日用塑料制品项目在不断变化的环境中保持稳健前行。</w:t>
      </w:r>
    </w:p>
    <w:p>
      <w:pPr>
        <w:pStyle w:val="Heading2"/>
        <w:ind w:firstLine="560" w:firstLineChars="200"/>
        <w:rPr>
          <w:rFonts w:ascii="仿宋" w:eastAsia="仿宋" w:hAnsi="仿宋" w:cs="仿宋" w:hint="eastAsia"/>
          <w:sz w:val="28"/>
          <w:lang w:eastAsia="zh-CN"/>
        </w:rPr>
      </w:pPr>
      <w:bookmarkStart w:id="14" w:name="_Toc23752"/>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为了确保日用塑料制品项目的有效管理和不断优化，我们采用了精心设计的绩效评估周期。这个周期旨在实现灵活、实时和全面的评估，以适应日用塑料制品项目执行中的各种挑战。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日用塑料制品项目的不同需求，分为短期、中期和长期。短期评估关注每个迭代或工作周期，以及时发现和解决当前任务中的问题。中期评估涵盖几个迭代，深入了解整体日用塑料制品项目的趋势和性能。长期评估则着眼于整个日用塑料制品项目阶段，确保日用塑料制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日用塑料制品项目管理工具和协作平台，团队成员能够随时更新和分享日用塑料制品项目数据。这种实时性的反馈机制使我们能够及时察觉潜在问题，快速调整，保持日用塑料制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日用塑料制品项目的决策制定密不可分。每个周期的日用塑料制品项目回顾会议成为集体总结经验、识别问题深层次原因并找到创新解决方案的平台。这种定期的反思与调整机制使日用塑料制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9386"/>
      <w:r>
        <w:rPr>
          <w:rFonts w:ascii="仿宋" w:eastAsia="仿宋" w:hAnsi="仿宋" w:cs="仿宋" w:hint="eastAsia"/>
          <w:sz w:val="28"/>
          <w:lang w:eastAsia="zh-CN"/>
        </w:rPr>
        <w:t>四、日用塑料制品项目危机管理</w:t>
      </w:r>
      <w:bookmarkEnd w:id="15"/>
    </w:p>
    <w:p>
      <w:pPr>
        <w:pStyle w:val="Heading2"/>
        <w:rPr>
          <w:rFonts w:ascii="仿宋" w:eastAsia="仿宋" w:hAnsi="仿宋" w:cs="仿宋" w:hint="eastAsia"/>
          <w:lang w:eastAsia="zh-CN"/>
        </w:rPr>
      </w:pPr>
      <w:bookmarkStart w:id="16" w:name="_Toc27048"/>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日用塑料制品项目危机管理中，危机预警与识别是确保日用塑料制品项目稳健运行的核心步骤。通过建立全面的监测机制，日用塑料制品项目团队旨在及时发现和理解潜在的风险和危机因素，以便采取及时的预防和应对措施，确保日用塑料制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首先，通过深入的风险评估，日用塑料制品项目团队全面分析了整个日用塑料制品项目和各个阶段可能存在的威胁。这包括准确评估每个潜在风险的发生概率和可能影响的程度，为后续危机预警提供了有力支持。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日用塑料制品项目团队着重于明确定义日用塑料制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日用塑料制品项目进展的持续监控，团队能够及时发现潜在问题并作出迅速反应。日用塑料制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在这一阶段，团队的专业素养和反应速度将发挥至关重要的作用，以确保潜在危机能够在初期得到有效的处理，最大程度地减轻负面影响。通过危机预警与识别，日用塑料制品项目得以更有序、可控地推进。</w:t>
      </w:r>
    </w:p>
    <w:p>
      <w:pPr>
        <w:pStyle w:val="Heading2"/>
        <w:ind w:firstLine="560" w:firstLineChars="200"/>
        <w:rPr>
          <w:rFonts w:ascii="仿宋" w:eastAsia="仿宋" w:hAnsi="仿宋" w:cs="仿宋" w:hint="eastAsia"/>
          <w:sz w:val="28"/>
          <w:lang w:eastAsia="zh-CN"/>
        </w:rPr>
      </w:pPr>
      <w:bookmarkStart w:id="17" w:name="_Toc19217"/>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在危机发生时，日用塑料制品项目团队立即行动，成立了应急小组。该小组的任务是迅速制定并实施紧急应对措施，以最小化潜在损失。以下是采取的主要措施：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暂停日用塑料制品项目进度：为遏制危机蔓延，日用塑料制品项目暂时停止进行，以便全面评估当前状况。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资源重新分配：重新评估日用塑料制品项目资源的分配，确保最大限度地减小损失。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实时沟通：与关键利益相关者建立实时沟通机制，向他们传递日用塑料制品项目危机的实际状况，保障日用塑料制品项目核心利益。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在紧急应对的同时，日用塑料制品项目团队强调了团队协作和有效沟通的重要性。以下是团队协作的关键举措：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信息共享机制：建立了信息共享平台，确保团队成员能够及时获取日用塑料制品项目危机的实时信息。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领导者沟通：日用塑料制品项目领导者通过定期会议和即时沟通工具，指导团队应对危机，保持团队稳定运行。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随着危机得到初步控制，日用塑料制品项目团队转向制定恢复计划，以确保日用塑料制品项目能够从中迅速恢复。主要恢复计划包括：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修复受损的进度计划：重新评估日用塑料制品项目进度，制定修复计划，确保日用塑料制品项目尽快回归正常进程。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https://d.book118.com/566151213220010051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572BA8"/>
    <w:rsid w:val="60572B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6151213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2024-02-19T03:38:00Z</dcterms:created>
  <dcterms:modified xsi:type="dcterms:W3CDTF">2024-02-19T03:38:56Z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6A15DD7B66B448D2874C4F0D0E0AC9C7_11</vt:lpwstr>
  </property>
  <property fmtid="{D5CDD505-2E9C-101B-9397-08002B2CF9AE}" pid="3" name="KSOProductBuildVer">
    <vt:lpwstr>2052-12.1.0.16250</vt:lpwstr>
  </property>
</Properties>
</file>