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互联网信息技术服务项目可行性建设方案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93" w:history="1">
        <w:r>
          <w:rPr>
            <w:rFonts w:ascii="仿宋" w:eastAsia="仿宋" w:hAnsi="仿宋" w:cs="仿宋" w:hint="eastAsia"/>
            <w:lang w:eastAsia="zh-CN"/>
          </w:rPr>
          <w:t>序言</w:t>
        </w:r>
        <w:r>
          <w:tab/>
        </w:r>
        <w:r>
          <w:fldChar w:fldCharType="begin"/>
        </w:r>
        <w:r>
          <w:instrText xml:space="preserve"> PAGEREF _Toc12193 \h </w:instrText>
        </w:r>
        <w:r>
          <w:fldChar w:fldCharType="separate"/>
        </w:r>
        <w:r>
          <w:t>3</w:t>
        </w:r>
        <w:r>
          <w:fldChar w:fldCharType="end"/>
        </w:r>
      </w:hyperlink>
    </w:p>
    <w:p>
      <w:pPr>
        <w:pStyle w:val="TOC1"/>
        <w:tabs>
          <w:tab w:val="right" w:leader="dot" w:pos="8306"/>
        </w:tabs>
      </w:pPr>
      <w:hyperlink w:anchor="_Toc1407" w:history="1">
        <w:r>
          <w:rPr>
            <w:rFonts w:ascii="仿宋" w:eastAsia="仿宋" w:hAnsi="仿宋" w:cs="仿宋" w:hint="eastAsia"/>
            <w:lang w:eastAsia="zh-CN"/>
          </w:rPr>
          <w:t>一、社会影响分析</w:t>
        </w:r>
        <w:r>
          <w:tab/>
        </w:r>
        <w:r>
          <w:fldChar w:fldCharType="begin"/>
        </w:r>
        <w:r>
          <w:instrText xml:space="preserve"> PAGEREF _Toc1407 \h </w:instrText>
        </w:r>
        <w:r>
          <w:fldChar w:fldCharType="separate"/>
        </w:r>
        <w:r>
          <w:t>3</w:t>
        </w:r>
        <w:r>
          <w:fldChar w:fldCharType="end"/>
        </w:r>
      </w:hyperlink>
    </w:p>
    <w:p>
      <w:pPr>
        <w:pStyle w:val="TOC2"/>
        <w:tabs>
          <w:tab w:val="right" w:leader="dot" w:pos="8306"/>
        </w:tabs>
      </w:pPr>
      <w:hyperlink w:anchor="_Toc28146" w:history="1">
        <w:r>
          <w:rPr>
            <w:rFonts w:ascii="仿宋" w:eastAsia="仿宋" w:hAnsi="仿宋" w:cs="仿宋" w:hint="eastAsia"/>
            <w:lang w:eastAsia="zh-CN"/>
          </w:rPr>
          <w:t>(一)、社会影响效果分析</w:t>
        </w:r>
        <w:r>
          <w:tab/>
        </w:r>
        <w:r>
          <w:fldChar w:fldCharType="begin"/>
        </w:r>
        <w:r>
          <w:instrText xml:space="preserve"> PAGEREF _Toc28146 \h </w:instrText>
        </w:r>
        <w:r>
          <w:fldChar w:fldCharType="separate"/>
        </w:r>
        <w:r>
          <w:t>3</w:t>
        </w:r>
        <w:r>
          <w:fldChar w:fldCharType="end"/>
        </w:r>
      </w:hyperlink>
    </w:p>
    <w:p>
      <w:pPr>
        <w:pStyle w:val="TOC2"/>
        <w:tabs>
          <w:tab w:val="right" w:leader="dot" w:pos="8306"/>
        </w:tabs>
      </w:pPr>
      <w:hyperlink w:anchor="_Toc11875" w:history="1">
        <w:r>
          <w:rPr>
            <w:rFonts w:ascii="仿宋" w:eastAsia="仿宋" w:hAnsi="仿宋" w:cs="仿宋" w:hint="eastAsia"/>
            <w:lang w:eastAsia="zh-CN"/>
          </w:rPr>
          <w:t>(二)、社会适应性分析</w:t>
        </w:r>
        <w:r>
          <w:tab/>
        </w:r>
        <w:r>
          <w:fldChar w:fldCharType="begin"/>
        </w:r>
        <w:r>
          <w:instrText xml:space="preserve"> PAGEREF _Toc11875 \h </w:instrText>
        </w:r>
        <w:r>
          <w:fldChar w:fldCharType="separate"/>
        </w:r>
        <w:r>
          <w:t>6</w:t>
        </w:r>
        <w:r>
          <w:fldChar w:fldCharType="end"/>
        </w:r>
      </w:hyperlink>
    </w:p>
    <w:p>
      <w:pPr>
        <w:pStyle w:val="TOC2"/>
        <w:tabs>
          <w:tab w:val="right" w:leader="dot" w:pos="8306"/>
        </w:tabs>
      </w:pPr>
      <w:hyperlink w:anchor="_Toc6118" w:history="1">
        <w:r>
          <w:rPr>
            <w:rFonts w:ascii="仿宋" w:eastAsia="仿宋" w:hAnsi="仿宋" w:cs="仿宋" w:hint="eastAsia"/>
            <w:lang w:eastAsia="zh-CN"/>
          </w:rPr>
          <w:t>(三)、社会风险及对策分析</w:t>
        </w:r>
        <w:r>
          <w:tab/>
        </w:r>
        <w:r>
          <w:fldChar w:fldCharType="begin"/>
        </w:r>
        <w:r>
          <w:instrText xml:space="preserve"> PAGEREF _Toc6118 \h </w:instrText>
        </w:r>
        <w:r>
          <w:fldChar w:fldCharType="separate"/>
        </w:r>
        <w:r>
          <w:t>7</w:t>
        </w:r>
        <w:r>
          <w:fldChar w:fldCharType="end"/>
        </w:r>
      </w:hyperlink>
    </w:p>
    <w:p>
      <w:pPr>
        <w:pStyle w:val="TOC1"/>
        <w:tabs>
          <w:tab w:val="right" w:leader="dot" w:pos="8306"/>
        </w:tabs>
      </w:pPr>
      <w:hyperlink w:anchor="_Toc21063" w:history="1">
        <w:r>
          <w:rPr>
            <w:rFonts w:ascii="仿宋" w:eastAsia="仿宋" w:hAnsi="仿宋" w:cs="仿宋" w:hint="eastAsia"/>
            <w:lang w:eastAsia="zh-CN"/>
          </w:rPr>
          <w:t>二、环境和生态影响分析</w:t>
        </w:r>
        <w:r>
          <w:tab/>
        </w:r>
        <w:r>
          <w:fldChar w:fldCharType="begin"/>
        </w:r>
        <w:r>
          <w:instrText xml:space="preserve"> PAGEREF _Toc21063 \h </w:instrText>
        </w:r>
        <w:r>
          <w:fldChar w:fldCharType="separate"/>
        </w:r>
        <w:r>
          <w:t>10</w:t>
        </w:r>
        <w:r>
          <w:fldChar w:fldCharType="end"/>
        </w:r>
      </w:hyperlink>
    </w:p>
    <w:p>
      <w:pPr>
        <w:pStyle w:val="TOC2"/>
        <w:tabs>
          <w:tab w:val="right" w:leader="dot" w:pos="8306"/>
        </w:tabs>
      </w:pPr>
      <w:hyperlink w:anchor="_Toc6166" w:history="1">
        <w:r>
          <w:rPr>
            <w:rFonts w:ascii="仿宋" w:eastAsia="仿宋" w:hAnsi="仿宋" w:cs="仿宋" w:hint="eastAsia"/>
            <w:lang w:eastAsia="zh-CN"/>
          </w:rPr>
          <w:t>(一)、环境和生态现状</w:t>
        </w:r>
        <w:r>
          <w:tab/>
        </w:r>
        <w:r>
          <w:fldChar w:fldCharType="begin"/>
        </w:r>
        <w:r>
          <w:instrText xml:space="preserve"> PAGEREF _Toc6166 \h </w:instrText>
        </w:r>
        <w:r>
          <w:fldChar w:fldCharType="separate"/>
        </w:r>
        <w:r>
          <w:t>10</w:t>
        </w:r>
        <w:r>
          <w:fldChar w:fldCharType="end"/>
        </w:r>
      </w:hyperlink>
    </w:p>
    <w:p>
      <w:pPr>
        <w:pStyle w:val="TOC2"/>
        <w:tabs>
          <w:tab w:val="right" w:leader="dot" w:pos="8306"/>
        </w:tabs>
      </w:pPr>
      <w:hyperlink w:anchor="_Toc6855" w:history="1">
        <w:r>
          <w:rPr>
            <w:rFonts w:ascii="仿宋" w:eastAsia="仿宋" w:hAnsi="仿宋" w:cs="仿宋" w:hint="eastAsia"/>
            <w:lang w:eastAsia="zh-CN"/>
          </w:rPr>
          <w:t>(二)、生态环境影响分析</w:t>
        </w:r>
        <w:r>
          <w:tab/>
        </w:r>
        <w:r>
          <w:fldChar w:fldCharType="begin"/>
        </w:r>
        <w:r>
          <w:instrText xml:space="preserve"> PAGEREF _Toc6855 \h </w:instrText>
        </w:r>
        <w:r>
          <w:fldChar w:fldCharType="separate"/>
        </w:r>
        <w:r>
          <w:t>12</w:t>
        </w:r>
        <w:r>
          <w:fldChar w:fldCharType="end"/>
        </w:r>
      </w:hyperlink>
    </w:p>
    <w:p>
      <w:pPr>
        <w:pStyle w:val="TOC2"/>
        <w:tabs>
          <w:tab w:val="right" w:leader="dot" w:pos="8306"/>
        </w:tabs>
      </w:pPr>
      <w:hyperlink w:anchor="_Toc15747" w:history="1">
        <w:r>
          <w:rPr>
            <w:rFonts w:ascii="仿宋" w:eastAsia="仿宋" w:hAnsi="仿宋" w:cs="仿宋" w:hint="eastAsia"/>
            <w:lang w:eastAsia="zh-CN"/>
          </w:rPr>
          <w:t>(三)、生态环境保护措施</w:t>
        </w:r>
        <w:r>
          <w:tab/>
        </w:r>
        <w:r>
          <w:fldChar w:fldCharType="begin"/>
        </w:r>
        <w:r>
          <w:instrText xml:space="preserve"> PAGEREF _Toc15747 \h </w:instrText>
        </w:r>
        <w:r>
          <w:fldChar w:fldCharType="separate"/>
        </w:r>
        <w:r>
          <w:t>13</w:t>
        </w:r>
        <w:r>
          <w:fldChar w:fldCharType="end"/>
        </w:r>
      </w:hyperlink>
    </w:p>
    <w:p>
      <w:pPr>
        <w:pStyle w:val="TOC2"/>
        <w:tabs>
          <w:tab w:val="right" w:leader="dot" w:pos="8306"/>
        </w:tabs>
      </w:pPr>
      <w:hyperlink w:anchor="_Toc8016" w:history="1">
        <w:r>
          <w:rPr>
            <w:rFonts w:ascii="仿宋" w:eastAsia="仿宋" w:hAnsi="仿宋" w:cs="仿宋" w:hint="eastAsia"/>
            <w:lang w:eastAsia="zh-CN"/>
          </w:rPr>
          <w:t>(四)、地质灾害影响分析</w:t>
        </w:r>
        <w:r>
          <w:tab/>
        </w:r>
        <w:r>
          <w:fldChar w:fldCharType="begin"/>
        </w:r>
        <w:r>
          <w:instrText xml:space="preserve"> PAGEREF _Toc8016 \h </w:instrText>
        </w:r>
        <w:r>
          <w:fldChar w:fldCharType="separate"/>
        </w:r>
        <w:r>
          <w:t>15</w:t>
        </w:r>
        <w:r>
          <w:fldChar w:fldCharType="end"/>
        </w:r>
      </w:hyperlink>
    </w:p>
    <w:p>
      <w:pPr>
        <w:pStyle w:val="TOC2"/>
        <w:tabs>
          <w:tab w:val="right" w:leader="dot" w:pos="8306"/>
        </w:tabs>
      </w:pPr>
      <w:hyperlink w:anchor="_Toc31896" w:history="1">
        <w:r>
          <w:rPr>
            <w:rFonts w:ascii="仿宋" w:eastAsia="仿宋" w:hAnsi="仿宋" w:cs="仿宋" w:hint="eastAsia"/>
            <w:lang w:eastAsia="zh-CN"/>
          </w:rPr>
          <w:t>(五)、特殊环境影响</w:t>
        </w:r>
        <w:r>
          <w:tab/>
        </w:r>
        <w:r>
          <w:fldChar w:fldCharType="begin"/>
        </w:r>
        <w:r>
          <w:instrText xml:space="preserve"> PAGEREF _Toc31896 \h </w:instrText>
        </w:r>
        <w:r>
          <w:fldChar w:fldCharType="separate"/>
        </w:r>
        <w:r>
          <w:t>17</w:t>
        </w:r>
        <w:r>
          <w:fldChar w:fldCharType="end"/>
        </w:r>
      </w:hyperlink>
    </w:p>
    <w:p>
      <w:pPr>
        <w:pStyle w:val="TOC1"/>
        <w:tabs>
          <w:tab w:val="right" w:leader="dot" w:pos="8306"/>
        </w:tabs>
      </w:pPr>
      <w:hyperlink w:anchor="_Toc31397" w:history="1">
        <w:r>
          <w:rPr>
            <w:rFonts w:ascii="仿宋" w:eastAsia="仿宋" w:hAnsi="仿宋" w:cs="仿宋" w:hint="eastAsia"/>
            <w:lang w:eastAsia="zh-CN"/>
          </w:rPr>
          <w:t>三、互联网信息技术服务项目概论</w:t>
        </w:r>
        <w:r>
          <w:tab/>
        </w:r>
        <w:r>
          <w:fldChar w:fldCharType="begin"/>
        </w:r>
        <w:r>
          <w:instrText xml:space="preserve"> PAGEREF _Toc31397 \h </w:instrText>
        </w:r>
        <w:r>
          <w:fldChar w:fldCharType="separate"/>
        </w:r>
        <w:r>
          <w:t>18</w:t>
        </w:r>
        <w:r>
          <w:fldChar w:fldCharType="end"/>
        </w:r>
      </w:hyperlink>
    </w:p>
    <w:p>
      <w:pPr>
        <w:pStyle w:val="TOC2"/>
        <w:tabs>
          <w:tab w:val="right" w:leader="dot" w:pos="8306"/>
        </w:tabs>
      </w:pPr>
      <w:hyperlink w:anchor="_Toc9475" w:history="1">
        <w:r>
          <w:rPr>
            <w:rFonts w:ascii="仿宋" w:eastAsia="仿宋" w:hAnsi="仿宋" w:cs="仿宋" w:hint="eastAsia"/>
            <w:lang w:eastAsia="zh-CN"/>
          </w:rPr>
          <w:t>(一)、项目申报单位概况</w:t>
        </w:r>
        <w:r>
          <w:tab/>
        </w:r>
        <w:r>
          <w:fldChar w:fldCharType="begin"/>
        </w:r>
        <w:r>
          <w:instrText xml:space="preserve"> PAGEREF _Toc9475 \h </w:instrText>
        </w:r>
        <w:r>
          <w:fldChar w:fldCharType="separate"/>
        </w:r>
        <w:r>
          <w:t>18</w:t>
        </w:r>
        <w:r>
          <w:fldChar w:fldCharType="end"/>
        </w:r>
      </w:hyperlink>
    </w:p>
    <w:p>
      <w:pPr>
        <w:pStyle w:val="TOC2"/>
        <w:tabs>
          <w:tab w:val="right" w:leader="dot" w:pos="8306"/>
        </w:tabs>
      </w:pPr>
      <w:hyperlink w:anchor="_Toc17866" w:history="1">
        <w:r>
          <w:rPr>
            <w:rFonts w:ascii="仿宋" w:eastAsia="仿宋" w:hAnsi="仿宋" w:cs="仿宋" w:hint="eastAsia"/>
            <w:lang w:eastAsia="zh-CN"/>
          </w:rPr>
          <w:t>(二)、项目概况</w:t>
        </w:r>
        <w:r>
          <w:tab/>
        </w:r>
        <w:r>
          <w:fldChar w:fldCharType="begin"/>
        </w:r>
        <w:r>
          <w:instrText xml:space="preserve"> PAGEREF _Toc17866 \h </w:instrText>
        </w:r>
        <w:r>
          <w:fldChar w:fldCharType="separate"/>
        </w:r>
        <w:r>
          <w:t>19</w:t>
        </w:r>
        <w:r>
          <w:fldChar w:fldCharType="end"/>
        </w:r>
      </w:hyperlink>
    </w:p>
    <w:p>
      <w:pPr>
        <w:pStyle w:val="TOC1"/>
        <w:tabs>
          <w:tab w:val="right" w:leader="dot" w:pos="8306"/>
        </w:tabs>
      </w:pPr>
      <w:hyperlink w:anchor="_Toc7038" w:history="1">
        <w:r>
          <w:rPr>
            <w:rFonts w:ascii="仿宋" w:eastAsia="仿宋" w:hAnsi="仿宋" w:cs="仿宋" w:hint="eastAsia"/>
            <w:lang w:eastAsia="zh-CN"/>
          </w:rPr>
          <w:t>四、项目选址研究</w:t>
        </w:r>
        <w:r>
          <w:tab/>
        </w:r>
        <w:r>
          <w:fldChar w:fldCharType="begin"/>
        </w:r>
        <w:r>
          <w:instrText xml:space="preserve"> PAGEREF _Toc7038 \h </w:instrText>
        </w:r>
        <w:r>
          <w:fldChar w:fldCharType="separate"/>
        </w:r>
        <w:r>
          <w:t>22</w:t>
        </w:r>
        <w:r>
          <w:fldChar w:fldCharType="end"/>
        </w:r>
      </w:hyperlink>
    </w:p>
    <w:p>
      <w:pPr>
        <w:pStyle w:val="TOC2"/>
        <w:tabs>
          <w:tab w:val="right" w:leader="dot" w:pos="8306"/>
        </w:tabs>
      </w:pPr>
      <w:hyperlink w:anchor="_Toc27445" w:history="1">
        <w:r>
          <w:rPr>
            <w:rFonts w:ascii="仿宋" w:eastAsia="仿宋" w:hAnsi="仿宋" w:cs="仿宋" w:hint="eastAsia"/>
            <w:lang w:eastAsia="zh-CN"/>
          </w:rPr>
          <w:t>(一)、项目选址原则</w:t>
        </w:r>
        <w:r>
          <w:tab/>
        </w:r>
        <w:r>
          <w:fldChar w:fldCharType="begin"/>
        </w:r>
        <w:r>
          <w:instrText xml:space="preserve"> PAGEREF _Toc27445 \h </w:instrText>
        </w:r>
        <w:r>
          <w:fldChar w:fldCharType="separate"/>
        </w:r>
        <w:r>
          <w:t>22</w:t>
        </w:r>
        <w:r>
          <w:fldChar w:fldCharType="end"/>
        </w:r>
      </w:hyperlink>
    </w:p>
    <w:p>
      <w:pPr>
        <w:pStyle w:val="TOC2"/>
        <w:tabs>
          <w:tab w:val="right" w:leader="dot" w:pos="8306"/>
        </w:tabs>
      </w:pPr>
      <w:hyperlink w:anchor="_Toc24262" w:history="1">
        <w:r>
          <w:rPr>
            <w:rFonts w:ascii="仿宋" w:eastAsia="仿宋" w:hAnsi="仿宋" w:cs="仿宋" w:hint="eastAsia"/>
            <w:lang w:eastAsia="zh-CN"/>
          </w:rPr>
          <w:t>(二)、项目选址</w:t>
        </w:r>
        <w:r>
          <w:tab/>
        </w:r>
        <w:r>
          <w:fldChar w:fldCharType="begin"/>
        </w:r>
        <w:r>
          <w:instrText xml:space="preserve"> PAGEREF _Toc24262 \h </w:instrText>
        </w:r>
        <w:r>
          <w:fldChar w:fldCharType="separate"/>
        </w:r>
        <w:r>
          <w:t>25</w:t>
        </w:r>
        <w:r>
          <w:fldChar w:fldCharType="end"/>
        </w:r>
      </w:hyperlink>
    </w:p>
    <w:p>
      <w:pPr>
        <w:pStyle w:val="TOC2"/>
        <w:tabs>
          <w:tab w:val="right" w:leader="dot" w:pos="8306"/>
        </w:tabs>
      </w:pPr>
      <w:hyperlink w:anchor="_Toc7269" w:history="1">
        <w:r>
          <w:rPr>
            <w:rFonts w:ascii="仿宋" w:eastAsia="仿宋" w:hAnsi="仿宋" w:cs="仿宋" w:hint="eastAsia"/>
            <w:lang w:eastAsia="zh-CN"/>
          </w:rPr>
          <w:t>(三)、建设条件分析</w:t>
        </w:r>
        <w:r>
          <w:tab/>
        </w:r>
        <w:r>
          <w:fldChar w:fldCharType="begin"/>
        </w:r>
        <w:r>
          <w:instrText xml:space="preserve"> PAGEREF _Toc7269 \h </w:instrText>
        </w:r>
        <w:r>
          <w:fldChar w:fldCharType="separate"/>
        </w:r>
        <w:r>
          <w:t>27</w:t>
        </w:r>
        <w:r>
          <w:fldChar w:fldCharType="end"/>
        </w:r>
      </w:hyperlink>
    </w:p>
    <w:p>
      <w:pPr>
        <w:pStyle w:val="TOC2"/>
        <w:tabs>
          <w:tab w:val="right" w:leader="dot" w:pos="8306"/>
        </w:tabs>
      </w:pPr>
      <w:hyperlink w:anchor="_Toc6471" w:history="1">
        <w:r>
          <w:rPr>
            <w:rFonts w:ascii="仿宋" w:eastAsia="仿宋" w:hAnsi="仿宋" w:cs="仿宋" w:hint="eastAsia"/>
            <w:lang w:eastAsia="zh-CN"/>
          </w:rPr>
          <w:t>(四)、用地控制指标</w:t>
        </w:r>
        <w:r>
          <w:tab/>
        </w:r>
        <w:r>
          <w:fldChar w:fldCharType="begin"/>
        </w:r>
        <w:r>
          <w:instrText xml:space="preserve"> PAGEREF _Toc6471 \h </w:instrText>
        </w:r>
        <w:r>
          <w:fldChar w:fldCharType="separate"/>
        </w:r>
        <w:r>
          <w:t>28</w:t>
        </w:r>
        <w:r>
          <w:fldChar w:fldCharType="end"/>
        </w:r>
      </w:hyperlink>
    </w:p>
    <w:p>
      <w:pPr>
        <w:pStyle w:val="TOC2"/>
        <w:tabs>
          <w:tab w:val="right" w:leader="dot" w:pos="8306"/>
        </w:tabs>
      </w:pPr>
      <w:hyperlink w:anchor="_Toc17746" w:history="1">
        <w:r>
          <w:rPr>
            <w:rFonts w:ascii="仿宋" w:eastAsia="仿宋" w:hAnsi="仿宋" w:cs="仿宋" w:hint="eastAsia"/>
            <w:lang w:eastAsia="zh-CN"/>
          </w:rPr>
          <w:t>(五)、地总体要求</w:t>
        </w:r>
        <w:r>
          <w:tab/>
        </w:r>
        <w:r>
          <w:fldChar w:fldCharType="begin"/>
        </w:r>
        <w:r>
          <w:instrText xml:space="preserve"> PAGEREF _Toc17746 \h </w:instrText>
        </w:r>
        <w:r>
          <w:fldChar w:fldCharType="separate"/>
        </w:r>
        <w:r>
          <w:t>30</w:t>
        </w:r>
        <w:r>
          <w:fldChar w:fldCharType="end"/>
        </w:r>
      </w:hyperlink>
    </w:p>
    <w:p>
      <w:pPr>
        <w:pStyle w:val="TOC2"/>
        <w:tabs>
          <w:tab w:val="right" w:leader="dot" w:pos="8306"/>
        </w:tabs>
      </w:pPr>
      <w:hyperlink w:anchor="_Toc19795" w:history="1">
        <w:r>
          <w:rPr>
            <w:rFonts w:ascii="仿宋" w:eastAsia="仿宋" w:hAnsi="仿宋" w:cs="仿宋" w:hint="eastAsia"/>
            <w:lang w:eastAsia="zh-CN"/>
          </w:rPr>
          <w:t>(六)、节约用地措施</w:t>
        </w:r>
        <w:r>
          <w:tab/>
        </w:r>
        <w:r>
          <w:fldChar w:fldCharType="begin"/>
        </w:r>
        <w:r>
          <w:instrText xml:space="preserve"> PAGEREF _Toc19795 \h </w:instrText>
        </w:r>
        <w:r>
          <w:fldChar w:fldCharType="separate"/>
        </w:r>
        <w:r>
          <w:t>31</w:t>
        </w:r>
        <w:r>
          <w:fldChar w:fldCharType="end"/>
        </w:r>
      </w:hyperlink>
    </w:p>
    <w:p>
      <w:pPr>
        <w:pStyle w:val="TOC2"/>
        <w:tabs>
          <w:tab w:val="right" w:leader="dot" w:pos="8306"/>
        </w:tabs>
      </w:pPr>
      <w:hyperlink w:anchor="_Toc29785" w:history="1">
        <w:r>
          <w:rPr>
            <w:rFonts w:ascii="仿宋" w:eastAsia="仿宋" w:hAnsi="仿宋" w:cs="仿宋" w:hint="eastAsia"/>
            <w:lang w:eastAsia="zh-CN"/>
          </w:rPr>
          <w:t>(七)、选址综合评价</w:t>
        </w:r>
        <w:r>
          <w:tab/>
        </w:r>
        <w:r>
          <w:fldChar w:fldCharType="begin"/>
        </w:r>
        <w:r>
          <w:instrText xml:space="preserve"> PAGEREF _Toc29785 \h </w:instrText>
        </w:r>
        <w:r>
          <w:fldChar w:fldCharType="separate"/>
        </w:r>
        <w:r>
          <w:t>32</w:t>
        </w:r>
        <w:r>
          <w:fldChar w:fldCharType="end"/>
        </w:r>
      </w:hyperlink>
    </w:p>
    <w:p>
      <w:pPr>
        <w:pStyle w:val="TOC1"/>
        <w:tabs>
          <w:tab w:val="right" w:leader="dot" w:pos="8306"/>
        </w:tabs>
      </w:pPr>
      <w:hyperlink w:anchor="_Toc22488" w:history="1">
        <w:r>
          <w:rPr>
            <w:rFonts w:ascii="仿宋" w:eastAsia="仿宋" w:hAnsi="仿宋" w:cs="仿宋" w:hint="eastAsia"/>
            <w:lang w:eastAsia="zh-CN"/>
          </w:rPr>
          <w:t>五、项目监理与质量保证</w:t>
        </w:r>
        <w:r>
          <w:tab/>
        </w:r>
        <w:r>
          <w:fldChar w:fldCharType="begin"/>
        </w:r>
        <w:r>
          <w:instrText xml:space="preserve"> PAGEREF _Toc22488 \h </w:instrText>
        </w:r>
        <w:r>
          <w:fldChar w:fldCharType="separate"/>
        </w:r>
        <w:r>
          <w:t>33</w:t>
        </w:r>
        <w:r>
          <w:fldChar w:fldCharType="end"/>
        </w:r>
      </w:hyperlink>
    </w:p>
    <w:p>
      <w:pPr>
        <w:pStyle w:val="TOC2"/>
        <w:tabs>
          <w:tab w:val="right" w:leader="dot" w:pos="8306"/>
        </w:tabs>
      </w:pPr>
      <w:hyperlink w:anchor="_Toc8851" w:history="1">
        <w:r>
          <w:rPr>
            <w:rFonts w:ascii="仿宋" w:eastAsia="仿宋" w:hAnsi="仿宋" w:cs="仿宋" w:hint="eastAsia"/>
            <w:lang w:eastAsia="zh-CN"/>
          </w:rPr>
          <w:t>(一)、监理体系构建</w:t>
        </w:r>
        <w:r>
          <w:tab/>
        </w:r>
        <w:r>
          <w:fldChar w:fldCharType="begin"/>
        </w:r>
        <w:r>
          <w:instrText xml:space="preserve"> PAGEREF _Toc8851 \h </w:instrText>
        </w:r>
        <w:r>
          <w:fldChar w:fldCharType="separate"/>
        </w:r>
        <w:r>
          <w:t>33</w:t>
        </w:r>
        <w:r>
          <w:fldChar w:fldCharType="end"/>
        </w:r>
      </w:hyperlink>
    </w:p>
    <w:p>
      <w:pPr>
        <w:pStyle w:val="TOC2"/>
        <w:tabs>
          <w:tab w:val="right" w:leader="dot" w:pos="8306"/>
        </w:tabs>
      </w:pPr>
      <w:hyperlink w:anchor="_Toc9710" w:history="1">
        <w:r>
          <w:rPr>
            <w:rFonts w:ascii="仿宋" w:eastAsia="仿宋" w:hAnsi="仿宋" w:cs="仿宋" w:hint="eastAsia"/>
            <w:lang w:eastAsia="zh-CN"/>
          </w:rPr>
          <w:t>(二)、质量保证体系实施</w:t>
        </w:r>
        <w:r>
          <w:tab/>
        </w:r>
        <w:r>
          <w:fldChar w:fldCharType="begin"/>
        </w:r>
        <w:r>
          <w:instrText xml:space="preserve"> PAGEREF _Toc9710 \h </w:instrText>
        </w:r>
        <w:r>
          <w:fldChar w:fldCharType="separate"/>
        </w:r>
        <w:r>
          <w:t>34</w:t>
        </w:r>
        <w:r>
          <w:fldChar w:fldCharType="end"/>
        </w:r>
      </w:hyperlink>
    </w:p>
    <w:p>
      <w:pPr>
        <w:pStyle w:val="TOC2"/>
        <w:tabs>
          <w:tab w:val="right" w:leader="dot" w:pos="8306"/>
        </w:tabs>
      </w:pPr>
      <w:hyperlink w:anchor="_Toc26538" w:history="1">
        <w:r>
          <w:rPr>
            <w:rFonts w:ascii="仿宋" w:eastAsia="仿宋" w:hAnsi="仿宋" w:cs="仿宋" w:hint="eastAsia"/>
            <w:lang w:eastAsia="zh-CN"/>
          </w:rPr>
          <w:t>(三)、监理与质量控制流程</w:t>
        </w:r>
        <w:r>
          <w:tab/>
        </w:r>
        <w:r>
          <w:fldChar w:fldCharType="begin"/>
        </w:r>
        <w:r>
          <w:instrText xml:space="preserve"> PAGEREF _Toc26538 \h </w:instrText>
        </w:r>
        <w:r>
          <w:fldChar w:fldCharType="separate"/>
        </w:r>
        <w:r>
          <w:t>35</w:t>
        </w:r>
        <w:r>
          <w:fldChar w:fldCharType="end"/>
        </w:r>
      </w:hyperlink>
    </w:p>
    <w:p>
      <w:pPr>
        <w:pStyle w:val="TOC1"/>
        <w:tabs>
          <w:tab w:val="right" w:leader="dot" w:pos="8306"/>
        </w:tabs>
      </w:pPr>
      <w:hyperlink w:anchor="_Toc7097" w:history="1">
        <w:r>
          <w:rPr>
            <w:rFonts w:ascii="仿宋" w:eastAsia="仿宋" w:hAnsi="仿宋" w:cs="仿宋" w:hint="eastAsia"/>
            <w:lang w:eastAsia="zh-CN"/>
          </w:rPr>
          <w:t>六、发展规划、产业政策和行业准入分析</w:t>
        </w:r>
        <w:r>
          <w:tab/>
        </w:r>
        <w:r>
          <w:fldChar w:fldCharType="begin"/>
        </w:r>
        <w:r>
          <w:instrText xml:space="preserve"> PAGEREF _Toc7097 \h </w:instrText>
        </w:r>
        <w:r>
          <w:fldChar w:fldCharType="separate"/>
        </w:r>
        <w:r>
          <w:t>35</w:t>
        </w:r>
        <w:r>
          <w:fldChar w:fldCharType="end"/>
        </w:r>
      </w:hyperlink>
    </w:p>
    <w:p>
      <w:pPr>
        <w:pStyle w:val="TOC2"/>
        <w:tabs>
          <w:tab w:val="right" w:leader="dot" w:pos="8306"/>
        </w:tabs>
      </w:pPr>
      <w:hyperlink w:anchor="_Toc15799" w:history="1">
        <w:r>
          <w:rPr>
            <w:rFonts w:ascii="仿宋" w:eastAsia="仿宋" w:hAnsi="仿宋" w:cs="仿宋" w:hint="eastAsia"/>
            <w:lang w:eastAsia="zh-CN"/>
          </w:rPr>
          <w:t>(一)、发展规划分析</w:t>
        </w:r>
        <w:r>
          <w:tab/>
        </w:r>
        <w:r>
          <w:fldChar w:fldCharType="begin"/>
        </w:r>
        <w:r>
          <w:instrText xml:space="preserve"> PAGEREF _Toc15799 \h </w:instrText>
        </w:r>
        <w:r>
          <w:fldChar w:fldCharType="separate"/>
        </w:r>
        <w:r>
          <w:t>35</w:t>
        </w:r>
        <w:r>
          <w:fldChar w:fldCharType="end"/>
        </w:r>
      </w:hyperlink>
    </w:p>
    <w:p>
      <w:pPr>
        <w:pStyle w:val="TOC2"/>
        <w:tabs>
          <w:tab w:val="right" w:leader="dot" w:pos="8306"/>
        </w:tabs>
      </w:pPr>
      <w:hyperlink w:anchor="_Toc24430" w:history="1">
        <w:r>
          <w:rPr>
            <w:rFonts w:ascii="仿宋" w:eastAsia="仿宋" w:hAnsi="仿宋" w:cs="仿宋" w:hint="eastAsia"/>
            <w:lang w:eastAsia="zh-CN"/>
          </w:rPr>
          <w:t>(二)、产业政策分析</w:t>
        </w:r>
        <w:r>
          <w:tab/>
        </w:r>
        <w:r>
          <w:fldChar w:fldCharType="begin"/>
        </w:r>
        <w:r>
          <w:instrText xml:space="preserve"> PAGEREF _Toc24430 \h </w:instrText>
        </w:r>
        <w:r>
          <w:fldChar w:fldCharType="separate"/>
        </w:r>
        <w:r>
          <w:t>37</w:t>
        </w:r>
        <w:r>
          <w:fldChar w:fldCharType="end"/>
        </w:r>
      </w:hyperlink>
    </w:p>
    <w:p>
      <w:pPr>
        <w:pStyle w:val="TOC2"/>
        <w:tabs>
          <w:tab w:val="right" w:leader="dot" w:pos="8306"/>
        </w:tabs>
      </w:pPr>
      <w:hyperlink w:anchor="_Toc23722" w:history="1">
        <w:r>
          <w:rPr>
            <w:rFonts w:ascii="仿宋" w:eastAsia="仿宋" w:hAnsi="仿宋" w:cs="仿宋" w:hint="eastAsia"/>
            <w:lang w:eastAsia="zh-CN"/>
          </w:rPr>
          <w:t>(三)、行业准入分析</w:t>
        </w:r>
        <w:r>
          <w:tab/>
        </w:r>
        <w:r>
          <w:fldChar w:fldCharType="begin"/>
        </w:r>
        <w:r>
          <w:instrText xml:space="preserve"> PAGEREF _Toc23722 \h </w:instrText>
        </w:r>
        <w:r>
          <w:fldChar w:fldCharType="separate"/>
        </w:r>
        <w:r>
          <w:t>39</w:t>
        </w:r>
        <w:r>
          <w:fldChar w:fldCharType="end"/>
        </w:r>
      </w:hyperlink>
    </w:p>
    <w:p>
      <w:pPr>
        <w:pStyle w:val="TOC1"/>
        <w:tabs>
          <w:tab w:val="right" w:leader="dot" w:pos="8306"/>
        </w:tabs>
      </w:pPr>
      <w:hyperlink w:anchor="_Toc4481" w:history="1">
        <w:r>
          <w:rPr>
            <w:rFonts w:ascii="仿宋" w:eastAsia="仿宋" w:hAnsi="仿宋" w:cs="仿宋" w:hint="eastAsia"/>
            <w:lang w:eastAsia="zh-CN"/>
          </w:rPr>
          <w:t>七、资金管理与财务规划</w:t>
        </w:r>
        <w:r>
          <w:tab/>
        </w:r>
        <w:r>
          <w:fldChar w:fldCharType="begin"/>
        </w:r>
        <w:r>
          <w:instrText xml:space="preserve"> PAGEREF _Toc4481 \h </w:instrText>
        </w:r>
        <w:r>
          <w:fldChar w:fldCharType="separate"/>
        </w:r>
        <w:r>
          <w:t>40</w:t>
        </w:r>
        <w:r>
          <w:fldChar w:fldCharType="end"/>
        </w:r>
      </w:hyperlink>
    </w:p>
    <w:p>
      <w:pPr>
        <w:pStyle w:val="TOC2"/>
        <w:tabs>
          <w:tab w:val="right" w:leader="dot" w:pos="8306"/>
        </w:tabs>
      </w:pPr>
      <w:hyperlink w:anchor="_Toc12870" w:history="1">
        <w:r>
          <w:rPr>
            <w:rFonts w:ascii="仿宋" w:eastAsia="仿宋" w:hAnsi="仿宋" w:cs="仿宋" w:hint="eastAsia"/>
            <w:lang w:eastAsia="zh-CN"/>
          </w:rPr>
          <w:t>(一)、项目资金来源与筹措</w:t>
        </w:r>
        <w:r>
          <w:tab/>
        </w:r>
        <w:r>
          <w:fldChar w:fldCharType="begin"/>
        </w:r>
        <w:r>
          <w:instrText xml:space="preserve"> PAGEREF _Toc12870 \h </w:instrText>
        </w:r>
        <w:r>
          <w:fldChar w:fldCharType="separate"/>
        </w:r>
        <w:r>
          <w:t>40</w:t>
        </w:r>
        <w:r>
          <w:fldChar w:fldCharType="end"/>
        </w:r>
      </w:hyperlink>
    </w:p>
    <w:p>
      <w:pPr>
        <w:pStyle w:val="TOC2"/>
        <w:tabs>
          <w:tab w:val="right" w:leader="dot" w:pos="8306"/>
        </w:tabs>
      </w:pPr>
      <w:hyperlink w:anchor="_Toc841" w:history="1">
        <w:r>
          <w:rPr>
            <w:rFonts w:ascii="仿宋" w:eastAsia="仿宋" w:hAnsi="仿宋" w:cs="仿宋" w:hint="eastAsia"/>
            <w:lang w:eastAsia="zh-CN"/>
          </w:rPr>
          <w:t>(二)、资金使用与监管</w:t>
        </w:r>
        <w:r>
          <w:tab/>
        </w:r>
        <w:r>
          <w:fldChar w:fldCharType="begin"/>
        </w:r>
        <w:r>
          <w:instrText xml:space="preserve"> PAGEREF _Toc841 \h </w:instrText>
        </w:r>
        <w:r>
          <w:fldChar w:fldCharType="separate"/>
        </w:r>
        <w:r>
          <w:t>41</w:t>
        </w:r>
        <w:r>
          <w:fldChar w:fldCharType="end"/>
        </w:r>
      </w:hyperlink>
    </w:p>
    <w:p>
      <w:pPr>
        <w:pStyle w:val="TOC2"/>
        <w:tabs>
          <w:tab w:val="right" w:leader="dot" w:pos="8306"/>
        </w:tabs>
      </w:pPr>
      <w:hyperlink w:anchor="_Toc25279" w:history="1">
        <w:r>
          <w:rPr>
            <w:rFonts w:ascii="仿宋" w:eastAsia="仿宋" w:hAnsi="仿宋" w:cs="仿宋" w:hint="eastAsia"/>
            <w:lang w:eastAsia="zh-CN"/>
          </w:rPr>
          <w:t>(三)、财务规划与预测</w:t>
        </w:r>
        <w:r>
          <w:tab/>
        </w:r>
        <w:r>
          <w:fldChar w:fldCharType="begin"/>
        </w:r>
        <w:r>
          <w:instrText xml:space="preserve"> PAGEREF _Toc25279 \h </w:instrText>
        </w:r>
        <w:r>
          <w:fldChar w:fldCharType="separate"/>
        </w:r>
        <w:r>
          <w:t>43</w:t>
        </w:r>
        <w:r>
          <w:fldChar w:fldCharType="end"/>
        </w:r>
      </w:hyperlink>
    </w:p>
    <w:p>
      <w:pPr>
        <w:pStyle w:val="TOC1"/>
        <w:tabs>
          <w:tab w:val="right" w:leader="dot" w:pos="8306"/>
        </w:tabs>
      </w:pPr>
      <w:hyperlink w:anchor="_Toc18319" w:history="1">
        <w:r>
          <w:rPr>
            <w:rFonts w:ascii="仿宋" w:eastAsia="仿宋" w:hAnsi="仿宋" w:cs="仿宋" w:hint="eastAsia"/>
            <w:lang w:eastAsia="zh-CN"/>
          </w:rPr>
          <w:t>八、项目进度计划</w:t>
        </w:r>
        <w:r>
          <w:tab/>
        </w:r>
        <w:r>
          <w:fldChar w:fldCharType="begin"/>
        </w:r>
        <w:r>
          <w:instrText xml:space="preserve"> PAGEREF _Toc18319 \h </w:instrText>
        </w:r>
        <w:r>
          <w:fldChar w:fldCharType="separate"/>
        </w:r>
        <w:r>
          <w:t>44</w:t>
        </w:r>
        <w:r>
          <w:fldChar w:fldCharType="end"/>
        </w:r>
      </w:hyperlink>
    </w:p>
    <w:p>
      <w:pPr>
        <w:pStyle w:val="TOC2"/>
        <w:tabs>
          <w:tab w:val="right" w:leader="dot" w:pos="8306"/>
        </w:tabs>
      </w:pPr>
      <w:hyperlink w:anchor="_Toc24437" w:history="1">
        <w:r>
          <w:rPr>
            <w:rFonts w:ascii="仿宋" w:eastAsia="仿宋" w:hAnsi="仿宋" w:cs="仿宋" w:hint="eastAsia"/>
            <w:lang w:eastAsia="zh-CN"/>
          </w:rPr>
          <w:t>(一)、建设周期</w:t>
        </w:r>
        <w:r>
          <w:tab/>
        </w:r>
        <w:r>
          <w:fldChar w:fldCharType="begin"/>
        </w:r>
        <w:r>
          <w:instrText xml:space="preserve"> PAGEREF _Toc24437 \h </w:instrText>
        </w:r>
        <w:r>
          <w:fldChar w:fldCharType="separate"/>
        </w:r>
        <w:r>
          <w:t>44</w:t>
        </w:r>
        <w:r>
          <w:fldChar w:fldCharType="end"/>
        </w:r>
      </w:hyperlink>
    </w:p>
    <w:p>
      <w:pPr>
        <w:pStyle w:val="TOC2"/>
        <w:tabs>
          <w:tab w:val="right" w:leader="dot" w:pos="8306"/>
        </w:tabs>
      </w:pPr>
      <w:hyperlink w:anchor="_Toc5361" w:history="1">
        <w:r>
          <w:rPr>
            <w:rFonts w:ascii="仿宋" w:eastAsia="仿宋" w:hAnsi="仿宋" w:cs="仿宋" w:hint="eastAsia"/>
            <w:lang w:eastAsia="zh-CN"/>
          </w:rPr>
          <w:t>(二)、建设进度</w:t>
        </w:r>
        <w:r>
          <w:tab/>
        </w:r>
        <w:r>
          <w:fldChar w:fldCharType="begin"/>
        </w:r>
        <w:r>
          <w:instrText xml:space="preserve"> PAGEREF _Toc5361 \h </w:instrText>
        </w:r>
        <w:r>
          <w:fldChar w:fldCharType="separate"/>
        </w:r>
        <w:r>
          <w:t>44</w:t>
        </w:r>
        <w:r>
          <w:fldChar w:fldCharType="end"/>
        </w:r>
      </w:hyperlink>
    </w:p>
    <w:p>
      <w:pPr>
        <w:pStyle w:val="TOC2"/>
        <w:tabs>
          <w:tab w:val="right" w:leader="dot" w:pos="8306"/>
        </w:tabs>
      </w:pPr>
      <w:hyperlink w:anchor="_Toc19558" w:history="1">
        <w:r>
          <w:rPr>
            <w:rFonts w:ascii="仿宋" w:eastAsia="仿宋" w:hAnsi="仿宋" w:cs="仿宋" w:hint="eastAsia"/>
            <w:lang w:eastAsia="zh-CN"/>
          </w:rPr>
          <w:t>(三)、进度安排注意事项</w:t>
        </w:r>
        <w:r>
          <w:tab/>
        </w:r>
        <w:r>
          <w:fldChar w:fldCharType="begin"/>
        </w:r>
        <w:r>
          <w:instrText xml:space="preserve"> PAGEREF _Toc19558 \h </w:instrText>
        </w:r>
        <w:r>
          <w:fldChar w:fldCharType="separate"/>
        </w:r>
        <w:r>
          <w:t>45</w:t>
        </w:r>
        <w:r>
          <w:fldChar w:fldCharType="end"/>
        </w:r>
      </w:hyperlink>
    </w:p>
    <w:p>
      <w:pPr>
        <w:pStyle w:val="TOC2"/>
        <w:tabs>
          <w:tab w:val="right" w:leader="dot" w:pos="8306"/>
        </w:tabs>
      </w:pPr>
      <w:hyperlink w:anchor="_Toc28667" w:history="1">
        <w:r>
          <w:rPr>
            <w:rFonts w:ascii="仿宋" w:eastAsia="仿宋" w:hAnsi="仿宋" w:cs="仿宋" w:hint="eastAsia"/>
            <w:lang w:eastAsia="zh-CN"/>
          </w:rPr>
          <w:t>(四)、人力资源配置</w:t>
        </w:r>
        <w:r>
          <w:tab/>
        </w:r>
        <w:r>
          <w:fldChar w:fldCharType="begin"/>
        </w:r>
        <w:r>
          <w:instrText xml:space="preserve"> PAGEREF _Toc28667 \h </w:instrText>
        </w:r>
        <w:r>
          <w:fldChar w:fldCharType="separate"/>
        </w:r>
        <w:r>
          <w:t>46</w:t>
        </w:r>
        <w:r>
          <w:fldChar w:fldCharType="end"/>
        </w:r>
      </w:hyperlink>
    </w:p>
    <w:p>
      <w:pPr>
        <w:pStyle w:val="TOC2"/>
        <w:tabs>
          <w:tab w:val="right" w:leader="dot" w:pos="8306"/>
        </w:tabs>
      </w:pPr>
      <w:hyperlink w:anchor="_Toc29258" w:history="1">
        <w:r>
          <w:rPr>
            <w:rFonts w:ascii="仿宋" w:eastAsia="仿宋" w:hAnsi="仿宋" w:cs="仿宋" w:hint="eastAsia"/>
            <w:lang w:eastAsia="zh-CN"/>
          </w:rPr>
          <w:t>(五)、员工培训</w:t>
        </w:r>
        <w:r>
          <w:tab/>
        </w:r>
        <w:r>
          <w:fldChar w:fldCharType="begin"/>
        </w:r>
        <w:r>
          <w:instrText xml:space="preserve"> PAGEREF _Toc29258 \h </w:instrText>
        </w:r>
        <w:r>
          <w:fldChar w:fldCharType="separate"/>
        </w:r>
        <w:r>
          <w:t>48</w:t>
        </w:r>
        <w:r>
          <w:fldChar w:fldCharType="end"/>
        </w:r>
      </w:hyperlink>
    </w:p>
    <w:p>
      <w:pPr>
        <w:pStyle w:val="TOC2"/>
        <w:tabs>
          <w:tab w:val="right" w:leader="dot" w:pos="8306"/>
        </w:tabs>
      </w:pPr>
      <w:hyperlink w:anchor="_Toc867" w:history="1">
        <w:r>
          <w:rPr>
            <w:rFonts w:ascii="仿宋" w:eastAsia="仿宋" w:hAnsi="仿宋" w:cs="仿宋" w:hint="eastAsia"/>
            <w:lang w:eastAsia="zh-CN"/>
          </w:rPr>
          <w:t>(六)、项目实施保障</w:t>
        </w:r>
        <w:r>
          <w:tab/>
        </w:r>
        <w:r>
          <w:fldChar w:fldCharType="begin"/>
        </w:r>
        <w:r>
          <w:instrText xml:space="preserve"> PAGEREF _Toc867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72" w:history="1">
        <w:r>
          <w:rPr>
            <w:rFonts w:ascii="仿宋" w:eastAsia="仿宋" w:hAnsi="仿宋" w:cs="仿宋" w:hint="eastAsia"/>
            <w:lang w:eastAsia="zh-CN"/>
          </w:rPr>
          <w:t>(七)、安全规范管理</w:t>
        </w:r>
        <w:r>
          <w:tab/>
        </w:r>
        <w:r>
          <w:fldChar w:fldCharType="begin"/>
        </w:r>
        <w:r>
          <w:instrText xml:space="preserve"> PAGEREF _Toc10872 \h </w:instrText>
        </w:r>
        <w:r>
          <w:fldChar w:fldCharType="separate"/>
        </w:r>
        <w:r>
          <w:t>50</w:t>
        </w:r>
        <w:r>
          <w:fldChar w:fldCharType="end"/>
        </w:r>
      </w:hyperlink>
    </w:p>
    <w:p>
      <w:pPr>
        <w:pStyle w:val="TOC1"/>
        <w:tabs>
          <w:tab w:val="right" w:leader="dot" w:pos="8306"/>
        </w:tabs>
      </w:pPr>
      <w:hyperlink w:anchor="_Toc32460" w:history="1">
        <w:r>
          <w:rPr>
            <w:rFonts w:ascii="仿宋" w:eastAsia="仿宋" w:hAnsi="仿宋" w:cs="仿宋" w:hint="eastAsia"/>
            <w:lang w:eastAsia="zh-CN"/>
          </w:rPr>
          <w:t>九、环境保护与治理方案</w:t>
        </w:r>
        <w:r>
          <w:tab/>
        </w:r>
        <w:r>
          <w:fldChar w:fldCharType="begin"/>
        </w:r>
        <w:r>
          <w:instrText xml:space="preserve"> PAGEREF _Toc32460 \h </w:instrText>
        </w:r>
        <w:r>
          <w:fldChar w:fldCharType="separate"/>
        </w:r>
        <w:r>
          <w:t>51</w:t>
        </w:r>
        <w:r>
          <w:fldChar w:fldCharType="end"/>
        </w:r>
      </w:hyperlink>
    </w:p>
    <w:p>
      <w:pPr>
        <w:pStyle w:val="TOC2"/>
        <w:tabs>
          <w:tab w:val="right" w:leader="dot" w:pos="8306"/>
        </w:tabs>
      </w:pPr>
      <w:hyperlink w:anchor="_Toc23298" w:history="1">
        <w:r>
          <w:rPr>
            <w:rFonts w:ascii="仿宋" w:eastAsia="仿宋" w:hAnsi="仿宋" w:cs="仿宋" w:hint="eastAsia"/>
            <w:lang w:eastAsia="zh-CN"/>
          </w:rPr>
          <w:t>(一)、项目环境影响评估</w:t>
        </w:r>
        <w:r>
          <w:tab/>
        </w:r>
        <w:r>
          <w:fldChar w:fldCharType="begin"/>
        </w:r>
        <w:r>
          <w:instrText xml:space="preserve"> PAGEREF _Toc23298 \h </w:instrText>
        </w:r>
        <w:r>
          <w:fldChar w:fldCharType="separate"/>
        </w:r>
        <w:r>
          <w:t>51</w:t>
        </w:r>
        <w:r>
          <w:fldChar w:fldCharType="end"/>
        </w:r>
      </w:hyperlink>
    </w:p>
    <w:p>
      <w:pPr>
        <w:pStyle w:val="TOC2"/>
        <w:tabs>
          <w:tab w:val="right" w:leader="dot" w:pos="8306"/>
        </w:tabs>
      </w:pPr>
      <w:hyperlink w:anchor="_Toc22780" w:history="1">
        <w:r>
          <w:rPr>
            <w:rFonts w:ascii="仿宋" w:eastAsia="仿宋" w:hAnsi="仿宋" w:cs="仿宋" w:hint="eastAsia"/>
            <w:lang w:eastAsia="zh-CN"/>
          </w:rPr>
          <w:t>(二)、环境保护措施与治理方案</w:t>
        </w:r>
        <w:r>
          <w:tab/>
        </w:r>
        <w:r>
          <w:fldChar w:fldCharType="begin"/>
        </w:r>
        <w:r>
          <w:instrText xml:space="preserve"> PAGEREF _Toc22780 \h </w:instrText>
        </w:r>
        <w:r>
          <w:fldChar w:fldCharType="separate"/>
        </w:r>
        <w:r>
          <w:t>52</w:t>
        </w:r>
        <w:r>
          <w:fldChar w:fldCharType="end"/>
        </w:r>
      </w:hyperlink>
    </w:p>
    <w:p>
      <w:pPr>
        <w:pStyle w:val="TOC1"/>
        <w:tabs>
          <w:tab w:val="right" w:leader="dot" w:pos="8306"/>
        </w:tabs>
      </w:pPr>
      <w:hyperlink w:anchor="_Toc3245" w:history="1">
        <w:r>
          <w:rPr>
            <w:rFonts w:ascii="仿宋" w:eastAsia="仿宋" w:hAnsi="仿宋" w:cs="仿宋" w:hint="eastAsia"/>
            <w:lang w:eastAsia="zh-CN"/>
          </w:rPr>
          <w:t>十、环境保护与绿色发展</w:t>
        </w:r>
        <w:r>
          <w:tab/>
        </w:r>
        <w:r>
          <w:fldChar w:fldCharType="begin"/>
        </w:r>
        <w:r>
          <w:instrText xml:space="preserve"> PAGEREF _Toc3245 \h </w:instrText>
        </w:r>
        <w:r>
          <w:fldChar w:fldCharType="separate"/>
        </w:r>
        <w:r>
          <w:t>52</w:t>
        </w:r>
        <w:r>
          <w:fldChar w:fldCharType="end"/>
        </w:r>
      </w:hyperlink>
    </w:p>
    <w:p>
      <w:pPr>
        <w:pStyle w:val="TOC2"/>
        <w:tabs>
          <w:tab w:val="right" w:leader="dot" w:pos="8306"/>
        </w:tabs>
      </w:pPr>
      <w:hyperlink w:anchor="_Toc30828" w:history="1">
        <w:r>
          <w:rPr>
            <w:rFonts w:ascii="仿宋" w:eastAsia="仿宋" w:hAnsi="仿宋" w:cs="仿宋" w:hint="eastAsia"/>
            <w:lang w:eastAsia="zh-CN"/>
          </w:rPr>
          <w:t>(一)、环境保护措施</w:t>
        </w:r>
        <w:r>
          <w:tab/>
        </w:r>
        <w:r>
          <w:fldChar w:fldCharType="begin"/>
        </w:r>
        <w:r>
          <w:instrText xml:space="preserve"> PAGEREF _Toc30828 \h </w:instrText>
        </w:r>
        <w:r>
          <w:fldChar w:fldCharType="separate"/>
        </w:r>
        <w:r>
          <w:t>52</w:t>
        </w:r>
        <w:r>
          <w:fldChar w:fldCharType="end"/>
        </w:r>
      </w:hyperlink>
    </w:p>
    <w:p>
      <w:pPr>
        <w:pStyle w:val="TOC2"/>
        <w:tabs>
          <w:tab w:val="right" w:leader="dot" w:pos="8306"/>
        </w:tabs>
      </w:pPr>
      <w:hyperlink w:anchor="_Toc12720" w:history="1">
        <w:r>
          <w:rPr>
            <w:rFonts w:ascii="仿宋" w:eastAsia="仿宋" w:hAnsi="仿宋" w:cs="仿宋" w:hint="eastAsia"/>
            <w:lang w:eastAsia="zh-CN"/>
          </w:rPr>
          <w:t>(二)、绿色发展与可持续发展策略</w:t>
        </w:r>
        <w:r>
          <w:tab/>
        </w:r>
        <w:r>
          <w:fldChar w:fldCharType="begin"/>
        </w:r>
        <w:r>
          <w:instrText xml:space="preserve"> PAGEREF _Toc12720 \h </w:instrText>
        </w:r>
        <w:r>
          <w:fldChar w:fldCharType="separate"/>
        </w:r>
        <w:r>
          <w:t>54</w:t>
        </w:r>
        <w:r>
          <w:fldChar w:fldCharType="end"/>
        </w:r>
      </w:hyperlink>
    </w:p>
    <w:p>
      <w:pPr>
        <w:pStyle w:val="TOC1"/>
        <w:tabs>
          <w:tab w:val="right" w:leader="dot" w:pos="8306"/>
        </w:tabs>
      </w:pPr>
      <w:hyperlink w:anchor="_Toc7567" w:history="1">
        <w:r>
          <w:rPr>
            <w:rFonts w:ascii="仿宋" w:eastAsia="仿宋" w:hAnsi="仿宋" w:cs="仿宋" w:hint="eastAsia"/>
            <w:lang w:eastAsia="zh-CN"/>
          </w:rPr>
          <w:t>十一、经济效益与社会效益优化</w:t>
        </w:r>
        <w:r>
          <w:tab/>
        </w:r>
        <w:r>
          <w:fldChar w:fldCharType="begin"/>
        </w:r>
        <w:r>
          <w:instrText xml:space="preserve"> PAGEREF _Toc7567 \h </w:instrText>
        </w:r>
        <w:r>
          <w:fldChar w:fldCharType="separate"/>
        </w:r>
        <w:r>
          <w:t>55</w:t>
        </w:r>
        <w:r>
          <w:fldChar w:fldCharType="end"/>
        </w:r>
      </w:hyperlink>
    </w:p>
    <w:p>
      <w:pPr>
        <w:pStyle w:val="TOC2"/>
        <w:tabs>
          <w:tab w:val="right" w:leader="dot" w:pos="8306"/>
        </w:tabs>
      </w:pPr>
      <w:hyperlink w:anchor="_Toc11102" w:history="1">
        <w:r>
          <w:rPr>
            <w:rFonts w:ascii="仿宋" w:eastAsia="仿宋" w:hAnsi="仿宋" w:cs="仿宋" w:hint="eastAsia"/>
            <w:lang w:eastAsia="zh-CN"/>
          </w:rPr>
          <w:t>(一)、经济效益提升策略</w:t>
        </w:r>
        <w:r>
          <w:tab/>
        </w:r>
        <w:r>
          <w:fldChar w:fldCharType="begin"/>
        </w:r>
        <w:r>
          <w:instrText xml:space="preserve"> PAGEREF _Toc11102 \h </w:instrText>
        </w:r>
        <w:r>
          <w:fldChar w:fldCharType="separate"/>
        </w:r>
        <w:r>
          <w:t>55</w:t>
        </w:r>
        <w:r>
          <w:fldChar w:fldCharType="end"/>
        </w:r>
      </w:hyperlink>
    </w:p>
    <w:p>
      <w:pPr>
        <w:pStyle w:val="TOC2"/>
        <w:tabs>
          <w:tab w:val="right" w:leader="dot" w:pos="8306"/>
        </w:tabs>
      </w:pPr>
      <w:hyperlink w:anchor="_Toc1113" w:history="1">
        <w:r>
          <w:rPr>
            <w:rFonts w:ascii="仿宋" w:eastAsia="仿宋" w:hAnsi="仿宋" w:cs="仿宋" w:hint="eastAsia"/>
            <w:lang w:eastAsia="zh-CN"/>
          </w:rPr>
          <w:t>(二)、社会效益增强方案</w:t>
        </w:r>
        <w:r>
          <w:tab/>
        </w:r>
        <w:r>
          <w:fldChar w:fldCharType="begin"/>
        </w:r>
        <w:r>
          <w:instrText xml:space="preserve"> PAGEREF _Toc1113 \h </w:instrText>
        </w:r>
        <w:r>
          <w:fldChar w:fldCharType="separate"/>
        </w:r>
        <w:r>
          <w:t>57</w:t>
        </w:r>
        <w:r>
          <w:fldChar w:fldCharType="end"/>
        </w:r>
      </w:hyperlink>
    </w:p>
    <w:p>
      <w:pPr>
        <w:pStyle w:val="TOC1"/>
        <w:tabs>
          <w:tab w:val="right" w:leader="dot" w:pos="8306"/>
        </w:tabs>
      </w:pPr>
      <w:hyperlink w:anchor="_Toc20006" w:history="1">
        <w:r>
          <w:rPr>
            <w:rFonts w:ascii="仿宋" w:eastAsia="仿宋" w:hAnsi="仿宋" w:cs="仿宋" w:hint="eastAsia"/>
            <w:lang w:eastAsia="zh-CN"/>
          </w:rPr>
          <w:t>十二、客户关系管理与市场拓展</w:t>
        </w:r>
        <w:r>
          <w:tab/>
        </w:r>
        <w:r>
          <w:fldChar w:fldCharType="begin"/>
        </w:r>
        <w:r>
          <w:instrText xml:space="preserve"> PAGEREF _Toc20006 \h </w:instrText>
        </w:r>
        <w:r>
          <w:fldChar w:fldCharType="separate"/>
        </w:r>
        <w:r>
          <w:t>57</w:t>
        </w:r>
        <w:r>
          <w:fldChar w:fldCharType="end"/>
        </w:r>
      </w:hyperlink>
    </w:p>
    <w:p>
      <w:pPr>
        <w:pStyle w:val="TOC2"/>
        <w:tabs>
          <w:tab w:val="right" w:leader="dot" w:pos="8306"/>
        </w:tabs>
      </w:pPr>
      <w:hyperlink w:anchor="_Toc7862" w:history="1">
        <w:r>
          <w:rPr>
            <w:rFonts w:ascii="仿宋" w:eastAsia="仿宋" w:hAnsi="仿宋" w:cs="仿宋" w:hint="eastAsia"/>
            <w:lang w:eastAsia="zh-CN"/>
          </w:rPr>
          <w:t>(一)、客户关系管理策略</w:t>
        </w:r>
        <w:r>
          <w:tab/>
        </w:r>
        <w:r>
          <w:fldChar w:fldCharType="begin"/>
        </w:r>
        <w:r>
          <w:instrText xml:space="preserve"> PAGEREF _Toc7862 \h </w:instrText>
        </w:r>
        <w:r>
          <w:fldChar w:fldCharType="separate"/>
        </w:r>
        <w:r>
          <w:t>57</w:t>
        </w:r>
        <w:r>
          <w:fldChar w:fldCharType="end"/>
        </w:r>
      </w:hyperlink>
    </w:p>
    <w:p>
      <w:pPr>
        <w:pStyle w:val="TOC2"/>
        <w:tabs>
          <w:tab w:val="right" w:leader="dot" w:pos="8306"/>
        </w:tabs>
      </w:pPr>
      <w:hyperlink w:anchor="_Toc24207" w:history="1">
        <w:r>
          <w:rPr>
            <w:rFonts w:ascii="仿宋" w:eastAsia="仿宋" w:hAnsi="仿宋" w:cs="仿宋" w:hint="eastAsia"/>
            <w:lang w:eastAsia="zh-CN"/>
          </w:rPr>
          <w:t>(二)、市场拓展方案</w:t>
        </w:r>
        <w:r>
          <w:tab/>
        </w:r>
        <w:r>
          <w:fldChar w:fldCharType="begin"/>
        </w:r>
        <w:r>
          <w:instrText xml:space="preserve"> PAGEREF _Toc24207 \h </w:instrText>
        </w:r>
        <w:r>
          <w:fldChar w:fldCharType="separate"/>
        </w:r>
        <w:r>
          <w:t>59</w:t>
        </w:r>
        <w:r>
          <w:fldChar w:fldCharType="end"/>
        </w:r>
      </w:hyperlink>
    </w:p>
    <w:p>
      <w:pPr>
        <w:pStyle w:val="TOC1"/>
        <w:tabs>
          <w:tab w:val="right" w:leader="dot" w:pos="8306"/>
        </w:tabs>
      </w:pPr>
      <w:hyperlink w:anchor="_Toc6172" w:history="1">
        <w:r>
          <w:rPr>
            <w:rFonts w:ascii="仿宋" w:eastAsia="仿宋" w:hAnsi="仿宋" w:cs="仿宋" w:hint="eastAsia"/>
            <w:lang w:eastAsia="zh-CN"/>
          </w:rPr>
          <w:t>十三、法律法规与政策遵循</w:t>
        </w:r>
        <w:r>
          <w:tab/>
        </w:r>
        <w:r>
          <w:fldChar w:fldCharType="begin"/>
        </w:r>
        <w:r>
          <w:instrText xml:space="preserve"> PAGEREF _Toc6172 \h </w:instrText>
        </w:r>
        <w:r>
          <w:fldChar w:fldCharType="separate"/>
        </w:r>
        <w:r>
          <w:t>60</w:t>
        </w:r>
        <w:r>
          <w:fldChar w:fldCharType="end"/>
        </w:r>
      </w:hyperlink>
    </w:p>
    <w:p>
      <w:pPr>
        <w:pStyle w:val="TOC2"/>
        <w:tabs>
          <w:tab w:val="right" w:leader="dot" w:pos="8306"/>
        </w:tabs>
      </w:pPr>
      <w:hyperlink w:anchor="_Toc5912" w:history="1">
        <w:r>
          <w:rPr>
            <w:rFonts w:ascii="仿宋" w:eastAsia="仿宋" w:hAnsi="仿宋" w:cs="仿宋" w:hint="eastAsia"/>
            <w:lang w:eastAsia="zh-CN"/>
          </w:rPr>
          <w:t>(一)、法律法规遵守</w:t>
        </w:r>
        <w:r>
          <w:tab/>
        </w:r>
        <w:r>
          <w:fldChar w:fldCharType="begin"/>
        </w:r>
        <w:r>
          <w:instrText xml:space="preserve"> PAGEREF _Toc5912 \h </w:instrText>
        </w:r>
        <w:r>
          <w:fldChar w:fldCharType="separate"/>
        </w:r>
        <w:r>
          <w:t>60</w:t>
        </w:r>
        <w:r>
          <w:fldChar w:fldCharType="end"/>
        </w:r>
      </w:hyperlink>
    </w:p>
    <w:p>
      <w:pPr>
        <w:pStyle w:val="TOC2"/>
        <w:tabs>
          <w:tab w:val="right" w:leader="dot" w:pos="8306"/>
        </w:tabs>
      </w:pPr>
      <w:hyperlink w:anchor="_Toc4709" w:history="1">
        <w:r>
          <w:rPr>
            <w:rFonts w:ascii="仿宋" w:eastAsia="仿宋" w:hAnsi="仿宋" w:cs="仿宋" w:hint="eastAsia"/>
            <w:lang w:eastAsia="zh-CN"/>
          </w:rPr>
          <w:t>(二)、政策导向与利用</w:t>
        </w:r>
        <w:r>
          <w:tab/>
        </w:r>
        <w:r>
          <w:fldChar w:fldCharType="begin"/>
        </w:r>
        <w:r>
          <w:instrText xml:space="preserve"> PAGEREF _Toc4709 \h </w:instrText>
        </w:r>
        <w:r>
          <w:fldChar w:fldCharType="separate"/>
        </w:r>
        <w:r>
          <w:t>61</w:t>
        </w:r>
        <w:r>
          <w:fldChar w:fldCharType="end"/>
        </w:r>
      </w:hyperlink>
    </w:p>
    <w:p>
      <w:pPr>
        <w:pStyle w:val="TOC1"/>
        <w:tabs>
          <w:tab w:val="right" w:leader="dot" w:pos="8306"/>
        </w:tabs>
      </w:pPr>
      <w:hyperlink w:anchor="_Toc1580" w:history="1">
        <w:r>
          <w:rPr>
            <w:rFonts w:ascii="仿宋" w:eastAsia="仿宋" w:hAnsi="仿宋" w:cs="仿宋" w:hint="eastAsia"/>
            <w:lang w:eastAsia="zh-CN"/>
          </w:rPr>
          <w:t>十四、项目施工方案</w:t>
        </w:r>
        <w:r>
          <w:tab/>
        </w:r>
        <w:r>
          <w:fldChar w:fldCharType="begin"/>
        </w:r>
        <w:r>
          <w:instrText xml:space="preserve"> PAGEREF _Toc1580 \h </w:instrText>
        </w:r>
        <w:r>
          <w:fldChar w:fldCharType="separate"/>
        </w:r>
        <w:r>
          <w:t>62</w:t>
        </w:r>
        <w:r>
          <w:fldChar w:fldCharType="end"/>
        </w:r>
      </w:hyperlink>
    </w:p>
    <w:p>
      <w:pPr>
        <w:pStyle w:val="TOC2"/>
        <w:tabs>
          <w:tab w:val="right" w:leader="dot" w:pos="8306"/>
        </w:tabs>
      </w:pPr>
      <w:hyperlink w:anchor="_Toc20095" w:history="1">
        <w:r>
          <w:rPr>
            <w:rFonts w:ascii="仿宋" w:eastAsia="仿宋" w:hAnsi="仿宋" w:cs="仿宋" w:hint="eastAsia"/>
            <w:lang w:eastAsia="zh-CN"/>
          </w:rPr>
          <w:t>(一)、施工组织设计</w:t>
        </w:r>
        <w:r>
          <w:tab/>
        </w:r>
        <w:r>
          <w:fldChar w:fldCharType="begin"/>
        </w:r>
        <w:r>
          <w:instrText xml:space="preserve"> PAGEREF _Toc20095 \h </w:instrText>
        </w:r>
        <w:r>
          <w:fldChar w:fldCharType="separate"/>
        </w:r>
        <w:r>
          <w:t>62</w:t>
        </w:r>
        <w:r>
          <w:fldChar w:fldCharType="end"/>
        </w:r>
      </w:hyperlink>
    </w:p>
    <w:p>
      <w:pPr>
        <w:pStyle w:val="TOC2"/>
        <w:tabs>
          <w:tab w:val="right" w:leader="dot" w:pos="8306"/>
        </w:tabs>
      </w:pPr>
      <w:hyperlink w:anchor="_Toc19583" w:history="1">
        <w:r>
          <w:rPr>
            <w:rFonts w:ascii="仿宋" w:eastAsia="仿宋" w:hAnsi="仿宋" w:cs="仿宋" w:hint="eastAsia"/>
            <w:lang w:eastAsia="zh-CN"/>
          </w:rPr>
          <w:t>(二)、施工工艺与技术路线</w:t>
        </w:r>
        <w:r>
          <w:tab/>
        </w:r>
        <w:r>
          <w:fldChar w:fldCharType="begin"/>
        </w:r>
        <w:r>
          <w:instrText xml:space="preserve"> PAGEREF _Toc19583 \h </w:instrText>
        </w:r>
        <w:r>
          <w:fldChar w:fldCharType="separate"/>
        </w:r>
        <w:r>
          <w:t>63</w:t>
        </w:r>
        <w:r>
          <w:fldChar w:fldCharType="end"/>
        </w:r>
      </w:hyperlink>
    </w:p>
    <w:p>
      <w:pPr>
        <w:pStyle w:val="TOC2"/>
        <w:tabs>
          <w:tab w:val="right" w:leader="dot" w:pos="8306"/>
        </w:tabs>
      </w:pPr>
      <w:hyperlink w:anchor="_Toc18373" w:history="1">
        <w:r>
          <w:rPr>
            <w:rFonts w:ascii="仿宋" w:eastAsia="仿宋" w:hAnsi="仿宋" w:cs="仿宋" w:hint="eastAsia"/>
            <w:lang w:eastAsia="zh-CN"/>
          </w:rPr>
          <w:t>(三)、关键节点施工计划</w:t>
        </w:r>
        <w:r>
          <w:tab/>
        </w:r>
        <w:r>
          <w:fldChar w:fldCharType="begin"/>
        </w:r>
        <w:r>
          <w:instrText xml:space="preserve"> PAGEREF _Toc18373 \h </w:instrText>
        </w:r>
        <w:r>
          <w:fldChar w:fldCharType="separate"/>
        </w:r>
        <w:r>
          <w:t>65</w:t>
        </w:r>
        <w:r>
          <w:fldChar w:fldCharType="end"/>
        </w:r>
      </w:hyperlink>
    </w:p>
    <w:p>
      <w:pPr>
        <w:pStyle w:val="TOC2"/>
        <w:tabs>
          <w:tab w:val="right" w:leader="dot" w:pos="8306"/>
        </w:tabs>
      </w:pPr>
      <w:hyperlink w:anchor="_Toc18323" w:history="1">
        <w:r>
          <w:rPr>
            <w:rFonts w:ascii="仿宋" w:eastAsia="仿宋" w:hAnsi="仿宋" w:cs="仿宋" w:hint="eastAsia"/>
            <w:lang w:eastAsia="zh-CN"/>
          </w:rPr>
          <w:t>(四)、施工现场管理</w:t>
        </w:r>
        <w:r>
          <w:tab/>
        </w:r>
        <w:r>
          <w:fldChar w:fldCharType="begin"/>
        </w:r>
        <w:r>
          <w:instrText xml:space="preserve"> PAGEREF _Toc18323 \h </w:instrText>
        </w:r>
        <w:r>
          <w:fldChar w:fldCharType="separate"/>
        </w:r>
        <w:r>
          <w:t>66</w:t>
        </w:r>
        <w:r>
          <w:fldChar w:fldCharType="end"/>
        </w:r>
      </w:hyperlink>
    </w:p>
    <w:p>
      <w:pPr>
        <w:pStyle w:val="TOC1"/>
        <w:tabs>
          <w:tab w:val="right" w:leader="dot" w:pos="8306"/>
        </w:tabs>
      </w:pPr>
      <w:hyperlink w:anchor="_Toc16123" w:history="1">
        <w:r>
          <w:rPr>
            <w:rFonts w:ascii="仿宋" w:eastAsia="仿宋" w:hAnsi="仿宋" w:cs="仿宋" w:hint="eastAsia"/>
            <w:lang w:eastAsia="zh-CN"/>
          </w:rPr>
          <w:t>十五、质量管理与控制</w:t>
        </w:r>
        <w:r>
          <w:tab/>
        </w:r>
        <w:r>
          <w:fldChar w:fldCharType="begin"/>
        </w:r>
        <w:r>
          <w:instrText xml:space="preserve"> PAGEREF _Toc16123 \h </w:instrText>
        </w:r>
        <w:r>
          <w:fldChar w:fldCharType="separate"/>
        </w:r>
        <w:r>
          <w:t>68</w:t>
        </w:r>
        <w:r>
          <w:fldChar w:fldCharType="end"/>
        </w:r>
      </w:hyperlink>
    </w:p>
    <w:p>
      <w:pPr>
        <w:pStyle w:val="TOC2"/>
        <w:tabs>
          <w:tab w:val="right" w:leader="dot" w:pos="8306"/>
        </w:tabs>
      </w:pPr>
      <w:hyperlink w:anchor="_Toc20796" w:history="1">
        <w:r>
          <w:rPr>
            <w:rFonts w:ascii="仿宋" w:eastAsia="仿宋" w:hAnsi="仿宋" w:cs="仿宋" w:hint="eastAsia"/>
            <w:lang w:eastAsia="zh-CN"/>
          </w:rPr>
          <w:t>(一)、质量管理体系建设</w:t>
        </w:r>
        <w:r>
          <w:tab/>
        </w:r>
        <w:r>
          <w:fldChar w:fldCharType="begin"/>
        </w:r>
        <w:r>
          <w:instrText xml:space="preserve"> PAGEREF _Toc20796 \h </w:instrText>
        </w:r>
        <w:r>
          <w:fldChar w:fldCharType="separate"/>
        </w:r>
        <w:r>
          <w:t>68</w:t>
        </w:r>
        <w:r>
          <w:fldChar w:fldCharType="end"/>
        </w:r>
      </w:hyperlink>
    </w:p>
    <w:p>
      <w:pPr>
        <w:pStyle w:val="TOC2"/>
        <w:tabs>
          <w:tab w:val="right" w:leader="dot" w:pos="8306"/>
        </w:tabs>
      </w:pPr>
      <w:hyperlink w:anchor="_Toc23103" w:history="1">
        <w:r>
          <w:rPr>
            <w:rFonts w:ascii="仿宋" w:eastAsia="仿宋" w:hAnsi="仿宋" w:cs="仿宋" w:hint="eastAsia"/>
            <w:lang w:eastAsia="zh-CN"/>
          </w:rPr>
          <w:t>(二)、质量控制措施</w:t>
        </w:r>
        <w:r>
          <w:tab/>
        </w:r>
        <w:r>
          <w:fldChar w:fldCharType="begin"/>
        </w:r>
        <w:r>
          <w:instrText xml:space="preserve"> PAGEREF _Toc23103 \h </w:instrText>
        </w:r>
        <w:r>
          <w:fldChar w:fldCharType="separate"/>
        </w:r>
        <w:r>
          <w:t>70</w:t>
        </w:r>
        <w:r>
          <w:fldChar w:fldCharType="end"/>
        </w:r>
      </w:hyperlink>
    </w:p>
    <w:p>
      <w:pPr>
        <w:pStyle w:val="TOC1"/>
        <w:tabs>
          <w:tab w:val="right" w:leader="dot" w:pos="8306"/>
        </w:tabs>
      </w:pPr>
      <w:hyperlink w:anchor="_Toc17491" w:history="1">
        <w:r>
          <w:rPr>
            <w:rFonts w:ascii="仿宋" w:eastAsia="仿宋" w:hAnsi="仿宋" w:cs="仿宋" w:hint="eastAsia"/>
            <w:lang w:eastAsia="zh-CN"/>
          </w:rPr>
          <w:t>十六、人力资源管理与开发</w:t>
        </w:r>
        <w:r>
          <w:tab/>
        </w:r>
        <w:r>
          <w:fldChar w:fldCharType="begin"/>
        </w:r>
        <w:r>
          <w:instrText xml:space="preserve"> PAGEREF _Toc17491 \h </w:instrText>
        </w:r>
        <w:r>
          <w:fldChar w:fldCharType="separate"/>
        </w:r>
        <w:r>
          <w:t>71</w:t>
        </w:r>
        <w:r>
          <w:fldChar w:fldCharType="end"/>
        </w:r>
      </w:hyperlink>
    </w:p>
    <w:p>
      <w:pPr>
        <w:pStyle w:val="TOC2"/>
        <w:tabs>
          <w:tab w:val="right" w:leader="dot" w:pos="8306"/>
        </w:tabs>
      </w:pPr>
      <w:hyperlink w:anchor="_Toc26992" w:history="1">
        <w:r>
          <w:rPr>
            <w:rFonts w:ascii="仿宋" w:eastAsia="仿宋" w:hAnsi="仿宋" w:cs="仿宋" w:hint="eastAsia"/>
            <w:lang w:eastAsia="zh-CN"/>
          </w:rPr>
          <w:t>(一)、人力资源规划</w:t>
        </w:r>
        <w:r>
          <w:tab/>
        </w:r>
        <w:r>
          <w:fldChar w:fldCharType="begin"/>
        </w:r>
        <w:r>
          <w:instrText xml:space="preserve"> PAGEREF _Toc26992 \h </w:instrText>
        </w:r>
        <w:r>
          <w:fldChar w:fldCharType="separate"/>
        </w:r>
        <w:r>
          <w:t>71</w:t>
        </w:r>
        <w:r>
          <w:fldChar w:fldCharType="end"/>
        </w:r>
      </w:hyperlink>
    </w:p>
    <w:p>
      <w:pPr>
        <w:pStyle w:val="TOC2"/>
        <w:tabs>
          <w:tab w:val="right" w:leader="dot" w:pos="8306"/>
        </w:tabs>
      </w:pPr>
      <w:hyperlink w:anchor="_Toc14334" w:history="1">
        <w:r>
          <w:rPr>
            <w:rFonts w:ascii="仿宋" w:eastAsia="仿宋" w:hAnsi="仿宋" w:cs="仿宋" w:hint="eastAsia"/>
            <w:lang w:eastAsia="zh-CN"/>
          </w:rPr>
          <w:t>(二)、人力资源开发与培训</w:t>
        </w:r>
        <w:r>
          <w:tab/>
        </w:r>
        <w:r>
          <w:fldChar w:fldCharType="begin"/>
        </w:r>
        <w:r>
          <w:instrText xml:space="preserve"> PAGEREF _Toc14334 \h </w:instrText>
        </w:r>
        <w:r>
          <w:fldChar w:fldCharType="separate"/>
        </w:r>
        <w:r>
          <w:t>73</w:t>
        </w:r>
        <w:r>
          <w:fldChar w:fldCharType="end"/>
        </w:r>
      </w:hyperlink>
    </w:p>
    <w:p>
      <w:pPr>
        <w:pStyle w:val="TOC1"/>
        <w:tabs>
          <w:tab w:val="right" w:leader="dot" w:pos="8306"/>
        </w:tabs>
      </w:pPr>
      <w:hyperlink w:anchor="_Toc6870" w:history="1">
        <w:r>
          <w:rPr>
            <w:rFonts w:ascii="仿宋" w:eastAsia="仿宋" w:hAnsi="仿宋" w:cs="仿宋" w:hint="eastAsia"/>
            <w:lang w:eastAsia="zh-CN"/>
          </w:rPr>
          <w:t>十七、成果转化与推广应用</w:t>
        </w:r>
        <w:r>
          <w:tab/>
        </w:r>
        <w:r>
          <w:fldChar w:fldCharType="begin"/>
        </w:r>
        <w:r>
          <w:instrText xml:space="preserve"> PAGEREF _Toc6870 \h </w:instrText>
        </w:r>
        <w:r>
          <w:fldChar w:fldCharType="separate"/>
        </w:r>
        <w:r>
          <w:t>75</w:t>
        </w:r>
        <w:r>
          <w:fldChar w:fldCharType="end"/>
        </w:r>
      </w:hyperlink>
    </w:p>
    <w:p>
      <w:pPr>
        <w:pStyle w:val="TOC2"/>
        <w:tabs>
          <w:tab w:val="right" w:leader="dot" w:pos="8306"/>
        </w:tabs>
      </w:pPr>
      <w:hyperlink w:anchor="_Toc11827" w:history="1">
        <w:r>
          <w:rPr>
            <w:rFonts w:ascii="仿宋" w:eastAsia="仿宋" w:hAnsi="仿宋" w:cs="仿宋" w:hint="eastAsia"/>
            <w:lang w:eastAsia="zh-CN"/>
          </w:rPr>
          <w:t>(一)、成果转化策略制定</w:t>
        </w:r>
        <w:r>
          <w:tab/>
        </w:r>
        <w:r>
          <w:fldChar w:fldCharType="begin"/>
        </w:r>
        <w:r>
          <w:instrText xml:space="preserve"> PAGEREF _Toc11827 \h </w:instrText>
        </w:r>
        <w:r>
          <w:fldChar w:fldCharType="separate"/>
        </w:r>
        <w:r>
          <w:t>75</w:t>
        </w:r>
        <w:r>
          <w:fldChar w:fldCharType="end"/>
        </w:r>
      </w:hyperlink>
    </w:p>
    <w:p>
      <w:pPr>
        <w:pStyle w:val="TOC2"/>
        <w:tabs>
          <w:tab w:val="right" w:leader="dot" w:pos="8306"/>
        </w:tabs>
      </w:pPr>
      <w:hyperlink w:anchor="_Toc2585" w:history="1">
        <w:r>
          <w:rPr>
            <w:rFonts w:ascii="仿宋" w:eastAsia="仿宋" w:hAnsi="仿宋" w:cs="仿宋" w:hint="eastAsia"/>
            <w:lang w:eastAsia="zh-CN"/>
          </w:rPr>
          <w:t>(二)、成果推广应用方案</w:t>
        </w:r>
        <w:r>
          <w:tab/>
        </w:r>
        <w:r>
          <w:fldChar w:fldCharType="begin"/>
        </w:r>
        <w:r>
          <w:instrText xml:space="preserve"> PAGEREF _Toc2585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14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互联网信息技术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互联网信息技术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互联网信息技术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信息技术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互联网信息技术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互联网信息技术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187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为了融入当地社区，互联网信息技术服务项目需深入理解当地的文化特色和社会习俗。例如，项目在设计广告和市场推广活动时，应考虑使用当地语言和符合地方文化的表达方式。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互联网信息技术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1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为了确保互联网信息技术服务项目的成功并最大限度地减轻潜在的社会风险，详细的风险分析和具体的应对策略至关重要。以下是针对项目可能面临的具体社会风险及相应对策的分析：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风险描述：互联网信息技术服务项目可能遭遇社区抵制，尤其如果社区成员认为项目会破坏他们的生活环境或忽略他们的意见。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风险描述：互联网信息技术服务项目的商业实践可能与当地的文化和价值观存在冲突，导致社会紧张和文化冲突。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风险描述：互联网信息技术服务项目可能会增加对公共资源和基础设施的需求，给当地带来额外压力，例如在水资源、能源供应和交通系统方面。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风险描述：互联网信息技术服务项目可能会引起当地社会结构和动态的变化，例如改变社区的人口组成和社交模式。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风险描述：在互联网信息技术服务项目运营过程中，可能涉及大量个人和商业敏感信息，存在信息安全和隐私保护的风险。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06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16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信息技术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https://d.book118.com/566205114003010104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B1BF5"/>
    <w:rsid w:val="5FAB1B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20511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2024-03-16T20:36:00Z</dcterms:created>
  <dcterms:modified xsi:type="dcterms:W3CDTF">2024-03-16T20:37:41Z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4EF62084AD324235AC78E1A99FC490AE_11</vt:lpwstr>
  </property>
  <property fmtid="{D5CDD505-2E9C-101B-9397-08002B2CF9AE}" pid="3" name="KSOProductBuildVer">
    <vt:lpwstr>2052-12.1.0.16250</vt:lpwstr>
  </property>
</Properties>
</file>