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TPU项目计划设计方案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8366" w:history="1">
        <w:r>
          <w:rPr>
            <w:rFonts w:ascii="仿宋" w:eastAsia="仿宋" w:hAnsi="仿宋" w:cs="仿宋" w:hint="eastAsia"/>
            <w:lang w:eastAsia="zh-CN"/>
          </w:rPr>
          <w:t>概论</w:t>
        </w:r>
        <w:r>
          <w:tab/>
        </w:r>
        <w:r>
          <w:fldChar w:fldCharType="begin"/>
        </w:r>
        <w:r>
          <w:instrText xml:space="preserve"> PAGEREF _Toc28366 \h </w:instrText>
        </w:r>
        <w:r>
          <w:fldChar w:fldCharType="separate"/>
        </w:r>
        <w:r>
          <w:t>3</w:t>
        </w:r>
        <w:r>
          <w:fldChar w:fldCharType="end"/>
        </w:r>
      </w:hyperlink>
    </w:p>
    <w:p>
      <w:pPr>
        <w:pStyle w:val="TOC1"/>
        <w:tabs>
          <w:tab w:val="right" w:leader="dot" w:pos="8306"/>
        </w:tabs>
      </w:pPr>
      <w:hyperlink w:anchor="_Toc25366" w:history="1">
        <w:r>
          <w:rPr>
            <w:rFonts w:ascii="仿宋" w:eastAsia="仿宋" w:hAnsi="仿宋" w:cs="仿宋" w:hint="eastAsia"/>
            <w:lang w:eastAsia="zh-CN"/>
          </w:rPr>
          <w:t>一、TPU项目概论</w:t>
        </w:r>
        <w:r>
          <w:tab/>
        </w:r>
        <w:r>
          <w:fldChar w:fldCharType="begin"/>
        </w:r>
        <w:r>
          <w:instrText xml:space="preserve"> PAGEREF _Toc25366 \h </w:instrText>
        </w:r>
        <w:r>
          <w:fldChar w:fldCharType="separate"/>
        </w:r>
        <w:r>
          <w:t>3</w:t>
        </w:r>
        <w:r>
          <w:fldChar w:fldCharType="end"/>
        </w:r>
      </w:hyperlink>
    </w:p>
    <w:p>
      <w:pPr>
        <w:pStyle w:val="TOC2"/>
        <w:tabs>
          <w:tab w:val="right" w:leader="dot" w:pos="8306"/>
        </w:tabs>
      </w:pPr>
      <w:hyperlink w:anchor="_Toc16324" w:history="1">
        <w:r>
          <w:rPr>
            <w:rFonts w:ascii="仿宋" w:eastAsia="仿宋" w:hAnsi="仿宋" w:cs="仿宋" w:hint="eastAsia"/>
            <w:lang w:eastAsia="zh-CN"/>
          </w:rPr>
          <w:t>(一)、TPU项目概况</w:t>
        </w:r>
        <w:r>
          <w:tab/>
        </w:r>
        <w:r>
          <w:fldChar w:fldCharType="begin"/>
        </w:r>
        <w:r>
          <w:instrText xml:space="preserve"> PAGEREF _Toc16324 \h </w:instrText>
        </w:r>
        <w:r>
          <w:fldChar w:fldCharType="separate"/>
        </w:r>
        <w:r>
          <w:t>3</w:t>
        </w:r>
        <w:r>
          <w:fldChar w:fldCharType="end"/>
        </w:r>
      </w:hyperlink>
    </w:p>
    <w:p>
      <w:pPr>
        <w:pStyle w:val="TOC2"/>
        <w:tabs>
          <w:tab w:val="right" w:leader="dot" w:pos="8306"/>
        </w:tabs>
      </w:pPr>
      <w:hyperlink w:anchor="_Toc1371" w:history="1">
        <w:r>
          <w:rPr>
            <w:rFonts w:ascii="仿宋" w:eastAsia="仿宋" w:hAnsi="仿宋" w:cs="仿宋" w:hint="eastAsia"/>
            <w:lang w:eastAsia="zh-CN"/>
          </w:rPr>
          <w:t>(二)、TPU项目目标</w:t>
        </w:r>
        <w:r>
          <w:tab/>
        </w:r>
        <w:r>
          <w:fldChar w:fldCharType="begin"/>
        </w:r>
        <w:r>
          <w:instrText xml:space="preserve"> PAGEREF _Toc1371 \h </w:instrText>
        </w:r>
        <w:r>
          <w:fldChar w:fldCharType="separate"/>
        </w:r>
        <w:r>
          <w:t>5</w:t>
        </w:r>
        <w:r>
          <w:fldChar w:fldCharType="end"/>
        </w:r>
      </w:hyperlink>
    </w:p>
    <w:p>
      <w:pPr>
        <w:pStyle w:val="TOC2"/>
        <w:tabs>
          <w:tab w:val="right" w:leader="dot" w:pos="8306"/>
        </w:tabs>
      </w:pPr>
      <w:hyperlink w:anchor="_Toc18719" w:history="1">
        <w:r>
          <w:rPr>
            <w:rFonts w:ascii="仿宋" w:eastAsia="仿宋" w:hAnsi="仿宋" w:cs="仿宋" w:hint="eastAsia"/>
            <w:lang w:eastAsia="zh-CN"/>
          </w:rPr>
          <w:t>(三)、TPU项目提出的理由</w:t>
        </w:r>
        <w:r>
          <w:tab/>
        </w:r>
        <w:r>
          <w:fldChar w:fldCharType="begin"/>
        </w:r>
        <w:r>
          <w:instrText xml:space="preserve"> PAGEREF _Toc18719 \h </w:instrText>
        </w:r>
        <w:r>
          <w:fldChar w:fldCharType="separate"/>
        </w:r>
        <w:r>
          <w:t>6</w:t>
        </w:r>
        <w:r>
          <w:fldChar w:fldCharType="end"/>
        </w:r>
      </w:hyperlink>
    </w:p>
    <w:p>
      <w:pPr>
        <w:pStyle w:val="TOC2"/>
        <w:tabs>
          <w:tab w:val="right" w:leader="dot" w:pos="8306"/>
        </w:tabs>
      </w:pPr>
      <w:hyperlink w:anchor="_Toc2543" w:history="1">
        <w:r>
          <w:rPr>
            <w:rFonts w:ascii="仿宋" w:eastAsia="仿宋" w:hAnsi="仿宋" w:cs="仿宋" w:hint="eastAsia"/>
            <w:lang w:eastAsia="zh-CN"/>
          </w:rPr>
          <w:t>(四)、TPU项目意义</w:t>
        </w:r>
        <w:r>
          <w:tab/>
        </w:r>
        <w:r>
          <w:fldChar w:fldCharType="begin"/>
        </w:r>
        <w:r>
          <w:instrText xml:space="preserve"> PAGEREF _Toc2543 \h </w:instrText>
        </w:r>
        <w:r>
          <w:fldChar w:fldCharType="separate"/>
        </w:r>
        <w:r>
          <w:t>7</w:t>
        </w:r>
        <w:r>
          <w:fldChar w:fldCharType="end"/>
        </w:r>
      </w:hyperlink>
    </w:p>
    <w:p>
      <w:pPr>
        <w:pStyle w:val="TOC2"/>
        <w:tabs>
          <w:tab w:val="right" w:leader="dot" w:pos="8306"/>
        </w:tabs>
      </w:pPr>
      <w:hyperlink w:anchor="_Toc1563" w:history="1">
        <w:r>
          <w:rPr>
            <w:rFonts w:ascii="仿宋" w:eastAsia="仿宋" w:hAnsi="仿宋" w:cs="仿宋" w:hint="eastAsia"/>
            <w:lang w:eastAsia="zh-CN"/>
          </w:rPr>
          <w:t>(五)、TPU项目背景</w:t>
        </w:r>
        <w:r>
          <w:tab/>
        </w:r>
        <w:r>
          <w:fldChar w:fldCharType="begin"/>
        </w:r>
        <w:r>
          <w:instrText xml:space="preserve"> PAGEREF _Toc1563 \h </w:instrText>
        </w:r>
        <w:r>
          <w:fldChar w:fldCharType="separate"/>
        </w:r>
        <w:r>
          <w:t>8</w:t>
        </w:r>
        <w:r>
          <w:fldChar w:fldCharType="end"/>
        </w:r>
      </w:hyperlink>
    </w:p>
    <w:p>
      <w:pPr>
        <w:pStyle w:val="TOC1"/>
        <w:tabs>
          <w:tab w:val="right" w:leader="dot" w:pos="8306"/>
        </w:tabs>
      </w:pPr>
      <w:hyperlink w:anchor="_Toc27890" w:history="1">
        <w:r>
          <w:rPr>
            <w:rFonts w:ascii="仿宋" w:eastAsia="仿宋" w:hAnsi="仿宋" w:cs="仿宋" w:hint="eastAsia"/>
            <w:lang w:eastAsia="zh-CN"/>
          </w:rPr>
          <w:t>二、TPU项目选址可行性分析</w:t>
        </w:r>
        <w:r>
          <w:tab/>
        </w:r>
        <w:r>
          <w:fldChar w:fldCharType="begin"/>
        </w:r>
        <w:r>
          <w:instrText xml:space="preserve"> PAGEREF _Toc27890 \h </w:instrText>
        </w:r>
        <w:r>
          <w:fldChar w:fldCharType="separate"/>
        </w:r>
        <w:r>
          <w:t>9</w:t>
        </w:r>
        <w:r>
          <w:fldChar w:fldCharType="end"/>
        </w:r>
      </w:hyperlink>
    </w:p>
    <w:p>
      <w:pPr>
        <w:pStyle w:val="TOC2"/>
        <w:tabs>
          <w:tab w:val="right" w:leader="dot" w:pos="8306"/>
        </w:tabs>
      </w:pPr>
      <w:hyperlink w:anchor="_Toc8392" w:history="1">
        <w:r>
          <w:rPr>
            <w:rFonts w:ascii="仿宋" w:eastAsia="仿宋" w:hAnsi="仿宋" w:cs="仿宋" w:hint="eastAsia"/>
            <w:lang w:eastAsia="zh-CN"/>
          </w:rPr>
          <w:t>(一)、TPU项目选址</w:t>
        </w:r>
        <w:r>
          <w:tab/>
        </w:r>
        <w:r>
          <w:fldChar w:fldCharType="begin"/>
        </w:r>
        <w:r>
          <w:instrText xml:space="preserve"> PAGEREF _Toc8392 \h </w:instrText>
        </w:r>
        <w:r>
          <w:fldChar w:fldCharType="separate"/>
        </w:r>
        <w:r>
          <w:t>9</w:t>
        </w:r>
        <w:r>
          <w:fldChar w:fldCharType="end"/>
        </w:r>
      </w:hyperlink>
    </w:p>
    <w:p>
      <w:pPr>
        <w:pStyle w:val="TOC2"/>
        <w:tabs>
          <w:tab w:val="right" w:leader="dot" w:pos="8306"/>
        </w:tabs>
      </w:pPr>
      <w:hyperlink w:anchor="_Toc7395" w:history="1">
        <w:r>
          <w:rPr>
            <w:rFonts w:ascii="仿宋" w:eastAsia="仿宋" w:hAnsi="仿宋" w:cs="仿宋" w:hint="eastAsia"/>
            <w:lang w:eastAsia="zh-CN"/>
          </w:rPr>
          <w:t>(二)、用地控制指标</w:t>
        </w:r>
        <w:r>
          <w:tab/>
        </w:r>
        <w:r>
          <w:fldChar w:fldCharType="begin"/>
        </w:r>
        <w:r>
          <w:instrText xml:space="preserve"> PAGEREF _Toc7395 \h </w:instrText>
        </w:r>
        <w:r>
          <w:fldChar w:fldCharType="separate"/>
        </w:r>
        <w:r>
          <w:t>9</w:t>
        </w:r>
        <w:r>
          <w:fldChar w:fldCharType="end"/>
        </w:r>
      </w:hyperlink>
    </w:p>
    <w:p>
      <w:pPr>
        <w:pStyle w:val="TOC2"/>
        <w:tabs>
          <w:tab w:val="right" w:leader="dot" w:pos="8306"/>
        </w:tabs>
      </w:pPr>
      <w:hyperlink w:anchor="_Toc12210" w:history="1">
        <w:r>
          <w:rPr>
            <w:rFonts w:ascii="仿宋" w:eastAsia="仿宋" w:hAnsi="仿宋" w:cs="仿宋" w:hint="eastAsia"/>
            <w:lang w:eastAsia="zh-CN"/>
          </w:rPr>
          <w:t>(三)、节约用地措施</w:t>
        </w:r>
        <w:r>
          <w:tab/>
        </w:r>
        <w:r>
          <w:fldChar w:fldCharType="begin"/>
        </w:r>
        <w:r>
          <w:instrText xml:space="preserve"> PAGEREF _Toc12210 \h </w:instrText>
        </w:r>
        <w:r>
          <w:fldChar w:fldCharType="separate"/>
        </w:r>
        <w:r>
          <w:t>11</w:t>
        </w:r>
        <w:r>
          <w:fldChar w:fldCharType="end"/>
        </w:r>
      </w:hyperlink>
    </w:p>
    <w:p>
      <w:pPr>
        <w:pStyle w:val="TOC2"/>
        <w:tabs>
          <w:tab w:val="right" w:leader="dot" w:pos="8306"/>
        </w:tabs>
      </w:pPr>
      <w:hyperlink w:anchor="_Toc14356" w:history="1">
        <w:r>
          <w:rPr>
            <w:rFonts w:ascii="仿宋" w:eastAsia="仿宋" w:hAnsi="仿宋" w:cs="仿宋" w:hint="eastAsia"/>
            <w:lang w:eastAsia="zh-CN"/>
          </w:rPr>
          <w:t>(四)、总图布置方案</w:t>
        </w:r>
        <w:r>
          <w:tab/>
        </w:r>
        <w:r>
          <w:fldChar w:fldCharType="begin"/>
        </w:r>
        <w:r>
          <w:instrText xml:space="preserve"> PAGEREF _Toc14356 \h </w:instrText>
        </w:r>
        <w:r>
          <w:fldChar w:fldCharType="separate"/>
        </w:r>
        <w:r>
          <w:t>12</w:t>
        </w:r>
        <w:r>
          <w:fldChar w:fldCharType="end"/>
        </w:r>
      </w:hyperlink>
    </w:p>
    <w:p>
      <w:pPr>
        <w:pStyle w:val="TOC2"/>
        <w:tabs>
          <w:tab w:val="right" w:leader="dot" w:pos="8306"/>
        </w:tabs>
      </w:pPr>
      <w:hyperlink w:anchor="_Toc6635" w:history="1">
        <w:r>
          <w:rPr>
            <w:rFonts w:ascii="仿宋" w:eastAsia="仿宋" w:hAnsi="仿宋" w:cs="仿宋" w:hint="eastAsia"/>
            <w:lang w:eastAsia="zh-CN"/>
          </w:rPr>
          <w:t>(五)、选址综合评价</w:t>
        </w:r>
        <w:r>
          <w:tab/>
        </w:r>
        <w:r>
          <w:fldChar w:fldCharType="begin"/>
        </w:r>
        <w:r>
          <w:instrText xml:space="preserve"> PAGEREF _Toc6635 \h </w:instrText>
        </w:r>
        <w:r>
          <w:fldChar w:fldCharType="separate"/>
        </w:r>
        <w:r>
          <w:t>13</w:t>
        </w:r>
        <w:r>
          <w:fldChar w:fldCharType="end"/>
        </w:r>
      </w:hyperlink>
    </w:p>
    <w:p>
      <w:pPr>
        <w:pStyle w:val="TOC1"/>
        <w:tabs>
          <w:tab w:val="right" w:leader="dot" w:pos="8306"/>
        </w:tabs>
      </w:pPr>
      <w:hyperlink w:anchor="_Toc2844" w:history="1">
        <w:r>
          <w:rPr>
            <w:rFonts w:ascii="仿宋" w:eastAsia="仿宋" w:hAnsi="仿宋" w:cs="仿宋" w:hint="eastAsia"/>
            <w:lang w:eastAsia="zh-CN"/>
          </w:rPr>
          <w:t>三、市场分析、调研</w:t>
        </w:r>
        <w:r>
          <w:tab/>
        </w:r>
        <w:r>
          <w:fldChar w:fldCharType="begin"/>
        </w:r>
        <w:r>
          <w:instrText xml:space="preserve"> PAGEREF _Toc2844 \h </w:instrText>
        </w:r>
        <w:r>
          <w:fldChar w:fldCharType="separate"/>
        </w:r>
        <w:r>
          <w:t>14</w:t>
        </w:r>
        <w:r>
          <w:fldChar w:fldCharType="end"/>
        </w:r>
      </w:hyperlink>
    </w:p>
    <w:p>
      <w:pPr>
        <w:pStyle w:val="TOC2"/>
        <w:tabs>
          <w:tab w:val="right" w:leader="dot" w:pos="8306"/>
        </w:tabs>
      </w:pPr>
      <w:hyperlink w:anchor="_Toc7257" w:history="1">
        <w:r>
          <w:rPr>
            <w:rFonts w:ascii="仿宋" w:eastAsia="仿宋" w:hAnsi="仿宋" w:cs="仿宋" w:hint="eastAsia"/>
            <w:lang w:eastAsia="zh-CN"/>
          </w:rPr>
          <w:t>(一)、TPU行业分析</w:t>
        </w:r>
        <w:r>
          <w:tab/>
        </w:r>
        <w:r>
          <w:fldChar w:fldCharType="begin"/>
        </w:r>
        <w:r>
          <w:instrText xml:space="preserve"> PAGEREF _Toc7257 \h </w:instrText>
        </w:r>
        <w:r>
          <w:fldChar w:fldCharType="separate"/>
        </w:r>
        <w:r>
          <w:t>14</w:t>
        </w:r>
        <w:r>
          <w:fldChar w:fldCharType="end"/>
        </w:r>
      </w:hyperlink>
    </w:p>
    <w:p>
      <w:pPr>
        <w:pStyle w:val="TOC2"/>
        <w:tabs>
          <w:tab w:val="right" w:leader="dot" w:pos="8306"/>
        </w:tabs>
      </w:pPr>
      <w:hyperlink w:anchor="_Toc32612" w:history="1">
        <w:r>
          <w:rPr>
            <w:rFonts w:ascii="仿宋" w:eastAsia="仿宋" w:hAnsi="仿宋" w:cs="仿宋" w:hint="eastAsia"/>
            <w:lang w:eastAsia="zh-CN"/>
          </w:rPr>
          <w:t>(二)、TPU市场分析预测</w:t>
        </w:r>
        <w:r>
          <w:tab/>
        </w:r>
        <w:r>
          <w:fldChar w:fldCharType="begin"/>
        </w:r>
        <w:r>
          <w:instrText xml:space="preserve"> PAGEREF _Toc32612 \h </w:instrText>
        </w:r>
        <w:r>
          <w:fldChar w:fldCharType="separate"/>
        </w:r>
        <w:r>
          <w:t>15</w:t>
        </w:r>
        <w:r>
          <w:fldChar w:fldCharType="end"/>
        </w:r>
      </w:hyperlink>
    </w:p>
    <w:p>
      <w:pPr>
        <w:pStyle w:val="TOC1"/>
        <w:tabs>
          <w:tab w:val="right" w:leader="dot" w:pos="8306"/>
        </w:tabs>
      </w:pPr>
      <w:hyperlink w:anchor="_Toc622" w:history="1">
        <w:r>
          <w:rPr>
            <w:rFonts w:ascii="仿宋" w:eastAsia="仿宋" w:hAnsi="仿宋" w:cs="仿宋" w:hint="eastAsia"/>
            <w:lang w:eastAsia="zh-CN"/>
          </w:rPr>
          <w:t>四、TPU项目建设背景及必要性分析</w:t>
        </w:r>
        <w:r>
          <w:tab/>
        </w:r>
        <w:r>
          <w:fldChar w:fldCharType="begin"/>
        </w:r>
        <w:r>
          <w:instrText xml:space="preserve"> PAGEREF _Toc622 \h </w:instrText>
        </w:r>
        <w:r>
          <w:fldChar w:fldCharType="separate"/>
        </w:r>
        <w:r>
          <w:t>16</w:t>
        </w:r>
        <w:r>
          <w:fldChar w:fldCharType="end"/>
        </w:r>
      </w:hyperlink>
    </w:p>
    <w:p>
      <w:pPr>
        <w:pStyle w:val="TOC2"/>
        <w:tabs>
          <w:tab w:val="right" w:leader="dot" w:pos="8306"/>
        </w:tabs>
      </w:pPr>
      <w:hyperlink w:anchor="_Toc25469" w:history="1">
        <w:r>
          <w:rPr>
            <w:rFonts w:ascii="仿宋" w:eastAsia="仿宋" w:hAnsi="仿宋" w:cs="仿宋" w:hint="eastAsia"/>
            <w:lang w:eastAsia="zh-CN"/>
          </w:rPr>
          <w:t>(一)、TPU项目背景分析</w:t>
        </w:r>
        <w:r>
          <w:tab/>
        </w:r>
        <w:r>
          <w:fldChar w:fldCharType="begin"/>
        </w:r>
        <w:r>
          <w:instrText xml:space="preserve"> PAGEREF _Toc25469 \h </w:instrText>
        </w:r>
        <w:r>
          <w:fldChar w:fldCharType="separate"/>
        </w:r>
        <w:r>
          <w:t>16</w:t>
        </w:r>
        <w:r>
          <w:fldChar w:fldCharType="end"/>
        </w:r>
      </w:hyperlink>
    </w:p>
    <w:p>
      <w:pPr>
        <w:pStyle w:val="TOC2"/>
        <w:tabs>
          <w:tab w:val="right" w:leader="dot" w:pos="8306"/>
        </w:tabs>
      </w:pPr>
      <w:hyperlink w:anchor="_Toc30139" w:history="1">
        <w:r>
          <w:rPr>
            <w:rFonts w:ascii="仿宋" w:eastAsia="仿宋" w:hAnsi="仿宋" w:cs="仿宋" w:hint="eastAsia"/>
            <w:lang w:eastAsia="zh-CN"/>
          </w:rPr>
          <w:t>(二)、TPU项目建设必要性分析</w:t>
        </w:r>
        <w:r>
          <w:tab/>
        </w:r>
        <w:r>
          <w:fldChar w:fldCharType="begin"/>
        </w:r>
        <w:r>
          <w:instrText xml:space="preserve"> PAGEREF _Toc30139 \h </w:instrText>
        </w:r>
        <w:r>
          <w:fldChar w:fldCharType="separate"/>
        </w:r>
        <w:r>
          <w:t>17</w:t>
        </w:r>
        <w:r>
          <w:fldChar w:fldCharType="end"/>
        </w:r>
      </w:hyperlink>
    </w:p>
    <w:p>
      <w:pPr>
        <w:pStyle w:val="TOC1"/>
        <w:tabs>
          <w:tab w:val="right" w:leader="dot" w:pos="8306"/>
        </w:tabs>
      </w:pPr>
      <w:hyperlink w:anchor="_Toc750" w:history="1">
        <w:r>
          <w:rPr>
            <w:rFonts w:ascii="仿宋" w:eastAsia="仿宋" w:hAnsi="仿宋" w:cs="仿宋" w:hint="eastAsia"/>
            <w:lang w:eastAsia="zh-CN"/>
          </w:rPr>
          <w:t>五、TPU项目绩效评估</w:t>
        </w:r>
        <w:r>
          <w:tab/>
        </w:r>
        <w:r>
          <w:fldChar w:fldCharType="begin"/>
        </w:r>
        <w:r>
          <w:instrText xml:space="preserve"> PAGEREF _Toc750 \h </w:instrText>
        </w:r>
        <w:r>
          <w:fldChar w:fldCharType="separate"/>
        </w:r>
        <w:r>
          <w:t>19</w:t>
        </w:r>
        <w:r>
          <w:fldChar w:fldCharType="end"/>
        </w:r>
      </w:hyperlink>
    </w:p>
    <w:p>
      <w:pPr>
        <w:pStyle w:val="TOC2"/>
        <w:tabs>
          <w:tab w:val="right" w:leader="dot" w:pos="8306"/>
        </w:tabs>
      </w:pPr>
      <w:hyperlink w:anchor="_Toc8956" w:history="1">
        <w:r>
          <w:rPr>
            <w:rFonts w:ascii="仿宋" w:eastAsia="仿宋" w:hAnsi="仿宋" w:cs="仿宋" w:hint="eastAsia"/>
            <w:lang w:eastAsia="zh-CN"/>
          </w:rPr>
          <w:t>(一)、绩效评估指标</w:t>
        </w:r>
        <w:r>
          <w:tab/>
        </w:r>
        <w:r>
          <w:fldChar w:fldCharType="begin"/>
        </w:r>
        <w:r>
          <w:instrText xml:space="preserve"> PAGEREF _Toc8956 \h </w:instrText>
        </w:r>
        <w:r>
          <w:fldChar w:fldCharType="separate"/>
        </w:r>
        <w:r>
          <w:t>19</w:t>
        </w:r>
        <w:r>
          <w:fldChar w:fldCharType="end"/>
        </w:r>
      </w:hyperlink>
    </w:p>
    <w:p>
      <w:pPr>
        <w:pStyle w:val="TOC2"/>
        <w:tabs>
          <w:tab w:val="right" w:leader="dot" w:pos="8306"/>
        </w:tabs>
      </w:pPr>
      <w:hyperlink w:anchor="_Toc29072" w:history="1">
        <w:r>
          <w:rPr>
            <w:rFonts w:ascii="仿宋" w:eastAsia="仿宋" w:hAnsi="仿宋" w:cs="仿宋" w:hint="eastAsia"/>
            <w:lang w:eastAsia="zh-CN"/>
          </w:rPr>
          <w:t>(二)、绩效评估方法</w:t>
        </w:r>
        <w:r>
          <w:tab/>
        </w:r>
        <w:r>
          <w:fldChar w:fldCharType="begin"/>
        </w:r>
        <w:r>
          <w:instrText xml:space="preserve"> PAGEREF _Toc29072 \h </w:instrText>
        </w:r>
        <w:r>
          <w:fldChar w:fldCharType="separate"/>
        </w:r>
        <w:r>
          <w:t>20</w:t>
        </w:r>
        <w:r>
          <w:fldChar w:fldCharType="end"/>
        </w:r>
      </w:hyperlink>
    </w:p>
    <w:p>
      <w:pPr>
        <w:pStyle w:val="TOC2"/>
        <w:tabs>
          <w:tab w:val="right" w:leader="dot" w:pos="8306"/>
        </w:tabs>
      </w:pPr>
      <w:hyperlink w:anchor="_Toc10375" w:history="1">
        <w:r>
          <w:rPr>
            <w:rFonts w:ascii="仿宋" w:eastAsia="仿宋" w:hAnsi="仿宋" w:cs="仿宋" w:hint="eastAsia"/>
            <w:lang w:eastAsia="zh-CN"/>
          </w:rPr>
          <w:t>(三)、绩效评估周期</w:t>
        </w:r>
        <w:r>
          <w:tab/>
        </w:r>
        <w:r>
          <w:fldChar w:fldCharType="begin"/>
        </w:r>
        <w:r>
          <w:instrText xml:space="preserve"> PAGEREF _Toc10375 \h </w:instrText>
        </w:r>
        <w:r>
          <w:fldChar w:fldCharType="separate"/>
        </w:r>
        <w:r>
          <w:t>21</w:t>
        </w:r>
        <w:r>
          <w:fldChar w:fldCharType="end"/>
        </w:r>
      </w:hyperlink>
    </w:p>
    <w:p>
      <w:pPr>
        <w:pStyle w:val="TOC1"/>
        <w:tabs>
          <w:tab w:val="right" w:leader="dot" w:pos="8306"/>
        </w:tabs>
      </w:pPr>
      <w:hyperlink w:anchor="_Toc20154" w:history="1">
        <w:r>
          <w:rPr>
            <w:rFonts w:ascii="仿宋" w:eastAsia="仿宋" w:hAnsi="仿宋" w:cs="仿宋" w:hint="eastAsia"/>
            <w:lang w:eastAsia="zh-CN"/>
          </w:rPr>
          <w:t>六、TPU项目危机管理</w:t>
        </w:r>
        <w:r>
          <w:tab/>
        </w:r>
        <w:r>
          <w:fldChar w:fldCharType="begin"/>
        </w:r>
        <w:r>
          <w:instrText xml:space="preserve"> PAGEREF _Toc20154 \h </w:instrText>
        </w:r>
        <w:r>
          <w:fldChar w:fldCharType="separate"/>
        </w:r>
        <w:r>
          <w:t>22</w:t>
        </w:r>
        <w:r>
          <w:fldChar w:fldCharType="end"/>
        </w:r>
      </w:hyperlink>
    </w:p>
    <w:p>
      <w:pPr>
        <w:pStyle w:val="TOC2"/>
        <w:tabs>
          <w:tab w:val="right" w:leader="dot" w:pos="8306"/>
        </w:tabs>
      </w:pPr>
      <w:hyperlink w:anchor="_Toc8525" w:history="1">
        <w:r>
          <w:rPr>
            <w:rFonts w:ascii="仿宋" w:eastAsia="仿宋" w:hAnsi="仿宋" w:cs="仿宋" w:hint="eastAsia"/>
            <w:lang w:eastAsia="zh-CN"/>
          </w:rPr>
          <w:t>(一)、危机预警与识别</w:t>
        </w:r>
        <w:r>
          <w:tab/>
        </w:r>
        <w:r>
          <w:fldChar w:fldCharType="begin"/>
        </w:r>
        <w:r>
          <w:instrText xml:space="preserve"> PAGEREF _Toc8525 \h </w:instrText>
        </w:r>
        <w:r>
          <w:fldChar w:fldCharType="separate"/>
        </w:r>
        <w:r>
          <w:t>22</w:t>
        </w:r>
        <w:r>
          <w:fldChar w:fldCharType="end"/>
        </w:r>
      </w:hyperlink>
    </w:p>
    <w:p>
      <w:pPr>
        <w:pStyle w:val="TOC2"/>
        <w:tabs>
          <w:tab w:val="right" w:leader="dot" w:pos="8306"/>
        </w:tabs>
      </w:pPr>
      <w:hyperlink w:anchor="_Toc9920" w:history="1">
        <w:r>
          <w:rPr>
            <w:rFonts w:ascii="仿宋" w:eastAsia="仿宋" w:hAnsi="仿宋" w:cs="仿宋" w:hint="eastAsia"/>
            <w:lang w:eastAsia="zh-CN"/>
          </w:rPr>
          <w:t>(二)、危机应对与恢复</w:t>
        </w:r>
        <w:r>
          <w:tab/>
        </w:r>
        <w:r>
          <w:fldChar w:fldCharType="begin"/>
        </w:r>
        <w:r>
          <w:instrText xml:space="preserve"> PAGEREF _Toc9920 \h </w:instrText>
        </w:r>
        <w:r>
          <w:fldChar w:fldCharType="separate"/>
        </w:r>
        <w:r>
          <w:t>23</w:t>
        </w:r>
        <w:r>
          <w:fldChar w:fldCharType="end"/>
        </w:r>
      </w:hyperlink>
    </w:p>
    <w:p>
      <w:pPr>
        <w:pStyle w:val="TOC1"/>
        <w:tabs>
          <w:tab w:val="right" w:leader="dot" w:pos="8306"/>
        </w:tabs>
      </w:pPr>
      <w:hyperlink w:anchor="_Toc30926" w:history="1">
        <w:r>
          <w:rPr>
            <w:rFonts w:ascii="仿宋" w:eastAsia="仿宋" w:hAnsi="仿宋" w:cs="仿宋" w:hint="eastAsia"/>
            <w:lang w:eastAsia="zh-CN"/>
          </w:rPr>
          <w:t>七、TPU项目财务管理</w:t>
        </w:r>
        <w:r>
          <w:tab/>
        </w:r>
        <w:r>
          <w:fldChar w:fldCharType="begin"/>
        </w:r>
        <w:r>
          <w:instrText xml:space="preserve"> PAGEREF _Toc30926 \h </w:instrText>
        </w:r>
        <w:r>
          <w:fldChar w:fldCharType="separate"/>
        </w:r>
        <w:r>
          <w:t>24</w:t>
        </w:r>
        <w:r>
          <w:fldChar w:fldCharType="end"/>
        </w:r>
      </w:hyperlink>
    </w:p>
    <w:p>
      <w:pPr>
        <w:pStyle w:val="TOC2"/>
        <w:tabs>
          <w:tab w:val="right" w:leader="dot" w:pos="8306"/>
        </w:tabs>
      </w:pPr>
      <w:hyperlink w:anchor="_Toc3488" w:history="1">
        <w:r>
          <w:rPr>
            <w:rFonts w:ascii="仿宋" w:eastAsia="仿宋" w:hAnsi="仿宋" w:cs="仿宋" w:hint="eastAsia"/>
            <w:lang w:eastAsia="zh-CN"/>
          </w:rPr>
          <w:t>(一)、资金需求大</w:t>
        </w:r>
        <w:r>
          <w:tab/>
        </w:r>
        <w:r>
          <w:fldChar w:fldCharType="begin"/>
        </w:r>
        <w:r>
          <w:instrText xml:space="preserve"> PAGEREF _Toc3488 \h </w:instrText>
        </w:r>
        <w:r>
          <w:fldChar w:fldCharType="separate"/>
        </w:r>
        <w:r>
          <w:t>24</w:t>
        </w:r>
        <w:r>
          <w:fldChar w:fldCharType="end"/>
        </w:r>
      </w:hyperlink>
    </w:p>
    <w:p>
      <w:pPr>
        <w:pStyle w:val="TOC2"/>
        <w:tabs>
          <w:tab w:val="right" w:leader="dot" w:pos="8306"/>
        </w:tabs>
      </w:pPr>
      <w:hyperlink w:anchor="_Toc22440" w:history="1">
        <w:r>
          <w:rPr>
            <w:rFonts w:ascii="仿宋" w:eastAsia="仿宋" w:hAnsi="仿宋" w:cs="仿宋" w:hint="eastAsia"/>
            <w:lang w:eastAsia="zh-CN"/>
          </w:rPr>
          <w:t>(二)、研发周期长</w:t>
        </w:r>
        <w:r>
          <w:tab/>
        </w:r>
        <w:r>
          <w:fldChar w:fldCharType="begin"/>
        </w:r>
        <w:r>
          <w:instrText xml:space="preserve"> PAGEREF _Toc22440 \h </w:instrText>
        </w:r>
        <w:r>
          <w:fldChar w:fldCharType="separate"/>
        </w:r>
        <w:r>
          <w:t>25</w:t>
        </w:r>
        <w:r>
          <w:fldChar w:fldCharType="end"/>
        </w:r>
      </w:hyperlink>
    </w:p>
    <w:p>
      <w:pPr>
        <w:pStyle w:val="TOC2"/>
        <w:tabs>
          <w:tab w:val="right" w:leader="dot" w:pos="8306"/>
        </w:tabs>
      </w:pPr>
      <w:hyperlink w:anchor="_Toc9161" w:history="1">
        <w:r>
          <w:rPr>
            <w:rFonts w:ascii="仿宋" w:eastAsia="仿宋" w:hAnsi="仿宋" w:cs="仿宋" w:hint="eastAsia"/>
            <w:lang w:eastAsia="zh-CN"/>
          </w:rPr>
          <w:t>(三)、市场风险大</w:t>
        </w:r>
        <w:r>
          <w:tab/>
        </w:r>
        <w:r>
          <w:fldChar w:fldCharType="begin"/>
        </w:r>
        <w:r>
          <w:instrText xml:space="preserve"> PAGEREF _Toc9161 \h </w:instrText>
        </w:r>
        <w:r>
          <w:fldChar w:fldCharType="separate"/>
        </w:r>
        <w:r>
          <w:t>26</w:t>
        </w:r>
        <w:r>
          <w:fldChar w:fldCharType="end"/>
        </w:r>
      </w:hyperlink>
    </w:p>
    <w:p>
      <w:pPr>
        <w:pStyle w:val="TOC2"/>
        <w:tabs>
          <w:tab w:val="right" w:leader="dot" w:pos="8306"/>
        </w:tabs>
      </w:pPr>
      <w:hyperlink w:anchor="_Toc13741" w:history="1">
        <w:r>
          <w:rPr>
            <w:rFonts w:ascii="仿宋" w:eastAsia="仿宋" w:hAnsi="仿宋" w:cs="仿宋" w:hint="eastAsia"/>
            <w:lang w:eastAsia="zh-CN"/>
          </w:rPr>
          <w:t>(四)、利润率高</w:t>
        </w:r>
        <w:r>
          <w:tab/>
        </w:r>
        <w:r>
          <w:fldChar w:fldCharType="begin"/>
        </w:r>
        <w:r>
          <w:instrText xml:space="preserve"> PAGEREF _Toc13741 \h </w:instrText>
        </w:r>
        <w:r>
          <w:fldChar w:fldCharType="separate"/>
        </w:r>
        <w:r>
          <w:t>29</w:t>
        </w:r>
        <w:r>
          <w:fldChar w:fldCharType="end"/>
        </w:r>
      </w:hyperlink>
    </w:p>
    <w:p>
      <w:pPr>
        <w:pStyle w:val="TOC1"/>
        <w:tabs>
          <w:tab w:val="right" w:leader="dot" w:pos="8306"/>
        </w:tabs>
      </w:pPr>
      <w:hyperlink w:anchor="_Toc32349" w:history="1">
        <w:r>
          <w:rPr>
            <w:rFonts w:ascii="仿宋" w:eastAsia="仿宋" w:hAnsi="仿宋" w:cs="仿宋" w:hint="eastAsia"/>
            <w:lang w:eastAsia="zh-CN"/>
          </w:rPr>
          <w:t>八、TPU项目环境影响分析</w:t>
        </w:r>
        <w:r>
          <w:tab/>
        </w:r>
        <w:r>
          <w:fldChar w:fldCharType="begin"/>
        </w:r>
        <w:r>
          <w:instrText xml:space="preserve"> PAGEREF _Toc32349 \h </w:instrText>
        </w:r>
        <w:r>
          <w:fldChar w:fldCharType="separate"/>
        </w:r>
        <w:r>
          <w:t>31</w:t>
        </w:r>
        <w:r>
          <w:fldChar w:fldCharType="end"/>
        </w:r>
      </w:hyperlink>
    </w:p>
    <w:p>
      <w:pPr>
        <w:pStyle w:val="TOC2"/>
        <w:tabs>
          <w:tab w:val="right" w:leader="dot" w:pos="8306"/>
        </w:tabs>
      </w:pPr>
      <w:hyperlink w:anchor="_Toc17830" w:history="1">
        <w:r>
          <w:rPr>
            <w:rFonts w:ascii="仿宋" w:eastAsia="仿宋" w:hAnsi="仿宋" w:cs="仿宋" w:hint="eastAsia"/>
            <w:lang w:eastAsia="zh-CN"/>
          </w:rPr>
          <w:t>(一)、建设区域环境质量现状</w:t>
        </w:r>
        <w:r>
          <w:tab/>
        </w:r>
        <w:r>
          <w:fldChar w:fldCharType="begin"/>
        </w:r>
        <w:r>
          <w:instrText xml:space="preserve"> PAGEREF _Toc17830 \h </w:instrText>
        </w:r>
        <w:r>
          <w:fldChar w:fldCharType="separate"/>
        </w:r>
        <w:r>
          <w:t>31</w:t>
        </w:r>
        <w:r>
          <w:fldChar w:fldCharType="end"/>
        </w:r>
      </w:hyperlink>
    </w:p>
    <w:p>
      <w:pPr>
        <w:pStyle w:val="TOC2"/>
        <w:tabs>
          <w:tab w:val="right" w:leader="dot" w:pos="8306"/>
        </w:tabs>
      </w:pPr>
      <w:hyperlink w:anchor="_Toc30316" w:history="1">
        <w:r>
          <w:rPr>
            <w:rFonts w:ascii="仿宋" w:eastAsia="仿宋" w:hAnsi="仿宋" w:cs="仿宋" w:hint="eastAsia"/>
            <w:lang w:eastAsia="zh-CN"/>
          </w:rPr>
          <w:t>(二)、建设期环境保护</w:t>
        </w:r>
        <w:r>
          <w:tab/>
        </w:r>
        <w:r>
          <w:fldChar w:fldCharType="begin"/>
        </w:r>
        <w:r>
          <w:instrText xml:space="preserve"> PAGEREF _Toc30316 \h </w:instrText>
        </w:r>
        <w:r>
          <w:fldChar w:fldCharType="separate"/>
        </w:r>
        <w:r>
          <w:t>32</w:t>
        </w:r>
        <w:r>
          <w:fldChar w:fldCharType="end"/>
        </w:r>
      </w:hyperlink>
    </w:p>
    <w:p>
      <w:pPr>
        <w:pStyle w:val="TOC2"/>
        <w:tabs>
          <w:tab w:val="right" w:leader="dot" w:pos="8306"/>
        </w:tabs>
      </w:pPr>
      <w:hyperlink w:anchor="_Toc20523" w:history="1">
        <w:r>
          <w:rPr>
            <w:rFonts w:ascii="仿宋" w:eastAsia="仿宋" w:hAnsi="仿宋" w:cs="仿宋" w:hint="eastAsia"/>
            <w:lang w:eastAsia="zh-CN"/>
          </w:rPr>
          <w:t>(三)、运营期环境保护</w:t>
        </w:r>
        <w:r>
          <w:tab/>
        </w:r>
        <w:r>
          <w:fldChar w:fldCharType="begin"/>
        </w:r>
        <w:r>
          <w:instrText xml:space="preserve"> PAGEREF _Toc20523 \h </w:instrText>
        </w:r>
        <w:r>
          <w:fldChar w:fldCharType="separate"/>
        </w:r>
        <w:r>
          <w:t>34</w:t>
        </w:r>
        <w:r>
          <w:fldChar w:fldCharType="end"/>
        </w:r>
      </w:hyperlink>
    </w:p>
    <w:p>
      <w:pPr>
        <w:pStyle w:val="TOC2"/>
        <w:tabs>
          <w:tab w:val="right" w:leader="dot" w:pos="8306"/>
        </w:tabs>
      </w:pPr>
      <w:hyperlink w:anchor="_Toc16103" w:history="1">
        <w:r>
          <w:rPr>
            <w:rFonts w:ascii="仿宋" w:eastAsia="仿宋" w:hAnsi="仿宋" w:cs="仿宋" w:hint="eastAsia"/>
            <w:lang w:eastAsia="zh-CN"/>
          </w:rPr>
          <w:t>(四)、TPU项目建设对区域经济的影响</w:t>
        </w:r>
        <w:r>
          <w:tab/>
        </w:r>
        <w:r>
          <w:fldChar w:fldCharType="begin"/>
        </w:r>
        <w:r>
          <w:instrText xml:space="preserve"> PAGEREF _Toc16103 \h </w:instrText>
        </w:r>
        <w:r>
          <w:fldChar w:fldCharType="separate"/>
        </w:r>
        <w:r>
          <w:t>35</w:t>
        </w:r>
        <w:r>
          <w:fldChar w:fldCharType="end"/>
        </w:r>
      </w:hyperlink>
    </w:p>
    <w:p>
      <w:pPr>
        <w:pStyle w:val="TOC2"/>
        <w:tabs>
          <w:tab w:val="right" w:leader="dot" w:pos="8306"/>
        </w:tabs>
      </w:pPr>
      <w:hyperlink w:anchor="_Toc32312" w:history="1">
        <w:r>
          <w:rPr>
            <w:rFonts w:ascii="仿宋" w:eastAsia="仿宋" w:hAnsi="仿宋" w:cs="仿宋" w:hint="eastAsia"/>
            <w:lang w:eastAsia="zh-CN"/>
          </w:rPr>
          <w:t>(五)、废弃物处理</w:t>
        </w:r>
        <w:r>
          <w:tab/>
        </w:r>
        <w:r>
          <w:fldChar w:fldCharType="begin"/>
        </w:r>
        <w:r>
          <w:instrText xml:space="preserve"> PAGEREF _Toc32312 \h </w:instrText>
        </w:r>
        <w:r>
          <w:fldChar w:fldCharType="separate"/>
        </w:r>
        <w:r>
          <w:t>37</w:t>
        </w:r>
        <w:r>
          <w:fldChar w:fldCharType="end"/>
        </w:r>
      </w:hyperlink>
    </w:p>
    <w:p>
      <w:pPr>
        <w:pStyle w:val="TOC2"/>
        <w:tabs>
          <w:tab w:val="right" w:leader="dot" w:pos="8306"/>
        </w:tabs>
      </w:pPr>
      <w:hyperlink w:anchor="_Toc24423" w:history="1">
        <w:r>
          <w:rPr>
            <w:rFonts w:ascii="仿宋" w:eastAsia="仿宋" w:hAnsi="仿宋" w:cs="仿宋" w:hint="eastAsia"/>
            <w:lang w:eastAsia="zh-CN"/>
          </w:rPr>
          <w:t>(六)、特殊环境影响分析</w:t>
        </w:r>
        <w:r>
          <w:tab/>
        </w:r>
        <w:r>
          <w:fldChar w:fldCharType="begin"/>
        </w:r>
        <w:r>
          <w:instrText xml:space="preserve"> PAGEREF _Toc24423 \h </w:instrText>
        </w:r>
        <w:r>
          <w:fldChar w:fldCharType="separate"/>
        </w:r>
        <w:r>
          <w:t>38</w:t>
        </w:r>
        <w:r>
          <w:fldChar w:fldCharType="end"/>
        </w:r>
      </w:hyperlink>
    </w:p>
    <w:p>
      <w:pPr>
        <w:pStyle w:val="TOC2"/>
        <w:tabs>
          <w:tab w:val="right" w:leader="dot" w:pos="8306"/>
        </w:tabs>
      </w:pPr>
      <w:hyperlink w:anchor="_Toc22884" w:history="1">
        <w:r>
          <w:rPr>
            <w:rFonts w:ascii="仿宋" w:eastAsia="仿宋" w:hAnsi="仿宋" w:cs="仿宋" w:hint="eastAsia"/>
            <w:lang w:eastAsia="zh-CN"/>
          </w:rPr>
          <w:t>(七)、清洁生产</w:t>
        </w:r>
        <w:r>
          <w:tab/>
        </w:r>
        <w:r>
          <w:fldChar w:fldCharType="begin"/>
        </w:r>
        <w:r>
          <w:instrText xml:space="preserve"> PAGEREF _Toc22884 \h </w:instrText>
        </w:r>
        <w:r>
          <w:fldChar w:fldCharType="separate"/>
        </w:r>
        <w:r>
          <w:t>39</w:t>
        </w:r>
        <w:r>
          <w:fldChar w:fldCharType="end"/>
        </w:r>
      </w:hyperlink>
    </w:p>
    <w:p>
      <w:pPr>
        <w:pStyle w:val="TOC2"/>
        <w:tabs>
          <w:tab w:val="right" w:leader="dot" w:pos="8306"/>
        </w:tabs>
      </w:pPr>
      <w:hyperlink w:anchor="_Toc25086" w:history="1">
        <w:r>
          <w:rPr>
            <w:rFonts w:ascii="仿宋" w:eastAsia="仿宋" w:hAnsi="仿宋" w:cs="仿宋" w:hint="eastAsia"/>
            <w:lang w:eastAsia="zh-CN"/>
          </w:rPr>
          <w:t>(八)、环境保护综合评价</w:t>
        </w:r>
        <w:r>
          <w:tab/>
        </w:r>
        <w:r>
          <w:fldChar w:fldCharType="begin"/>
        </w:r>
        <w:r>
          <w:instrText xml:space="preserve"> PAGEREF _Toc25086 \h </w:instrText>
        </w:r>
        <w:r>
          <w:fldChar w:fldCharType="separate"/>
        </w:r>
        <w:r>
          <w:t>40</w:t>
        </w:r>
        <w:r>
          <w:fldChar w:fldCharType="end"/>
        </w:r>
      </w:hyperlink>
    </w:p>
    <w:p>
      <w:pPr>
        <w:pStyle w:val="TOC1"/>
        <w:tabs>
          <w:tab w:val="right" w:leader="dot" w:pos="8306"/>
        </w:tabs>
      </w:pPr>
      <w:hyperlink w:anchor="_Toc14059" w:history="1">
        <w:r>
          <w:rPr>
            <w:rFonts w:ascii="仿宋" w:eastAsia="仿宋" w:hAnsi="仿宋" w:cs="仿宋" w:hint="eastAsia"/>
            <w:lang w:eastAsia="zh-CN"/>
          </w:rPr>
          <w:t>九、TPU项目人力资源管理</w:t>
        </w:r>
        <w:r>
          <w:tab/>
        </w:r>
        <w:r>
          <w:fldChar w:fldCharType="begin"/>
        </w:r>
        <w:r>
          <w:instrText xml:space="preserve"> PAGEREF _Toc14059 \h </w:instrText>
        </w:r>
        <w:r>
          <w:fldChar w:fldCharType="separate"/>
        </w:r>
        <w:r>
          <w:t>41</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3476" w:history="1">
        <w:r>
          <w:rPr>
            <w:rFonts w:ascii="仿宋" w:eastAsia="仿宋" w:hAnsi="仿宋" w:cs="仿宋" w:hint="eastAsia"/>
            <w:lang w:eastAsia="zh-CN"/>
          </w:rPr>
          <w:t>(一)、建立健全的预算管理制度</w:t>
        </w:r>
        <w:r>
          <w:tab/>
        </w:r>
        <w:r>
          <w:fldChar w:fldCharType="begin"/>
        </w:r>
        <w:r>
          <w:instrText xml:space="preserve"> PAGEREF _Toc13476 \h </w:instrText>
        </w:r>
        <w:r>
          <w:fldChar w:fldCharType="separate"/>
        </w:r>
        <w:r>
          <w:t>41</w:t>
        </w:r>
        <w:r>
          <w:fldChar w:fldCharType="end"/>
        </w:r>
      </w:hyperlink>
    </w:p>
    <w:p>
      <w:pPr>
        <w:pStyle w:val="TOC2"/>
        <w:tabs>
          <w:tab w:val="right" w:leader="dot" w:pos="8306"/>
        </w:tabs>
      </w:pPr>
      <w:hyperlink w:anchor="_Toc11240" w:history="1">
        <w:r>
          <w:rPr>
            <w:rFonts w:ascii="仿宋" w:eastAsia="仿宋" w:hAnsi="仿宋" w:cs="仿宋" w:hint="eastAsia"/>
            <w:lang w:eastAsia="zh-CN"/>
          </w:rPr>
          <w:t>(二)、加强资金流动监控</w:t>
        </w:r>
        <w:r>
          <w:tab/>
        </w:r>
        <w:r>
          <w:fldChar w:fldCharType="begin"/>
        </w:r>
        <w:r>
          <w:instrText xml:space="preserve"> PAGEREF _Toc11240 \h </w:instrText>
        </w:r>
        <w:r>
          <w:fldChar w:fldCharType="separate"/>
        </w:r>
        <w:r>
          <w:t>43</w:t>
        </w:r>
        <w:r>
          <w:fldChar w:fldCharType="end"/>
        </w:r>
      </w:hyperlink>
    </w:p>
    <w:p>
      <w:pPr>
        <w:pStyle w:val="TOC2"/>
        <w:tabs>
          <w:tab w:val="right" w:leader="dot" w:pos="8306"/>
        </w:tabs>
      </w:pPr>
      <w:hyperlink w:anchor="_Toc772" w:history="1">
        <w:r>
          <w:rPr>
            <w:rFonts w:ascii="仿宋" w:eastAsia="仿宋" w:hAnsi="仿宋" w:cs="仿宋" w:hint="eastAsia"/>
            <w:lang w:eastAsia="zh-CN"/>
          </w:rPr>
          <w:t>(三)、制定完善的风险控制机制</w:t>
        </w:r>
        <w:r>
          <w:tab/>
        </w:r>
        <w:r>
          <w:fldChar w:fldCharType="begin"/>
        </w:r>
        <w:r>
          <w:instrText xml:space="preserve"> PAGEREF _Toc772 \h </w:instrText>
        </w:r>
        <w:r>
          <w:fldChar w:fldCharType="separate"/>
        </w:r>
        <w:r>
          <w:t>44</w:t>
        </w:r>
        <w:r>
          <w:fldChar w:fldCharType="end"/>
        </w:r>
      </w:hyperlink>
    </w:p>
    <w:p>
      <w:pPr>
        <w:pStyle w:val="TOC2"/>
        <w:tabs>
          <w:tab w:val="right" w:leader="dot" w:pos="8306"/>
        </w:tabs>
      </w:pPr>
      <w:hyperlink w:anchor="_Toc23659" w:history="1">
        <w:r>
          <w:rPr>
            <w:rFonts w:ascii="仿宋" w:eastAsia="仿宋" w:hAnsi="仿宋" w:cs="仿宋" w:hint="eastAsia"/>
            <w:lang w:eastAsia="zh-CN"/>
          </w:rPr>
          <w:t>(四)、优化成本管理</w:t>
        </w:r>
        <w:r>
          <w:tab/>
        </w:r>
        <w:r>
          <w:fldChar w:fldCharType="begin"/>
        </w:r>
        <w:r>
          <w:instrText xml:space="preserve"> PAGEREF _Toc23659 \h </w:instrText>
        </w:r>
        <w:r>
          <w:fldChar w:fldCharType="separate"/>
        </w:r>
        <w:r>
          <w:t>45</w:t>
        </w:r>
        <w:r>
          <w:fldChar w:fldCharType="end"/>
        </w:r>
      </w:hyperlink>
    </w:p>
    <w:p>
      <w:pPr>
        <w:pStyle w:val="TOC1"/>
        <w:tabs>
          <w:tab w:val="right" w:leader="dot" w:pos="8306"/>
        </w:tabs>
      </w:pPr>
      <w:hyperlink w:anchor="_Toc13233" w:history="1">
        <w:r>
          <w:rPr>
            <w:rFonts w:ascii="仿宋" w:eastAsia="仿宋" w:hAnsi="仿宋" w:cs="仿宋" w:hint="eastAsia"/>
            <w:lang w:eastAsia="zh-CN"/>
          </w:rPr>
          <w:t>十、TPU项目创新与研发</w:t>
        </w:r>
        <w:r>
          <w:tab/>
        </w:r>
        <w:r>
          <w:fldChar w:fldCharType="begin"/>
        </w:r>
        <w:r>
          <w:instrText xml:space="preserve"> PAGEREF _Toc13233 \h </w:instrText>
        </w:r>
        <w:r>
          <w:fldChar w:fldCharType="separate"/>
        </w:r>
        <w:r>
          <w:t>47</w:t>
        </w:r>
        <w:r>
          <w:fldChar w:fldCharType="end"/>
        </w:r>
      </w:hyperlink>
    </w:p>
    <w:p>
      <w:pPr>
        <w:pStyle w:val="TOC2"/>
        <w:tabs>
          <w:tab w:val="right" w:leader="dot" w:pos="8306"/>
        </w:tabs>
      </w:pPr>
      <w:hyperlink w:anchor="_Toc17502" w:history="1">
        <w:r>
          <w:rPr>
            <w:rFonts w:ascii="仿宋" w:eastAsia="仿宋" w:hAnsi="仿宋" w:cs="仿宋" w:hint="eastAsia"/>
            <w:lang w:eastAsia="zh-CN"/>
          </w:rPr>
          <w:t>(一)、创新策略与方向</w:t>
        </w:r>
        <w:r>
          <w:tab/>
        </w:r>
        <w:r>
          <w:fldChar w:fldCharType="begin"/>
        </w:r>
        <w:r>
          <w:instrText xml:space="preserve"> PAGEREF _Toc17502 \h </w:instrText>
        </w:r>
        <w:r>
          <w:fldChar w:fldCharType="separate"/>
        </w:r>
        <w:r>
          <w:t>47</w:t>
        </w:r>
        <w:r>
          <w:fldChar w:fldCharType="end"/>
        </w:r>
      </w:hyperlink>
    </w:p>
    <w:p>
      <w:pPr>
        <w:pStyle w:val="TOC2"/>
        <w:tabs>
          <w:tab w:val="right" w:leader="dot" w:pos="8306"/>
        </w:tabs>
      </w:pPr>
      <w:hyperlink w:anchor="_Toc19470" w:history="1">
        <w:r>
          <w:rPr>
            <w:rFonts w:ascii="仿宋" w:eastAsia="仿宋" w:hAnsi="仿宋" w:cs="仿宋" w:hint="eastAsia"/>
            <w:lang w:eastAsia="zh-CN"/>
          </w:rPr>
          <w:t>(二)、研发规划与投入</w:t>
        </w:r>
        <w:r>
          <w:tab/>
        </w:r>
        <w:r>
          <w:fldChar w:fldCharType="begin"/>
        </w:r>
        <w:r>
          <w:instrText xml:space="preserve"> PAGEREF _Toc19470 \h </w:instrText>
        </w:r>
        <w:r>
          <w:fldChar w:fldCharType="separate"/>
        </w:r>
        <w:r>
          <w:t>48</w:t>
        </w:r>
        <w:r>
          <w:fldChar w:fldCharType="end"/>
        </w:r>
      </w:hyperlink>
    </w:p>
    <w:p>
      <w:pPr>
        <w:pStyle w:val="TOC1"/>
        <w:tabs>
          <w:tab w:val="right" w:leader="dot" w:pos="8306"/>
        </w:tabs>
      </w:pPr>
      <w:hyperlink w:anchor="_Toc20550" w:history="1">
        <w:r>
          <w:rPr>
            <w:rFonts w:ascii="仿宋" w:eastAsia="仿宋" w:hAnsi="仿宋" w:cs="仿宋" w:hint="eastAsia"/>
            <w:lang w:eastAsia="zh-CN"/>
          </w:rPr>
          <w:t>十一、TPU项目技术管理</w:t>
        </w:r>
        <w:r>
          <w:tab/>
        </w:r>
        <w:r>
          <w:fldChar w:fldCharType="begin"/>
        </w:r>
        <w:r>
          <w:instrText xml:space="preserve"> PAGEREF _Toc20550 \h </w:instrText>
        </w:r>
        <w:r>
          <w:fldChar w:fldCharType="separate"/>
        </w:r>
        <w:r>
          <w:t>50</w:t>
        </w:r>
        <w:r>
          <w:fldChar w:fldCharType="end"/>
        </w:r>
      </w:hyperlink>
    </w:p>
    <w:p>
      <w:pPr>
        <w:pStyle w:val="TOC2"/>
        <w:tabs>
          <w:tab w:val="right" w:leader="dot" w:pos="8306"/>
        </w:tabs>
      </w:pPr>
      <w:hyperlink w:anchor="_Toc22640" w:history="1">
        <w:r>
          <w:rPr>
            <w:rFonts w:ascii="仿宋" w:eastAsia="仿宋" w:hAnsi="仿宋" w:cs="仿宋" w:hint="eastAsia"/>
            <w:lang w:eastAsia="zh-CN"/>
          </w:rPr>
          <w:t>(一)、技术方案选用方向</w:t>
        </w:r>
        <w:r>
          <w:tab/>
        </w:r>
        <w:r>
          <w:fldChar w:fldCharType="begin"/>
        </w:r>
        <w:r>
          <w:instrText xml:space="preserve"> PAGEREF _Toc22640 \h </w:instrText>
        </w:r>
        <w:r>
          <w:fldChar w:fldCharType="separate"/>
        </w:r>
        <w:r>
          <w:t>50</w:t>
        </w:r>
        <w:r>
          <w:fldChar w:fldCharType="end"/>
        </w:r>
      </w:hyperlink>
    </w:p>
    <w:p>
      <w:pPr>
        <w:pStyle w:val="TOC2"/>
        <w:tabs>
          <w:tab w:val="right" w:leader="dot" w:pos="8306"/>
        </w:tabs>
      </w:pPr>
      <w:hyperlink w:anchor="_Toc3437" w:history="1">
        <w:r>
          <w:rPr>
            <w:rFonts w:ascii="仿宋" w:eastAsia="仿宋" w:hAnsi="仿宋" w:cs="仿宋" w:hint="eastAsia"/>
            <w:lang w:eastAsia="zh-CN"/>
          </w:rPr>
          <w:t>(二)、工艺技术方案选用原则</w:t>
        </w:r>
        <w:r>
          <w:tab/>
        </w:r>
        <w:r>
          <w:fldChar w:fldCharType="begin"/>
        </w:r>
        <w:r>
          <w:instrText xml:space="preserve"> PAGEREF _Toc3437 \h </w:instrText>
        </w:r>
        <w:r>
          <w:fldChar w:fldCharType="separate"/>
        </w:r>
        <w:r>
          <w:t>51</w:t>
        </w:r>
        <w:r>
          <w:fldChar w:fldCharType="end"/>
        </w:r>
      </w:hyperlink>
    </w:p>
    <w:p>
      <w:pPr>
        <w:pStyle w:val="TOC2"/>
        <w:tabs>
          <w:tab w:val="right" w:leader="dot" w:pos="8306"/>
        </w:tabs>
      </w:pPr>
      <w:hyperlink w:anchor="_Toc8763" w:history="1">
        <w:r>
          <w:rPr>
            <w:rFonts w:ascii="仿宋" w:eastAsia="仿宋" w:hAnsi="仿宋" w:cs="仿宋" w:hint="eastAsia"/>
            <w:lang w:eastAsia="zh-CN"/>
          </w:rPr>
          <w:t>(三)、工艺技术方案要求</w:t>
        </w:r>
        <w:r>
          <w:tab/>
        </w:r>
        <w:r>
          <w:fldChar w:fldCharType="begin"/>
        </w:r>
        <w:r>
          <w:instrText xml:space="preserve"> PAGEREF _Toc8763 \h </w:instrText>
        </w:r>
        <w:r>
          <w:fldChar w:fldCharType="separate"/>
        </w:r>
        <w:r>
          <w:t>53</w:t>
        </w:r>
        <w:r>
          <w:fldChar w:fldCharType="end"/>
        </w:r>
      </w:hyperlink>
    </w:p>
    <w:p>
      <w:pPr>
        <w:pStyle w:val="TOC1"/>
        <w:tabs>
          <w:tab w:val="right" w:leader="dot" w:pos="8306"/>
        </w:tabs>
      </w:pPr>
      <w:hyperlink w:anchor="_Toc13299" w:history="1">
        <w:r>
          <w:rPr>
            <w:rFonts w:ascii="仿宋" w:eastAsia="仿宋" w:hAnsi="仿宋" w:cs="仿宋" w:hint="eastAsia"/>
            <w:lang w:eastAsia="zh-CN"/>
          </w:rPr>
          <w:t>十二、TPU项目计划安排</w:t>
        </w:r>
        <w:r>
          <w:tab/>
        </w:r>
        <w:r>
          <w:fldChar w:fldCharType="begin"/>
        </w:r>
        <w:r>
          <w:instrText xml:space="preserve"> PAGEREF _Toc13299 \h </w:instrText>
        </w:r>
        <w:r>
          <w:fldChar w:fldCharType="separate"/>
        </w:r>
        <w:r>
          <w:t>56</w:t>
        </w:r>
        <w:r>
          <w:fldChar w:fldCharType="end"/>
        </w:r>
      </w:hyperlink>
    </w:p>
    <w:p>
      <w:pPr>
        <w:pStyle w:val="TOC2"/>
        <w:tabs>
          <w:tab w:val="right" w:leader="dot" w:pos="8306"/>
        </w:tabs>
      </w:pPr>
      <w:hyperlink w:anchor="_Toc3088" w:history="1">
        <w:r>
          <w:rPr>
            <w:rFonts w:ascii="仿宋" w:eastAsia="仿宋" w:hAnsi="仿宋" w:cs="仿宋" w:hint="eastAsia"/>
            <w:lang w:eastAsia="zh-CN"/>
          </w:rPr>
          <w:t>(一)、建设周期</w:t>
        </w:r>
        <w:r>
          <w:tab/>
        </w:r>
        <w:r>
          <w:fldChar w:fldCharType="begin"/>
        </w:r>
        <w:r>
          <w:instrText xml:space="preserve"> PAGEREF _Toc3088 \h </w:instrText>
        </w:r>
        <w:r>
          <w:fldChar w:fldCharType="separate"/>
        </w:r>
        <w:r>
          <w:t>56</w:t>
        </w:r>
        <w:r>
          <w:fldChar w:fldCharType="end"/>
        </w:r>
      </w:hyperlink>
    </w:p>
    <w:p>
      <w:pPr>
        <w:pStyle w:val="TOC2"/>
        <w:tabs>
          <w:tab w:val="right" w:leader="dot" w:pos="8306"/>
        </w:tabs>
      </w:pPr>
      <w:hyperlink w:anchor="_Toc8924" w:history="1">
        <w:r>
          <w:rPr>
            <w:rFonts w:ascii="仿宋" w:eastAsia="仿宋" w:hAnsi="仿宋" w:cs="仿宋" w:hint="eastAsia"/>
            <w:lang w:eastAsia="zh-CN"/>
          </w:rPr>
          <w:t>(二)、建设进度</w:t>
        </w:r>
        <w:r>
          <w:tab/>
        </w:r>
        <w:r>
          <w:fldChar w:fldCharType="begin"/>
        </w:r>
        <w:r>
          <w:instrText xml:space="preserve"> PAGEREF _Toc8924 \h </w:instrText>
        </w:r>
        <w:r>
          <w:fldChar w:fldCharType="separate"/>
        </w:r>
        <w:r>
          <w:t>56</w:t>
        </w:r>
        <w:r>
          <w:fldChar w:fldCharType="end"/>
        </w:r>
      </w:hyperlink>
    </w:p>
    <w:p>
      <w:pPr>
        <w:pStyle w:val="TOC2"/>
        <w:tabs>
          <w:tab w:val="right" w:leader="dot" w:pos="8306"/>
        </w:tabs>
      </w:pPr>
      <w:hyperlink w:anchor="_Toc27717" w:history="1">
        <w:r>
          <w:rPr>
            <w:rFonts w:ascii="仿宋" w:eastAsia="仿宋" w:hAnsi="仿宋" w:cs="仿宋" w:hint="eastAsia"/>
            <w:lang w:eastAsia="zh-CN"/>
          </w:rPr>
          <w:t>(三)、进度安排注意事项</w:t>
        </w:r>
        <w:r>
          <w:tab/>
        </w:r>
        <w:r>
          <w:fldChar w:fldCharType="begin"/>
        </w:r>
        <w:r>
          <w:instrText xml:space="preserve"> PAGEREF _Toc27717 \h </w:instrText>
        </w:r>
        <w:r>
          <w:fldChar w:fldCharType="separate"/>
        </w:r>
        <w:r>
          <w:t>57</w:t>
        </w:r>
        <w:r>
          <w:fldChar w:fldCharType="end"/>
        </w:r>
      </w:hyperlink>
    </w:p>
    <w:p>
      <w:pPr>
        <w:pStyle w:val="TOC2"/>
        <w:tabs>
          <w:tab w:val="right" w:leader="dot" w:pos="8306"/>
        </w:tabs>
      </w:pPr>
      <w:hyperlink w:anchor="_Toc25875" w:history="1">
        <w:r>
          <w:rPr>
            <w:rFonts w:ascii="仿宋" w:eastAsia="仿宋" w:hAnsi="仿宋" w:cs="仿宋" w:hint="eastAsia"/>
            <w:lang w:eastAsia="zh-CN"/>
          </w:rPr>
          <w:t>(四)、人力资源配置</w:t>
        </w:r>
        <w:r>
          <w:tab/>
        </w:r>
        <w:r>
          <w:fldChar w:fldCharType="begin"/>
        </w:r>
        <w:r>
          <w:instrText xml:space="preserve"> PAGEREF _Toc25875 \h </w:instrText>
        </w:r>
        <w:r>
          <w:fldChar w:fldCharType="separate"/>
        </w:r>
        <w:r>
          <w:t>59</w:t>
        </w:r>
        <w:r>
          <w:fldChar w:fldCharType="end"/>
        </w:r>
      </w:hyperlink>
    </w:p>
    <w:p>
      <w:pPr>
        <w:pStyle w:val="TOC1"/>
        <w:tabs>
          <w:tab w:val="right" w:leader="dot" w:pos="8306"/>
        </w:tabs>
      </w:pPr>
      <w:hyperlink w:anchor="_Toc16443" w:history="1">
        <w:r>
          <w:rPr>
            <w:rFonts w:ascii="仿宋" w:eastAsia="仿宋" w:hAnsi="仿宋" w:cs="仿宋" w:hint="eastAsia"/>
            <w:lang w:eastAsia="zh-CN"/>
          </w:rPr>
          <w:t>十三、TPU项目实施保障措施</w:t>
        </w:r>
        <w:r>
          <w:tab/>
        </w:r>
        <w:r>
          <w:fldChar w:fldCharType="begin"/>
        </w:r>
        <w:r>
          <w:instrText xml:space="preserve"> PAGEREF _Toc16443 \h </w:instrText>
        </w:r>
        <w:r>
          <w:fldChar w:fldCharType="separate"/>
        </w:r>
        <w:r>
          <w:t>60</w:t>
        </w:r>
        <w:r>
          <w:fldChar w:fldCharType="end"/>
        </w:r>
      </w:hyperlink>
    </w:p>
    <w:p>
      <w:pPr>
        <w:pStyle w:val="TOC2"/>
        <w:tabs>
          <w:tab w:val="right" w:leader="dot" w:pos="8306"/>
        </w:tabs>
      </w:pPr>
      <w:hyperlink w:anchor="_Toc20471" w:history="1">
        <w:r>
          <w:rPr>
            <w:rFonts w:ascii="仿宋" w:eastAsia="仿宋" w:hAnsi="仿宋" w:cs="仿宋" w:hint="eastAsia"/>
            <w:lang w:eastAsia="zh-CN"/>
          </w:rPr>
          <w:t>(一)、TPU项目实施保障机制</w:t>
        </w:r>
        <w:r>
          <w:tab/>
        </w:r>
        <w:r>
          <w:fldChar w:fldCharType="begin"/>
        </w:r>
        <w:r>
          <w:instrText xml:space="preserve"> PAGEREF _Toc20471 \h </w:instrText>
        </w:r>
        <w:r>
          <w:fldChar w:fldCharType="separate"/>
        </w:r>
        <w:r>
          <w:t>60</w:t>
        </w:r>
        <w:r>
          <w:fldChar w:fldCharType="end"/>
        </w:r>
      </w:hyperlink>
    </w:p>
    <w:p>
      <w:pPr>
        <w:pStyle w:val="TOC2"/>
        <w:tabs>
          <w:tab w:val="right" w:leader="dot" w:pos="8306"/>
        </w:tabs>
      </w:pPr>
      <w:hyperlink w:anchor="_Toc10069" w:history="1">
        <w:r>
          <w:rPr>
            <w:rFonts w:ascii="仿宋" w:eastAsia="仿宋" w:hAnsi="仿宋" w:cs="仿宋" w:hint="eastAsia"/>
            <w:lang w:eastAsia="zh-CN"/>
          </w:rPr>
          <w:t>(二)、TPU项目法律合规要求</w:t>
        </w:r>
        <w:r>
          <w:tab/>
        </w:r>
        <w:r>
          <w:fldChar w:fldCharType="begin"/>
        </w:r>
        <w:r>
          <w:instrText xml:space="preserve"> PAGEREF _Toc10069 \h </w:instrText>
        </w:r>
        <w:r>
          <w:fldChar w:fldCharType="separate"/>
        </w:r>
        <w:r>
          <w:t>63</w:t>
        </w:r>
        <w:r>
          <w:fldChar w:fldCharType="end"/>
        </w:r>
      </w:hyperlink>
    </w:p>
    <w:p>
      <w:pPr>
        <w:pStyle w:val="TOC2"/>
        <w:tabs>
          <w:tab w:val="right" w:leader="dot" w:pos="8306"/>
        </w:tabs>
      </w:pPr>
      <w:hyperlink w:anchor="_Toc3830" w:history="1">
        <w:r>
          <w:rPr>
            <w:rFonts w:ascii="仿宋" w:eastAsia="仿宋" w:hAnsi="仿宋" w:cs="仿宋" w:hint="eastAsia"/>
            <w:lang w:eastAsia="zh-CN"/>
          </w:rPr>
          <w:t>(三)、TPU项目合同管理与法律事务</w:t>
        </w:r>
        <w:r>
          <w:tab/>
        </w:r>
        <w:r>
          <w:fldChar w:fldCharType="begin"/>
        </w:r>
        <w:r>
          <w:instrText xml:space="preserve"> PAGEREF _Toc3830 \h </w:instrText>
        </w:r>
        <w:r>
          <w:fldChar w:fldCharType="separate"/>
        </w:r>
        <w:r>
          <w:t>67</w:t>
        </w:r>
        <w:r>
          <w:fldChar w:fldCharType="end"/>
        </w:r>
      </w:hyperlink>
    </w:p>
    <w:p>
      <w:pPr>
        <w:pStyle w:val="TOC2"/>
        <w:tabs>
          <w:tab w:val="right" w:leader="dot" w:pos="8306"/>
        </w:tabs>
      </w:pPr>
      <w:hyperlink w:anchor="_Toc19089" w:history="1">
        <w:r>
          <w:rPr>
            <w:rFonts w:ascii="仿宋" w:eastAsia="仿宋" w:hAnsi="仿宋" w:cs="仿宋" w:hint="eastAsia"/>
            <w:lang w:eastAsia="zh-CN"/>
          </w:rPr>
          <w:t>(四)、TPU项目知识产权保护策略</w:t>
        </w:r>
        <w:r>
          <w:tab/>
        </w:r>
        <w:r>
          <w:fldChar w:fldCharType="begin"/>
        </w:r>
        <w:r>
          <w:instrText xml:space="preserve"> PAGEREF _Toc19089 \h </w:instrText>
        </w:r>
        <w:r>
          <w:fldChar w:fldCharType="separate"/>
        </w:r>
        <w:r>
          <w:t>73</w:t>
        </w:r>
        <w:r>
          <w:fldChar w:fldCharType="end"/>
        </w:r>
      </w:hyperlink>
    </w:p>
    <w:p>
      <w:pPr>
        <w:pStyle w:val="TOC1"/>
        <w:tabs>
          <w:tab w:val="right" w:leader="dot" w:pos="8306"/>
        </w:tabs>
      </w:pPr>
      <w:hyperlink w:anchor="_Toc19765" w:history="1">
        <w:r>
          <w:rPr>
            <w:rFonts w:ascii="仿宋" w:eastAsia="仿宋" w:hAnsi="仿宋" w:cs="仿宋" w:hint="eastAsia"/>
            <w:lang w:eastAsia="zh-CN"/>
          </w:rPr>
          <w:t>十四、风险识别与分类</w:t>
        </w:r>
        <w:r>
          <w:tab/>
        </w:r>
        <w:r>
          <w:fldChar w:fldCharType="begin"/>
        </w:r>
        <w:r>
          <w:instrText xml:space="preserve"> PAGEREF _Toc19765 \h </w:instrText>
        </w:r>
        <w:r>
          <w:fldChar w:fldCharType="separate"/>
        </w:r>
        <w:r>
          <w:t>75</w:t>
        </w:r>
        <w:r>
          <w:fldChar w:fldCharType="end"/>
        </w:r>
      </w:hyperlink>
    </w:p>
    <w:p>
      <w:pPr>
        <w:pStyle w:val="TOC2"/>
        <w:tabs>
          <w:tab w:val="right" w:leader="dot" w:pos="8306"/>
        </w:tabs>
      </w:pPr>
      <w:hyperlink w:anchor="_Toc15900" w:history="1">
        <w:r>
          <w:rPr>
            <w:rFonts w:ascii="仿宋" w:eastAsia="仿宋" w:hAnsi="仿宋" w:cs="仿宋" w:hint="eastAsia"/>
            <w:lang w:eastAsia="zh-CN"/>
          </w:rPr>
          <w:t>(一)、风险识别</w:t>
        </w:r>
        <w:r>
          <w:tab/>
        </w:r>
        <w:r>
          <w:fldChar w:fldCharType="begin"/>
        </w:r>
        <w:r>
          <w:instrText xml:space="preserve"> PAGEREF _Toc15900 \h </w:instrText>
        </w:r>
        <w:r>
          <w:fldChar w:fldCharType="separate"/>
        </w:r>
        <w:r>
          <w:t>75</w:t>
        </w:r>
        <w:r>
          <w:fldChar w:fldCharType="end"/>
        </w:r>
      </w:hyperlink>
    </w:p>
    <w:p>
      <w:pPr>
        <w:pStyle w:val="TOC2"/>
        <w:tabs>
          <w:tab w:val="right" w:leader="dot" w:pos="8306"/>
        </w:tabs>
      </w:pPr>
      <w:hyperlink w:anchor="_Toc30049" w:history="1">
        <w:r>
          <w:rPr>
            <w:rFonts w:ascii="仿宋" w:eastAsia="仿宋" w:hAnsi="仿宋" w:cs="仿宋" w:hint="eastAsia"/>
            <w:lang w:eastAsia="zh-CN"/>
          </w:rPr>
          <w:t>(二)、风险分类</w:t>
        </w:r>
        <w:r>
          <w:tab/>
        </w:r>
        <w:r>
          <w:fldChar w:fldCharType="begin"/>
        </w:r>
        <w:r>
          <w:instrText xml:space="preserve"> PAGEREF _Toc30049 \h </w:instrText>
        </w:r>
        <w:r>
          <w:fldChar w:fldCharType="separate"/>
        </w:r>
        <w:r>
          <w:t>76</w:t>
        </w:r>
        <w:r>
          <w:fldChar w:fldCharType="end"/>
        </w:r>
      </w:hyperlink>
    </w:p>
    <w:p>
      <w:pPr>
        <w:pStyle w:val="TOC1"/>
        <w:tabs>
          <w:tab w:val="right" w:leader="dot" w:pos="8306"/>
        </w:tabs>
      </w:pPr>
      <w:hyperlink w:anchor="_Toc5206" w:history="1">
        <w:r>
          <w:rPr>
            <w:rFonts w:ascii="仿宋" w:eastAsia="仿宋" w:hAnsi="仿宋" w:cs="仿宋" w:hint="eastAsia"/>
            <w:lang w:eastAsia="zh-CN"/>
          </w:rPr>
          <w:t>十五、TPU项目工程方案分析</w:t>
        </w:r>
        <w:r>
          <w:tab/>
        </w:r>
        <w:r>
          <w:fldChar w:fldCharType="begin"/>
        </w:r>
        <w:r>
          <w:instrText xml:space="preserve"> PAGEREF _Toc5206 \h </w:instrText>
        </w:r>
        <w:r>
          <w:fldChar w:fldCharType="separate"/>
        </w:r>
        <w:r>
          <w:t>78</w:t>
        </w:r>
        <w:r>
          <w:fldChar w:fldCharType="end"/>
        </w:r>
      </w:hyperlink>
    </w:p>
    <w:p>
      <w:pPr>
        <w:pStyle w:val="TOC2"/>
        <w:tabs>
          <w:tab w:val="right" w:leader="dot" w:pos="8306"/>
        </w:tabs>
      </w:pPr>
      <w:hyperlink w:anchor="_Toc281" w:history="1">
        <w:r>
          <w:rPr>
            <w:rFonts w:ascii="仿宋" w:eastAsia="仿宋" w:hAnsi="仿宋" w:cs="仿宋" w:hint="eastAsia"/>
            <w:lang w:eastAsia="zh-CN"/>
          </w:rPr>
          <w:t>(一)、建筑工程设计原则</w:t>
        </w:r>
        <w:r>
          <w:tab/>
        </w:r>
        <w:r>
          <w:fldChar w:fldCharType="begin"/>
        </w:r>
        <w:r>
          <w:instrText xml:space="preserve"> PAGEREF _Toc281 \h </w:instrText>
        </w:r>
        <w:r>
          <w:fldChar w:fldCharType="separate"/>
        </w:r>
        <w:r>
          <w:t>78</w:t>
        </w:r>
        <w:r>
          <w:fldChar w:fldCharType="end"/>
        </w:r>
      </w:hyperlink>
    </w:p>
    <w:p>
      <w:pPr>
        <w:pStyle w:val="TOC2"/>
        <w:tabs>
          <w:tab w:val="right" w:leader="dot" w:pos="8306"/>
        </w:tabs>
      </w:pPr>
      <w:hyperlink w:anchor="_Toc22047" w:history="1">
        <w:r>
          <w:rPr>
            <w:rFonts w:ascii="仿宋" w:eastAsia="仿宋" w:hAnsi="仿宋" w:cs="仿宋" w:hint="eastAsia"/>
            <w:lang w:eastAsia="zh-CN"/>
          </w:rPr>
          <w:t>(二)、土建工程建设指标</w:t>
        </w:r>
        <w:r>
          <w:tab/>
        </w:r>
        <w:r>
          <w:fldChar w:fldCharType="begin"/>
        </w:r>
        <w:r>
          <w:instrText xml:space="preserve"> PAGEREF _Toc22047 \h </w:instrText>
        </w:r>
        <w:r>
          <w:fldChar w:fldCharType="separate"/>
        </w:r>
        <w:r>
          <w:t>81</w:t>
        </w:r>
        <w:r>
          <w:fldChar w:fldCharType="end"/>
        </w:r>
      </w:hyperlink>
    </w:p>
    <w:p>
      <w:pPr>
        <w:pStyle w:val="TOC1"/>
        <w:tabs>
          <w:tab w:val="right" w:leader="dot" w:pos="8306"/>
        </w:tabs>
      </w:pPr>
      <w:hyperlink w:anchor="_Toc23695" w:history="1">
        <w:r>
          <w:rPr>
            <w:rFonts w:ascii="仿宋" w:eastAsia="仿宋" w:hAnsi="仿宋" w:cs="仿宋" w:hint="eastAsia"/>
            <w:lang w:eastAsia="zh-CN"/>
          </w:rPr>
          <w:t>十六、供应链管理</w:t>
        </w:r>
        <w:r>
          <w:tab/>
        </w:r>
        <w:r>
          <w:fldChar w:fldCharType="begin"/>
        </w:r>
        <w:r>
          <w:instrText xml:space="preserve"> PAGEREF _Toc23695 \h </w:instrText>
        </w:r>
        <w:r>
          <w:fldChar w:fldCharType="separate"/>
        </w:r>
        <w:r>
          <w:t>83</w:t>
        </w:r>
        <w:r>
          <w:fldChar w:fldCharType="end"/>
        </w:r>
      </w:hyperlink>
    </w:p>
    <w:p>
      <w:pPr>
        <w:pStyle w:val="TOC2"/>
        <w:tabs>
          <w:tab w:val="right" w:leader="dot" w:pos="8306"/>
        </w:tabs>
      </w:pPr>
      <w:hyperlink w:anchor="_Toc29287" w:history="1">
        <w:r>
          <w:rPr>
            <w:rFonts w:ascii="仿宋" w:eastAsia="仿宋" w:hAnsi="仿宋" w:cs="仿宋" w:hint="eastAsia"/>
            <w:lang w:eastAsia="zh-CN"/>
          </w:rPr>
          <w:t>(一)、供应链战略规划</w:t>
        </w:r>
        <w:r>
          <w:tab/>
        </w:r>
        <w:r>
          <w:fldChar w:fldCharType="begin"/>
        </w:r>
        <w:r>
          <w:instrText xml:space="preserve"> PAGEREF _Toc29287 \h </w:instrText>
        </w:r>
        <w:r>
          <w:fldChar w:fldCharType="separate"/>
        </w:r>
        <w:r>
          <w:t>83</w:t>
        </w:r>
        <w:r>
          <w:fldChar w:fldCharType="end"/>
        </w:r>
      </w:hyperlink>
    </w:p>
    <w:p>
      <w:pPr>
        <w:pStyle w:val="TOC2"/>
        <w:tabs>
          <w:tab w:val="right" w:leader="dot" w:pos="8306"/>
        </w:tabs>
      </w:pPr>
      <w:hyperlink w:anchor="_Toc18518" w:history="1">
        <w:r>
          <w:rPr>
            <w:rFonts w:ascii="仿宋" w:eastAsia="仿宋" w:hAnsi="仿宋" w:cs="仿宋" w:hint="eastAsia"/>
            <w:lang w:eastAsia="zh-CN"/>
          </w:rPr>
          <w:t>(二)、供应商选择与合作</w:t>
        </w:r>
        <w:r>
          <w:tab/>
        </w:r>
        <w:r>
          <w:fldChar w:fldCharType="begin"/>
        </w:r>
        <w:r>
          <w:instrText xml:space="preserve"> PAGEREF _Toc18518 \h </w:instrText>
        </w:r>
        <w:r>
          <w:fldChar w:fldCharType="separate"/>
        </w:r>
        <w:r>
          <w:t>85</w:t>
        </w:r>
        <w:r>
          <w:fldChar w:fldCharType="end"/>
        </w:r>
      </w:hyperlink>
    </w:p>
    <w:p>
      <w:pPr>
        <w:pStyle w:val="TOC2"/>
        <w:tabs>
          <w:tab w:val="right" w:leader="dot" w:pos="8306"/>
        </w:tabs>
      </w:pPr>
      <w:hyperlink w:anchor="_Toc1874" w:history="1">
        <w:r>
          <w:rPr>
            <w:rFonts w:ascii="仿宋" w:eastAsia="仿宋" w:hAnsi="仿宋" w:cs="仿宋" w:hint="eastAsia"/>
            <w:lang w:eastAsia="zh-CN"/>
          </w:rPr>
          <w:t>(三)、物流与库存管理</w:t>
        </w:r>
        <w:r>
          <w:tab/>
        </w:r>
        <w:r>
          <w:fldChar w:fldCharType="begin"/>
        </w:r>
        <w:r>
          <w:instrText xml:space="preserve"> PAGEREF _Toc1874 \h </w:instrText>
        </w:r>
        <w:r>
          <w:fldChar w:fldCharType="separate"/>
        </w:r>
        <w:r>
          <w:t>86</w:t>
        </w:r>
        <w:r>
          <w:fldChar w:fldCharType="end"/>
        </w:r>
      </w:hyperlink>
    </w:p>
    <w:p>
      <w:pPr>
        <w:pStyle w:val="TOC1"/>
        <w:tabs>
          <w:tab w:val="right" w:leader="dot" w:pos="8306"/>
        </w:tabs>
      </w:pPr>
      <w:hyperlink w:anchor="_Toc12917" w:history="1">
        <w:r>
          <w:rPr>
            <w:rFonts w:ascii="仿宋" w:eastAsia="仿宋" w:hAnsi="仿宋" w:cs="仿宋" w:hint="eastAsia"/>
            <w:lang w:eastAsia="zh-CN"/>
          </w:rPr>
          <w:t>十七、TPU项目变更管理</w:t>
        </w:r>
        <w:r>
          <w:tab/>
        </w:r>
        <w:r>
          <w:fldChar w:fldCharType="begin"/>
        </w:r>
        <w:r>
          <w:instrText xml:space="preserve"> PAGEREF _Toc12917 \h </w:instrText>
        </w:r>
        <w:r>
          <w:fldChar w:fldCharType="separate"/>
        </w:r>
        <w:r>
          <w:t>87</w:t>
        </w:r>
        <w:r>
          <w:fldChar w:fldCharType="end"/>
        </w:r>
      </w:hyperlink>
    </w:p>
    <w:p>
      <w:pPr>
        <w:pStyle w:val="TOC2"/>
        <w:tabs>
          <w:tab w:val="right" w:leader="dot" w:pos="8306"/>
        </w:tabs>
      </w:pPr>
      <w:hyperlink w:anchor="_Toc14707" w:history="1">
        <w:r>
          <w:rPr>
            <w:rFonts w:ascii="仿宋" w:eastAsia="仿宋" w:hAnsi="仿宋" w:cs="仿宋" w:hint="eastAsia"/>
            <w:lang w:eastAsia="zh-CN"/>
          </w:rPr>
          <w:t>(一)、变更申请与评估</w:t>
        </w:r>
        <w:r>
          <w:tab/>
        </w:r>
        <w:r>
          <w:fldChar w:fldCharType="begin"/>
        </w:r>
        <w:r>
          <w:instrText xml:space="preserve"> PAGEREF _Toc14707 \h </w:instrText>
        </w:r>
        <w:r>
          <w:fldChar w:fldCharType="separate"/>
        </w:r>
        <w:r>
          <w:t>87</w:t>
        </w:r>
        <w:r>
          <w:fldChar w:fldCharType="end"/>
        </w:r>
      </w:hyperlink>
    </w:p>
    <w:p>
      <w:pPr>
        <w:pStyle w:val="TOC2"/>
        <w:tabs>
          <w:tab w:val="right" w:leader="dot" w:pos="8306"/>
        </w:tabs>
      </w:pPr>
      <w:hyperlink w:anchor="_Toc2358" w:history="1">
        <w:r>
          <w:rPr>
            <w:rFonts w:ascii="仿宋" w:eastAsia="仿宋" w:hAnsi="仿宋" w:cs="仿宋" w:hint="eastAsia"/>
            <w:lang w:eastAsia="zh-CN"/>
          </w:rPr>
          <w:t>(二)、变更实施与控制</w:t>
        </w:r>
        <w:r>
          <w:tab/>
        </w:r>
        <w:r>
          <w:fldChar w:fldCharType="begin"/>
        </w:r>
        <w:r>
          <w:instrText xml:space="preserve"> PAGEREF _Toc2358 \h </w:instrText>
        </w:r>
        <w:r>
          <w:fldChar w:fldCharType="separate"/>
        </w:r>
        <w:r>
          <w:t>88</w:t>
        </w:r>
        <w:r>
          <w:fldChar w:fldCharType="end"/>
        </w:r>
      </w:hyperlink>
    </w:p>
    <w:p>
      <w:pPr>
        <w:pStyle w:val="TOC1"/>
        <w:tabs>
          <w:tab w:val="right" w:leader="dot" w:pos="8306"/>
        </w:tabs>
      </w:pPr>
      <w:hyperlink w:anchor="_Toc12777" w:history="1">
        <w:r>
          <w:rPr>
            <w:rFonts w:ascii="仿宋" w:eastAsia="仿宋" w:hAnsi="仿宋" w:cs="仿宋" w:hint="eastAsia"/>
            <w:lang w:eastAsia="zh-CN"/>
          </w:rPr>
          <w:t>十八、营销与推广策略</w:t>
        </w:r>
        <w:r>
          <w:tab/>
        </w:r>
        <w:r>
          <w:fldChar w:fldCharType="begin"/>
        </w:r>
        <w:r>
          <w:instrText xml:space="preserve"> PAGEREF _Toc12777 \h </w:instrText>
        </w:r>
        <w:r>
          <w:fldChar w:fldCharType="separate"/>
        </w:r>
        <w:r>
          <w:t>88</w:t>
        </w:r>
        <w:r>
          <w:fldChar w:fldCharType="end"/>
        </w:r>
      </w:hyperlink>
    </w:p>
    <w:p>
      <w:pPr>
        <w:pStyle w:val="TOC2"/>
        <w:tabs>
          <w:tab w:val="right" w:leader="dot" w:pos="8306"/>
        </w:tabs>
      </w:pPr>
      <w:hyperlink w:anchor="_Toc23883" w:history="1">
        <w:r>
          <w:rPr>
            <w:rFonts w:ascii="仿宋" w:eastAsia="仿宋" w:hAnsi="仿宋" w:cs="仿宋" w:hint="eastAsia"/>
            <w:lang w:eastAsia="zh-CN"/>
          </w:rPr>
          <w:t>(一)、产品/服务定位与特点</w:t>
        </w:r>
        <w:r>
          <w:tab/>
        </w:r>
        <w:r>
          <w:fldChar w:fldCharType="begin"/>
        </w:r>
        <w:r>
          <w:instrText xml:space="preserve"> PAGEREF _Toc23883 \h </w:instrText>
        </w:r>
        <w:r>
          <w:fldChar w:fldCharType="separate"/>
        </w:r>
        <w:r>
          <w:t>88</w:t>
        </w:r>
        <w:r>
          <w:fldChar w:fldCharType="end"/>
        </w:r>
      </w:hyperlink>
    </w:p>
    <w:p>
      <w:pPr>
        <w:pStyle w:val="TOC2"/>
        <w:tabs>
          <w:tab w:val="right" w:leader="dot" w:pos="8306"/>
        </w:tabs>
      </w:pPr>
      <w:hyperlink w:anchor="_Toc25191" w:history="1">
        <w:r>
          <w:rPr>
            <w:rFonts w:ascii="仿宋" w:eastAsia="仿宋" w:hAnsi="仿宋" w:cs="仿宋" w:hint="eastAsia"/>
            <w:lang w:eastAsia="zh-CN"/>
          </w:rPr>
          <w:t>(二)、市场定位与竞争分析</w:t>
        </w:r>
        <w:r>
          <w:tab/>
        </w:r>
        <w:r>
          <w:fldChar w:fldCharType="begin"/>
        </w:r>
        <w:r>
          <w:instrText xml:space="preserve"> PAGEREF _Toc25191 \h </w:instrText>
        </w:r>
        <w:r>
          <w:fldChar w:fldCharType="separate"/>
        </w:r>
        <w:r>
          <w:t>90</w:t>
        </w:r>
        <w:r>
          <w:fldChar w:fldCharType="end"/>
        </w:r>
      </w:hyperlink>
    </w:p>
    <w:p>
      <w:pPr>
        <w:pStyle w:val="TOC2"/>
        <w:tabs>
          <w:tab w:val="right" w:leader="dot" w:pos="8306"/>
        </w:tabs>
      </w:pPr>
      <w:hyperlink w:anchor="_Toc5692" w:history="1">
        <w:r>
          <w:rPr>
            <w:rFonts w:ascii="仿宋" w:eastAsia="仿宋" w:hAnsi="仿宋" w:cs="仿宋" w:hint="eastAsia"/>
            <w:lang w:eastAsia="zh-CN"/>
          </w:rPr>
          <w:t>(三)、营销渠道与策略</w:t>
        </w:r>
        <w:r>
          <w:tab/>
        </w:r>
        <w:r>
          <w:fldChar w:fldCharType="begin"/>
        </w:r>
        <w:r>
          <w:instrText xml:space="preserve"> PAGEREF _Toc5692 \h </w:instrText>
        </w:r>
        <w:r>
          <w:fldChar w:fldCharType="separate"/>
        </w:r>
        <w:r>
          <w:t>91</w:t>
        </w:r>
        <w:r>
          <w:fldChar w:fldCharType="end"/>
        </w:r>
      </w:hyperlink>
    </w:p>
    <w:p>
      <w:pPr>
        <w:pStyle w:val="TOC2"/>
        <w:tabs>
          <w:tab w:val="right" w:leader="dot" w:pos="8306"/>
        </w:tabs>
      </w:pPr>
      <w:hyperlink w:anchor="_Toc26219" w:history="1">
        <w:r>
          <w:rPr>
            <w:rFonts w:ascii="仿宋" w:eastAsia="仿宋" w:hAnsi="仿宋" w:cs="仿宋" w:hint="eastAsia"/>
            <w:lang w:eastAsia="zh-CN"/>
          </w:rPr>
          <w:t>(四)、推广与宣传活动</w:t>
        </w:r>
        <w:r>
          <w:tab/>
        </w:r>
        <w:r>
          <w:fldChar w:fldCharType="begin"/>
        </w:r>
        <w:r>
          <w:instrText xml:space="preserve"> PAGEREF _Toc26219 \h </w:instrText>
        </w:r>
        <w:r>
          <w:fldChar w:fldCharType="separate"/>
        </w:r>
        <w:r>
          <w:t>92</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836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5366"/>
      <w:r>
        <w:rPr>
          <w:rFonts w:ascii="仿宋" w:eastAsia="仿宋" w:hAnsi="仿宋" w:cs="仿宋" w:hint="eastAsia"/>
          <w:sz w:val="28"/>
          <w:lang w:eastAsia="zh-CN"/>
        </w:rPr>
        <w:t>一、TPU项目概论</w:t>
      </w:r>
      <w:bookmarkEnd w:id="2"/>
    </w:p>
    <w:p>
      <w:pPr>
        <w:pStyle w:val="Heading2"/>
        <w:rPr>
          <w:rFonts w:ascii="仿宋" w:eastAsia="仿宋" w:hAnsi="仿宋" w:cs="仿宋" w:hint="eastAsia"/>
          <w:lang w:eastAsia="zh-CN"/>
        </w:rPr>
      </w:pPr>
      <w:bookmarkStart w:id="3" w:name="_Toc16324"/>
      <w:r>
        <w:rPr>
          <w:rFonts w:ascii="仿宋" w:eastAsia="仿宋" w:hAnsi="仿宋" w:cs="仿宋" w:hint="eastAsia"/>
          <w:lang w:eastAsia="zh-CN"/>
        </w:rPr>
        <w:t>(一)、TPU项目概况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起源追溯至对市场的深入洞察。市场的不断演变与变革为TPU项目提供了难得的机遇。当前市场存在的需求缺口和变革的大环境共同构成了TPU项目的背景。这个TPU项目旨在充分利用市场机遇，填补行业中尚未满足的需求，为客户提供全新的解决方案。市场的变革和需求的增长使得这个TPU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TPU项目名称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TPU项目正式命名为TPU。这个名称不仅仅是一个标识，更代表了TPU项目的核心理念和愿景。它蕴含着TPU项目所要解决问题的关键字，具有强烈的表达和辨识度，为TPU项目树立了鲜明的品牌形象。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TPU项目目标</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核心目标是提供一种全新、高效的解决方案，满足客户日益增长的需求。TPU项目追求的不仅仅是满足市场需求，更是在市场中获得卓越的竞争优势。通过不断提升产品或服务的质量和创新水平，TPU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TPU项目范围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全面涵盖了产品研发、制造、市场推广和售后服务，确保从产品设计到最终用户体验的全方位关注。这一全面的TPU项目范围是为了确保TPU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TPU项目时间表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TPU项目计划在未来18个月内完成，包括研发、测试、市场试点和正式推出等不同阶段。这个时间表的合理设计是为了确保TPU项目各个阶段的顺利推进，以便按时交付高质量的成果。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TPU项目预算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TPU项目总预算估算为XX百万美元，主要分配在研发、市场推广、人员培训和运营等方面。这一充足的预算为TPU项目提供了充足的资源，确保TPU项目在各个方面都能取得优异的表现。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TPU项目风险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TPU项目可能面临的风险包括市场接受度低、技术难题、竞争激烈等。TPU项目团队已经制定了相应的风险应对计划，通过前瞻性的风险管理，确保TPU项目在面对不确定性时能够迅速做出应对。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TPU项目团队</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TPU项目汇聚了一支经验丰富、多领域专业素养的核心团队，确保TPU项目在各个方面都能拥有高水平的执行力。团队的协同作战是TPU项目成功的关键因素之一。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TPU项目背景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TPU项目的背景根植于市场对更高效、创新产品的渴望，同时也受到科技发展对行业格局的深刻改变的影响。这为TPU项目提供了广阔的发展空间和市场需求。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TPU项目现状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截至目前，TPU项目已完成市场调研和技术验证，取得了初步的成功。这为TPU项目在未来的发展奠定了坚实的基础，为更远大的目标打下了坚实的基石。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371"/>
      <w:r>
        <w:rPr>
          <w:rFonts w:ascii="仿宋" w:eastAsia="仿宋" w:hAnsi="仿宋" w:cs="仿宋" w:hint="eastAsia"/>
          <w:sz w:val="28"/>
          <w:lang w:eastAsia="zh-CN"/>
        </w:rPr>
        <w:t>(二)、TPU项目目标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keyword》TPU项目首要业务目标是在市场中占据有利地位，实现产品/服务的成功推广和销售。通过不断提升产品质量、创新性，TPU项目追求成为行业中的领导者，赢得更多客户的青睐。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在科技迅速发展的时代，TPU项目着眼于技术创新。通过持续的研发和技术升级，TPU项目旨在推出更具创新性的产品或服务，以满足市场对新鲜、先进解决方案的需求。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为了建立可持续的客户关系，TPU项目设定了客户满意度目标。通过提供卓越的产品质量和优质的客户服务，TPU项目追求赢得客户的信任和忠诚度，确保他们的满意度达到行业领先水平。</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TPU项目注重社会责任和可持续发展。通过实施环保、社会责任TPU项目，TPU项目致力于在经济发展的同时保护环境，促进社会公平，实现可持续经营。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TPU项目的团队是实现目标的核心驱动力。因此，TPU项目设定了团队发展目标，包括提升团队成员的专业技能、培养领导力，以及搭建协同高效的团队工作氛围。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8719"/>
      <w:r>
        <w:rPr>
          <w:rFonts w:ascii="仿宋" w:eastAsia="仿宋" w:hAnsi="仿宋" w:cs="仿宋" w:hint="eastAsia"/>
          <w:sz w:val="28"/>
          <w:lang w:eastAsia="zh-CN"/>
        </w:rPr>
        <w:t>(三)、TPU项目提出的理由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TPU项目提出的理由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TPU项目的提出源于对市场机遇的深刻洞察。当前市场中存在的需求缺口和行业发展趋势表明，有巨大的商业机会等待被开发。通过准确捕捉市场机遇，TPU项目可以在激烈的竞争中脱颖而出，迅速占领市场份额。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理念基于对技术创新的信仰。通过持续的研发和技术投入，TPU项目有望推出更具创新性的产品或服务。在科技飞速发展的当下，TPU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提出是为了增强企业的行业竞争力。通过提升产品或服务的质量和独特性，TPU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TPU项目响应了消费者需求的变化。随着社会和科技的不断发展，消费者对产品和服务的需求也在发生变化。通过深入了解并及时回应消费者的新需求，TPU项目将能够提供更符合市场潮流和客户期望的解决方案。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TPU项目的提出是企业战略发展规划的一部分。在面对日益激烈的市场竞争和不断变化的商业环境中，TPU项目作为企业战略的一环，旨在为企业开辟新的增长领域，巩固企业在行业中的地位。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TPU项目的提出不仅仅是基于商业考量，还注重社会责任。通过推出环保、社会责任等方面的TPU项目，TPU企业可以在社会中树立积极形象，为社会做出积极贡献，实现经济效益和社会效益的双赢。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TPU项目的提出反映了对利益相关者期望的关注。包括客户、员工、投资者等利益相关者在企业发展中都有着各自的期望，TPU项目力求在满足这些期望的同时，取得更大的共赢。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2543"/>
      <w:r>
        <w:rPr>
          <w:rFonts w:ascii="仿宋" w:eastAsia="仿宋" w:hAnsi="仿宋" w:cs="仿宋" w:hint="eastAsia"/>
          <w:sz w:val="28"/>
          <w:lang w:eastAsia="zh-CN"/>
        </w:rPr>
        <w:t>(四)、TPU项目意义</w:t>
      </w:r>
      <w:bookmarkEnd w:id="6"/>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在实施TPU项目的过程中，我们不仅仅是在追逐商业成功，更是为企业和社会的多个层面创造了深远的意义。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的首要意义在于提升企业的市场竞争力。通过持续的创新和对产品质量的高标准要求，TPU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此外，TPU项目的推进将促使行业技术水平的提升。通过引入先进技术和创新性解决方案，TPU项目有望在行业中树立标杆，推动整个行业走向更高水平。这对于行业的可持续发展和创新力的提升都具有积极的影响。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在社会层面，TPU项目不仅创造了大量就业机会，提高了就业水平，还注重社会责任和环保。通过参与社会公益事业和推动环保TPU项目，TPU项目为社会贡献了一份力量，体现了企业对社会的积极回馈。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综合而言，TPU项目意义重大，不仅推动了企业的发展，也为行业和社会的进步贡献了积极力量。这是一个全面而深刻的影响，将在未来产生可持续的正面效应。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563"/>
      <w:r>
        <w:rPr>
          <w:rFonts w:ascii="仿宋" w:eastAsia="仿宋" w:hAnsi="仿宋" w:cs="仿宋" w:hint="eastAsia"/>
          <w:sz w:val="28"/>
          <w:lang w:eastAsia="zh-CN"/>
        </w:rPr>
        <w:t>(五)、TPU项目背景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在当今迅猛发展的商业环境中，TPU项目的动因根植于对多方面因素的审慎考量。这个TPU项目的提出并非孤立的决策，而是对企业所处背景深入思考的产物。</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市场的不断演变是TPU项目背后的首要原因。科技的迅速发展和全球市场的快速变化使得企业必须灵活应对。TPU项目应运而生，旨在通过创新性的解决方案迎合市场的多变需求，赢得竞争中的先机。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竞争的激烈程度也是TPU项目背景中不可忽视的一环。企业需要在激烈竞争中脱颖而出，为此，TPU项目致力于打破常规，提供独特的价值主张，以吸引客户并确保市场份额的增长。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技术的迅速发展为企业带来了机遇与挑战。作为TPU项目启动的背景之一，对新兴技术的应用将有助于提升企业的技术水平，使其在不断演进的商业环境中保持竞争优势。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此外，社会对企业责任的期望也在逐渐升高。TPU项目充分融入了社会责任的理念，通过可持续经营和社会公益TPU项目，企图为社会贡献一份力量，在商业成功的同时关注社会价值。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27890"/>
      <w:r>
        <w:rPr>
          <w:rFonts w:ascii="仿宋" w:eastAsia="仿宋" w:hAnsi="仿宋" w:cs="仿宋" w:hint="eastAsia"/>
          <w:sz w:val="28"/>
          <w:lang w:eastAsia="zh-CN"/>
        </w:rPr>
        <w:t>二、TPU项目选址可行性分析</w:t>
      </w:r>
      <w:bookmarkEnd w:id="8"/>
    </w:p>
    <w:p>
      <w:pPr>
        <w:pStyle w:val="Heading2"/>
        <w:rPr>
          <w:rFonts w:ascii="仿宋" w:eastAsia="仿宋" w:hAnsi="仿宋" w:cs="仿宋" w:hint="eastAsia"/>
          <w:lang w:eastAsia="zh-CN"/>
        </w:rPr>
      </w:pPr>
      <w:bookmarkStart w:id="9" w:name="_Toc8392"/>
      <w:r>
        <w:rPr>
          <w:rFonts w:ascii="仿宋" w:eastAsia="仿宋" w:hAnsi="仿宋" w:cs="仿宋" w:hint="eastAsia"/>
          <w:lang w:eastAsia="zh-CN"/>
        </w:rPr>
        <w:t>(一)、TPU项目选址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该TPU项目选址位于XX省XX市XX区XXX街道</w:t>
      </w:r>
    </w:p>
    <w:p>
      <w:pPr>
        <w:pStyle w:val="Heading2"/>
        <w:ind w:firstLine="560" w:firstLineChars="200"/>
        <w:rPr>
          <w:rFonts w:ascii="仿宋" w:eastAsia="仿宋" w:hAnsi="仿宋" w:cs="仿宋" w:hint="eastAsia"/>
          <w:sz w:val="28"/>
          <w:lang w:eastAsia="zh-CN"/>
        </w:rPr>
      </w:pPr>
      <w:bookmarkStart w:id="10" w:name="_Toc7395"/>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TPU项目的征地面积将根据TPU项目的实际规模和需求进行精确规划。具体面积XXX平方米，旨在确保TPU项目不仅能够满足当前的发展需求，还能够预留空间以适应未来的扩展。</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净用地面积：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净用地面积是在征地面积基础上去除不可利用面积后的实际可开发用地。具体面积XXX平方米，考虑到环保、交通、安全等多方面因素，以确保TPU项目在整体利用效率上达到最优。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TPU项目计划建设的建筑总规模具体面积XXX平方米。这一规模的确定综合考虑了TPU项目的性质、规模，以及城市规划的相关要求，确保建筑布局与周边环境协调一致。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绿地率是TPU项目用地中被规划为绿地的比例。具体面积XXX平方米，旨在通过合理规划绿地，改善TPU项目周边环境，提升居民生活质量，并符合城市整体绿化规划。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容积率是用地上可以建设的建筑总体积与用地面积之比。具体面积XXX，通过合理的容积率规划，确保TPU项目建筑规模与周边环境和谐共生。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确保TPU项目选址与当地城市规划相一致，具体面积XXX平方米。通过与城市规划部门深入沟通，确保TPU项目不仅符合城市的整体发展方向，还能够融入城市的发展布局，为城市的长远发展贡献力量。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充分了解并确保TPU项目选址符合当地产业政策，具体面积XXX平方米。这包括TPU项目对当地经济的促进作用，以及对相关产业的带动效应，确保TPU项目与地方政府的产业政策保持一致，促进共赢合作。</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用地总体要求必须符合环保和可持续发展的原则，具体面积XXX平方米。通过采用绿色建筑设计、节能减排等措施，确保TPU项目在建设和运营过程中对环境的影响最小化，达到可持续发展的要求。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确保TPU项目选址具备必要的公共设施配套，具体面积XXX平方米。这包括交通便利性、教育、医疗等基础设施，以提高居民生活品质，使得TPU项目选址更具吸引力。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考虑用地总体要求对当地社会稳定性的影响，具体面积XXX平方米。通过深入了解当地社区反馈，确保TPU项目的选址和建设过程对当地社会和谐稳定产生积极作用。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TPU项目选址不仅符合法规和规划，还在实际操作中具有可行性。这一全面规划将为TPU项目的成功实施提供坚实的基础，确保TPU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2210"/>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TPU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TPU项目的设备规划和空间设计中，我们将采取灵活设备布局的措施。设备布局将根据实际需求进行灵活设计，避免不必要的浪费。通过合理规划设备摆放位置，我们将提高设备的利用率，减少设备间距，以确保TPU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TPU项目内部引入共享设施的概念，例如共享会议室、办公区等。通过这种方式，我们可以减少对资源的重复建设，提高资源共享效率，从而减小TPU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4356"/>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TPU项目的总图布置中，我们将不同功能区域进行明确的规划，以最大程度满足TPU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6635"/>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我们首先关注市场因素，包括潜在客户分布、竞争对手位置、市场需求等。通过深入的市场调研，我们能够更准确地评估选址对于市场开拓和产品销售的影响，确保TPU项目能够在有利的市场环境中蓬勃发展。</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TPU项目对环境的影响是综合评价的重要因素之一。我们将详细考虑选址周边的自然环境、生态保护区、水源地等情况，确保TPU项目的建设和运营对环境影响最小化，并符合当地的环保法规标准。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对选址的评价还需充分考虑当地政府的产业政策和法规。我们将详细了解TPU项目所在地的相关政策，确保TPU项目的规划和运营与当地法规相符，降低不必要的法律风险。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考虑到社会稳定性对企业运营的重要性，我们将评估选址地区的社会安全情况、劳工关系、社区反馈等方面，以确保TPU项目的建设和运营不会受到社会稳定性的负面影响。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最后，我们将综合考虑用地成本，包括土地购置费用、土地开发成本等。通过对用地成本的详细评估，我们能够做出更为精确的经济效益分析，为TPU项目的投资决策提供有力支持。</w:t>
      </w:r>
    </w:p>
    <w:p>
      <w:pPr>
        <w:pStyle w:val="Heading1"/>
        <w:ind w:firstLine="560" w:firstLineChars="200"/>
        <w:rPr>
          <w:rFonts w:ascii="仿宋" w:eastAsia="仿宋" w:hAnsi="仿宋" w:cs="仿宋" w:hint="eastAsia"/>
          <w:sz w:val="28"/>
          <w:lang w:eastAsia="zh-CN"/>
        </w:rPr>
      </w:pPr>
      <w:bookmarkStart w:id="14" w:name="_Toc2844"/>
      <w:r>
        <w:rPr>
          <w:rFonts w:ascii="仿宋" w:eastAsia="仿宋" w:hAnsi="仿宋" w:cs="仿宋" w:hint="eastAsia"/>
          <w:sz w:val="28"/>
          <w:lang w:eastAsia="zh-CN"/>
        </w:rPr>
        <w:t>三、市场分析、调研</w:t>
      </w:r>
      <w:bookmarkEnd w:id="14"/>
    </w:p>
    <w:p>
      <w:pPr>
        <w:pStyle w:val="Heading2"/>
        <w:rPr>
          <w:rFonts w:ascii="仿宋" w:eastAsia="仿宋" w:hAnsi="仿宋" w:cs="仿宋" w:hint="eastAsia"/>
          <w:lang w:eastAsia="zh-CN"/>
        </w:rPr>
      </w:pPr>
      <w:bookmarkStart w:id="15" w:name="_Toc7257"/>
      <w:r>
        <w:rPr>
          <w:rFonts w:ascii="仿宋" w:eastAsia="仿宋" w:hAnsi="仿宋" w:cs="仿宋" w:hint="eastAsia"/>
          <w:lang w:eastAsia="zh-CN"/>
        </w:rPr>
        <w:t>(一)、TPU行业分析</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TPU行业一直以来都是市场的关注焦点。行业内的发展趋势、竞争态势以及潜在机会都对TPU项目的推进产生深远的影响。通过深入研究行业的整体概貌，我们将更好地理解行业的核心特征，为TPU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TPU行业，技术一直是推动创新和发展的关键因素。我们将对当前技术趋势进行详尽分析，包括但不限于人工智能、大数据应用、先进制造技术等。这有助于TPU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TPU项目成功的基础。我们将对主要竞争对手进行深入研究，包括其市场份额、产品特点、市场定位等。通过全面了解竞争对手的优势和劣势，TPU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6" w:name="_Toc32612"/>
      <w:r>
        <w:rPr>
          <w:rFonts w:ascii="仿宋" w:eastAsia="仿宋" w:hAnsi="仿宋" w:cs="仿宋" w:hint="eastAsia"/>
          <w:sz w:val="28"/>
          <w:lang w:eastAsia="zh-CN"/>
        </w:rPr>
        <w:t>(二)、TPU市场分析预测</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通过对市场规模的深入调研，我们将预测TPU市场未来的增长趋势。这包括市场的整体规模、各细分领域的发展趋势等。TPU项目可以根据市场的扩张速度和潜在机会，制定更符合市场需求的发展策略。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了解消费者的需求是市场分析的核心。我们将通过调查研究，深入挖掘目标消费者的需求特点、购买习惯以及对产品和服务的期望。这有助于TPU项目更好地定位目标市场，提供更符合消费者期待的解决方案。</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TPU项目实施过程中需要充分考虑的因素。我们将对市场风险进行全面评估，包括但不限于政策法规风险、市场竞争风险、技术变革风险等。通过对潜在风险的深入分析，TPU项目可以制定相应的风险缓解策略，降低不确定性对TPU项目的影响。</w:t>
      </w:r>
    </w:p>
    <w:p>
      <w:pPr>
        <w:pStyle w:val="Heading1"/>
        <w:ind w:firstLine="560" w:firstLineChars="200"/>
        <w:rPr>
          <w:rFonts w:ascii="仿宋" w:eastAsia="仿宋" w:hAnsi="仿宋" w:cs="仿宋" w:hint="eastAsia"/>
          <w:sz w:val="28"/>
          <w:lang w:eastAsia="zh-CN"/>
        </w:rPr>
      </w:pPr>
      <w:bookmarkStart w:id="17" w:name="_Toc622"/>
      <w:r>
        <w:rPr>
          <w:rFonts w:ascii="仿宋" w:eastAsia="仿宋" w:hAnsi="仿宋" w:cs="仿宋" w:hint="eastAsia"/>
          <w:sz w:val="28"/>
          <w:lang w:eastAsia="zh-CN"/>
        </w:rPr>
        <w:t>四、TPU项目建设背景及必要性分析</w:t>
      </w:r>
      <w:bookmarkEnd w:id="17"/>
    </w:p>
    <w:p>
      <w:pPr>
        <w:pStyle w:val="Heading2"/>
        <w:rPr>
          <w:rFonts w:ascii="仿宋" w:eastAsia="仿宋" w:hAnsi="仿宋" w:cs="仿宋" w:hint="eastAsia"/>
          <w:lang w:eastAsia="zh-CN"/>
        </w:rPr>
      </w:pPr>
      <w:bookmarkStart w:id="18" w:name="_Toc25469"/>
      <w:r>
        <w:rPr>
          <w:rFonts w:ascii="仿宋" w:eastAsia="仿宋" w:hAnsi="仿宋" w:cs="仿宋" w:hint="eastAsia"/>
          <w:lang w:eastAsia="zh-CN"/>
        </w:rPr>
        <w:t>(一)、TPU项目背景分析</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TPU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TPU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我们的背景分析将深入挖掘当前行业的发展趋势，通过对竞争态势的全面审视，找到TPU项目在这个潮流中的定位。同时，我们将关注行业内涌现的新兴机遇，以便TPU项目更好地融入行业发展的潮流中。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https://d.book118.com/566222203032010044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TPU项目计划设计方案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A432A96"/>
    <w:rsid w:val="5A432A96"/>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6222203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2024-02-03T12:36:00Z</dcterms:created>
  <dcterms:modified xsi:type="dcterms:W3CDTF">2024-02-03T12:37:23Z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D66810D02F294A5DA0A1DFCD22FF3313_11</vt:lpwstr>
  </property>
  <property fmtid="{D5CDD505-2E9C-101B-9397-08002B2CF9AE}" pid="3" name="KSOProductBuildVer">
    <vt:lpwstr>2052-12.1.0.16250</vt:lpwstr>
  </property>
</Properties>
</file>