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379DF" w14:paraId="62BC65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79DF" w14:paraId="5ABB58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79DF" w14:paraId="2594FD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79DF" w:rsidRPr="006379DF" w14:paraId="013CD670" w14:textId="3084A6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379DF">
        <w:rPr>
          <w:rFonts w:ascii="宋体" w:eastAsia="宋体" w:hAnsi="宋体" w:hint="eastAsia"/>
          <w:b/>
          <w:sz w:val="60"/>
        </w:rPr>
        <w:t>石墨化工设备相关行业可行性分析报告</w:t>
      </w:r>
    </w:p>
    <w:p w:rsidR="006379DF" w:rsidP="006379DF" w14:paraId="28ACEB37" w14:textId="75BD7B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379DF">
        <w:rPr>
          <w:rFonts w:ascii="仿宋" w:eastAsia="仿宋" w:hAnsi="仿宋" w:hint="eastAsia"/>
          <w:b/>
          <w:sz w:val="40"/>
        </w:rPr>
        <w:t>目录</w:t>
      </w:r>
    </w:p>
    <w:p w:rsidR="006379DF" w14:paraId="3D3AFA73" w14:textId="2EE716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379DF" w14:paraId="1AA6D8DC" w14:textId="6AD3D4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79DF" w14:paraId="0DDA238D" w14:textId="1F8BE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(一)、石墨化工设备项目与文化内涵的结合方式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79DF" w14:paraId="04929179" w14:textId="57E64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(二)、石墨化工设备项目产品的艺术价值分析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379DF" w14:paraId="05E379BF" w14:textId="6D2C9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79DF" w14:paraId="02C23D00" w14:textId="35BD9F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79DF" w14:paraId="70AAEDB5" w14:textId="5A7E7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79DF" w14:paraId="686E283F" w14:textId="0DEB2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379DF" w14:paraId="650AF497" w14:textId="10981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379DF" w14:paraId="705640C9" w14:textId="25C6A2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三、石墨化工设备行业未来技术发展趋势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79DF" w14:paraId="3800497E" w14:textId="63EA3C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四、石墨化工设备项目节能分析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79DF" w14:paraId="7E1044F4" w14:textId="02CC3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(一)、石墨化工设备项目建设的节能原则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79DF" w14:paraId="51325135" w14:textId="5A560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379DF" w14:paraId="12622ECE" w14:textId="341AF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(三)、石墨化工设备项目节能背景分析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379DF" w14:paraId="5BAA526D" w14:textId="14416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(四)、石墨化工设备项目能源消耗种类和数量分析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379DF" w14:paraId="30290547" w14:textId="51F26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(五)、石墨化工设备项目用能品种选择的可靠性分析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379DF" w14:paraId="30BC3AED" w14:textId="2A313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(六)、石墨化工设备项目建筑结构节能设计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379DF" w14:paraId="402D7089" w14:textId="0AD3D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(七)、石墨化工设备项目节能效果分析与建议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379DF" w14:paraId="2A431AD4" w14:textId="225A1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379DF" w14:paraId="6B68EF6F" w14:textId="0586E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(一)、石墨化工设备项目产品的市场定位和目标客户分析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379DF" w14:paraId="33B66CE9" w14:textId="0DF7C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_Toc150190167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https://d.book118.com/567010023100006024</w:t>
        </w:r>
      </w:hyperlink>
    </w:p>
    <w:p w:rsidR="006379D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:rsidP="00A8424D" w14:paraId="01DE30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9DF" w14:paraId="56AD3C3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:rsidP="00A8424D" w14:paraId="43F33DA0" w14:textId="605E53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379DF" w14:paraId="3892D02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14:paraId="43DF26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:rsidP="00A842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79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:rsidP="00A8424D" w14:textId="605E53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379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14:paraId="436A8C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:rsidRPr="006379DF" w:rsidP="006379DF" w14:paraId="3D307CCF" w14:textId="78182D39">
    <w:pPr>
      <w:pStyle w:val="Header"/>
      <w:rPr>
        <w:rFonts w:ascii="仿宋" w:eastAsia="仿宋" w:hAnsi="仿宋"/>
      </w:rPr>
    </w:pPr>
    <w:r w:rsidRPr="006379DF">
      <w:rPr>
        <w:rFonts w:ascii="仿宋" w:eastAsia="仿宋" w:hAnsi="仿宋" w:hint="eastAsia"/>
      </w:rPr>
      <w:t>石墨化工设备可行性报告</w:t>
    </w:r>
    <w:r w:rsidRPr="006379D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14:paraId="254CD9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:rsidRPr="006379DF" w:rsidP="006379DF" w14:textId="78182D39">
    <w:pPr>
      <w:pStyle w:val="Header"/>
      <w:rPr>
        <w:rFonts w:ascii="仿宋" w:eastAsia="仿宋" w:hAnsi="仿宋"/>
      </w:rPr>
    </w:pPr>
    <w:r w:rsidRPr="006379DF">
      <w:rPr>
        <w:rFonts w:ascii="仿宋" w:eastAsia="仿宋" w:hAnsi="仿宋" w:hint="eastAsia"/>
      </w:rPr>
      <w:t>石墨化工设备可行性报告</w:t>
    </w:r>
    <w:r w:rsidRPr="006379D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79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DF"/>
    <w:rsid w:val="006379DF"/>
    <w:rsid w:val="00A842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E37CEE"/>
  <w15:chartTrackingRefBased/>
  <w15:docId w15:val="{DC754A65-F3BD-460A-9C1F-A588A9F7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379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379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379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379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379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379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379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379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379DF"/>
  </w:style>
  <w:style w:type="paragraph" w:styleId="TOC1">
    <w:name w:val="toc 1"/>
    <w:basedOn w:val="Normal"/>
    <w:next w:val="Normal"/>
    <w:autoRedefine/>
    <w:uiPriority w:val="39"/>
    <w:unhideWhenUsed/>
    <w:rsid w:val="006379DF"/>
  </w:style>
  <w:style w:type="paragraph" w:styleId="TOC2">
    <w:name w:val="toc 2"/>
    <w:basedOn w:val="Normal"/>
    <w:next w:val="Normal"/>
    <w:autoRedefine/>
    <w:uiPriority w:val="39"/>
    <w:unhideWhenUsed/>
    <w:rsid w:val="006379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701002310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4195</Words>
  <Characters>23914</Characters>
  <Application>Microsoft Office Word</Application>
  <DocSecurity>0</DocSecurity>
  <Lines>199</Lines>
  <Paragraphs>56</Paragraphs>
  <ScaleCrop>false</ScaleCrop>
  <Company/>
  <LinksUpToDate>false</LinksUpToDate>
  <CharactersWithSpaces>28053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2023-11-06T11:08:00Z</dcterms:created>
  <dcterms:modified xsi:type="dcterms:W3CDTF">2023-11-06T11:08:00Z</dcterms:modified>
</cp:coreProperties>
</file>