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房屋和土木工程产品项目规划设计方案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6" w:history="1">
        <w:r>
          <w:rPr>
            <w:rFonts w:ascii="仿宋" w:eastAsia="仿宋" w:hAnsi="仿宋" w:cs="仿宋" w:hint="eastAsia"/>
            <w:lang w:eastAsia="zh-CN"/>
          </w:rPr>
          <w:t>前言</w:t>
        </w:r>
        <w:r>
          <w:tab/>
        </w:r>
        <w:r>
          <w:fldChar w:fldCharType="begin"/>
        </w:r>
        <w:r>
          <w:instrText xml:space="preserve"> PAGEREF _Toc5566 \h </w:instrText>
        </w:r>
        <w:r>
          <w:fldChar w:fldCharType="separate"/>
        </w:r>
        <w:r>
          <w:t>3</w:t>
        </w:r>
        <w:r>
          <w:fldChar w:fldCharType="end"/>
        </w:r>
      </w:hyperlink>
    </w:p>
    <w:p>
      <w:pPr>
        <w:pStyle w:val="TOC1"/>
        <w:tabs>
          <w:tab w:val="right" w:leader="dot" w:pos="8306"/>
        </w:tabs>
      </w:pPr>
      <w:hyperlink w:anchor="_Toc5542" w:history="1">
        <w:r>
          <w:rPr>
            <w:rFonts w:ascii="仿宋" w:eastAsia="仿宋" w:hAnsi="仿宋" w:cs="仿宋" w:hint="eastAsia"/>
            <w:lang w:eastAsia="zh-CN"/>
          </w:rPr>
          <w:t>一、房屋和土木工程产品项目土建工程</w:t>
        </w:r>
        <w:r>
          <w:tab/>
        </w:r>
        <w:r>
          <w:fldChar w:fldCharType="begin"/>
        </w:r>
        <w:r>
          <w:instrText xml:space="preserve"> PAGEREF _Toc5542 \h </w:instrText>
        </w:r>
        <w:r>
          <w:fldChar w:fldCharType="separate"/>
        </w:r>
        <w:r>
          <w:t>3</w:t>
        </w:r>
        <w:r>
          <w:fldChar w:fldCharType="end"/>
        </w:r>
      </w:hyperlink>
    </w:p>
    <w:p>
      <w:pPr>
        <w:pStyle w:val="TOC2"/>
        <w:tabs>
          <w:tab w:val="right" w:leader="dot" w:pos="8306"/>
        </w:tabs>
      </w:pPr>
      <w:hyperlink w:anchor="_Toc7428" w:history="1">
        <w:r>
          <w:rPr>
            <w:rFonts w:ascii="仿宋" w:eastAsia="仿宋" w:hAnsi="仿宋" w:cs="仿宋" w:hint="eastAsia"/>
            <w:lang w:eastAsia="zh-CN"/>
          </w:rPr>
          <w:t>(一)、建筑工程设计原则</w:t>
        </w:r>
        <w:r>
          <w:tab/>
        </w:r>
        <w:r>
          <w:fldChar w:fldCharType="begin"/>
        </w:r>
        <w:r>
          <w:instrText xml:space="preserve"> PAGEREF _Toc7428 \h </w:instrText>
        </w:r>
        <w:r>
          <w:fldChar w:fldCharType="separate"/>
        </w:r>
        <w:r>
          <w:t>3</w:t>
        </w:r>
        <w:r>
          <w:fldChar w:fldCharType="end"/>
        </w:r>
      </w:hyperlink>
    </w:p>
    <w:p>
      <w:pPr>
        <w:pStyle w:val="TOC2"/>
        <w:tabs>
          <w:tab w:val="right" w:leader="dot" w:pos="8306"/>
        </w:tabs>
      </w:pPr>
      <w:hyperlink w:anchor="_Toc3479" w:history="1">
        <w:r>
          <w:rPr>
            <w:rFonts w:ascii="仿宋" w:eastAsia="仿宋" w:hAnsi="仿宋" w:cs="仿宋" w:hint="eastAsia"/>
            <w:lang w:eastAsia="zh-CN"/>
          </w:rPr>
          <w:t>(二)、土建工程设计年限及安全等级</w:t>
        </w:r>
        <w:r>
          <w:tab/>
        </w:r>
        <w:r>
          <w:fldChar w:fldCharType="begin"/>
        </w:r>
        <w:r>
          <w:instrText xml:space="preserve"> PAGEREF _Toc3479 \h </w:instrText>
        </w:r>
        <w:r>
          <w:fldChar w:fldCharType="separate"/>
        </w:r>
        <w:r>
          <w:t>4</w:t>
        </w:r>
        <w:r>
          <w:fldChar w:fldCharType="end"/>
        </w:r>
      </w:hyperlink>
    </w:p>
    <w:p>
      <w:pPr>
        <w:pStyle w:val="TOC2"/>
        <w:tabs>
          <w:tab w:val="right" w:leader="dot" w:pos="8306"/>
        </w:tabs>
      </w:pPr>
      <w:hyperlink w:anchor="_Toc5128" w:history="1">
        <w:r>
          <w:rPr>
            <w:rFonts w:ascii="仿宋" w:eastAsia="仿宋" w:hAnsi="仿宋" w:cs="仿宋" w:hint="eastAsia"/>
            <w:lang w:eastAsia="zh-CN"/>
          </w:rPr>
          <w:t>(三)、建筑工程设计总体要求</w:t>
        </w:r>
        <w:r>
          <w:tab/>
        </w:r>
        <w:r>
          <w:fldChar w:fldCharType="begin"/>
        </w:r>
        <w:r>
          <w:instrText xml:space="preserve"> PAGEREF _Toc5128 \h </w:instrText>
        </w:r>
        <w:r>
          <w:fldChar w:fldCharType="separate"/>
        </w:r>
        <w:r>
          <w:t>5</w:t>
        </w:r>
        <w:r>
          <w:fldChar w:fldCharType="end"/>
        </w:r>
      </w:hyperlink>
    </w:p>
    <w:p>
      <w:pPr>
        <w:pStyle w:val="TOC2"/>
        <w:tabs>
          <w:tab w:val="right" w:leader="dot" w:pos="8306"/>
        </w:tabs>
      </w:pPr>
      <w:hyperlink w:anchor="_Toc29612" w:history="1">
        <w:r>
          <w:rPr>
            <w:rFonts w:ascii="仿宋" w:eastAsia="仿宋" w:hAnsi="仿宋" w:cs="仿宋" w:hint="eastAsia"/>
            <w:lang w:eastAsia="zh-CN"/>
          </w:rPr>
          <w:t>(四)、土建工程建设指标</w:t>
        </w:r>
        <w:r>
          <w:tab/>
        </w:r>
        <w:r>
          <w:fldChar w:fldCharType="begin"/>
        </w:r>
        <w:r>
          <w:instrText xml:space="preserve"> PAGEREF _Toc29612 \h </w:instrText>
        </w:r>
        <w:r>
          <w:fldChar w:fldCharType="separate"/>
        </w:r>
        <w:r>
          <w:t>6</w:t>
        </w:r>
        <w:r>
          <w:fldChar w:fldCharType="end"/>
        </w:r>
      </w:hyperlink>
    </w:p>
    <w:p>
      <w:pPr>
        <w:pStyle w:val="TOC1"/>
        <w:tabs>
          <w:tab w:val="right" w:leader="dot" w:pos="8306"/>
        </w:tabs>
      </w:pPr>
      <w:hyperlink w:anchor="_Toc18824" w:history="1">
        <w:r>
          <w:rPr>
            <w:rFonts w:ascii="仿宋" w:eastAsia="仿宋" w:hAnsi="仿宋" w:cs="仿宋" w:hint="eastAsia"/>
            <w:lang w:eastAsia="zh-CN"/>
          </w:rPr>
          <w:t>二、工艺说明</w:t>
        </w:r>
        <w:r>
          <w:tab/>
        </w:r>
        <w:r>
          <w:fldChar w:fldCharType="begin"/>
        </w:r>
        <w:r>
          <w:instrText xml:space="preserve"> PAGEREF _Toc18824 \h </w:instrText>
        </w:r>
        <w:r>
          <w:fldChar w:fldCharType="separate"/>
        </w:r>
        <w:r>
          <w:t>6</w:t>
        </w:r>
        <w:r>
          <w:fldChar w:fldCharType="end"/>
        </w:r>
      </w:hyperlink>
    </w:p>
    <w:p>
      <w:pPr>
        <w:pStyle w:val="TOC2"/>
        <w:tabs>
          <w:tab w:val="right" w:leader="dot" w:pos="8306"/>
        </w:tabs>
      </w:pPr>
      <w:hyperlink w:anchor="_Toc16521" w:history="1">
        <w:r>
          <w:rPr>
            <w:rFonts w:ascii="仿宋" w:eastAsia="仿宋" w:hAnsi="仿宋" w:cs="仿宋" w:hint="eastAsia"/>
            <w:lang w:eastAsia="zh-CN"/>
          </w:rPr>
          <w:t>(一)、技术管理特点</w:t>
        </w:r>
        <w:r>
          <w:tab/>
        </w:r>
        <w:r>
          <w:fldChar w:fldCharType="begin"/>
        </w:r>
        <w:r>
          <w:instrText xml:space="preserve"> PAGEREF _Toc16521 \h </w:instrText>
        </w:r>
        <w:r>
          <w:fldChar w:fldCharType="separate"/>
        </w:r>
        <w:r>
          <w:t>6</w:t>
        </w:r>
        <w:r>
          <w:fldChar w:fldCharType="end"/>
        </w:r>
      </w:hyperlink>
    </w:p>
    <w:p>
      <w:pPr>
        <w:pStyle w:val="TOC2"/>
        <w:tabs>
          <w:tab w:val="right" w:leader="dot" w:pos="8306"/>
        </w:tabs>
      </w:pPr>
      <w:hyperlink w:anchor="_Toc11512" w:history="1">
        <w:r>
          <w:rPr>
            <w:rFonts w:ascii="仿宋" w:eastAsia="仿宋" w:hAnsi="仿宋" w:cs="仿宋" w:hint="eastAsia"/>
            <w:lang w:eastAsia="zh-CN"/>
          </w:rPr>
          <w:t>(二)、房屋和土木工程产品项目工艺技术设计方案</w:t>
        </w:r>
        <w:r>
          <w:tab/>
        </w:r>
        <w:r>
          <w:fldChar w:fldCharType="begin"/>
        </w:r>
        <w:r>
          <w:instrText xml:space="preserve"> PAGEREF _Toc11512 \h </w:instrText>
        </w:r>
        <w:r>
          <w:fldChar w:fldCharType="separate"/>
        </w:r>
        <w:r>
          <w:t>7</w:t>
        </w:r>
        <w:r>
          <w:fldChar w:fldCharType="end"/>
        </w:r>
      </w:hyperlink>
    </w:p>
    <w:p>
      <w:pPr>
        <w:pStyle w:val="TOC2"/>
        <w:tabs>
          <w:tab w:val="right" w:leader="dot" w:pos="8306"/>
        </w:tabs>
      </w:pPr>
      <w:hyperlink w:anchor="_Toc456" w:history="1">
        <w:r>
          <w:rPr>
            <w:rFonts w:ascii="仿宋" w:eastAsia="仿宋" w:hAnsi="仿宋" w:cs="仿宋" w:hint="eastAsia"/>
            <w:lang w:eastAsia="zh-CN"/>
          </w:rPr>
          <w:t>(三)、设备选型方案</w:t>
        </w:r>
        <w:r>
          <w:tab/>
        </w:r>
        <w:r>
          <w:fldChar w:fldCharType="begin"/>
        </w:r>
        <w:r>
          <w:instrText xml:space="preserve"> PAGEREF _Toc456 \h </w:instrText>
        </w:r>
        <w:r>
          <w:fldChar w:fldCharType="separate"/>
        </w:r>
        <w:r>
          <w:t>9</w:t>
        </w:r>
        <w:r>
          <w:fldChar w:fldCharType="end"/>
        </w:r>
      </w:hyperlink>
    </w:p>
    <w:p>
      <w:pPr>
        <w:pStyle w:val="TOC1"/>
        <w:tabs>
          <w:tab w:val="right" w:leader="dot" w:pos="8306"/>
        </w:tabs>
      </w:pPr>
      <w:hyperlink w:anchor="_Toc18864" w:history="1">
        <w:r>
          <w:rPr>
            <w:rFonts w:ascii="仿宋" w:eastAsia="仿宋" w:hAnsi="仿宋" w:cs="仿宋" w:hint="eastAsia"/>
            <w:lang w:eastAsia="zh-CN"/>
          </w:rPr>
          <w:t>三、房屋和土木工程产品项目危机管理</w:t>
        </w:r>
        <w:r>
          <w:tab/>
        </w:r>
        <w:r>
          <w:fldChar w:fldCharType="begin"/>
        </w:r>
        <w:r>
          <w:instrText xml:space="preserve"> PAGEREF _Toc18864 \h </w:instrText>
        </w:r>
        <w:r>
          <w:fldChar w:fldCharType="separate"/>
        </w:r>
        <w:r>
          <w:t>10</w:t>
        </w:r>
        <w:r>
          <w:fldChar w:fldCharType="end"/>
        </w:r>
      </w:hyperlink>
    </w:p>
    <w:p>
      <w:pPr>
        <w:pStyle w:val="TOC2"/>
        <w:tabs>
          <w:tab w:val="right" w:leader="dot" w:pos="8306"/>
        </w:tabs>
      </w:pPr>
      <w:hyperlink w:anchor="_Toc8416" w:history="1">
        <w:r>
          <w:rPr>
            <w:rFonts w:ascii="仿宋" w:eastAsia="仿宋" w:hAnsi="仿宋" w:cs="仿宋" w:hint="eastAsia"/>
            <w:lang w:eastAsia="zh-CN"/>
          </w:rPr>
          <w:t>(一)、危机预警与识别</w:t>
        </w:r>
        <w:r>
          <w:tab/>
        </w:r>
        <w:r>
          <w:fldChar w:fldCharType="begin"/>
        </w:r>
        <w:r>
          <w:instrText xml:space="preserve"> PAGEREF _Toc8416 \h </w:instrText>
        </w:r>
        <w:r>
          <w:fldChar w:fldCharType="separate"/>
        </w:r>
        <w:r>
          <w:t>10</w:t>
        </w:r>
        <w:r>
          <w:fldChar w:fldCharType="end"/>
        </w:r>
      </w:hyperlink>
    </w:p>
    <w:p>
      <w:pPr>
        <w:pStyle w:val="TOC2"/>
        <w:tabs>
          <w:tab w:val="right" w:leader="dot" w:pos="8306"/>
        </w:tabs>
      </w:pPr>
      <w:hyperlink w:anchor="_Toc18629" w:history="1">
        <w:r>
          <w:rPr>
            <w:rFonts w:ascii="仿宋" w:eastAsia="仿宋" w:hAnsi="仿宋" w:cs="仿宋" w:hint="eastAsia"/>
            <w:lang w:eastAsia="zh-CN"/>
          </w:rPr>
          <w:t>(二)、危机应对与恢复</w:t>
        </w:r>
        <w:r>
          <w:tab/>
        </w:r>
        <w:r>
          <w:fldChar w:fldCharType="begin"/>
        </w:r>
        <w:r>
          <w:instrText xml:space="preserve"> PAGEREF _Toc18629 \h </w:instrText>
        </w:r>
        <w:r>
          <w:fldChar w:fldCharType="separate"/>
        </w:r>
        <w:r>
          <w:t>11</w:t>
        </w:r>
        <w:r>
          <w:fldChar w:fldCharType="end"/>
        </w:r>
      </w:hyperlink>
    </w:p>
    <w:p>
      <w:pPr>
        <w:pStyle w:val="TOC1"/>
        <w:tabs>
          <w:tab w:val="right" w:leader="dot" w:pos="8306"/>
        </w:tabs>
      </w:pPr>
      <w:hyperlink w:anchor="_Toc23078" w:history="1">
        <w:r>
          <w:rPr>
            <w:rFonts w:ascii="仿宋" w:eastAsia="仿宋" w:hAnsi="仿宋" w:cs="仿宋" w:hint="eastAsia"/>
            <w:lang w:eastAsia="zh-CN"/>
          </w:rPr>
          <w:t>四、房屋和土木工程产品项目建设背景及必要性分析</w:t>
        </w:r>
        <w:r>
          <w:tab/>
        </w:r>
        <w:r>
          <w:fldChar w:fldCharType="begin"/>
        </w:r>
        <w:r>
          <w:instrText xml:space="preserve"> PAGEREF _Toc23078 \h </w:instrText>
        </w:r>
        <w:r>
          <w:fldChar w:fldCharType="separate"/>
        </w:r>
        <w:r>
          <w:t>13</w:t>
        </w:r>
        <w:r>
          <w:fldChar w:fldCharType="end"/>
        </w:r>
      </w:hyperlink>
    </w:p>
    <w:p>
      <w:pPr>
        <w:pStyle w:val="TOC2"/>
        <w:tabs>
          <w:tab w:val="right" w:leader="dot" w:pos="8306"/>
        </w:tabs>
      </w:pPr>
      <w:hyperlink w:anchor="_Toc5766" w:history="1">
        <w:r>
          <w:rPr>
            <w:rFonts w:ascii="仿宋" w:eastAsia="仿宋" w:hAnsi="仿宋" w:cs="仿宋" w:hint="eastAsia"/>
            <w:lang w:eastAsia="zh-CN"/>
          </w:rPr>
          <w:t>(一)、房屋和土木工程产品项目背景分析</w:t>
        </w:r>
        <w:r>
          <w:tab/>
        </w:r>
        <w:r>
          <w:fldChar w:fldCharType="begin"/>
        </w:r>
        <w:r>
          <w:instrText xml:space="preserve"> PAGEREF _Toc5766 \h </w:instrText>
        </w:r>
        <w:r>
          <w:fldChar w:fldCharType="separate"/>
        </w:r>
        <w:r>
          <w:t>13</w:t>
        </w:r>
        <w:r>
          <w:fldChar w:fldCharType="end"/>
        </w:r>
      </w:hyperlink>
    </w:p>
    <w:p>
      <w:pPr>
        <w:pStyle w:val="TOC2"/>
        <w:tabs>
          <w:tab w:val="right" w:leader="dot" w:pos="8306"/>
        </w:tabs>
      </w:pPr>
      <w:hyperlink w:anchor="_Toc11471" w:history="1">
        <w:r>
          <w:rPr>
            <w:rFonts w:ascii="仿宋" w:eastAsia="仿宋" w:hAnsi="仿宋" w:cs="仿宋" w:hint="eastAsia"/>
            <w:lang w:eastAsia="zh-CN"/>
          </w:rPr>
          <w:t>(二)、房屋和土木工程产品项目建设必要性分析</w:t>
        </w:r>
        <w:r>
          <w:tab/>
        </w:r>
        <w:r>
          <w:fldChar w:fldCharType="begin"/>
        </w:r>
        <w:r>
          <w:instrText xml:space="preserve"> PAGEREF _Toc11471 \h </w:instrText>
        </w:r>
        <w:r>
          <w:fldChar w:fldCharType="separate"/>
        </w:r>
        <w:r>
          <w:t>14</w:t>
        </w:r>
        <w:r>
          <w:fldChar w:fldCharType="end"/>
        </w:r>
      </w:hyperlink>
    </w:p>
    <w:p>
      <w:pPr>
        <w:pStyle w:val="TOC1"/>
        <w:tabs>
          <w:tab w:val="right" w:leader="dot" w:pos="8306"/>
        </w:tabs>
      </w:pPr>
      <w:hyperlink w:anchor="_Toc28906" w:history="1">
        <w:r>
          <w:rPr>
            <w:rFonts w:ascii="仿宋" w:eastAsia="仿宋" w:hAnsi="仿宋" w:cs="仿宋" w:hint="eastAsia"/>
            <w:lang w:eastAsia="zh-CN"/>
          </w:rPr>
          <w:t>五、房屋和土木工程产品项目建设单位说明</w:t>
        </w:r>
        <w:r>
          <w:tab/>
        </w:r>
        <w:r>
          <w:fldChar w:fldCharType="begin"/>
        </w:r>
        <w:r>
          <w:instrText xml:space="preserve"> PAGEREF _Toc28906 \h </w:instrText>
        </w:r>
        <w:r>
          <w:fldChar w:fldCharType="separate"/>
        </w:r>
        <w:r>
          <w:t>16</w:t>
        </w:r>
        <w:r>
          <w:fldChar w:fldCharType="end"/>
        </w:r>
      </w:hyperlink>
    </w:p>
    <w:p>
      <w:pPr>
        <w:pStyle w:val="TOC2"/>
        <w:tabs>
          <w:tab w:val="right" w:leader="dot" w:pos="8306"/>
        </w:tabs>
      </w:pPr>
      <w:hyperlink w:anchor="_Toc5158" w:history="1">
        <w:r>
          <w:rPr>
            <w:rFonts w:ascii="仿宋" w:eastAsia="仿宋" w:hAnsi="仿宋" w:cs="仿宋" w:hint="eastAsia"/>
            <w:lang w:eastAsia="zh-CN"/>
          </w:rPr>
          <w:t>(一)、房屋和土木工程产品项目承办单位基本情况</w:t>
        </w:r>
        <w:r>
          <w:tab/>
        </w:r>
        <w:r>
          <w:fldChar w:fldCharType="begin"/>
        </w:r>
        <w:r>
          <w:instrText xml:space="preserve"> PAGEREF _Toc5158 \h </w:instrText>
        </w:r>
        <w:r>
          <w:fldChar w:fldCharType="separate"/>
        </w:r>
        <w:r>
          <w:t>16</w:t>
        </w:r>
        <w:r>
          <w:fldChar w:fldCharType="end"/>
        </w:r>
      </w:hyperlink>
    </w:p>
    <w:p>
      <w:pPr>
        <w:pStyle w:val="TOC2"/>
        <w:tabs>
          <w:tab w:val="right" w:leader="dot" w:pos="8306"/>
        </w:tabs>
      </w:pPr>
      <w:hyperlink w:anchor="_Toc3706" w:history="1">
        <w:r>
          <w:rPr>
            <w:rFonts w:ascii="仿宋" w:eastAsia="仿宋" w:hAnsi="仿宋" w:cs="仿宋" w:hint="eastAsia"/>
            <w:lang w:eastAsia="zh-CN"/>
          </w:rPr>
          <w:t>(二)、公司经济效益分析</w:t>
        </w:r>
        <w:r>
          <w:tab/>
        </w:r>
        <w:r>
          <w:fldChar w:fldCharType="begin"/>
        </w:r>
        <w:r>
          <w:instrText xml:space="preserve"> PAGEREF _Toc3706 \h </w:instrText>
        </w:r>
        <w:r>
          <w:fldChar w:fldCharType="separate"/>
        </w:r>
        <w:r>
          <w:t>16</w:t>
        </w:r>
        <w:r>
          <w:fldChar w:fldCharType="end"/>
        </w:r>
      </w:hyperlink>
    </w:p>
    <w:p>
      <w:pPr>
        <w:pStyle w:val="TOC1"/>
        <w:tabs>
          <w:tab w:val="right" w:leader="dot" w:pos="8306"/>
        </w:tabs>
      </w:pPr>
      <w:hyperlink w:anchor="_Toc6996" w:history="1">
        <w:r>
          <w:rPr>
            <w:rFonts w:ascii="仿宋" w:eastAsia="仿宋" w:hAnsi="仿宋" w:cs="仿宋" w:hint="eastAsia"/>
            <w:lang w:eastAsia="zh-CN"/>
          </w:rPr>
          <w:t>六、房屋和土木工程产品项目概论</w:t>
        </w:r>
        <w:r>
          <w:tab/>
        </w:r>
        <w:r>
          <w:fldChar w:fldCharType="begin"/>
        </w:r>
        <w:r>
          <w:instrText xml:space="preserve"> PAGEREF _Toc6996 \h </w:instrText>
        </w:r>
        <w:r>
          <w:fldChar w:fldCharType="separate"/>
        </w:r>
        <w:r>
          <w:t>18</w:t>
        </w:r>
        <w:r>
          <w:fldChar w:fldCharType="end"/>
        </w:r>
      </w:hyperlink>
    </w:p>
    <w:p>
      <w:pPr>
        <w:pStyle w:val="TOC2"/>
        <w:tabs>
          <w:tab w:val="right" w:leader="dot" w:pos="8306"/>
        </w:tabs>
      </w:pPr>
      <w:hyperlink w:anchor="_Toc18809" w:history="1">
        <w:r>
          <w:rPr>
            <w:rFonts w:ascii="仿宋" w:eastAsia="仿宋" w:hAnsi="仿宋" w:cs="仿宋" w:hint="eastAsia"/>
            <w:lang w:eastAsia="zh-CN"/>
          </w:rPr>
          <w:t>(一)、房屋和土木工程产品项目概况</w:t>
        </w:r>
        <w:r>
          <w:tab/>
        </w:r>
        <w:r>
          <w:fldChar w:fldCharType="begin"/>
        </w:r>
        <w:r>
          <w:instrText xml:space="preserve"> PAGEREF _Toc18809 \h </w:instrText>
        </w:r>
        <w:r>
          <w:fldChar w:fldCharType="separate"/>
        </w:r>
        <w:r>
          <w:t>18</w:t>
        </w:r>
        <w:r>
          <w:fldChar w:fldCharType="end"/>
        </w:r>
      </w:hyperlink>
    </w:p>
    <w:p>
      <w:pPr>
        <w:pStyle w:val="TOC2"/>
        <w:tabs>
          <w:tab w:val="right" w:leader="dot" w:pos="8306"/>
        </w:tabs>
      </w:pPr>
      <w:hyperlink w:anchor="_Toc10336" w:history="1">
        <w:r>
          <w:rPr>
            <w:rFonts w:ascii="仿宋" w:eastAsia="仿宋" w:hAnsi="仿宋" w:cs="仿宋" w:hint="eastAsia"/>
            <w:lang w:eastAsia="zh-CN"/>
          </w:rPr>
          <w:t>(二)、房屋和土木工程产品项目目标</w:t>
        </w:r>
        <w:r>
          <w:tab/>
        </w:r>
        <w:r>
          <w:fldChar w:fldCharType="begin"/>
        </w:r>
        <w:r>
          <w:instrText xml:space="preserve"> PAGEREF _Toc10336 \h </w:instrText>
        </w:r>
        <w:r>
          <w:fldChar w:fldCharType="separate"/>
        </w:r>
        <w:r>
          <w:t>20</w:t>
        </w:r>
        <w:r>
          <w:fldChar w:fldCharType="end"/>
        </w:r>
      </w:hyperlink>
    </w:p>
    <w:p>
      <w:pPr>
        <w:pStyle w:val="TOC2"/>
        <w:tabs>
          <w:tab w:val="right" w:leader="dot" w:pos="8306"/>
        </w:tabs>
      </w:pPr>
      <w:hyperlink w:anchor="_Toc22871" w:history="1">
        <w:r>
          <w:rPr>
            <w:rFonts w:ascii="仿宋" w:eastAsia="仿宋" w:hAnsi="仿宋" w:cs="仿宋" w:hint="eastAsia"/>
            <w:lang w:eastAsia="zh-CN"/>
          </w:rPr>
          <w:t>(三)、房屋和土木工程产品项目提出的理由</w:t>
        </w:r>
        <w:r>
          <w:tab/>
        </w:r>
        <w:r>
          <w:fldChar w:fldCharType="begin"/>
        </w:r>
        <w:r>
          <w:instrText xml:space="preserve"> PAGEREF _Toc22871 \h </w:instrText>
        </w:r>
        <w:r>
          <w:fldChar w:fldCharType="separate"/>
        </w:r>
        <w:r>
          <w:t>21</w:t>
        </w:r>
        <w:r>
          <w:fldChar w:fldCharType="end"/>
        </w:r>
      </w:hyperlink>
    </w:p>
    <w:p>
      <w:pPr>
        <w:pStyle w:val="TOC2"/>
        <w:tabs>
          <w:tab w:val="right" w:leader="dot" w:pos="8306"/>
        </w:tabs>
      </w:pPr>
      <w:hyperlink w:anchor="_Toc95" w:history="1">
        <w:r>
          <w:rPr>
            <w:rFonts w:ascii="仿宋" w:eastAsia="仿宋" w:hAnsi="仿宋" w:cs="仿宋" w:hint="eastAsia"/>
            <w:lang w:eastAsia="zh-CN"/>
          </w:rPr>
          <w:t>(四)、房屋和土木工程产品项目意义</w:t>
        </w:r>
        <w:r>
          <w:tab/>
        </w:r>
        <w:r>
          <w:fldChar w:fldCharType="begin"/>
        </w:r>
        <w:r>
          <w:instrText xml:space="preserve"> PAGEREF _Toc95 \h </w:instrText>
        </w:r>
        <w:r>
          <w:fldChar w:fldCharType="separate"/>
        </w:r>
        <w:r>
          <w:t>23</w:t>
        </w:r>
        <w:r>
          <w:fldChar w:fldCharType="end"/>
        </w:r>
      </w:hyperlink>
    </w:p>
    <w:p>
      <w:pPr>
        <w:pStyle w:val="TOC2"/>
        <w:tabs>
          <w:tab w:val="right" w:leader="dot" w:pos="8306"/>
        </w:tabs>
      </w:pPr>
      <w:hyperlink w:anchor="_Toc13490" w:history="1">
        <w:r>
          <w:rPr>
            <w:rFonts w:ascii="仿宋" w:eastAsia="仿宋" w:hAnsi="仿宋" w:cs="仿宋" w:hint="eastAsia"/>
            <w:lang w:eastAsia="zh-CN"/>
          </w:rPr>
          <w:t>(五)、房屋和土木工程产品项目背景</w:t>
        </w:r>
        <w:r>
          <w:tab/>
        </w:r>
        <w:r>
          <w:fldChar w:fldCharType="begin"/>
        </w:r>
        <w:r>
          <w:instrText xml:space="preserve"> PAGEREF _Toc13490 \h </w:instrText>
        </w:r>
        <w:r>
          <w:fldChar w:fldCharType="separate"/>
        </w:r>
        <w:r>
          <w:t>24</w:t>
        </w:r>
        <w:r>
          <w:fldChar w:fldCharType="end"/>
        </w:r>
      </w:hyperlink>
    </w:p>
    <w:p>
      <w:pPr>
        <w:pStyle w:val="TOC1"/>
        <w:tabs>
          <w:tab w:val="right" w:leader="dot" w:pos="8306"/>
        </w:tabs>
      </w:pPr>
      <w:hyperlink w:anchor="_Toc21990" w:history="1">
        <w:r>
          <w:rPr>
            <w:rFonts w:ascii="仿宋" w:eastAsia="仿宋" w:hAnsi="仿宋" w:cs="仿宋" w:hint="eastAsia"/>
            <w:lang w:eastAsia="zh-CN"/>
          </w:rPr>
          <w:t>七、房屋和土木工程产品项目财务管理</w:t>
        </w:r>
        <w:r>
          <w:tab/>
        </w:r>
        <w:r>
          <w:fldChar w:fldCharType="begin"/>
        </w:r>
        <w:r>
          <w:instrText xml:space="preserve"> PAGEREF _Toc21990 \h </w:instrText>
        </w:r>
        <w:r>
          <w:fldChar w:fldCharType="separate"/>
        </w:r>
        <w:r>
          <w:t>25</w:t>
        </w:r>
        <w:r>
          <w:fldChar w:fldCharType="end"/>
        </w:r>
      </w:hyperlink>
    </w:p>
    <w:p>
      <w:pPr>
        <w:pStyle w:val="TOC2"/>
        <w:tabs>
          <w:tab w:val="right" w:leader="dot" w:pos="8306"/>
        </w:tabs>
      </w:pPr>
      <w:hyperlink w:anchor="_Toc18549" w:history="1">
        <w:r>
          <w:rPr>
            <w:rFonts w:ascii="仿宋" w:eastAsia="仿宋" w:hAnsi="仿宋" w:cs="仿宋" w:hint="eastAsia"/>
            <w:lang w:eastAsia="zh-CN"/>
          </w:rPr>
          <w:t>(一)、资金需求大</w:t>
        </w:r>
        <w:r>
          <w:tab/>
        </w:r>
        <w:r>
          <w:fldChar w:fldCharType="begin"/>
        </w:r>
        <w:r>
          <w:instrText xml:space="preserve"> PAGEREF _Toc18549 \h </w:instrText>
        </w:r>
        <w:r>
          <w:fldChar w:fldCharType="separate"/>
        </w:r>
        <w:r>
          <w:t>25</w:t>
        </w:r>
        <w:r>
          <w:fldChar w:fldCharType="end"/>
        </w:r>
      </w:hyperlink>
    </w:p>
    <w:p>
      <w:pPr>
        <w:pStyle w:val="TOC2"/>
        <w:tabs>
          <w:tab w:val="right" w:leader="dot" w:pos="8306"/>
        </w:tabs>
      </w:pPr>
      <w:hyperlink w:anchor="_Toc31798" w:history="1">
        <w:r>
          <w:rPr>
            <w:rFonts w:ascii="仿宋" w:eastAsia="仿宋" w:hAnsi="仿宋" w:cs="仿宋" w:hint="eastAsia"/>
            <w:lang w:eastAsia="zh-CN"/>
          </w:rPr>
          <w:t>(二)、研发周期长</w:t>
        </w:r>
        <w:r>
          <w:tab/>
        </w:r>
        <w:r>
          <w:fldChar w:fldCharType="begin"/>
        </w:r>
        <w:r>
          <w:instrText xml:space="preserve"> PAGEREF _Toc31798 \h </w:instrText>
        </w:r>
        <w:r>
          <w:fldChar w:fldCharType="separate"/>
        </w:r>
        <w:r>
          <w:t>26</w:t>
        </w:r>
        <w:r>
          <w:fldChar w:fldCharType="end"/>
        </w:r>
      </w:hyperlink>
    </w:p>
    <w:p>
      <w:pPr>
        <w:pStyle w:val="TOC2"/>
        <w:tabs>
          <w:tab w:val="right" w:leader="dot" w:pos="8306"/>
        </w:tabs>
      </w:pPr>
      <w:hyperlink w:anchor="_Toc21716" w:history="1">
        <w:r>
          <w:rPr>
            <w:rFonts w:ascii="仿宋" w:eastAsia="仿宋" w:hAnsi="仿宋" w:cs="仿宋" w:hint="eastAsia"/>
            <w:lang w:eastAsia="zh-CN"/>
          </w:rPr>
          <w:t>(三)、市场风险大</w:t>
        </w:r>
        <w:r>
          <w:tab/>
        </w:r>
        <w:r>
          <w:fldChar w:fldCharType="begin"/>
        </w:r>
        <w:r>
          <w:instrText xml:space="preserve"> PAGEREF _Toc21716 \h </w:instrText>
        </w:r>
        <w:r>
          <w:fldChar w:fldCharType="separate"/>
        </w:r>
        <w:r>
          <w:t>27</w:t>
        </w:r>
        <w:r>
          <w:fldChar w:fldCharType="end"/>
        </w:r>
      </w:hyperlink>
    </w:p>
    <w:p>
      <w:pPr>
        <w:pStyle w:val="TOC2"/>
        <w:tabs>
          <w:tab w:val="right" w:leader="dot" w:pos="8306"/>
        </w:tabs>
      </w:pPr>
      <w:hyperlink w:anchor="_Toc27848" w:history="1">
        <w:r>
          <w:rPr>
            <w:rFonts w:ascii="仿宋" w:eastAsia="仿宋" w:hAnsi="仿宋" w:cs="仿宋" w:hint="eastAsia"/>
            <w:lang w:eastAsia="zh-CN"/>
          </w:rPr>
          <w:t>(四)、利润率高</w:t>
        </w:r>
        <w:r>
          <w:tab/>
        </w:r>
        <w:r>
          <w:fldChar w:fldCharType="begin"/>
        </w:r>
        <w:r>
          <w:instrText xml:space="preserve"> PAGEREF _Toc27848 \h </w:instrText>
        </w:r>
        <w:r>
          <w:fldChar w:fldCharType="separate"/>
        </w:r>
        <w:r>
          <w:t>30</w:t>
        </w:r>
        <w:r>
          <w:fldChar w:fldCharType="end"/>
        </w:r>
      </w:hyperlink>
    </w:p>
    <w:p>
      <w:pPr>
        <w:pStyle w:val="TOC1"/>
        <w:tabs>
          <w:tab w:val="right" w:leader="dot" w:pos="8306"/>
        </w:tabs>
      </w:pPr>
      <w:hyperlink w:anchor="_Toc1841" w:history="1">
        <w:r>
          <w:rPr>
            <w:rFonts w:ascii="仿宋" w:eastAsia="仿宋" w:hAnsi="仿宋" w:cs="仿宋" w:hint="eastAsia"/>
            <w:lang w:eastAsia="zh-CN"/>
          </w:rPr>
          <w:t>八、房屋和土木工程产品项目经营效益</w:t>
        </w:r>
        <w:r>
          <w:tab/>
        </w:r>
        <w:r>
          <w:fldChar w:fldCharType="begin"/>
        </w:r>
        <w:r>
          <w:instrText xml:space="preserve"> PAGEREF _Toc1841 \h </w:instrText>
        </w:r>
        <w:r>
          <w:fldChar w:fldCharType="separate"/>
        </w:r>
        <w:r>
          <w:t>32</w:t>
        </w:r>
        <w:r>
          <w:fldChar w:fldCharType="end"/>
        </w:r>
      </w:hyperlink>
    </w:p>
    <w:p>
      <w:pPr>
        <w:pStyle w:val="TOC2"/>
        <w:tabs>
          <w:tab w:val="right" w:leader="dot" w:pos="8306"/>
        </w:tabs>
      </w:pPr>
      <w:hyperlink w:anchor="_Toc31256" w:history="1">
        <w:r>
          <w:rPr>
            <w:rFonts w:ascii="仿宋" w:eastAsia="仿宋" w:hAnsi="仿宋" w:cs="仿宋" w:hint="eastAsia"/>
            <w:lang w:eastAsia="zh-CN"/>
          </w:rPr>
          <w:t>(一)、经济评价财务测算</w:t>
        </w:r>
        <w:r>
          <w:tab/>
        </w:r>
        <w:r>
          <w:fldChar w:fldCharType="begin"/>
        </w:r>
        <w:r>
          <w:instrText xml:space="preserve"> PAGEREF _Toc31256 \h </w:instrText>
        </w:r>
        <w:r>
          <w:fldChar w:fldCharType="separate"/>
        </w:r>
        <w:r>
          <w:t>32</w:t>
        </w:r>
        <w:r>
          <w:fldChar w:fldCharType="end"/>
        </w:r>
      </w:hyperlink>
    </w:p>
    <w:p>
      <w:pPr>
        <w:pStyle w:val="TOC2"/>
        <w:tabs>
          <w:tab w:val="right" w:leader="dot" w:pos="8306"/>
        </w:tabs>
      </w:pPr>
      <w:hyperlink w:anchor="_Toc24627" w:history="1">
        <w:r>
          <w:rPr>
            <w:rFonts w:ascii="仿宋" w:eastAsia="仿宋" w:hAnsi="仿宋" w:cs="仿宋" w:hint="eastAsia"/>
            <w:lang w:eastAsia="zh-CN"/>
          </w:rPr>
          <w:t>(二)、房屋和土木工程产品项目盈利能力分析</w:t>
        </w:r>
        <w:r>
          <w:tab/>
        </w:r>
        <w:r>
          <w:fldChar w:fldCharType="begin"/>
        </w:r>
        <w:r>
          <w:instrText xml:space="preserve"> PAGEREF _Toc24627 \h </w:instrText>
        </w:r>
        <w:r>
          <w:fldChar w:fldCharType="separate"/>
        </w:r>
        <w:r>
          <w:t>33</w:t>
        </w:r>
        <w:r>
          <w:fldChar w:fldCharType="end"/>
        </w:r>
      </w:hyperlink>
    </w:p>
    <w:p>
      <w:pPr>
        <w:pStyle w:val="TOC1"/>
        <w:tabs>
          <w:tab w:val="right" w:leader="dot" w:pos="8306"/>
        </w:tabs>
      </w:pPr>
      <w:hyperlink w:anchor="_Toc8670" w:history="1">
        <w:r>
          <w:rPr>
            <w:rFonts w:ascii="仿宋" w:eastAsia="仿宋" w:hAnsi="仿宋" w:cs="仿宋" w:hint="eastAsia"/>
            <w:lang w:eastAsia="zh-CN"/>
          </w:rPr>
          <w:t>九、房屋和土木工程产品项目人力资源管理</w:t>
        </w:r>
        <w:r>
          <w:tab/>
        </w:r>
        <w:r>
          <w:fldChar w:fldCharType="begin"/>
        </w:r>
        <w:r>
          <w:instrText xml:space="preserve"> PAGEREF _Toc8670 \h </w:instrText>
        </w:r>
        <w:r>
          <w:fldChar w:fldCharType="separate"/>
        </w:r>
        <w:r>
          <w:t>34</w:t>
        </w:r>
        <w:r>
          <w:fldChar w:fldCharType="end"/>
        </w:r>
      </w:hyperlink>
    </w:p>
    <w:p>
      <w:pPr>
        <w:pStyle w:val="TOC2"/>
        <w:tabs>
          <w:tab w:val="right" w:leader="dot" w:pos="8306"/>
        </w:tabs>
      </w:pPr>
      <w:hyperlink w:anchor="_Toc12186" w:history="1">
        <w:r>
          <w:rPr>
            <w:rFonts w:ascii="仿宋" w:eastAsia="仿宋" w:hAnsi="仿宋" w:cs="仿宋" w:hint="eastAsia"/>
            <w:lang w:eastAsia="zh-CN"/>
          </w:rPr>
          <w:t>(一)、建立健全的预算管理制度</w:t>
        </w:r>
        <w:r>
          <w:tab/>
        </w:r>
        <w:r>
          <w:fldChar w:fldCharType="begin"/>
        </w:r>
        <w:r>
          <w:instrText xml:space="preserve"> PAGEREF _Toc12186 \h </w:instrText>
        </w:r>
        <w:r>
          <w:fldChar w:fldCharType="separate"/>
        </w:r>
        <w:r>
          <w:t>34</w:t>
        </w:r>
        <w:r>
          <w:fldChar w:fldCharType="end"/>
        </w:r>
      </w:hyperlink>
    </w:p>
    <w:p>
      <w:pPr>
        <w:pStyle w:val="TOC2"/>
        <w:tabs>
          <w:tab w:val="right" w:leader="dot" w:pos="8306"/>
        </w:tabs>
      </w:pPr>
      <w:hyperlink w:anchor="_Toc16928" w:history="1">
        <w:r>
          <w:rPr>
            <w:rFonts w:ascii="仿宋" w:eastAsia="仿宋" w:hAnsi="仿宋" w:cs="仿宋" w:hint="eastAsia"/>
            <w:lang w:eastAsia="zh-CN"/>
          </w:rPr>
          <w:t>(二)、加强资金流动监控</w:t>
        </w:r>
        <w:r>
          <w:tab/>
        </w:r>
        <w:r>
          <w:fldChar w:fldCharType="begin"/>
        </w:r>
        <w:r>
          <w:instrText xml:space="preserve"> PAGEREF _Toc16928 \h </w:instrText>
        </w:r>
        <w:r>
          <w:fldChar w:fldCharType="separate"/>
        </w:r>
        <w:r>
          <w:t>36</w:t>
        </w:r>
        <w:r>
          <w:fldChar w:fldCharType="end"/>
        </w:r>
      </w:hyperlink>
    </w:p>
    <w:p>
      <w:pPr>
        <w:pStyle w:val="TOC2"/>
        <w:tabs>
          <w:tab w:val="right" w:leader="dot" w:pos="8306"/>
        </w:tabs>
      </w:pPr>
      <w:hyperlink w:anchor="_Toc31627" w:history="1">
        <w:r>
          <w:rPr>
            <w:rFonts w:ascii="仿宋" w:eastAsia="仿宋" w:hAnsi="仿宋" w:cs="仿宋" w:hint="eastAsia"/>
            <w:lang w:eastAsia="zh-CN"/>
          </w:rPr>
          <w:t>(三)、制定完善的风险控制机制</w:t>
        </w:r>
        <w:r>
          <w:tab/>
        </w:r>
        <w:r>
          <w:fldChar w:fldCharType="begin"/>
        </w:r>
        <w:r>
          <w:instrText xml:space="preserve"> PAGEREF _Toc31627 \h </w:instrText>
        </w:r>
        <w:r>
          <w:fldChar w:fldCharType="separate"/>
        </w:r>
        <w:r>
          <w:t>37</w:t>
        </w:r>
        <w:r>
          <w:fldChar w:fldCharType="end"/>
        </w:r>
      </w:hyperlink>
    </w:p>
    <w:p>
      <w:pPr>
        <w:pStyle w:val="TOC2"/>
        <w:tabs>
          <w:tab w:val="right" w:leader="dot" w:pos="8306"/>
        </w:tabs>
      </w:pPr>
      <w:hyperlink w:anchor="_Toc20417" w:history="1">
        <w:r>
          <w:rPr>
            <w:rFonts w:ascii="仿宋" w:eastAsia="仿宋" w:hAnsi="仿宋" w:cs="仿宋" w:hint="eastAsia"/>
            <w:lang w:eastAsia="zh-CN"/>
          </w:rPr>
          <w:t>(四)、优化成本管理</w:t>
        </w:r>
        <w:r>
          <w:tab/>
        </w:r>
        <w:r>
          <w:fldChar w:fldCharType="begin"/>
        </w:r>
        <w:r>
          <w:instrText xml:space="preserve"> PAGEREF _Toc20417 \h </w:instrText>
        </w:r>
        <w:r>
          <w:fldChar w:fldCharType="separate"/>
        </w:r>
        <w:r>
          <w:t>39</w:t>
        </w:r>
        <w:r>
          <w:fldChar w:fldCharType="end"/>
        </w:r>
      </w:hyperlink>
    </w:p>
    <w:p>
      <w:pPr>
        <w:pStyle w:val="TOC1"/>
        <w:tabs>
          <w:tab w:val="right" w:leader="dot" w:pos="8306"/>
        </w:tabs>
      </w:pPr>
      <w:hyperlink w:anchor="_Toc5997" w:history="1">
        <w:r>
          <w:rPr>
            <w:rFonts w:ascii="仿宋" w:eastAsia="仿宋" w:hAnsi="仿宋" w:cs="仿宋" w:hint="eastAsia"/>
            <w:lang w:eastAsia="zh-CN"/>
          </w:rPr>
          <w:t>十、房屋和土木工程产品项目风险管理</w:t>
        </w:r>
        <w:r>
          <w:tab/>
        </w:r>
        <w:r>
          <w:fldChar w:fldCharType="begin"/>
        </w:r>
        <w:r>
          <w:instrText xml:space="preserve"> PAGEREF _Toc5997 \h </w:instrText>
        </w:r>
        <w:r>
          <w:fldChar w:fldCharType="separate"/>
        </w:r>
        <w:r>
          <w:t>40</w:t>
        </w:r>
        <w:r>
          <w:fldChar w:fldCharType="end"/>
        </w:r>
      </w:hyperlink>
    </w:p>
    <w:p>
      <w:pPr>
        <w:pStyle w:val="TOC2"/>
        <w:tabs>
          <w:tab w:val="right" w:leader="dot" w:pos="8306"/>
        </w:tabs>
      </w:pPr>
      <w:hyperlink w:anchor="_Toc25197" w:history="1">
        <w:r>
          <w:rPr>
            <w:rFonts w:ascii="仿宋" w:eastAsia="仿宋" w:hAnsi="仿宋" w:cs="仿宋" w:hint="eastAsia"/>
            <w:lang w:eastAsia="zh-CN"/>
          </w:rPr>
          <w:t>(一)、风险识别与评估</w:t>
        </w:r>
        <w:r>
          <w:tab/>
        </w:r>
        <w:r>
          <w:fldChar w:fldCharType="begin"/>
        </w:r>
        <w:r>
          <w:instrText xml:space="preserve"> PAGEREF _Toc25197 \h </w:instrText>
        </w:r>
        <w:r>
          <w:fldChar w:fldCharType="separate"/>
        </w:r>
        <w:r>
          <w:t>40</w:t>
        </w:r>
        <w:r>
          <w:fldChar w:fldCharType="end"/>
        </w:r>
      </w:hyperlink>
    </w:p>
    <w:p>
      <w:pPr>
        <w:pStyle w:val="TOC2"/>
        <w:tabs>
          <w:tab w:val="right" w:leader="dot" w:pos="8306"/>
        </w:tabs>
      </w:pPr>
      <w:hyperlink w:anchor="_Toc3732" w:history="1">
        <w:r>
          <w:rPr>
            <w:rFonts w:ascii="仿宋" w:eastAsia="仿宋" w:hAnsi="仿宋" w:cs="仿宋" w:hint="eastAsia"/>
            <w:lang w:eastAsia="zh-CN"/>
          </w:rPr>
          <w:t>(二)、风险应对策略</w:t>
        </w:r>
        <w:r>
          <w:tab/>
        </w:r>
        <w:r>
          <w:fldChar w:fldCharType="begin"/>
        </w:r>
        <w:r>
          <w:instrText xml:space="preserve"> PAGEREF _Toc3732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5" w:history="1">
        <w:r>
          <w:rPr>
            <w:rFonts w:ascii="仿宋" w:eastAsia="仿宋" w:hAnsi="仿宋" w:cs="仿宋" w:hint="eastAsia"/>
            <w:lang w:eastAsia="zh-CN"/>
          </w:rPr>
          <w:t>(三)、风险监控与控制</w:t>
        </w:r>
        <w:r>
          <w:tab/>
        </w:r>
        <w:r>
          <w:fldChar w:fldCharType="begin"/>
        </w:r>
        <w:r>
          <w:instrText xml:space="preserve"> PAGEREF _Toc18715 \h </w:instrText>
        </w:r>
        <w:r>
          <w:fldChar w:fldCharType="separate"/>
        </w:r>
        <w:r>
          <w:t>43</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十一、生产安全保护</w:t>
        </w:r>
        <w:r>
          <w:tab/>
        </w:r>
        <w:r>
          <w:fldChar w:fldCharType="begin"/>
        </w:r>
        <w:r>
          <w:instrText xml:space="preserve"> PAGEREF _Toc26948 \h </w:instrText>
        </w:r>
        <w:r>
          <w:fldChar w:fldCharType="separate"/>
        </w:r>
        <w:r>
          <w:t>44</w:t>
        </w:r>
        <w:r>
          <w:fldChar w:fldCharType="end"/>
        </w:r>
      </w:hyperlink>
    </w:p>
    <w:p>
      <w:pPr>
        <w:pStyle w:val="TOC2"/>
        <w:tabs>
          <w:tab w:val="right" w:leader="dot" w:pos="8306"/>
        </w:tabs>
      </w:pPr>
      <w:hyperlink w:anchor="_Toc13184" w:history="1">
        <w:r>
          <w:rPr>
            <w:rFonts w:ascii="仿宋" w:eastAsia="仿宋" w:hAnsi="仿宋" w:cs="仿宋" w:hint="eastAsia"/>
            <w:lang w:eastAsia="zh-CN"/>
          </w:rPr>
          <w:t>(一)、消防安全</w:t>
        </w:r>
        <w:r>
          <w:tab/>
        </w:r>
        <w:r>
          <w:fldChar w:fldCharType="begin"/>
        </w:r>
        <w:r>
          <w:instrText xml:space="preserve"> PAGEREF _Toc13184 \h </w:instrText>
        </w:r>
        <w:r>
          <w:fldChar w:fldCharType="separate"/>
        </w:r>
        <w:r>
          <w:t>44</w:t>
        </w:r>
        <w:r>
          <w:fldChar w:fldCharType="end"/>
        </w:r>
      </w:hyperlink>
    </w:p>
    <w:p>
      <w:pPr>
        <w:pStyle w:val="TOC2"/>
        <w:tabs>
          <w:tab w:val="right" w:leader="dot" w:pos="8306"/>
        </w:tabs>
      </w:pPr>
      <w:hyperlink w:anchor="_Toc18134" w:history="1">
        <w:r>
          <w:rPr>
            <w:rFonts w:ascii="仿宋" w:eastAsia="仿宋" w:hAnsi="仿宋" w:cs="仿宋" w:hint="eastAsia"/>
            <w:lang w:eastAsia="zh-CN"/>
          </w:rPr>
          <w:t>(二)、防火防爆总图布置措施</w:t>
        </w:r>
        <w:r>
          <w:tab/>
        </w:r>
        <w:r>
          <w:fldChar w:fldCharType="begin"/>
        </w:r>
        <w:r>
          <w:instrText xml:space="preserve"> PAGEREF _Toc18134 \h </w:instrText>
        </w:r>
        <w:r>
          <w:fldChar w:fldCharType="separate"/>
        </w:r>
        <w:r>
          <w:t>46</w:t>
        </w:r>
        <w:r>
          <w:fldChar w:fldCharType="end"/>
        </w:r>
      </w:hyperlink>
    </w:p>
    <w:p>
      <w:pPr>
        <w:pStyle w:val="TOC2"/>
        <w:tabs>
          <w:tab w:val="right" w:leader="dot" w:pos="8306"/>
        </w:tabs>
      </w:pPr>
      <w:hyperlink w:anchor="_Toc8225" w:history="1">
        <w:r>
          <w:rPr>
            <w:rFonts w:ascii="仿宋" w:eastAsia="仿宋" w:hAnsi="仿宋" w:cs="仿宋" w:hint="eastAsia"/>
            <w:lang w:eastAsia="zh-CN"/>
          </w:rPr>
          <w:t>(三)、自然灾害防范措施</w:t>
        </w:r>
        <w:r>
          <w:tab/>
        </w:r>
        <w:r>
          <w:fldChar w:fldCharType="begin"/>
        </w:r>
        <w:r>
          <w:instrText xml:space="preserve"> PAGEREF _Toc8225 \h </w:instrText>
        </w:r>
        <w:r>
          <w:fldChar w:fldCharType="separate"/>
        </w:r>
        <w:r>
          <w:t>47</w:t>
        </w:r>
        <w:r>
          <w:fldChar w:fldCharType="end"/>
        </w:r>
      </w:hyperlink>
    </w:p>
    <w:p>
      <w:pPr>
        <w:pStyle w:val="TOC2"/>
        <w:tabs>
          <w:tab w:val="right" w:leader="dot" w:pos="8306"/>
        </w:tabs>
      </w:pPr>
      <w:hyperlink w:anchor="_Toc24074" w:history="1">
        <w:r>
          <w:rPr>
            <w:rFonts w:ascii="仿宋" w:eastAsia="仿宋" w:hAnsi="仿宋" w:cs="仿宋" w:hint="eastAsia"/>
            <w:lang w:eastAsia="zh-CN"/>
          </w:rPr>
          <w:t>(四)、安全色及安全标志使用要求</w:t>
        </w:r>
        <w:r>
          <w:tab/>
        </w:r>
        <w:r>
          <w:fldChar w:fldCharType="begin"/>
        </w:r>
        <w:r>
          <w:instrText xml:space="preserve"> PAGEREF _Toc24074 \h </w:instrText>
        </w:r>
        <w:r>
          <w:fldChar w:fldCharType="separate"/>
        </w:r>
        <w:r>
          <w:t>48</w:t>
        </w:r>
        <w:r>
          <w:fldChar w:fldCharType="end"/>
        </w:r>
      </w:hyperlink>
    </w:p>
    <w:p>
      <w:pPr>
        <w:pStyle w:val="TOC2"/>
        <w:tabs>
          <w:tab w:val="right" w:leader="dot" w:pos="8306"/>
        </w:tabs>
      </w:pPr>
      <w:hyperlink w:anchor="_Toc31717" w:history="1">
        <w:r>
          <w:rPr>
            <w:rFonts w:ascii="仿宋" w:eastAsia="仿宋" w:hAnsi="仿宋" w:cs="仿宋" w:hint="eastAsia"/>
            <w:lang w:eastAsia="zh-CN"/>
          </w:rPr>
          <w:t>(五)、防尘防毒措施</w:t>
        </w:r>
        <w:r>
          <w:tab/>
        </w:r>
        <w:r>
          <w:fldChar w:fldCharType="begin"/>
        </w:r>
        <w:r>
          <w:instrText xml:space="preserve"> PAGEREF _Toc31717 \h </w:instrText>
        </w:r>
        <w:r>
          <w:fldChar w:fldCharType="separate"/>
        </w:r>
        <w:r>
          <w:t>49</w:t>
        </w:r>
        <w:r>
          <w:fldChar w:fldCharType="end"/>
        </w:r>
      </w:hyperlink>
    </w:p>
    <w:p>
      <w:pPr>
        <w:pStyle w:val="TOC2"/>
        <w:tabs>
          <w:tab w:val="right" w:leader="dot" w:pos="8306"/>
        </w:tabs>
      </w:pPr>
      <w:hyperlink w:anchor="_Toc15551" w:history="1">
        <w:r>
          <w:rPr>
            <w:rFonts w:ascii="仿宋" w:eastAsia="仿宋" w:hAnsi="仿宋" w:cs="仿宋" w:hint="eastAsia"/>
            <w:lang w:eastAsia="zh-CN"/>
          </w:rPr>
          <w:t>(六)、防静电、触电防护及防雷措施</w:t>
        </w:r>
        <w:r>
          <w:tab/>
        </w:r>
        <w:r>
          <w:fldChar w:fldCharType="begin"/>
        </w:r>
        <w:r>
          <w:instrText xml:space="preserve"> PAGEREF _Toc15551 \h </w:instrText>
        </w:r>
        <w:r>
          <w:fldChar w:fldCharType="separate"/>
        </w:r>
        <w:r>
          <w:t>50</w:t>
        </w:r>
        <w:r>
          <w:fldChar w:fldCharType="end"/>
        </w:r>
      </w:hyperlink>
    </w:p>
    <w:p>
      <w:pPr>
        <w:pStyle w:val="TOC2"/>
        <w:tabs>
          <w:tab w:val="right" w:leader="dot" w:pos="8306"/>
        </w:tabs>
      </w:pPr>
      <w:hyperlink w:anchor="_Toc1885" w:history="1">
        <w:r>
          <w:rPr>
            <w:rFonts w:ascii="仿宋" w:eastAsia="仿宋" w:hAnsi="仿宋" w:cs="仿宋" w:hint="eastAsia"/>
            <w:lang w:eastAsia="zh-CN"/>
          </w:rPr>
          <w:t>(七)、机械设备安全保障措施</w:t>
        </w:r>
        <w:r>
          <w:tab/>
        </w:r>
        <w:r>
          <w:fldChar w:fldCharType="begin"/>
        </w:r>
        <w:r>
          <w:instrText xml:space="preserve"> PAGEREF _Toc1885 \h </w:instrText>
        </w:r>
        <w:r>
          <w:fldChar w:fldCharType="separate"/>
        </w:r>
        <w:r>
          <w:t>51</w:t>
        </w:r>
        <w:r>
          <w:fldChar w:fldCharType="end"/>
        </w:r>
      </w:hyperlink>
    </w:p>
    <w:p>
      <w:pPr>
        <w:pStyle w:val="TOC1"/>
        <w:tabs>
          <w:tab w:val="right" w:leader="dot" w:pos="8306"/>
        </w:tabs>
      </w:pPr>
      <w:hyperlink w:anchor="_Toc10930" w:history="1">
        <w:r>
          <w:rPr>
            <w:rFonts w:ascii="仿宋" w:eastAsia="仿宋" w:hAnsi="仿宋" w:cs="仿宋" w:hint="eastAsia"/>
            <w:lang w:eastAsia="zh-CN"/>
          </w:rPr>
          <w:t>十二、房屋和土木工程产品项目计划安排</w:t>
        </w:r>
        <w:r>
          <w:tab/>
        </w:r>
        <w:r>
          <w:fldChar w:fldCharType="begin"/>
        </w:r>
        <w:r>
          <w:instrText xml:space="preserve"> PAGEREF _Toc10930 \h </w:instrText>
        </w:r>
        <w:r>
          <w:fldChar w:fldCharType="separate"/>
        </w:r>
        <w:r>
          <w:t>53</w:t>
        </w:r>
        <w:r>
          <w:fldChar w:fldCharType="end"/>
        </w:r>
      </w:hyperlink>
    </w:p>
    <w:p>
      <w:pPr>
        <w:pStyle w:val="TOC2"/>
        <w:tabs>
          <w:tab w:val="right" w:leader="dot" w:pos="8306"/>
        </w:tabs>
      </w:pPr>
      <w:hyperlink w:anchor="_Toc30486" w:history="1">
        <w:r>
          <w:rPr>
            <w:rFonts w:ascii="仿宋" w:eastAsia="仿宋" w:hAnsi="仿宋" w:cs="仿宋" w:hint="eastAsia"/>
            <w:lang w:eastAsia="zh-CN"/>
          </w:rPr>
          <w:t>(一)、建设周期</w:t>
        </w:r>
        <w:r>
          <w:tab/>
        </w:r>
        <w:r>
          <w:fldChar w:fldCharType="begin"/>
        </w:r>
        <w:r>
          <w:instrText xml:space="preserve"> PAGEREF _Toc30486 \h </w:instrText>
        </w:r>
        <w:r>
          <w:fldChar w:fldCharType="separate"/>
        </w:r>
        <w:r>
          <w:t>53</w:t>
        </w:r>
        <w:r>
          <w:fldChar w:fldCharType="end"/>
        </w:r>
      </w:hyperlink>
    </w:p>
    <w:p>
      <w:pPr>
        <w:pStyle w:val="TOC2"/>
        <w:tabs>
          <w:tab w:val="right" w:leader="dot" w:pos="8306"/>
        </w:tabs>
      </w:pPr>
      <w:hyperlink w:anchor="_Toc28403" w:history="1">
        <w:r>
          <w:rPr>
            <w:rFonts w:ascii="仿宋" w:eastAsia="仿宋" w:hAnsi="仿宋" w:cs="仿宋" w:hint="eastAsia"/>
            <w:lang w:eastAsia="zh-CN"/>
          </w:rPr>
          <w:t>(二)、建设进度</w:t>
        </w:r>
        <w:r>
          <w:tab/>
        </w:r>
        <w:r>
          <w:fldChar w:fldCharType="begin"/>
        </w:r>
        <w:r>
          <w:instrText xml:space="preserve"> PAGEREF _Toc28403 \h </w:instrText>
        </w:r>
        <w:r>
          <w:fldChar w:fldCharType="separate"/>
        </w:r>
        <w:r>
          <w:t>54</w:t>
        </w:r>
        <w:r>
          <w:fldChar w:fldCharType="end"/>
        </w:r>
      </w:hyperlink>
    </w:p>
    <w:p>
      <w:pPr>
        <w:pStyle w:val="TOC2"/>
        <w:tabs>
          <w:tab w:val="right" w:leader="dot" w:pos="8306"/>
        </w:tabs>
      </w:pPr>
      <w:hyperlink w:anchor="_Toc12209" w:history="1">
        <w:r>
          <w:rPr>
            <w:rFonts w:ascii="仿宋" w:eastAsia="仿宋" w:hAnsi="仿宋" w:cs="仿宋" w:hint="eastAsia"/>
            <w:lang w:eastAsia="zh-CN"/>
          </w:rPr>
          <w:t>(三)、进度安排注意事项</w:t>
        </w:r>
        <w:r>
          <w:tab/>
        </w:r>
        <w:r>
          <w:fldChar w:fldCharType="begin"/>
        </w:r>
        <w:r>
          <w:instrText xml:space="preserve"> PAGEREF _Toc12209 \h </w:instrText>
        </w:r>
        <w:r>
          <w:fldChar w:fldCharType="separate"/>
        </w:r>
        <w:r>
          <w:t>55</w:t>
        </w:r>
        <w:r>
          <w:fldChar w:fldCharType="end"/>
        </w:r>
      </w:hyperlink>
    </w:p>
    <w:p>
      <w:pPr>
        <w:pStyle w:val="TOC2"/>
        <w:tabs>
          <w:tab w:val="right" w:leader="dot" w:pos="8306"/>
        </w:tabs>
      </w:pPr>
      <w:hyperlink w:anchor="_Toc30248" w:history="1">
        <w:r>
          <w:rPr>
            <w:rFonts w:ascii="仿宋" w:eastAsia="仿宋" w:hAnsi="仿宋" w:cs="仿宋" w:hint="eastAsia"/>
            <w:lang w:eastAsia="zh-CN"/>
          </w:rPr>
          <w:t>(四)、人力资源配置</w:t>
        </w:r>
        <w:r>
          <w:tab/>
        </w:r>
        <w:r>
          <w:fldChar w:fldCharType="begin"/>
        </w:r>
        <w:r>
          <w:instrText xml:space="preserve"> PAGEREF _Toc30248 \h </w:instrText>
        </w:r>
        <w:r>
          <w:fldChar w:fldCharType="separate"/>
        </w:r>
        <w:r>
          <w:t>56</w:t>
        </w:r>
        <w:r>
          <w:fldChar w:fldCharType="end"/>
        </w:r>
      </w:hyperlink>
    </w:p>
    <w:p>
      <w:pPr>
        <w:pStyle w:val="TOC1"/>
        <w:tabs>
          <w:tab w:val="right" w:leader="dot" w:pos="8306"/>
        </w:tabs>
      </w:pPr>
      <w:hyperlink w:anchor="_Toc17308" w:history="1">
        <w:r>
          <w:rPr>
            <w:rFonts w:ascii="仿宋" w:eastAsia="仿宋" w:hAnsi="仿宋" w:cs="仿宋" w:hint="eastAsia"/>
            <w:lang w:eastAsia="zh-CN"/>
          </w:rPr>
          <w:t>十三、房屋和土木工程产品项目治理与监督</w:t>
        </w:r>
        <w:r>
          <w:tab/>
        </w:r>
        <w:r>
          <w:fldChar w:fldCharType="begin"/>
        </w:r>
        <w:r>
          <w:instrText xml:space="preserve"> PAGEREF _Toc17308 \h </w:instrText>
        </w:r>
        <w:r>
          <w:fldChar w:fldCharType="separate"/>
        </w:r>
        <w:r>
          <w:t>57</w:t>
        </w:r>
        <w:r>
          <w:fldChar w:fldCharType="end"/>
        </w:r>
      </w:hyperlink>
    </w:p>
    <w:p>
      <w:pPr>
        <w:pStyle w:val="TOC2"/>
        <w:tabs>
          <w:tab w:val="right" w:leader="dot" w:pos="8306"/>
        </w:tabs>
      </w:pPr>
      <w:hyperlink w:anchor="_Toc2019" w:history="1">
        <w:r>
          <w:rPr>
            <w:rFonts w:ascii="仿宋" w:eastAsia="仿宋" w:hAnsi="仿宋" w:cs="仿宋" w:hint="eastAsia"/>
            <w:lang w:eastAsia="zh-CN"/>
          </w:rPr>
          <w:t>(一)、房屋和土木工程产品项目治理结构</w:t>
        </w:r>
        <w:r>
          <w:tab/>
        </w:r>
        <w:r>
          <w:fldChar w:fldCharType="begin"/>
        </w:r>
        <w:r>
          <w:instrText xml:space="preserve"> PAGEREF _Toc2019 \h </w:instrText>
        </w:r>
        <w:r>
          <w:fldChar w:fldCharType="separate"/>
        </w:r>
        <w:r>
          <w:t>57</w:t>
        </w:r>
        <w:r>
          <w:fldChar w:fldCharType="end"/>
        </w:r>
      </w:hyperlink>
    </w:p>
    <w:p>
      <w:pPr>
        <w:pStyle w:val="TOC2"/>
        <w:tabs>
          <w:tab w:val="right" w:leader="dot" w:pos="8306"/>
        </w:tabs>
      </w:pPr>
      <w:hyperlink w:anchor="_Toc18329" w:history="1">
        <w:r>
          <w:rPr>
            <w:rFonts w:ascii="仿宋" w:eastAsia="仿宋" w:hAnsi="仿宋" w:cs="仿宋" w:hint="eastAsia"/>
            <w:lang w:eastAsia="zh-CN"/>
          </w:rPr>
          <w:t>(二)、监督与审计</w:t>
        </w:r>
        <w:r>
          <w:tab/>
        </w:r>
        <w:r>
          <w:fldChar w:fldCharType="begin"/>
        </w:r>
        <w:r>
          <w:instrText xml:space="preserve"> PAGEREF _Toc18329 \h </w:instrText>
        </w:r>
        <w:r>
          <w:fldChar w:fldCharType="separate"/>
        </w:r>
        <w:r>
          <w:t>59</w:t>
        </w:r>
        <w:r>
          <w:fldChar w:fldCharType="end"/>
        </w:r>
      </w:hyperlink>
    </w:p>
    <w:p>
      <w:pPr>
        <w:pStyle w:val="TOC1"/>
        <w:tabs>
          <w:tab w:val="right" w:leader="dot" w:pos="8306"/>
        </w:tabs>
      </w:pPr>
      <w:hyperlink w:anchor="_Toc27528" w:history="1">
        <w:r>
          <w:rPr>
            <w:rFonts w:ascii="仿宋" w:eastAsia="仿宋" w:hAnsi="仿宋" w:cs="仿宋" w:hint="eastAsia"/>
            <w:lang w:eastAsia="zh-CN"/>
          </w:rPr>
          <w:t>十四、房屋和土木工程产品项目变更管理</w:t>
        </w:r>
        <w:r>
          <w:tab/>
        </w:r>
        <w:r>
          <w:fldChar w:fldCharType="begin"/>
        </w:r>
        <w:r>
          <w:instrText xml:space="preserve"> PAGEREF _Toc27528 \h </w:instrText>
        </w:r>
        <w:r>
          <w:fldChar w:fldCharType="separate"/>
        </w:r>
        <w:r>
          <w:t>60</w:t>
        </w:r>
        <w:r>
          <w:fldChar w:fldCharType="end"/>
        </w:r>
      </w:hyperlink>
    </w:p>
    <w:p>
      <w:pPr>
        <w:pStyle w:val="TOC2"/>
        <w:tabs>
          <w:tab w:val="right" w:leader="dot" w:pos="8306"/>
        </w:tabs>
      </w:pPr>
      <w:hyperlink w:anchor="_Toc31863" w:history="1">
        <w:r>
          <w:rPr>
            <w:rFonts w:ascii="仿宋" w:eastAsia="仿宋" w:hAnsi="仿宋" w:cs="仿宋" w:hint="eastAsia"/>
            <w:lang w:eastAsia="zh-CN"/>
          </w:rPr>
          <w:t>(一)、变更申请与评估</w:t>
        </w:r>
        <w:r>
          <w:tab/>
        </w:r>
        <w:r>
          <w:fldChar w:fldCharType="begin"/>
        </w:r>
        <w:r>
          <w:instrText xml:space="preserve"> PAGEREF _Toc31863 \h </w:instrText>
        </w:r>
        <w:r>
          <w:fldChar w:fldCharType="separate"/>
        </w:r>
        <w:r>
          <w:t>60</w:t>
        </w:r>
        <w:r>
          <w:fldChar w:fldCharType="end"/>
        </w:r>
      </w:hyperlink>
    </w:p>
    <w:p>
      <w:pPr>
        <w:pStyle w:val="TOC2"/>
        <w:tabs>
          <w:tab w:val="right" w:leader="dot" w:pos="8306"/>
        </w:tabs>
      </w:pPr>
      <w:hyperlink w:anchor="_Toc8609" w:history="1">
        <w:r>
          <w:rPr>
            <w:rFonts w:ascii="仿宋" w:eastAsia="仿宋" w:hAnsi="仿宋" w:cs="仿宋" w:hint="eastAsia"/>
            <w:lang w:eastAsia="zh-CN"/>
          </w:rPr>
          <w:t>(二)、变更实施与控制</w:t>
        </w:r>
        <w:r>
          <w:tab/>
        </w:r>
        <w:r>
          <w:fldChar w:fldCharType="begin"/>
        </w:r>
        <w:r>
          <w:instrText xml:space="preserve"> PAGEREF _Toc8609 \h </w:instrText>
        </w:r>
        <w:r>
          <w:fldChar w:fldCharType="separate"/>
        </w:r>
        <w:r>
          <w:t>61</w:t>
        </w:r>
        <w:r>
          <w:fldChar w:fldCharType="end"/>
        </w:r>
      </w:hyperlink>
    </w:p>
    <w:p>
      <w:pPr>
        <w:pStyle w:val="TOC1"/>
        <w:tabs>
          <w:tab w:val="right" w:leader="dot" w:pos="8306"/>
        </w:tabs>
      </w:pPr>
      <w:hyperlink w:anchor="_Toc32688" w:history="1">
        <w:r>
          <w:rPr>
            <w:rFonts w:ascii="仿宋" w:eastAsia="仿宋" w:hAnsi="仿宋" w:cs="仿宋" w:hint="eastAsia"/>
            <w:lang w:eastAsia="zh-CN"/>
          </w:rPr>
          <w:t>十五、房屋和土木工程产品项目工程方案分析</w:t>
        </w:r>
        <w:r>
          <w:tab/>
        </w:r>
        <w:r>
          <w:fldChar w:fldCharType="begin"/>
        </w:r>
        <w:r>
          <w:instrText xml:space="preserve"> PAGEREF _Toc32688 \h </w:instrText>
        </w:r>
        <w:r>
          <w:fldChar w:fldCharType="separate"/>
        </w:r>
        <w:r>
          <w:t>62</w:t>
        </w:r>
        <w:r>
          <w:fldChar w:fldCharType="end"/>
        </w:r>
      </w:hyperlink>
    </w:p>
    <w:p>
      <w:pPr>
        <w:pStyle w:val="TOC2"/>
        <w:tabs>
          <w:tab w:val="right" w:leader="dot" w:pos="8306"/>
        </w:tabs>
      </w:pPr>
      <w:hyperlink w:anchor="_Toc15503" w:history="1">
        <w:r>
          <w:rPr>
            <w:rFonts w:ascii="仿宋" w:eastAsia="仿宋" w:hAnsi="仿宋" w:cs="仿宋" w:hint="eastAsia"/>
            <w:lang w:eastAsia="zh-CN"/>
          </w:rPr>
          <w:t>(一)、建筑工程设计原则</w:t>
        </w:r>
        <w:r>
          <w:tab/>
        </w:r>
        <w:r>
          <w:fldChar w:fldCharType="begin"/>
        </w:r>
        <w:r>
          <w:instrText xml:space="preserve"> PAGEREF _Toc15503 \h </w:instrText>
        </w:r>
        <w:r>
          <w:fldChar w:fldCharType="separate"/>
        </w:r>
        <w:r>
          <w:t>62</w:t>
        </w:r>
        <w:r>
          <w:fldChar w:fldCharType="end"/>
        </w:r>
      </w:hyperlink>
    </w:p>
    <w:p>
      <w:pPr>
        <w:pStyle w:val="TOC2"/>
        <w:tabs>
          <w:tab w:val="right" w:leader="dot" w:pos="8306"/>
        </w:tabs>
      </w:pPr>
      <w:hyperlink w:anchor="_Toc448" w:history="1">
        <w:r>
          <w:rPr>
            <w:rFonts w:ascii="仿宋" w:eastAsia="仿宋" w:hAnsi="仿宋" w:cs="仿宋" w:hint="eastAsia"/>
            <w:lang w:eastAsia="zh-CN"/>
          </w:rPr>
          <w:t>(二)、土建工程建设指标</w:t>
        </w:r>
        <w:r>
          <w:tab/>
        </w:r>
        <w:r>
          <w:fldChar w:fldCharType="begin"/>
        </w:r>
        <w:r>
          <w:instrText xml:space="preserve"> PAGEREF _Toc448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42"/>
      <w:r>
        <w:rPr>
          <w:rFonts w:ascii="仿宋" w:eastAsia="仿宋" w:hAnsi="仿宋" w:cs="仿宋" w:hint="eastAsia"/>
          <w:sz w:val="28"/>
          <w:lang w:eastAsia="zh-CN"/>
        </w:rPr>
        <w:t>一、房屋和土木工程产品项目土建工程</w:t>
      </w:r>
      <w:bookmarkEnd w:id="2"/>
    </w:p>
    <w:p>
      <w:pPr>
        <w:pStyle w:val="Heading2"/>
        <w:rPr>
          <w:rFonts w:ascii="仿宋" w:eastAsia="仿宋" w:hAnsi="仿宋" w:cs="仿宋" w:hint="eastAsia"/>
          <w:lang w:eastAsia="zh-CN"/>
        </w:rPr>
      </w:pPr>
      <w:bookmarkStart w:id="3" w:name="_Toc74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在房屋和土木工程产品项目的建筑工程设计中，我们将秉承一系列重要的设计原则，以确保房屋和土木工程产品项目建筑在功能、美观、可持续性等方面达到最佳效果。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首要原则是确保建筑的功能性得到最大化的发挥。我们将充分理解房屋和土木工程产品项目的实际需求，合理布局各个功能区域，保证建筑在满足业务需求的同时，提供高效的工作环境。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在建筑设计中，我们将综合考虑建设和运营成本。通过精细的经济效益分析，确保设计方案在高效利用资源的同时，对房屋和土木工程产品项目的长期盈利能力有积极的贡献。</w:t>
      </w:r>
    </w:p>
    <w:p>
      <w:pPr>
        <w:pStyle w:val="Heading2"/>
        <w:ind w:firstLine="560" w:firstLineChars="200"/>
        <w:rPr>
          <w:rFonts w:ascii="仿宋" w:eastAsia="仿宋" w:hAnsi="仿宋" w:cs="仿宋" w:hint="eastAsia"/>
          <w:sz w:val="28"/>
          <w:lang w:eastAsia="zh-CN"/>
        </w:rPr>
      </w:pPr>
      <w:bookmarkStart w:id="4" w:name="_Toc34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产品项目的土建工程设计中，我们将精准设定设计年限，结合房屋和土木工程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屋和土木工程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1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房屋和土木工程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屋和土木工程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屋和土木工程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6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本期工程房屋和土木工程产品项目预计总建筑面积XXX平方米，其中：计容建筑面积XXX平方米，计划建筑工程投资XX万元，占房屋和土木工程产品项目总投资的XX%。</w:t>
      </w:r>
    </w:p>
    <w:p>
      <w:pPr>
        <w:pStyle w:val="Heading1"/>
        <w:ind w:firstLine="560" w:firstLineChars="200"/>
        <w:rPr>
          <w:rFonts w:ascii="仿宋" w:eastAsia="仿宋" w:hAnsi="仿宋" w:cs="仿宋" w:hint="eastAsia"/>
          <w:sz w:val="28"/>
          <w:lang w:eastAsia="zh-CN"/>
        </w:rPr>
      </w:pPr>
      <w:bookmarkStart w:id="7" w:name="_Toc1882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6521"/>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房屋和土木工程产品项目的技术管理特点体现在其创新导向。通过引入最先进的技术趋势和解决方案，房屋和土木工程产品项目致力于提升科技含量、提高质量和效率水平。这意味着我们将采用最新的工具和方法，确保房屋和土木工程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屋和土木工程产品项目技术管理的显著特征。通过整合不同领域的技术资源，我们实现了跨学科的协同工作。这有助于优化技术架构，提高整体效能。此外，整合性策略还促进了不同技术团队之间的紧密沟通和高效合作，确保房屋和土木工程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屋和土木工程产品项目所采用的技术。通过不断优化技术方案，房屋和土木工程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屋和土木工程产品项目团队将在房屋和土木工程产品项目初期识别可能的技术风险，并采取相应的预防和应对措施。通过建立健全的风险评估机制，房屋和土木工程产品项目能够在实施过程中及时发现并解决潜在的技术问题，保障房屋和土木工程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屋和土木工程产品项目中，技术将成为房屋和土木工程产品项目成功的有力支持。这一深度剖析揭示了技术管理在房屋和土木工程产品项目实施中的关键作用，为房屋和土木工程产品项目的技术基础奠定了坚实的基础。</w:t>
      </w:r>
    </w:p>
    <w:p>
      <w:pPr>
        <w:pStyle w:val="Heading2"/>
        <w:ind w:firstLine="560" w:firstLineChars="200"/>
        <w:rPr>
          <w:rFonts w:ascii="仿宋" w:eastAsia="仿宋" w:hAnsi="仿宋" w:cs="仿宋" w:hint="eastAsia"/>
          <w:sz w:val="28"/>
          <w:lang w:eastAsia="zh-CN"/>
        </w:rPr>
      </w:pPr>
      <w:bookmarkStart w:id="9" w:name="_Toc11512"/>
      <w:r>
        <w:rPr>
          <w:rFonts w:ascii="仿宋" w:eastAsia="仿宋" w:hAnsi="仿宋" w:cs="仿宋" w:hint="eastAsia"/>
          <w:sz w:val="28"/>
          <w:lang w:eastAsia="zh-CN"/>
        </w:rPr>
        <w:t>(二)、房屋和土木工程产品项目工艺技术设计方案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屋和土木工程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屋和土木工程产品项目将严格按照相关行业规范要求进行组织。通过有效控制产品质量，房屋和土木工程产品项目将致力于为顾客提供优质的房屋和土木工程产品项目产品和良好的服务。这体现了房屋和土木工程产品项目对于生产活动合规性和质量标准的高度重视，为房屋和土木工程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屋和土木工程产品项目注重生态效益和清洁生产原则。房屋和土木工程产品项目建设将紧密结合地方特色经济发展，与社会经济发展规划和区域环境保护规划方案相协调一致。通过与当地区域自然生态系统的结合，房屋和土木工程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屋和土木工程产品项目产品具有多样化的客户需求和个性化的特点。因此，房屋和土木工程产品项目产品规格品种多样，且单批生产数量较小。为满足这一特点，房屋和土木工程产品项目承办单位将建设先进的柔性制造生产线。通过广泛应用柔性制造技术，房屋和土木工程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屋和土木工程产品项目采用的技术具有较高的技术含量和自动化水平，处于国内先进水平。这一技术选用不仅体现了对生产效率、质量和环境友好性的高标准要求，同时为房屋和土木工程产品项目的可持续发展奠定了坚实的基础。</w:t>
      </w:r>
    </w:p>
    <w:p>
      <w:pPr>
        <w:pStyle w:val="Heading2"/>
        <w:ind w:firstLine="560" w:firstLineChars="200"/>
        <w:rPr>
          <w:rFonts w:ascii="仿宋" w:eastAsia="仿宋" w:hAnsi="仿宋" w:cs="仿宋" w:hint="eastAsia"/>
          <w:sz w:val="28"/>
          <w:lang w:eastAsia="zh-CN"/>
        </w:rPr>
      </w:pPr>
      <w:bookmarkStart w:id="10" w:name="_Toc45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为确保房屋和土木工程产品项目的高效生产和技术实施，我们制定了一套精心设计的设备选型方案，以满足房屋和土木工程产品项目生产、质量和环保的要求。该方案的主要特点如下：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屋和土木工程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针对房屋和土木工程产品项目产品的多样性和小批量生产的特点，我们将建设柔性制造生产线。通过在设备选型中考虑柔性制造技术，可以灵活应对不同产品规格和生产需求，实现生产线的高度灵活性和适应性。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8864"/>
      <w:r>
        <w:rPr>
          <w:rFonts w:ascii="仿宋" w:eastAsia="仿宋" w:hAnsi="仿宋" w:cs="仿宋" w:hint="eastAsia"/>
          <w:sz w:val="28"/>
          <w:lang w:eastAsia="zh-CN"/>
        </w:rPr>
        <w:t>三、房屋和土木工程产品项目危机管理</w:t>
      </w:r>
      <w:bookmarkEnd w:id="11"/>
    </w:p>
    <w:p>
      <w:pPr>
        <w:pStyle w:val="Heading2"/>
        <w:rPr>
          <w:rFonts w:ascii="仿宋" w:eastAsia="仿宋" w:hAnsi="仿宋" w:cs="仿宋" w:hint="eastAsia"/>
          <w:lang w:eastAsia="zh-CN"/>
        </w:rPr>
      </w:pPr>
      <w:bookmarkStart w:id="12" w:name="_Toc841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产品项目危机管理中，危机预警与识别是确保房屋和土木工程产品项目稳健运行的核心步骤。通过建立全面的监测机制，房屋和土木工程产品项目团队旨在及时发现和理解潜在的风险和危机因素，以便采取及时的预防和应对措施，确保房屋和土木工程产品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屋和土木工程产品项目团队全面分析了整个房屋和土木工程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屋和土木工程产品项目团队着重于明确定义房屋和土木工程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屋和土木工程产品项目进展的持续监控，团队能够及时发现潜在问题并作出迅速反应。房屋和土木工程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屋和土木工程产品项目得以更有序、可控地推进。</w:t>
      </w:r>
    </w:p>
    <w:p>
      <w:pPr>
        <w:pStyle w:val="Heading2"/>
        <w:ind w:firstLine="560" w:firstLineChars="200"/>
        <w:rPr>
          <w:rFonts w:ascii="仿宋" w:eastAsia="仿宋" w:hAnsi="仿宋" w:cs="仿宋" w:hint="eastAsia"/>
          <w:sz w:val="28"/>
          <w:lang w:eastAsia="zh-CN"/>
        </w:rPr>
      </w:pPr>
      <w:bookmarkStart w:id="13" w:name="_Toc186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在危机发生时，房屋和土木工程产品项目团队立即行动，成立了应急小组。该小组的任务是迅速制定并实施紧急应对措施，以最小化潜在损失。以下是采取的主要措施：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暂停房屋和土木工程产品项目进度：为遏制危机蔓延，房屋和土木工程产品项目暂时停止进行，以便全面评估当前状况。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资源重新分配：重新评估房屋和土木工程产品项目资源的分配，确保最大限度地减小损失。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实时沟通：与关键利益相关者建立实时沟通机制，向他们传递房屋和土木工程产品项目危机的实际状况，保障房屋和土木工程产品项目核心利益。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在紧急应对的同时，房屋和土木工程产品项目团队强调了团队协作和有效沟通的重要性。以下是团队协作的关键举措：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信息共享机制：建立了信息共享平台，确保团队成员能够及时获取房屋和土木工程产品项目危机的实时信息。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领导者沟通：房屋和土木工程产品项目领导者通过定期会议和即时沟通工具，指导团队应对危机，保持团队稳定运行。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随着危机得到初步控制，房屋和土木工程产品项目团队转向制定恢复计划，以确保房屋和土木工程产品项目能够从中迅速恢复。主要恢复计划包括：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修复受损的进度计划：重新评估房屋和土木工程产品项目进度，制定修复计划，确保房屋和土木工程产品项目尽快回归正常进程。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重新调整资源分配：优化资源分配，确保房屋和土木工程产品项目在有限资源下高效运转。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风险管理机制加强：对房屋和土木工程产品项目风险进行全面评估，制定更强化的风险管理策略，以预防未来可能的危机。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078"/>
      <w:r>
        <w:rPr>
          <w:rFonts w:ascii="仿宋" w:eastAsia="仿宋" w:hAnsi="仿宋" w:cs="仿宋" w:hint="eastAsia"/>
          <w:sz w:val="28"/>
          <w:lang w:eastAsia="zh-CN"/>
        </w:rPr>
        <w:t>四、房屋和土木工程产品项目建设背景及必要性分析</w:t>
      </w:r>
      <w:bookmarkEnd w:id="14"/>
    </w:p>
    <w:p>
      <w:pPr>
        <w:pStyle w:val="Heading2"/>
        <w:rPr>
          <w:rFonts w:ascii="仿宋" w:eastAsia="仿宋" w:hAnsi="仿宋" w:cs="仿宋" w:hint="eastAsia"/>
          <w:lang w:eastAsia="zh-CN"/>
        </w:rPr>
      </w:pPr>
      <w:bookmarkStart w:id="15" w:name="_Toc5766"/>
      <w:r>
        <w:rPr>
          <w:rFonts w:ascii="仿宋" w:eastAsia="仿宋" w:hAnsi="仿宋" w:cs="仿宋" w:hint="eastAsia"/>
          <w:lang w:eastAsia="zh-CN"/>
        </w:rPr>
        <w:t>(一)、房屋和土木工程产品项目背景分析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屋和土木工程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屋和土木工程产品项目在这个潮流中的定位。同时，我们将关注行业内涌现的新兴机遇，以便房屋和土木工程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屋和土木工程产品项目提供了强大的发展动力。我们将聚焦于行业内最新的技术发展趋势，包括但不限于人工智能、大数据分析、物联网等领域。通过深度的技术研究，我们将确保房屋和土木工程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屋和土木工程产品项目发展的源泉。我们将投入更多的精力对市场需求进行深入剖析，超越表面的需求，深入挖掘潜在的市场痛点和机遇。通过对市场需求的细致了解，房屋和土木工程产品项目将更有针对性地设计解决方案，满足市场的多样化需求，从而更好地促进房屋和土木工程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屋和土木工程产品项目战略至关重要。我们将对竞争态势进行更为深入的分析，包括但不限于市场份额、产品特点、客户满意度等多个维度。通过深度的竞争分析，房屋和土木工程产品项目将能够更准确地把握市场脉搏，制定具有竞争力的房屋和土木工程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屋和土木工程产品项目的发展具有直接的影响。我们将进行更为全面的法规和政策分析，了解行业发展中的潜在法律风险和合规挑战。通过充分了解和遵守相关法规，房屋和土木工程产品项目将确保在法律框架内合法合规运营，为房屋和土木工程产品项目的稳健发展提供有力支持。</w:t>
      </w:r>
    </w:p>
    <w:p>
      <w:pPr>
        <w:pStyle w:val="Heading2"/>
        <w:ind w:firstLine="560" w:firstLineChars="200"/>
        <w:rPr>
          <w:rFonts w:ascii="仿宋" w:eastAsia="仿宋" w:hAnsi="仿宋" w:cs="仿宋" w:hint="eastAsia"/>
          <w:sz w:val="28"/>
          <w:lang w:eastAsia="zh-CN"/>
        </w:rPr>
      </w:pPr>
      <w:bookmarkStart w:id="16" w:name="_Toc11471"/>
      <w:r>
        <w:rPr>
          <w:rFonts w:ascii="仿宋" w:eastAsia="仿宋" w:hAnsi="仿宋" w:cs="仿宋" w:hint="eastAsia"/>
          <w:sz w:val="28"/>
          <w:lang w:eastAsia="zh-CN"/>
        </w:rPr>
        <w:t>(二)、房屋和土木工程产品项目建设必要性分析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的迫切性源于对行业发展趋势的深刻洞察。我们正处于一个行业变革的时代，科技创新、数字化转型成为企业发展的关键动力。房屋和土木工程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不仅仅是为了跟上潮流，更是为了通过技术创新推动企业的持续发展。通过引入先进的技术和解决方案，房屋和土木工程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屋和土木工程产品项目的建设成为必然选择，通过提高产品质量、拓展服务领域，从而在竞争中获得更多的机会。房屋和土木工程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屋和土木工程产品项目建设的必要性体现在对客户需求更精准的满足。通过房屋和土木工程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的背后是对企业持续创新的追求。只有通过不断创新，企业才能在竞争中立于不败之地。房屋和土木工程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8906"/>
      <w:r>
        <w:rPr>
          <w:rFonts w:ascii="仿宋" w:eastAsia="仿宋" w:hAnsi="仿宋" w:cs="仿宋" w:hint="eastAsia"/>
          <w:sz w:val="28"/>
          <w:lang w:eastAsia="zh-CN"/>
        </w:rPr>
        <w:t>五、房屋和土木工程产品项目建设单位说明</w:t>
      </w:r>
      <w:bookmarkEnd w:id="17"/>
    </w:p>
    <w:p>
      <w:pPr>
        <w:pStyle w:val="Heading2"/>
        <w:rPr>
          <w:rFonts w:ascii="仿宋" w:eastAsia="仿宋" w:hAnsi="仿宋" w:cs="仿宋" w:hint="eastAsia"/>
          <w:lang w:eastAsia="zh-CN"/>
        </w:rPr>
      </w:pPr>
      <w:bookmarkStart w:id="18" w:name="_Toc5158"/>
      <w:r>
        <w:rPr>
          <w:rFonts w:ascii="仿宋" w:eastAsia="仿宋" w:hAnsi="仿宋" w:cs="仿宋" w:hint="eastAsia"/>
          <w:lang w:eastAsia="zh-CN"/>
        </w:rPr>
        <w:t>(一)、房屋和土木工程产品项目承办单位基本情况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70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https://d.book118.com/567025032006006042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3289D"/>
    <w:rsid w:val="026328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2503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2024-02-06T08:21:00Z</dcterms:created>
  <dcterms:modified xsi:type="dcterms:W3CDTF">2024-02-06T08:21:47Z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100A13ED4CA248179490B0B1772A70C0_11</vt:lpwstr>
  </property>
  <property fmtid="{D5CDD505-2E9C-101B-9397-08002B2CF9AE}" pid="3" name="KSOProductBuildVer">
    <vt:lpwstr>2052-12.1.0.16250</vt:lpwstr>
  </property>
</Properties>
</file>