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白宝石（AL2O3晶体）项目策划方案报告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6" w:history="1">
        <w:r>
          <w:rPr>
            <w:rFonts w:ascii="仿宋" w:eastAsia="仿宋" w:hAnsi="仿宋" w:cs="仿宋" w:hint="eastAsia"/>
            <w:lang w:eastAsia="zh-CN"/>
          </w:rPr>
          <w:t>概论</w:t>
        </w:r>
        <w:r>
          <w:tab/>
        </w:r>
        <w:r>
          <w:fldChar w:fldCharType="begin"/>
        </w:r>
        <w:r>
          <w:instrText xml:space="preserve"> PAGEREF _Toc26056 \h </w:instrText>
        </w:r>
        <w:r>
          <w:fldChar w:fldCharType="separate"/>
        </w:r>
        <w:r>
          <w:t>4</w:t>
        </w:r>
        <w:r>
          <w:fldChar w:fldCharType="end"/>
        </w:r>
      </w:hyperlink>
    </w:p>
    <w:p>
      <w:pPr>
        <w:pStyle w:val="TOC1"/>
        <w:tabs>
          <w:tab w:val="right" w:leader="dot" w:pos="8306"/>
        </w:tabs>
      </w:pPr>
      <w:hyperlink w:anchor="_Toc10841" w:history="1">
        <w:r>
          <w:rPr>
            <w:rFonts w:ascii="仿宋" w:eastAsia="仿宋" w:hAnsi="仿宋" w:cs="仿宋" w:hint="eastAsia"/>
            <w:lang w:eastAsia="zh-CN"/>
          </w:rPr>
          <w:t>一、风险应对评估</w:t>
        </w:r>
        <w:r>
          <w:tab/>
        </w:r>
        <w:r>
          <w:fldChar w:fldCharType="begin"/>
        </w:r>
        <w:r>
          <w:instrText xml:space="preserve"> PAGEREF _Toc10841 \h </w:instrText>
        </w:r>
        <w:r>
          <w:fldChar w:fldCharType="separate"/>
        </w:r>
        <w:r>
          <w:t>4</w:t>
        </w:r>
        <w:r>
          <w:fldChar w:fldCharType="end"/>
        </w:r>
      </w:hyperlink>
    </w:p>
    <w:p>
      <w:pPr>
        <w:pStyle w:val="TOC2"/>
        <w:tabs>
          <w:tab w:val="right" w:leader="dot" w:pos="8306"/>
        </w:tabs>
      </w:pPr>
      <w:hyperlink w:anchor="_Toc12238" w:history="1">
        <w:r>
          <w:rPr>
            <w:rFonts w:ascii="仿宋" w:eastAsia="仿宋" w:hAnsi="仿宋" w:cs="仿宋" w:hint="eastAsia"/>
            <w:lang w:eastAsia="zh-CN"/>
          </w:rPr>
          <w:t>(一)、政策风险分析</w:t>
        </w:r>
        <w:r>
          <w:tab/>
        </w:r>
        <w:r>
          <w:fldChar w:fldCharType="begin"/>
        </w:r>
        <w:r>
          <w:instrText xml:space="preserve"> PAGEREF _Toc12238 \h </w:instrText>
        </w:r>
        <w:r>
          <w:fldChar w:fldCharType="separate"/>
        </w:r>
        <w:r>
          <w:t>4</w:t>
        </w:r>
        <w:r>
          <w:fldChar w:fldCharType="end"/>
        </w:r>
      </w:hyperlink>
    </w:p>
    <w:p>
      <w:pPr>
        <w:pStyle w:val="TOC2"/>
        <w:tabs>
          <w:tab w:val="right" w:leader="dot" w:pos="8306"/>
        </w:tabs>
      </w:pPr>
      <w:hyperlink w:anchor="_Toc1191" w:history="1">
        <w:r>
          <w:rPr>
            <w:rFonts w:ascii="仿宋" w:eastAsia="仿宋" w:hAnsi="仿宋" w:cs="仿宋" w:hint="eastAsia"/>
            <w:lang w:eastAsia="zh-CN"/>
          </w:rPr>
          <w:t>(二)、社会风险分析</w:t>
        </w:r>
        <w:r>
          <w:tab/>
        </w:r>
        <w:r>
          <w:fldChar w:fldCharType="begin"/>
        </w:r>
        <w:r>
          <w:instrText xml:space="preserve"> PAGEREF _Toc1191 \h </w:instrText>
        </w:r>
        <w:r>
          <w:fldChar w:fldCharType="separate"/>
        </w:r>
        <w:r>
          <w:t>4</w:t>
        </w:r>
        <w:r>
          <w:fldChar w:fldCharType="end"/>
        </w:r>
      </w:hyperlink>
    </w:p>
    <w:p>
      <w:pPr>
        <w:pStyle w:val="TOC2"/>
        <w:tabs>
          <w:tab w:val="right" w:leader="dot" w:pos="8306"/>
        </w:tabs>
      </w:pPr>
      <w:hyperlink w:anchor="_Toc31331" w:history="1">
        <w:r>
          <w:rPr>
            <w:rFonts w:ascii="仿宋" w:eastAsia="仿宋" w:hAnsi="仿宋" w:cs="仿宋" w:hint="eastAsia"/>
            <w:lang w:eastAsia="zh-CN"/>
          </w:rPr>
          <w:t>(三)、市场风险分析</w:t>
        </w:r>
        <w:r>
          <w:tab/>
        </w:r>
        <w:r>
          <w:fldChar w:fldCharType="begin"/>
        </w:r>
        <w:r>
          <w:instrText xml:space="preserve"> PAGEREF _Toc31331 \h </w:instrText>
        </w:r>
        <w:r>
          <w:fldChar w:fldCharType="separate"/>
        </w:r>
        <w:r>
          <w:t>5</w:t>
        </w:r>
        <w:r>
          <w:fldChar w:fldCharType="end"/>
        </w:r>
      </w:hyperlink>
    </w:p>
    <w:p>
      <w:pPr>
        <w:pStyle w:val="TOC2"/>
        <w:tabs>
          <w:tab w:val="right" w:leader="dot" w:pos="8306"/>
        </w:tabs>
      </w:pPr>
      <w:hyperlink w:anchor="_Toc4232" w:history="1">
        <w:r>
          <w:rPr>
            <w:rFonts w:ascii="仿宋" w:eastAsia="仿宋" w:hAnsi="仿宋" w:cs="仿宋" w:hint="eastAsia"/>
            <w:lang w:eastAsia="zh-CN"/>
          </w:rPr>
          <w:t>(四)、资金风险分析</w:t>
        </w:r>
        <w:r>
          <w:tab/>
        </w:r>
        <w:r>
          <w:fldChar w:fldCharType="begin"/>
        </w:r>
        <w:r>
          <w:instrText xml:space="preserve"> PAGEREF _Toc4232 \h </w:instrText>
        </w:r>
        <w:r>
          <w:fldChar w:fldCharType="separate"/>
        </w:r>
        <w:r>
          <w:t>5</w:t>
        </w:r>
        <w:r>
          <w:fldChar w:fldCharType="end"/>
        </w:r>
      </w:hyperlink>
    </w:p>
    <w:p>
      <w:pPr>
        <w:pStyle w:val="TOC2"/>
        <w:tabs>
          <w:tab w:val="right" w:leader="dot" w:pos="8306"/>
        </w:tabs>
      </w:pPr>
      <w:hyperlink w:anchor="_Toc11131" w:history="1">
        <w:r>
          <w:rPr>
            <w:rFonts w:ascii="仿宋" w:eastAsia="仿宋" w:hAnsi="仿宋" w:cs="仿宋" w:hint="eastAsia"/>
            <w:lang w:eastAsia="zh-CN"/>
          </w:rPr>
          <w:t>(五)、技术风险分析</w:t>
        </w:r>
        <w:r>
          <w:tab/>
        </w:r>
        <w:r>
          <w:fldChar w:fldCharType="begin"/>
        </w:r>
        <w:r>
          <w:instrText xml:space="preserve"> PAGEREF _Toc11131 \h </w:instrText>
        </w:r>
        <w:r>
          <w:fldChar w:fldCharType="separate"/>
        </w:r>
        <w:r>
          <w:t>5</w:t>
        </w:r>
        <w:r>
          <w:fldChar w:fldCharType="end"/>
        </w:r>
      </w:hyperlink>
    </w:p>
    <w:p>
      <w:pPr>
        <w:pStyle w:val="TOC2"/>
        <w:tabs>
          <w:tab w:val="right" w:leader="dot" w:pos="8306"/>
        </w:tabs>
      </w:pPr>
      <w:hyperlink w:anchor="_Toc14380" w:history="1">
        <w:r>
          <w:rPr>
            <w:rFonts w:ascii="仿宋" w:eastAsia="仿宋" w:hAnsi="仿宋" w:cs="仿宋" w:hint="eastAsia"/>
            <w:lang w:eastAsia="zh-CN"/>
          </w:rPr>
          <w:t>(六)、财务风险分析</w:t>
        </w:r>
        <w:r>
          <w:tab/>
        </w:r>
        <w:r>
          <w:fldChar w:fldCharType="begin"/>
        </w:r>
        <w:r>
          <w:instrText xml:space="preserve"> PAGEREF _Toc14380 \h </w:instrText>
        </w:r>
        <w:r>
          <w:fldChar w:fldCharType="separate"/>
        </w:r>
        <w:r>
          <w:t>5</w:t>
        </w:r>
        <w:r>
          <w:fldChar w:fldCharType="end"/>
        </w:r>
      </w:hyperlink>
    </w:p>
    <w:p>
      <w:pPr>
        <w:pStyle w:val="TOC2"/>
        <w:tabs>
          <w:tab w:val="right" w:leader="dot" w:pos="8306"/>
        </w:tabs>
      </w:pPr>
      <w:hyperlink w:anchor="_Toc22634" w:history="1">
        <w:r>
          <w:rPr>
            <w:rFonts w:ascii="仿宋" w:eastAsia="仿宋" w:hAnsi="仿宋" w:cs="仿宋" w:hint="eastAsia"/>
            <w:lang w:eastAsia="zh-CN"/>
          </w:rPr>
          <w:t>(七)、管理风险分析</w:t>
        </w:r>
        <w:r>
          <w:tab/>
        </w:r>
        <w:r>
          <w:fldChar w:fldCharType="begin"/>
        </w:r>
        <w:r>
          <w:instrText xml:space="preserve"> PAGEREF _Toc22634 \h </w:instrText>
        </w:r>
        <w:r>
          <w:fldChar w:fldCharType="separate"/>
        </w:r>
        <w:r>
          <w:t>6</w:t>
        </w:r>
        <w:r>
          <w:fldChar w:fldCharType="end"/>
        </w:r>
      </w:hyperlink>
    </w:p>
    <w:p>
      <w:pPr>
        <w:pStyle w:val="TOC2"/>
        <w:tabs>
          <w:tab w:val="right" w:leader="dot" w:pos="8306"/>
        </w:tabs>
      </w:pPr>
      <w:hyperlink w:anchor="_Toc18418" w:history="1">
        <w:r>
          <w:rPr>
            <w:rFonts w:ascii="仿宋" w:eastAsia="仿宋" w:hAnsi="仿宋" w:cs="仿宋" w:hint="eastAsia"/>
            <w:lang w:eastAsia="zh-CN"/>
          </w:rPr>
          <w:t>(八)、其它风险分析</w:t>
        </w:r>
        <w:r>
          <w:tab/>
        </w:r>
        <w:r>
          <w:fldChar w:fldCharType="begin"/>
        </w:r>
        <w:r>
          <w:instrText xml:space="preserve"> PAGEREF _Toc18418 \h </w:instrText>
        </w:r>
        <w:r>
          <w:fldChar w:fldCharType="separate"/>
        </w:r>
        <w:r>
          <w:t>6</w:t>
        </w:r>
        <w:r>
          <w:fldChar w:fldCharType="end"/>
        </w:r>
      </w:hyperlink>
    </w:p>
    <w:p>
      <w:pPr>
        <w:pStyle w:val="TOC1"/>
        <w:tabs>
          <w:tab w:val="right" w:leader="dot" w:pos="8306"/>
        </w:tabs>
      </w:pPr>
      <w:hyperlink w:anchor="_Toc24320" w:history="1">
        <w:r>
          <w:rPr>
            <w:rFonts w:ascii="仿宋" w:eastAsia="仿宋" w:hAnsi="仿宋" w:cs="仿宋" w:hint="eastAsia"/>
            <w:lang w:eastAsia="zh-CN"/>
          </w:rPr>
          <w:t>二、发展规划</w:t>
        </w:r>
        <w:r>
          <w:tab/>
        </w:r>
        <w:r>
          <w:fldChar w:fldCharType="begin"/>
        </w:r>
        <w:r>
          <w:instrText xml:space="preserve"> PAGEREF _Toc24320 \h </w:instrText>
        </w:r>
        <w:r>
          <w:fldChar w:fldCharType="separate"/>
        </w:r>
        <w:r>
          <w:t>6</w:t>
        </w:r>
        <w:r>
          <w:fldChar w:fldCharType="end"/>
        </w:r>
      </w:hyperlink>
    </w:p>
    <w:p>
      <w:pPr>
        <w:pStyle w:val="TOC2"/>
        <w:tabs>
          <w:tab w:val="right" w:leader="dot" w:pos="8306"/>
        </w:tabs>
      </w:pPr>
      <w:hyperlink w:anchor="_Toc9617" w:history="1">
        <w:r>
          <w:rPr>
            <w:rFonts w:ascii="仿宋" w:eastAsia="仿宋" w:hAnsi="仿宋" w:cs="仿宋" w:hint="eastAsia"/>
            <w:lang w:eastAsia="zh-CN"/>
          </w:rPr>
          <w:t>(一)、公司发展规划</w:t>
        </w:r>
        <w:r>
          <w:tab/>
        </w:r>
        <w:r>
          <w:fldChar w:fldCharType="begin"/>
        </w:r>
        <w:r>
          <w:instrText xml:space="preserve"> PAGEREF _Toc9617 \h </w:instrText>
        </w:r>
        <w:r>
          <w:fldChar w:fldCharType="separate"/>
        </w:r>
        <w:r>
          <w:t>6</w:t>
        </w:r>
        <w:r>
          <w:fldChar w:fldCharType="end"/>
        </w:r>
      </w:hyperlink>
    </w:p>
    <w:p>
      <w:pPr>
        <w:pStyle w:val="TOC2"/>
        <w:tabs>
          <w:tab w:val="right" w:leader="dot" w:pos="8306"/>
        </w:tabs>
      </w:pPr>
      <w:hyperlink w:anchor="_Toc14498" w:history="1">
        <w:r>
          <w:rPr>
            <w:rFonts w:ascii="仿宋" w:eastAsia="仿宋" w:hAnsi="仿宋" w:cs="仿宋" w:hint="eastAsia"/>
            <w:lang w:eastAsia="zh-CN"/>
          </w:rPr>
          <w:t>(二)、保障措施</w:t>
        </w:r>
        <w:r>
          <w:tab/>
        </w:r>
        <w:r>
          <w:fldChar w:fldCharType="begin"/>
        </w:r>
        <w:r>
          <w:instrText xml:space="preserve"> PAGEREF _Toc14498 \h </w:instrText>
        </w:r>
        <w:r>
          <w:fldChar w:fldCharType="separate"/>
        </w:r>
        <w:r>
          <w:t>8</w:t>
        </w:r>
        <w:r>
          <w:fldChar w:fldCharType="end"/>
        </w:r>
      </w:hyperlink>
    </w:p>
    <w:p>
      <w:pPr>
        <w:pStyle w:val="TOC1"/>
        <w:tabs>
          <w:tab w:val="right" w:leader="dot" w:pos="8306"/>
        </w:tabs>
      </w:pPr>
      <w:hyperlink w:anchor="_Toc27989" w:history="1">
        <w:r>
          <w:rPr>
            <w:rFonts w:ascii="仿宋" w:eastAsia="仿宋" w:hAnsi="仿宋" w:cs="仿宋" w:hint="eastAsia"/>
            <w:lang w:eastAsia="zh-CN"/>
          </w:rPr>
          <w:t>三、工艺说明</w:t>
        </w:r>
        <w:r>
          <w:tab/>
        </w:r>
        <w:r>
          <w:fldChar w:fldCharType="begin"/>
        </w:r>
        <w:r>
          <w:instrText xml:space="preserve"> PAGEREF _Toc27989 \h </w:instrText>
        </w:r>
        <w:r>
          <w:fldChar w:fldCharType="separate"/>
        </w:r>
        <w:r>
          <w:t>10</w:t>
        </w:r>
        <w:r>
          <w:fldChar w:fldCharType="end"/>
        </w:r>
      </w:hyperlink>
    </w:p>
    <w:p>
      <w:pPr>
        <w:pStyle w:val="TOC2"/>
        <w:tabs>
          <w:tab w:val="right" w:leader="dot" w:pos="8306"/>
        </w:tabs>
      </w:pPr>
      <w:hyperlink w:anchor="_Toc24311" w:history="1">
        <w:r>
          <w:rPr>
            <w:rFonts w:ascii="仿宋" w:eastAsia="仿宋" w:hAnsi="仿宋" w:cs="仿宋" w:hint="eastAsia"/>
            <w:lang w:eastAsia="zh-CN"/>
          </w:rPr>
          <w:t>(一)、技术管理特点</w:t>
        </w:r>
        <w:r>
          <w:tab/>
        </w:r>
        <w:r>
          <w:fldChar w:fldCharType="begin"/>
        </w:r>
        <w:r>
          <w:instrText xml:space="preserve"> PAGEREF _Toc24311 \h </w:instrText>
        </w:r>
        <w:r>
          <w:fldChar w:fldCharType="separate"/>
        </w:r>
        <w:r>
          <w:t>10</w:t>
        </w:r>
        <w:r>
          <w:fldChar w:fldCharType="end"/>
        </w:r>
      </w:hyperlink>
    </w:p>
    <w:p>
      <w:pPr>
        <w:pStyle w:val="TOC2"/>
        <w:tabs>
          <w:tab w:val="right" w:leader="dot" w:pos="8306"/>
        </w:tabs>
      </w:pPr>
      <w:hyperlink w:anchor="_Toc3733" w:history="1">
        <w:r>
          <w:rPr>
            <w:rFonts w:ascii="仿宋" w:eastAsia="仿宋" w:hAnsi="仿宋" w:cs="仿宋" w:hint="eastAsia"/>
            <w:lang w:eastAsia="zh-CN"/>
          </w:rPr>
          <w:t>(二)、白宝石（AL2O3晶体）项目工艺技术设计方案</w:t>
        </w:r>
        <w:r>
          <w:tab/>
        </w:r>
        <w:r>
          <w:fldChar w:fldCharType="begin"/>
        </w:r>
        <w:r>
          <w:instrText xml:space="preserve"> PAGEREF _Toc3733 \h </w:instrText>
        </w:r>
        <w:r>
          <w:fldChar w:fldCharType="separate"/>
        </w:r>
        <w:r>
          <w:t>11</w:t>
        </w:r>
        <w:r>
          <w:fldChar w:fldCharType="end"/>
        </w:r>
      </w:hyperlink>
    </w:p>
    <w:p>
      <w:pPr>
        <w:pStyle w:val="TOC2"/>
        <w:tabs>
          <w:tab w:val="right" w:leader="dot" w:pos="8306"/>
        </w:tabs>
      </w:pPr>
      <w:hyperlink w:anchor="_Toc5916" w:history="1">
        <w:r>
          <w:rPr>
            <w:rFonts w:ascii="仿宋" w:eastAsia="仿宋" w:hAnsi="仿宋" w:cs="仿宋" w:hint="eastAsia"/>
            <w:lang w:eastAsia="zh-CN"/>
          </w:rPr>
          <w:t>(三)、设备选型方案</w:t>
        </w:r>
        <w:r>
          <w:tab/>
        </w:r>
        <w:r>
          <w:fldChar w:fldCharType="begin"/>
        </w:r>
        <w:r>
          <w:instrText xml:space="preserve"> PAGEREF _Toc5916 \h </w:instrText>
        </w:r>
        <w:r>
          <w:fldChar w:fldCharType="separate"/>
        </w:r>
        <w:r>
          <w:t>13</w:t>
        </w:r>
        <w:r>
          <w:fldChar w:fldCharType="end"/>
        </w:r>
      </w:hyperlink>
    </w:p>
    <w:p>
      <w:pPr>
        <w:pStyle w:val="TOC1"/>
        <w:tabs>
          <w:tab w:val="right" w:leader="dot" w:pos="8306"/>
        </w:tabs>
      </w:pPr>
      <w:hyperlink w:anchor="_Toc2191" w:history="1">
        <w:r>
          <w:rPr>
            <w:rFonts w:ascii="仿宋" w:eastAsia="仿宋" w:hAnsi="仿宋" w:cs="仿宋" w:hint="eastAsia"/>
            <w:lang w:eastAsia="zh-CN"/>
          </w:rPr>
          <w:t>四、定性、定量安全评价</w:t>
        </w:r>
        <w:r>
          <w:tab/>
        </w:r>
        <w:r>
          <w:fldChar w:fldCharType="begin"/>
        </w:r>
        <w:r>
          <w:instrText xml:space="preserve"> PAGEREF _Toc2191 \h </w:instrText>
        </w:r>
        <w:r>
          <w:fldChar w:fldCharType="separate"/>
        </w:r>
        <w:r>
          <w:t>14</w:t>
        </w:r>
        <w:r>
          <w:fldChar w:fldCharType="end"/>
        </w:r>
      </w:hyperlink>
    </w:p>
    <w:p>
      <w:pPr>
        <w:pStyle w:val="TOC2"/>
        <w:tabs>
          <w:tab w:val="right" w:leader="dot" w:pos="8306"/>
        </w:tabs>
      </w:pPr>
      <w:hyperlink w:anchor="_Toc24461" w:history="1">
        <w:r>
          <w:rPr>
            <w:rFonts w:ascii="仿宋" w:eastAsia="仿宋" w:hAnsi="仿宋" w:cs="仿宋" w:hint="eastAsia"/>
            <w:lang w:eastAsia="zh-CN"/>
          </w:rPr>
          <w:t>(一)、安全管理单元</w:t>
        </w:r>
        <w:r>
          <w:tab/>
        </w:r>
        <w:r>
          <w:fldChar w:fldCharType="begin"/>
        </w:r>
        <w:r>
          <w:instrText xml:space="preserve"> PAGEREF _Toc24461 \h </w:instrText>
        </w:r>
        <w:r>
          <w:fldChar w:fldCharType="separate"/>
        </w:r>
        <w:r>
          <w:t>14</w:t>
        </w:r>
        <w:r>
          <w:fldChar w:fldCharType="end"/>
        </w:r>
      </w:hyperlink>
    </w:p>
    <w:p>
      <w:pPr>
        <w:pStyle w:val="TOC2"/>
        <w:tabs>
          <w:tab w:val="right" w:leader="dot" w:pos="8306"/>
        </w:tabs>
      </w:pPr>
      <w:hyperlink w:anchor="_Toc13120" w:history="1">
        <w:r>
          <w:rPr>
            <w:rFonts w:ascii="仿宋" w:eastAsia="仿宋" w:hAnsi="仿宋" w:cs="仿宋" w:hint="eastAsia"/>
            <w:lang w:eastAsia="zh-CN"/>
          </w:rPr>
          <w:t>(二)、厂址条件、平面布置及建、构筑物单元</w:t>
        </w:r>
        <w:r>
          <w:tab/>
        </w:r>
        <w:r>
          <w:fldChar w:fldCharType="begin"/>
        </w:r>
        <w:r>
          <w:instrText xml:space="preserve"> PAGEREF _Toc13120 \h </w:instrText>
        </w:r>
        <w:r>
          <w:fldChar w:fldCharType="separate"/>
        </w:r>
        <w:r>
          <w:t>16</w:t>
        </w:r>
        <w:r>
          <w:fldChar w:fldCharType="end"/>
        </w:r>
      </w:hyperlink>
    </w:p>
    <w:p>
      <w:pPr>
        <w:pStyle w:val="TOC2"/>
        <w:tabs>
          <w:tab w:val="right" w:leader="dot" w:pos="8306"/>
        </w:tabs>
      </w:pPr>
      <w:hyperlink w:anchor="_Toc24085" w:history="1">
        <w:r>
          <w:rPr>
            <w:rFonts w:ascii="仿宋" w:eastAsia="仿宋" w:hAnsi="仿宋" w:cs="仿宋" w:hint="eastAsia"/>
            <w:lang w:eastAsia="zh-CN"/>
          </w:rPr>
          <w:t>(三)、生产单元</w:t>
        </w:r>
        <w:r>
          <w:tab/>
        </w:r>
        <w:r>
          <w:fldChar w:fldCharType="begin"/>
        </w:r>
        <w:r>
          <w:instrText xml:space="preserve"> PAGEREF _Toc24085 \h </w:instrText>
        </w:r>
        <w:r>
          <w:fldChar w:fldCharType="separate"/>
        </w:r>
        <w:r>
          <w:t>17</w:t>
        </w:r>
        <w:r>
          <w:fldChar w:fldCharType="end"/>
        </w:r>
      </w:hyperlink>
    </w:p>
    <w:p>
      <w:pPr>
        <w:pStyle w:val="TOC2"/>
        <w:tabs>
          <w:tab w:val="right" w:leader="dot" w:pos="8306"/>
        </w:tabs>
      </w:pPr>
      <w:hyperlink w:anchor="_Toc7164" w:history="1">
        <w:r>
          <w:rPr>
            <w:rFonts w:ascii="仿宋" w:eastAsia="仿宋" w:hAnsi="仿宋" w:cs="仿宋" w:hint="eastAsia"/>
            <w:lang w:eastAsia="zh-CN"/>
          </w:rPr>
          <w:t>(四)、公用工程及辅助设施单元</w:t>
        </w:r>
        <w:r>
          <w:tab/>
        </w:r>
        <w:r>
          <w:fldChar w:fldCharType="begin"/>
        </w:r>
        <w:r>
          <w:instrText xml:space="preserve"> PAGEREF _Toc7164 \h </w:instrText>
        </w:r>
        <w:r>
          <w:fldChar w:fldCharType="separate"/>
        </w:r>
        <w:r>
          <w:t>19</w:t>
        </w:r>
        <w:r>
          <w:fldChar w:fldCharType="end"/>
        </w:r>
      </w:hyperlink>
    </w:p>
    <w:p>
      <w:pPr>
        <w:pStyle w:val="TOC1"/>
        <w:tabs>
          <w:tab w:val="right" w:leader="dot" w:pos="8306"/>
        </w:tabs>
      </w:pPr>
      <w:hyperlink w:anchor="_Toc22152" w:history="1">
        <w:r>
          <w:rPr>
            <w:rFonts w:ascii="仿宋" w:eastAsia="仿宋" w:hAnsi="仿宋" w:cs="仿宋" w:hint="eastAsia"/>
            <w:lang w:eastAsia="zh-CN"/>
          </w:rPr>
          <w:t>五、白宝石（AL2O3晶体）项目概论</w:t>
        </w:r>
        <w:r>
          <w:tab/>
        </w:r>
        <w:r>
          <w:fldChar w:fldCharType="begin"/>
        </w:r>
        <w:r>
          <w:instrText xml:space="preserve"> PAGEREF _Toc22152 \h </w:instrText>
        </w:r>
        <w:r>
          <w:fldChar w:fldCharType="separate"/>
        </w:r>
        <w:r>
          <w:t>21</w:t>
        </w:r>
        <w:r>
          <w:fldChar w:fldCharType="end"/>
        </w:r>
      </w:hyperlink>
    </w:p>
    <w:p>
      <w:pPr>
        <w:pStyle w:val="TOC2"/>
        <w:tabs>
          <w:tab w:val="right" w:leader="dot" w:pos="8306"/>
        </w:tabs>
      </w:pPr>
      <w:hyperlink w:anchor="_Toc31697" w:history="1">
        <w:r>
          <w:rPr>
            <w:rFonts w:ascii="仿宋" w:eastAsia="仿宋" w:hAnsi="仿宋" w:cs="仿宋" w:hint="eastAsia"/>
            <w:lang w:eastAsia="zh-CN"/>
          </w:rPr>
          <w:t>(一)、白宝石（AL2O3晶体）项目基本信息</w:t>
        </w:r>
        <w:r>
          <w:tab/>
        </w:r>
        <w:r>
          <w:fldChar w:fldCharType="begin"/>
        </w:r>
        <w:r>
          <w:instrText xml:space="preserve"> PAGEREF _Toc31697 \h </w:instrText>
        </w:r>
        <w:r>
          <w:fldChar w:fldCharType="separate"/>
        </w:r>
        <w:r>
          <w:t>21</w:t>
        </w:r>
        <w:r>
          <w:fldChar w:fldCharType="end"/>
        </w:r>
      </w:hyperlink>
    </w:p>
    <w:p>
      <w:pPr>
        <w:pStyle w:val="TOC2"/>
        <w:tabs>
          <w:tab w:val="right" w:leader="dot" w:pos="8306"/>
        </w:tabs>
      </w:pPr>
      <w:hyperlink w:anchor="_Toc14362" w:history="1">
        <w:r>
          <w:rPr>
            <w:rFonts w:ascii="仿宋" w:eastAsia="仿宋" w:hAnsi="仿宋" w:cs="仿宋" w:hint="eastAsia"/>
            <w:lang w:eastAsia="zh-CN"/>
          </w:rPr>
          <w:t>(二)、白宝石（AL2O3晶体）项目提出的理由</w:t>
        </w:r>
        <w:r>
          <w:tab/>
        </w:r>
        <w:r>
          <w:fldChar w:fldCharType="begin"/>
        </w:r>
        <w:r>
          <w:instrText xml:space="preserve"> PAGEREF _Toc14362 \h </w:instrText>
        </w:r>
        <w:r>
          <w:fldChar w:fldCharType="separate"/>
        </w:r>
        <w:r>
          <w:t>21</w:t>
        </w:r>
        <w:r>
          <w:fldChar w:fldCharType="end"/>
        </w:r>
      </w:hyperlink>
    </w:p>
    <w:p>
      <w:pPr>
        <w:pStyle w:val="TOC2"/>
        <w:tabs>
          <w:tab w:val="right" w:leader="dot" w:pos="8306"/>
        </w:tabs>
      </w:pPr>
      <w:hyperlink w:anchor="_Toc15870" w:history="1">
        <w:r>
          <w:rPr>
            <w:rFonts w:ascii="仿宋" w:eastAsia="仿宋" w:hAnsi="仿宋" w:cs="仿宋" w:hint="eastAsia"/>
            <w:lang w:eastAsia="zh-CN"/>
          </w:rPr>
          <w:t>(三)、白宝石（AL2O3晶体）项目建设目标和任务</w:t>
        </w:r>
        <w:r>
          <w:tab/>
        </w:r>
        <w:r>
          <w:fldChar w:fldCharType="begin"/>
        </w:r>
        <w:r>
          <w:instrText xml:space="preserve"> PAGEREF _Toc15870 \h </w:instrText>
        </w:r>
        <w:r>
          <w:fldChar w:fldCharType="separate"/>
        </w:r>
        <w:r>
          <w:t>22</w:t>
        </w:r>
        <w:r>
          <w:fldChar w:fldCharType="end"/>
        </w:r>
      </w:hyperlink>
    </w:p>
    <w:p>
      <w:pPr>
        <w:pStyle w:val="TOC2"/>
        <w:tabs>
          <w:tab w:val="right" w:leader="dot" w:pos="8306"/>
        </w:tabs>
      </w:pPr>
      <w:hyperlink w:anchor="_Toc32392" w:history="1">
        <w:r>
          <w:rPr>
            <w:rFonts w:ascii="仿宋" w:eastAsia="仿宋" w:hAnsi="仿宋" w:cs="仿宋" w:hint="eastAsia"/>
            <w:lang w:eastAsia="zh-CN"/>
          </w:rPr>
          <w:t>(四)、白宝石（AL2O3晶体）项目建设规模</w:t>
        </w:r>
        <w:r>
          <w:tab/>
        </w:r>
        <w:r>
          <w:fldChar w:fldCharType="begin"/>
        </w:r>
        <w:r>
          <w:instrText xml:space="preserve"> PAGEREF _Toc32392 \h </w:instrText>
        </w:r>
        <w:r>
          <w:fldChar w:fldCharType="separate"/>
        </w:r>
        <w:r>
          <w:t>25</w:t>
        </w:r>
        <w:r>
          <w:fldChar w:fldCharType="end"/>
        </w:r>
      </w:hyperlink>
    </w:p>
    <w:p>
      <w:pPr>
        <w:pStyle w:val="TOC2"/>
        <w:tabs>
          <w:tab w:val="right" w:leader="dot" w:pos="8306"/>
        </w:tabs>
      </w:pPr>
      <w:hyperlink w:anchor="_Toc32505" w:history="1">
        <w:r>
          <w:rPr>
            <w:rFonts w:ascii="仿宋" w:eastAsia="仿宋" w:hAnsi="仿宋" w:cs="仿宋" w:hint="eastAsia"/>
            <w:lang w:eastAsia="zh-CN"/>
          </w:rPr>
          <w:t>(五)、白宝石（AL2O3晶体）项目建设工期</w:t>
        </w:r>
        <w:r>
          <w:tab/>
        </w:r>
        <w:r>
          <w:fldChar w:fldCharType="begin"/>
        </w:r>
        <w:r>
          <w:instrText xml:space="preserve"> PAGEREF _Toc32505 \h </w:instrText>
        </w:r>
        <w:r>
          <w:fldChar w:fldCharType="separate"/>
        </w:r>
        <w:r>
          <w:t>26</w:t>
        </w:r>
        <w:r>
          <w:fldChar w:fldCharType="end"/>
        </w:r>
      </w:hyperlink>
    </w:p>
    <w:p>
      <w:pPr>
        <w:pStyle w:val="TOC1"/>
        <w:tabs>
          <w:tab w:val="right" w:leader="dot" w:pos="8306"/>
        </w:tabs>
      </w:pPr>
      <w:hyperlink w:anchor="_Toc19824" w:history="1">
        <w:r>
          <w:rPr>
            <w:rFonts w:ascii="仿宋" w:eastAsia="仿宋" w:hAnsi="仿宋" w:cs="仿宋" w:hint="eastAsia"/>
            <w:lang w:eastAsia="zh-CN"/>
          </w:rPr>
          <w:t>六、白宝石（AL2O3晶体）项目承办单位基本情况</w:t>
        </w:r>
        <w:r>
          <w:tab/>
        </w:r>
        <w:r>
          <w:fldChar w:fldCharType="begin"/>
        </w:r>
        <w:r>
          <w:instrText xml:space="preserve"> PAGEREF _Toc19824 \h </w:instrText>
        </w:r>
        <w:r>
          <w:fldChar w:fldCharType="separate"/>
        </w:r>
        <w:r>
          <w:t>26</w:t>
        </w:r>
        <w:r>
          <w:fldChar w:fldCharType="end"/>
        </w:r>
      </w:hyperlink>
    </w:p>
    <w:p>
      <w:pPr>
        <w:pStyle w:val="TOC2"/>
        <w:tabs>
          <w:tab w:val="right" w:leader="dot" w:pos="8306"/>
        </w:tabs>
      </w:pPr>
      <w:hyperlink w:anchor="_Toc28893" w:history="1">
        <w:r>
          <w:rPr>
            <w:rFonts w:ascii="仿宋" w:eastAsia="仿宋" w:hAnsi="仿宋" w:cs="仿宋" w:hint="eastAsia"/>
            <w:lang w:eastAsia="zh-CN"/>
          </w:rPr>
          <w:t>(一)、公司基本信息</w:t>
        </w:r>
        <w:r>
          <w:tab/>
        </w:r>
        <w:r>
          <w:fldChar w:fldCharType="begin"/>
        </w:r>
        <w:r>
          <w:instrText xml:space="preserve"> PAGEREF _Toc28893 \h </w:instrText>
        </w:r>
        <w:r>
          <w:fldChar w:fldCharType="separate"/>
        </w:r>
        <w:r>
          <w:t>26</w:t>
        </w:r>
        <w:r>
          <w:fldChar w:fldCharType="end"/>
        </w:r>
      </w:hyperlink>
    </w:p>
    <w:p>
      <w:pPr>
        <w:pStyle w:val="TOC2"/>
        <w:tabs>
          <w:tab w:val="right" w:leader="dot" w:pos="8306"/>
        </w:tabs>
      </w:pPr>
      <w:hyperlink w:anchor="_Toc8076" w:history="1">
        <w:r>
          <w:rPr>
            <w:rFonts w:ascii="仿宋" w:eastAsia="仿宋" w:hAnsi="仿宋" w:cs="仿宋" w:hint="eastAsia"/>
            <w:lang w:eastAsia="zh-CN"/>
          </w:rPr>
          <w:t>(二)、公司简介</w:t>
        </w:r>
        <w:r>
          <w:tab/>
        </w:r>
        <w:r>
          <w:fldChar w:fldCharType="begin"/>
        </w:r>
        <w:r>
          <w:instrText xml:space="preserve"> PAGEREF _Toc8076 \h </w:instrText>
        </w:r>
        <w:r>
          <w:fldChar w:fldCharType="separate"/>
        </w:r>
        <w:r>
          <w:t>26</w:t>
        </w:r>
        <w:r>
          <w:fldChar w:fldCharType="end"/>
        </w:r>
      </w:hyperlink>
    </w:p>
    <w:p>
      <w:pPr>
        <w:pStyle w:val="TOC2"/>
        <w:tabs>
          <w:tab w:val="right" w:leader="dot" w:pos="8306"/>
        </w:tabs>
      </w:pPr>
      <w:hyperlink w:anchor="_Toc14406" w:history="1">
        <w:r>
          <w:rPr>
            <w:rFonts w:ascii="仿宋" w:eastAsia="仿宋" w:hAnsi="仿宋" w:cs="仿宋" w:hint="eastAsia"/>
            <w:lang w:eastAsia="zh-CN"/>
          </w:rPr>
          <w:t>(三)、公司主要财务数据</w:t>
        </w:r>
        <w:r>
          <w:tab/>
        </w:r>
        <w:r>
          <w:fldChar w:fldCharType="begin"/>
        </w:r>
        <w:r>
          <w:instrText xml:space="preserve"> PAGEREF _Toc14406 \h </w:instrText>
        </w:r>
        <w:r>
          <w:fldChar w:fldCharType="separate"/>
        </w:r>
        <w:r>
          <w:t>27</w:t>
        </w:r>
        <w:r>
          <w:fldChar w:fldCharType="end"/>
        </w:r>
      </w:hyperlink>
    </w:p>
    <w:p>
      <w:pPr>
        <w:pStyle w:val="TOC2"/>
        <w:tabs>
          <w:tab w:val="right" w:leader="dot" w:pos="8306"/>
        </w:tabs>
      </w:pPr>
      <w:hyperlink w:anchor="_Toc28850" w:history="1">
        <w:r>
          <w:rPr>
            <w:rFonts w:ascii="仿宋" w:eastAsia="仿宋" w:hAnsi="仿宋" w:cs="仿宋" w:hint="eastAsia"/>
            <w:lang w:eastAsia="zh-CN"/>
          </w:rPr>
          <w:t>(四)、核心人员介绍</w:t>
        </w:r>
        <w:r>
          <w:tab/>
        </w:r>
        <w:r>
          <w:fldChar w:fldCharType="begin"/>
        </w:r>
        <w:r>
          <w:instrText xml:space="preserve"> PAGEREF _Toc28850 \h </w:instrText>
        </w:r>
        <w:r>
          <w:fldChar w:fldCharType="separate"/>
        </w:r>
        <w:r>
          <w:t>27</w:t>
        </w:r>
        <w:r>
          <w:fldChar w:fldCharType="end"/>
        </w:r>
      </w:hyperlink>
    </w:p>
    <w:p>
      <w:pPr>
        <w:pStyle w:val="TOC1"/>
        <w:tabs>
          <w:tab w:val="right" w:leader="dot" w:pos="8306"/>
        </w:tabs>
      </w:pPr>
      <w:hyperlink w:anchor="_Toc11474" w:history="1">
        <w:r>
          <w:rPr>
            <w:rFonts w:ascii="仿宋" w:eastAsia="仿宋" w:hAnsi="仿宋" w:cs="仿宋" w:hint="eastAsia"/>
            <w:lang w:eastAsia="zh-CN"/>
          </w:rPr>
          <w:t>七、公司成立背景及可行性分析</w:t>
        </w:r>
        <w:r>
          <w:tab/>
        </w:r>
        <w:r>
          <w:fldChar w:fldCharType="begin"/>
        </w:r>
        <w:r>
          <w:instrText xml:space="preserve"> PAGEREF _Toc11474 \h </w:instrText>
        </w:r>
        <w:r>
          <w:fldChar w:fldCharType="separate"/>
        </w:r>
        <w:r>
          <w:t>28</w:t>
        </w:r>
        <w:r>
          <w:fldChar w:fldCharType="end"/>
        </w:r>
      </w:hyperlink>
    </w:p>
    <w:p>
      <w:pPr>
        <w:pStyle w:val="TOC2"/>
        <w:tabs>
          <w:tab w:val="right" w:leader="dot" w:pos="8306"/>
        </w:tabs>
      </w:pPr>
      <w:hyperlink w:anchor="_Toc16569" w:history="1">
        <w:r>
          <w:rPr>
            <w:rFonts w:ascii="仿宋" w:eastAsia="仿宋" w:hAnsi="仿宋" w:cs="仿宋" w:hint="eastAsia"/>
            <w:lang w:eastAsia="zh-CN"/>
          </w:rPr>
          <w:t>(一)、发展思路</w:t>
        </w:r>
        <w:r>
          <w:tab/>
        </w:r>
        <w:r>
          <w:fldChar w:fldCharType="begin"/>
        </w:r>
        <w:r>
          <w:instrText xml:space="preserve"> PAGEREF _Toc16569 \h </w:instrText>
        </w:r>
        <w:r>
          <w:fldChar w:fldCharType="separate"/>
        </w:r>
        <w:r>
          <w:t>28</w:t>
        </w:r>
        <w:r>
          <w:fldChar w:fldCharType="end"/>
        </w:r>
      </w:hyperlink>
    </w:p>
    <w:p>
      <w:pPr>
        <w:pStyle w:val="TOC2"/>
        <w:tabs>
          <w:tab w:val="right" w:leader="dot" w:pos="8306"/>
        </w:tabs>
      </w:pPr>
      <w:hyperlink w:anchor="_Toc738" w:history="1">
        <w:r>
          <w:rPr>
            <w:rFonts w:ascii="仿宋" w:eastAsia="仿宋" w:hAnsi="仿宋" w:cs="仿宋" w:hint="eastAsia"/>
            <w:lang w:eastAsia="zh-CN"/>
          </w:rPr>
          <w:t>(二)、产业发展背景分析</w:t>
        </w:r>
        <w:r>
          <w:tab/>
        </w:r>
        <w:r>
          <w:fldChar w:fldCharType="begin"/>
        </w:r>
        <w:r>
          <w:instrText xml:space="preserve"> PAGEREF _Toc738 \h </w:instrText>
        </w:r>
        <w:r>
          <w:fldChar w:fldCharType="separate"/>
        </w:r>
        <w:r>
          <w:t>28</w:t>
        </w:r>
        <w:r>
          <w:fldChar w:fldCharType="end"/>
        </w:r>
      </w:hyperlink>
    </w:p>
    <w:p>
      <w:pPr>
        <w:pStyle w:val="TOC2"/>
        <w:tabs>
          <w:tab w:val="right" w:leader="dot" w:pos="8306"/>
        </w:tabs>
      </w:pPr>
      <w:hyperlink w:anchor="_Toc32444" w:history="1">
        <w:r>
          <w:rPr>
            <w:rFonts w:ascii="仿宋" w:eastAsia="仿宋" w:hAnsi="仿宋" w:cs="仿宋" w:hint="eastAsia"/>
            <w:lang w:eastAsia="zh-CN"/>
          </w:rPr>
          <w:t>(三)、产业发展原则</w:t>
        </w:r>
        <w:r>
          <w:tab/>
        </w:r>
        <w:r>
          <w:fldChar w:fldCharType="begin"/>
        </w:r>
        <w:r>
          <w:instrText xml:space="preserve"> PAGEREF _Toc32444 \h </w:instrText>
        </w:r>
        <w:r>
          <w:fldChar w:fldCharType="separate"/>
        </w:r>
        <w:r>
          <w:t>30</w:t>
        </w:r>
        <w:r>
          <w:fldChar w:fldCharType="end"/>
        </w:r>
      </w:hyperlink>
    </w:p>
    <w:p>
      <w:pPr>
        <w:pStyle w:val="TOC2"/>
        <w:tabs>
          <w:tab w:val="right" w:leader="dot" w:pos="8306"/>
        </w:tabs>
      </w:pPr>
      <w:hyperlink w:anchor="_Toc20574" w:history="1">
        <w:r>
          <w:rPr>
            <w:rFonts w:ascii="仿宋" w:eastAsia="仿宋" w:hAnsi="仿宋" w:cs="仿宋" w:hint="eastAsia"/>
            <w:lang w:eastAsia="zh-CN"/>
          </w:rPr>
          <w:t>(四)、区域产业环境分析</w:t>
        </w:r>
        <w:r>
          <w:tab/>
        </w:r>
        <w:r>
          <w:fldChar w:fldCharType="begin"/>
        </w:r>
        <w:r>
          <w:instrText xml:space="preserve"> PAGEREF _Toc20574 \h </w:instrText>
        </w:r>
        <w:r>
          <w:fldChar w:fldCharType="separate"/>
        </w:r>
        <w:r>
          <w:t>31</w:t>
        </w:r>
        <w:r>
          <w:fldChar w:fldCharType="end"/>
        </w:r>
      </w:hyperlink>
    </w:p>
    <w:p>
      <w:pPr>
        <w:pStyle w:val="TOC2"/>
        <w:tabs>
          <w:tab w:val="right" w:leader="dot" w:pos="8306"/>
        </w:tabs>
      </w:pPr>
      <w:hyperlink w:anchor="_Toc10071" w:history="1">
        <w:r>
          <w:rPr>
            <w:rFonts w:ascii="仿宋" w:eastAsia="仿宋" w:hAnsi="仿宋" w:cs="仿宋" w:hint="eastAsia"/>
            <w:lang w:eastAsia="zh-CN"/>
          </w:rPr>
          <w:t>(五)、可行性分析</w:t>
        </w:r>
        <w:r>
          <w:tab/>
        </w:r>
        <w:r>
          <w:fldChar w:fldCharType="begin"/>
        </w:r>
        <w:r>
          <w:instrText xml:space="preserve"> PAGEREF _Toc10071 \h </w:instrText>
        </w:r>
        <w:r>
          <w:fldChar w:fldCharType="separate"/>
        </w:r>
        <w:r>
          <w:t>33</w:t>
        </w:r>
        <w:r>
          <w:fldChar w:fldCharType="end"/>
        </w:r>
      </w:hyperlink>
    </w:p>
    <w:p>
      <w:pPr>
        <w:pStyle w:val="TOC2"/>
        <w:tabs>
          <w:tab w:val="right" w:leader="dot" w:pos="8306"/>
        </w:tabs>
      </w:pPr>
      <w:hyperlink w:anchor="_Toc11389" w:history="1">
        <w:r>
          <w:rPr>
            <w:rFonts w:ascii="仿宋" w:eastAsia="仿宋" w:hAnsi="仿宋" w:cs="仿宋" w:hint="eastAsia"/>
            <w:lang w:eastAsia="zh-CN"/>
          </w:rPr>
          <w:t>(六)、产业发展重点任务</w:t>
        </w:r>
        <w:r>
          <w:tab/>
        </w:r>
        <w:r>
          <w:fldChar w:fldCharType="begin"/>
        </w:r>
        <w:r>
          <w:instrText xml:space="preserve"> PAGEREF _Toc11389 \h </w:instrText>
        </w:r>
        <w:r>
          <w:fldChar w:fldCharType="separate"/>
        </w:r>
        <w:r>
          <w:t>33</w:t>
        </w:r>
        <w:r>
          <w:fldChar w:fldCharType="end"/>
        </w:r>
      </w:hyperlink>
    </w:p>
    <w:p>
      <w:pPr>
        <w:pStyle w:val="TOC2"/>
        <w:tabs>
          <w:tab w:val="right" w:leader="dot" w:pos="8306"/>
        </w:tabs>
      </w:pPr>
      <w:hyperlink w:anchor="_Toc30152" w:history="1">
        <w:r>
          <w:rPr>
            <w:rFonts w:ascii="仿宋" w:eastAsia="仿宋" w:hAnsi="仿宋" w:cs="仿宋" w:hint="eastAsia"/>
            <w:lang w:eastAsia="zh-CN"/>
          </w:rPr>
          <w:t>(七)、白宝石（AL2O3晶体）项目建设必要性分析</w:t>
        </w:r>
        <w:r>
          <w:tab/>
        </w:r>
        <w:r>
          <w:fldChar w:fldCharType="begin"/>
        </w:r>
        <w:r>
          <w:instrText xml:space="preserve"> PAGEREF _Toc30152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0" w:history="1">
        <w:r>
          <w:rPr>
            <w:rFonts w:ascii="仿宋" w:eastAsia="仿宋" w:hAnsi="仿宋" w:cs="仿宋" w:hint="eastAsia"/>
            <w:lang w:eastAsia="zh-CN"/>
          </w:rPr>
          <w:t>八、白宝石（AL2O3晶体）项目风险对策</w:t>
        </w:r>
        <w:r>
          <w:tab/>
        </w:r>
        <w:r>
          <w:fldChar w:fldCharType="begin"/>
        </w:r>
        <w:r>
          <w:instrText xml:space="preserve"> PAGEREF _Toc27360 \h </w:instrText>
        </w:r>
        <w:r>
          <w:fldChar w:fldCharType="separate"/>
        </w:r>
        <w:r>
          <w:t>36</w:t>
        </w:r>
        <w:r>
          <w:fldChar w:fldCharType="end"/>
        </w:r>
      </w:hyperlink>
    </w:p>
    <w:p>
      <w:pPr>
        <w:pStyle w:val="TOC2"/>
        <w:tabs>
          <w:tab w:val="right" w:leader="dot" w:pos="8306"/>
        </w:tabs>
      </w:pPr>
      <w:hyperlink w:anchor="_Toc18205" w:history="1">
        <w:r>
          <w:rPr>
            <w:rFonts w:ascii="仿宋" w:eastAsia="仿宋" w:hAnsi="仿宋" w:cs="仿宋" w:hint="eastAsia"/>
            <w:lang w:eastAsia="zh-CN"/>
          </w:rPr>
          <w:t>(一)、政策风险对策</w:t>
        </w:r>
        <w:r>
          <w:tab/>
        </w:r>
        <w:r>
          <w:fldChar w:fldCharType="begin"/>
        </w:r>
        <w:r>
          <w:instrText xml:space="preserve"> PAGEREF _Toc18205 \h </w:instrText>
        </w:r>
        <w:r>
          <w:fldChar w:fldCharType="separate"/>
        </w:r>
        <w:r>
          <w:t>36</w:t>
        </w:r>
        <w:r>
          <w:fldChar w:fldCharType="end"/>
        </w:r>
      </w:hyperlink>
    </w:p>
    <w:p>
      <w:pPr>
        <w:pStyle w:val="TOC2"/>
        <w:tabs>
          <w:tab w:val="right" w:leader="dot" w:pos="8306"/>
        </w:tabs>
      </w:pPr>
      <w:hyperlink w:anchor="_Toc13448" w:history="1">
        <w:r>
          <w:rPr>
            <w:rFonts w:ascii="仿宋" w:eastAsia="仿宋" w:hAnsi="仿宋" w:cs="仿宋" w:hint="eastAsia"/>
            <w:lang w:eastAsia="zh-CN"/>
          </w:rPr>
          <w:t>(二)、经济风险对策</w:t>
        </w:r>
        <w:r>
          <w:tab/>
        </w:r>
        <w:r>
          <w:fldChar w:fldCharType="begin"/>
        </w:r>
        <w:r>
          <w:instrText xml:space="preserve"> PAGEREF _Toc13448 \h </w:instrText>
        </w:r>
        <w:r>
          <w:fldChar w:fldCharType="separate"/>
        </w:r>
        <w:r>
          <w:t>37</w:t>
        </w:r>
        <w:r>
          <w:fldChar w:fldCharType="end"/>
        </w:r>
      </w:hyperlink>
    </w:p>
    <w:p>
      <w:pPr>
        <w:pStyle w:val="TOC2"/>
        <w:tabs>
          <w:tab w:val="right" w:leader="dot" w:pos="8306"/>
        </w:tabs>
      </w:pPr>
      <w:hyperlink w:anchor="_Toc2007" w:history="1">
        <w:r>
          <w:rPr>
            <w:rFonts w:ascii="仿宋" w:eastAsia="仿宋" w:hAnsi="仿宋" w:cs="仿宋" w:hint="eastAsia"/>
            <w:lang w:eastAsia="zh-CN"/>
          </w:rPr>
          <w:t>(三)、环境风险对策</w:t>
        </w:r>
        <w:r>
          <w:tab/>
        </w:r>
        <w:r>
          <w:fldChar w:fldCharType="begin"/>
        </w:r>
        <w:r>
          <w:instrText xml:space="preserve"> PAGEREF _Toc2007 \h </w:instrText>
        </w:r>
        <w:r>
          <w:fldChar w:fldCharType="separate"/>
        </w:r>
        <w:r>
          <w:t>37</w:t>
        </w:r>
        <w:r>
          <w:fldChar w:fldCharType="end"/>
        </w:r>
      </w:hyperlink>
    </w:p>
    <w:p>
      <w:pPr>
        <w:pStyle w:val="TOC2"/>
        <w:tabs>
          <w:tab w:val="right" w:leader="dot" w:pos="8306"/>
        </w:tabs>
      </w:pPr>
      <w:hyperlink w:anchor="_Toc5479" w:history="1">
        <w:r>
          <w:rPr>
            <w:rFonts w:ascii="仿宋" w:eastAsia="仿宋" w:hAnsi="仿宋" w:cs="仿宋" w:hint="eastAsia"/>
            <w:lang w:eastAsia="zh-CN"/>
          </w:rPr>
          <w:t>(四)、人才风险对策</w:t>
        </w:r>
        <w:r>
          <w:tab/>
        </w:r>
        <w:r>
          <w:fldChar w:fldCharType="begin"/>
        </w:r>
        <w:r>
          <w:instrText xml:space="preserve"> PAGEREF _Toc5479 \h </w:instrText>
        </w:r>
        <w:r>
          <w:fldChar w:fldCharType="separate"/>
        </w:r>
        <w:r>
          <w:t>37</w:t>
        </w:r>
        <w:r>
          <w:fldChar w:fldCharType="end"/>
        </w:r>
      </w:hyperlink>
    </w:p>
    <w:p>
      <w:pPr>
        <w:pStyle w:val="TOC2"/>
        <w:tabs>
          <w:tab w:val="right" w:leader="dot" w:pos="8306"/>
        </w:tabs>
      </w:pPr>
      <w:hyperlink w:anchor="_Toc1966" w:history="1">
        <w:r>
          <w:rPr>
            <w:rFonts w:ascii="仿宋" w:eastAsia="仿宋" w:hAnsi="仿宋" w:cs="仿宋" w:hint="eastAsia"/>
            <w:lang w:eastAsia="zh-CN"/>
          </w:rPr>
          <w:t>(五)、社会责任风险对策</w:t>
        </w:r>
        <w:r>
          <w:tab/>
        </w:r>
        <w:r>
          <w:fldChar w:fldCharType="begin"/>
        </w:r>
        <w:r>
          <w:instrText xml:space="preserve"> PAGEREF _Toc1966 \h </w:instrText>
        </w:r>
        <w:r>
          <w:fldChar w:fldCharType="separate"/>
        </w:r>
        <w:r>
          <w:t>38</w:t>
        </w:r>
        <w:r>
          <w:fldChar w:fldCharType="end"/>
        </w:r>
      </w:hyperlink>
    </w:p>
    <w:p>
      <w:pPr>
        <w:pStyle w:val="TOC2"/>
        <w:tabs>
          <w:tab w:val="right" w:leader="dot" w:pos="8306"/>
        </w:tabs>
      </w:pPr>
      <w:hyperlink w:anchor="_Toc2980" w:history="1">
        <w:r>
          <w:rPr>
            <w:rFonts w:ascii="仿宋" w:eastAsia="仿宋" w:hAnsi="仿宋" w:cs="仿宋" w:hint="eastAsia"/>
            <w:lang w:eastAsia="zh-CN"/>
          </w:rPr>
          <w:t>(六)、全球经济不确定性风险对策</w:t>
        </w:r>
        <w:r>
          <w:tab/>
        </w:r>
        <w:r>
          <w:fldChar w:fldCharType="begin"/>
        </w:r>
        <w:r>
          <w:instrText xml:space="preserve"> PAGEREF _Toc2980 \h </w:instrText>
        </w:r>
        <w:r>
          <w:fldChar w:fldCharType="separate"/>
        </w:r>
        <w:r>
          <w:t>38</w:t>
        </w:r>
        <w:r>
          <w:fldChar w:fldCharType="end"/>
        </w:r>
      </w:hyperlink>
    </w:p>
    <w:p>
      <w:pPr>
        <w:pStyle w:val="TOC2"/>
        <w:tabs>
          <w:tab w:val="right" w:leader="dot" w:pos="8306"/>
        </w:tabs>
      </w:pPr>
      <w:hyperlink w:anchor="_Toc11347" w:history="1">
        <w:r>
          <w:rPr>
            <w:rFonts w:ascii="仿宋" w:eastAsia="仿宋" w:hAnsi="仿宋" w:cs="仿宋" w:hint="eastAsia"/>
            <w:lang w:eastAsia="zh-CN"/>
          </w:rPr>
          <w:t>(七)、供应链风险对策</w:t>
        </w:r>
        <w:r>
          <w:tab/>
        </w:r>
        <w:r>
          <w:fldChar w:fldCharType="begin"/>
        </w:r>
        <w:r>
          <w:instrText xml:space="preserve"> PAGEREF _Toc11347 \h </w:instrText>
        </w:r>
        <w:r>
          <w:fldChar w:fldCharType="separate"/>
        </w:r>
        <w:r>
          <w:t>38</w:t>
        </w:r>
        <w:r>
          <w:fldChar w:fldCharType="end"/>
        </w:r>
      </w:hyperlink>
    </w:p>
    <w:p>
      <w:pPr>
        <w:pStyle w:val="TOC2"/>
        <w:tabs>
          <w:tab w:val="right" w:leader="dot" w:pos="8306"/>
        </w:tabs>
      </w:pPr>
      <w:hyperlink w:anchor="_Toc19909" w:history="1">
        <w:r>
          <w:rPr>
            <w:rFonts w:ascii="仿宋" w:eastAsia="仿宋" w:hAnsi="仿宋" w:cs="仿宋" w:hint="eastAsia"/>
            <w:lang w:eastAsia="zh-CN"/>
          </w:rPr>
          <w:t>(八)、网络安全风险对策</w:t>
        </w:r>
        <w:r>
          <w:tab/>
        </w:r>
        <w:r>
          <w:fldChar w:fldCharType="begin"/>
        </w:r>
        <w:r>
          <w:instrText xml:space="preserve"> PAGEREF _Toc19909 \h </w:instrText>
        </w:r>
        <w:r>
          <w:fldChar w:fldCharType="separate"/>
        </w:r>
        <w:r>
          <w:t>39</w:t>
        </w:r>
        <w:r>
          <w:fldChar w:fldCharType="end"/>
        </w:r>
      </w:hyperlink>
    </w:p>
    <w:p>
      <w:pPr>
        <w:pStyle w:val="TOC1"/>
        <w:tabs>
          <w:tab w:val="right" w:leader="dot" w:pos="8306"/>
        </w:tabs>
      </w:pPr>
      <w:hyperlink w:anchor="_Toc867" w:history="1">
        <w:r>
          <w:rPr>
            <w:rFonts w:ascii="仿宋" w:eastAsia="仿宋" w:hAnsi="仿宋" w:cs="仿宋" w:hint="eastAsia"/>
            <w:lang w:eastAsia="zh-CN"/>
          </w:rPr>
          <w:t>九、安全与应急管理</w:t>
        </w:r>
        <w:r>
          <w:tab/>
        </w:r>
        <w:r>
          <w:fldChar w:fldCharType="begin"/>
        </w:r>
        <w:r>
          <w:instrText xml:space="preserve"> PAGEREF _Toc867 \h </w:instrText>
        </w:r>
        <w:r>
          <w:fldChar w:fldCharType="separate"/>
        </w:r>
        <w:r>
          <w:t>39</w:t>
        </w:r>
        <w:r>
          <w:fldChar w:fldCharType="end"/>
        </w:r>
      </w:hyperlink>
    </w:p>
    <w:p>
      <w:pPr>
        <w:pStyle w:val="TOC2"/>
        <w:tabs>
          <w:tab w:val="right" w:leader="dot" w:pos="8306"/>
        </w:tabs>
      </w:pPr>
      <w:hyperlink w:anchor="_Toc26458" w:history="1">
        <w:r>
          <w:rPr>
            <w:rFonts w:ascii="仿宋" w:eastAsia="仿宋" w:hAnsi="仿宋" w:cs="仿宋" w:hint="eastAsia"/>
            <w:lang w:eastAsia="zh-CN"/>
          </w:rPr>
          <w:t>(一)、安全生产管理</w:t>
        </w:r>
        <w:r>
          <w:tab/>
        </w:r>
        <w:r>
          <w:fldChar w:fldCharType="begin"/>
        </w:r>
        <w:r>
          <w:instrText xml:space="preserve"> PAGEREF _Toc26458 \h </w:instrText>
        </w:r>
        <w:r>
          <w:fldChar w:fldCharType="separate"/>
        </w:r>
        <w:r>
          <w:t>39</w:t>
        </w:r>
        <w:r>
          <w:fldChar w:fldCharType="end"/>
        </w:r>
      </w:hyperlink>
    </w:p>
    <w:p>
      <w:pPr>
        <w:pStyle w:val="TOC2"/>
        <w:tabs>
          <w:tab w:val="right" w:leader="dot" w:pos="8306"/>
        </w:tabs>
      </w:pPr>
      <w:hyperlink w:anchor="_Toc29938" w:history="1">
        <w:r>
          <w:rPr>
            <w:rFonts w:ascii="仿宋" w:eastAsia="仿宋" w:hAnsi="仿宋" w:cs="仿宋" w:hint="eastAsia"/>
            <w:lang w:eastAsia="zh-CN"/>
          </w:rPr>
          <w:t>(二)、应急预案与响应</w:t>
        </w:r>
        <w:r>
          <w:tab/>
        </w:r>
        <w:r>
          <w:fldChar w:fldCharType="begin"/>
        </w:r>
        <w:r>
          <w:instrText xml:space="preserve"> PAGEREF _Toc29938 \h </w:instrText>
        </w:r>
        <w:r>
          <w:fldChar w:fldCharType="separate"/>
        </w:r>
        <w:r>
          <w:t>40</w:t>
        </w:r>
        <w:r>
          <w:fldChar w:fldCharType="end"/>
        </w:r>
      </w:hyperlink>
    </w:p>
    <w:p>
      <w:pPr>
        <w:pStyle w:val="TOC1"/>
        <w:tabs>
          <w:tab w:val="right" w:leader="dot" w:pos="8306"/>
        </w:tabs>
      </w:pPr>
      <w:hyperlink w:anchor="_Toc2021" w:history="1">
        <w:r>
          <w:rPr>
            <w:rFonts w:ascii="仿宋" w:eastAsia="仿宋" w:hAnsi="仿宋" w:cs="仿宋" w:hint="eastAsia"/>
            <w:lang w:eastAsia="zh-CN"/>
          </w:rPr>
          <w:t>十、白宝石（AL2O3晶体）项目组织与管理</w:t>
        </w:r>
        <w:r>
          <w:tab/>
        </w:r>
        <w:r>
          <w:fldChar w:fldCharType="begin"/>
        </w:r>
        <w:r>
          <w:instrText xml:space="preserve"> PAGEREF _Toc2021 \h </w:instrText>
        </w:r>
        <w:r>
          <w:fldChar w:fldCharType="separate"/>
        </w:r>
        <w:r>
          <w:t>42</w:t>
        </w:r>
        <w:r>
          <w:fldChar w:fldCharType="end"/>
        </w:r>
      </w:hyperlink>
    </w:p>
    <w:p>
      <w:pPr>
        <w:pStyle w:val="TOC2"/>
        <w:tabs>
          <w:tab w:val="right" w:leader="dot" w:pos="8306"/>
        </w:tabs>
      </w:pPr>
      <w:hyperlink w:anchor="_Toc9035" w:history="1">
        <w:r>
          <w:rPr>
            <w:rFonts w:ascii="仿宋" w:eastAsia="仿宋" w:hAnsi="仿宋" w:cs="仿宋" w:hint="eastAsia"/>
            <w:lang w:eastAsia="zh-CN"/>
          </w:rPr>
          <w:t>(一)、白宝石（AL2O3晶体）项目管理团队组建</w:t>
        </w:r>
        <w:r>
          <w:tab/>
        </w:r>
        <w:r>
          <w:fldChar w:fldCharType="begin"/>
        </w:r>
        <w:r>
          <w:instrText xml:space="preserve"> PAGEREF _Toc9035 \h </w:instrText>
        </w:r>
        <w:r>
          <w:fldChar w:fldCharType="separate"/>
        </w:r>
        <w:r>
          <w:t>42</w:t>
        </w:r>
        <w:r>
          <w:fldChar w:fldCharType="end"/>
        </w:r>
      </w:hyperlink>
    </w:p>
    <w:p>
      <w:pPr>
        <w:pStyle w:val="TOC2"/>
        <w:tabs>
          <w:tab w:val="right" w:leader="dot" w:pos="8306"/>
        </w:tabs>
      </w:pPr>
      <w:hyperlink w:anchor="_Toc32268" w:history="1">
        <w:r>
          <w:rPr>
            <w:rFonts w:ascii="仿宋" w:eastAsia="仿宋" w:hAnsi="仿宋" w:cs="仿宋" w:hint="eastAsia"/>
            <w:lang w:eastAsia="zh-CN"/>
          </w:rPr>
          <w:t>(二)、白宝石（AL2O3晶体）项目沟通与决策流程</w:t>
        </w:r>
        <w:r>
          <w:tab/>
        </w:r>
        <w:r>
          <w:fldChar w:fldCharType="begin"/>
        </w:r>
        <w:r>
          <w:instrText xml:space="preserve"> PAGEREF _Toc32268 \h </w:instrText>
        </w:r>
        <w:r>
          <w:fldChar w:fldCharType="separate"/>
        </w:r>
        <w:r>
          <w:t>42</w:t>
        </w:r>
        <w:r>
          <w:fldChar w:fldCharType="end"/>
        </w:r>
      </w:hyperlink>
    </w:p>
    <w:p>
      <w:pPr>
        <w:pStyle w:val="TOC2"/>
        <w:tabs>
          <w:tab w:val="right" w:leader="dot" w:pos="8306"/>
        </w:tabs>
      </w:pPr>
      <w:hyperlink w:anchor="_Toc10717" w:history="1">
        <w:r>
          <w:rPr>
            <w:rFonts w:ascii="仿宋" w:eastAsia="仿宋" w:hAnsi="仿宋" w:cs="仿宋" w:hint="eastAsia"/>
            <w:lang w:eastAsia="zh-CN"/>
          </w:rPr>
          <w:t>(三)、白宝石（AL2O3晶体）项目风险管理与应对策略</w:t>
        </w:r>
        <w:r>
          <w:tab/>
        </w:r>
        <w:r>
          <w:fldChar w:fldCharType="begin"/>
        </w:r>
        <w:r>
          <w:instrText xml:space="preserve"> PAGEREF _Toc10717 \h </w:instrText>
        </w:r>
        <w:r>
          <w:fldChar w:fldCharType="separate"/>
        </w:r>
        <w:r>
          <w:t>43</w:t>
        </w:r>
        <w:r>
          <w:fldChar w:fldCharType="end"/>
        </w:r>
      </w:hyperlink>
    </w:p>
    <w:p>
      <w:pPr>
        <w:pStyle w:val="TOC1"/>
        <w:tabs>
          <w:tab w:val="right" w:leader="dot" w:pos="8306"/>
        </w:tabs>
      </w:pPr>
      <w:hyperlink w:anchor="_Toc26974" w:history="1">
        <w:r>
          <w:rPr>
            <w:rFonts w:ascii="仿宋" w:eastAsia="仿宋" w:hAnsi="仿宋" w:cs="仿宋" w:hint="eastAsia"/>
            <w:lang w:eastAsia="zh-CN"/>
          </w:rPr>
          <w:t>十一、产品或服务</w:t>
        </w:r>
        <w:r>
          <w:tab/>
        </w:r>
        <w:r>
          <w:fldChar w:fldCharType="begin"/>
        </w:r>
        <w:r>
          <w:instrText xml:space="preserve"> PAGEREF _Toc26974 \h </w:instrText>
        </w:r>
        <w:r>
          <w:fldChar w:fldCharType="separate"/>
        </w:r>
        <w:r>
          <w:t>43</w:t>
        </w:r>
        <w:r>
          <w:fldChar w:fldCharType="end"/>
        </w:r>
      </w:hyperlink>
    </w:p>
    <w:p>
      <w:pPr>
        <w:pStyle w:val="TOC2"/>
        <w:tabs>
          <w:tab w:val="right" w:leader="dot" w:pos="8306"/>
        </w:tabs>
      </w:pPr>
      <w:hyperlink w:anchor="_Toc15472" w:history="1">
        <w:r>
          <w:rPr>
            <w:rFonts w:ascii="仿宋" w:eastAsia="仿宋" w:hAnsi="仿宋" w:cs="仿宋" w:hint="eastAsia"/>
            <w:lang w:eastAsia="zh-CN"/>
          </w:rPr>
          <w:t>(一)、产品或服务描述</w:t>
        </w:r>
        <w:r>
          <w:tab/>
        </w:r>
        <w:r>
          <w:fldChar w:fldCharType="begin"/>
        </w:r>
        <w:r>
          <w:instrText xml:space="preserve"> PAGEREF _Toc15472 \h </w:instrText>
        </w:r>
        <w:r>
          <w:fldChar w:fldCharType="separate"/>
        </w:r>
        <w:r>
          <w:t>43</w:t>
        </w:r>
        <w:r>
          <w:fldChar w:fldCharType="end"/>
        </w:r>
      </w:hyperlink>
    </w:p>
    <w:p>
      <w:pPr>
        <w:pStyle w:val="TOC2"/>
        <w:tabs>
          <w:tab w:val="right" w:leader="dot" w:pos="8306"/>
        </w:tabs>
      </w:pPr>
      <w:hyperlink w:anchor="_Toc16171" w:history="1">
        <w:r>
          <w:rPr>
            <w:rFonts w:ascii="仿宋" w:eastAsia="仿宋" w:hAnsi="仿宋" w:cs="仿宋" w:hint="eastAsia"/>
            <w:lang w:eastAsia="zh-CN"/>
          </w:rPr>
          <w:t>(二)、产品或服务优势</w:t>
        </w:r>
        <w:r>
          <w:tab/>
        </w:r>
        <w:r>
          <w:fldChar w:fldCharType="begin"/>
        </w:r>
        <w:r>
          <w:instrText xml:space="preserve"> PAGEREF _Toc16171 \h </w:instrText>
        </w:r>
        <w:r>
          <w:fldChar w:fldCharType="separate"/>
        </w:r>
        <w:r>
          <w:t>46</w:t>
        </w:r>
        <w:r>
          <w:fldChar w:fldCharType="end"/>
        </w:r>
      </w:hyperlink>
    </w:p>
    <w:p>
      <w:pPr>
        <w:pStyle w:val="TOC2"/>
        <w:tabs>
          <w:tab w:val="right" w:leader="dot" w:pos="8306"/>
        </w:tabs>
      </w:pPr>
      <w:hyperlink w:anchor="_Toc28946" w:history="1">
        <w:r>
          <w:rPr>
            <w:rFonts w:ascii="仿宋" w:eastAsia="仿宋" w:hAnsi="仿宋" w:cs="仿宋" w:hint="eastAsia"/>
            <w:lang w:eastAsia="zh-CN"/>
          </w:rPr>
          <w:t>(三)、知识产权保护</w:t>
        </w:r>
        <w:r>
          <w:tab/>
        </w:r>
        <w:r>
          <w:fldChar w:fldCharType="begin"/>
        </w:r>
        <w:r>
          <w:instrText xml:space="preserve"> PAGEREF _Toc28946 \h </w:instrText>
        </w:r>
        <w:r>
          <w:fldChar w:fldCharType="separate"/>
        </w:r>
        <w:r>
          <w:t>47</w:t>
        </w:r>
        <w:r>
          <w:fldChar w:fldCharType="end"/>
        </w:r>
      </w:hyperlink>
    </w:p>
    <w:p>
      <w:pPr>
        <w:pStyle w:val="TOC1"/>
        <w:tabs>
          <w:tab w:val="right" w:leader="dot" w:pos="8306"/>
        </w:tabs>
      </w:pPr>
      <w:hyperlink w:anchor="_Toc25415" w:history="1">
        <w:r>
          <w:rPr>
            <w:rFonts w:ascii="仿宋" w:eastAsia="仿宋" w:hAnsi="仿宋" w:cs="仿宋" w:hint="eastAsia"/>
            <w:lang w:eastAsia="zh-CN"/>
          </w:rPr>
          <w:t>十二、安全管理与风险预防</w:t>
        </w:r>
        <w:r>
          <w:tab/>
        </w:r>
        <w:r>
          <w:fldChar w:fldCharType="begin"/>
        </w:r>
        <w:r>
          <w:instrText xml:space="preserve"> PAGEREF _Toc25415 \h </w:instrText>
        </w:r>
        <w:r>
          <w:fldChar w:fldCharType="separate"/>
        </w:r>
        <w:r>
          <w:t>48</w:t>
        </w:r>
        <w:r>
          <w:fldChar w:fldCharType="end"/>
        </w:r>
      </w:hyperlink>
    </w:p>
    <w:p>
      <w:pPr>
        <w:pStyle w:val="TOC2"/>
        <w:tabs>
          <w:tab w:val="right" w:leader="dot" w:pos="8306"/>
        </w:tabs>
      </w:pPr>
      <w:hyperlink w:anchor="_Toc4700" w:history="1">
        <w:r>
          <w:rPr>
            <w:rFonts w:ascii="仿宋" w:eastAsia="仿宋" w:hAnsi="仿宋" w:cs="仿宋" w:hint="eastAsia"/>
            <w:lang w:eastAsia="zh-CN"/>
          </w:rPr>
          <w:t>(一)、安全政策与风险管理</w:t>
        </w:r>
        <w:r>
          <w:tab/>
        </w:r>
        <w:r>
          <w:fldChar w:fldCharType="begin"/>
        </w:r>
        <w:r>
          <w:instrText xml:space="preserve"> PAGEREF _Toc4700 \h </w:instrText>
        </w:r>
        <w:r>
          <w:fldChar w:fldCharType="separate"/>
        </w:r>
        <w:r>
          <w:t>48</w:t>
        </w:r>
        <w:r>
          <w:fldChar w:fldCharType="end"/>
        </w:r>
      </w:hyperlink>
    </w:p>
    <w:p>
      <w:pPr>
        <w:pStyle w:val="TOC2"/>
        <w:tabs>
          <w:tab w:val="right" w:leader="dot" w:pos="8306"/>
        </w:tabs>
      </w:pPr>
      <w:hyperlink w:anchor="_Toc23467" w:history="1">
        <w:r>
          <w:rPr>
            <w:rFonts w:ascii="仿宋" w:eastAsia="仿宋" w:hAnsi="仿宋" w:cs="仿宋" w:hint="eastAsia"/>
            <w:lang w:eastAsia="zh-CN"/>
          </w:rPr>
          <w:t>(二)、事故预防与紧急处理计划</w:t>
        </w:r>
        <w:r>
          <w:tab/>
        </w:r>
        <w:r>
          <w:fldChar w:fldCharType="begin"/>
        </w:r>
        <w:r>
          <w:instrText xml:space="preserve"> PAGEREF _Toc23467 \h </w:instrText>
        </w:r>
        <w:r>
          <w:fldChar w:fldCharType="separate"/>
        </w:r>
        <w:r>
          <w:t>49</w:t>
        </w:r>
        <w:r>
          <w:fldChar w:fldCharType="end"/>
        </w:r>
      </w:hyperlink>
    </w:p>
    <w:p>
      <w:pPr>
        <w:pStyle w:val="TOC2"/>
        <w:tabs>
          <w:tab w:val="right" w:leader="dot" w:pos="8306"/>
        </w:tabs>
      </w:pPr>
      <w:hyperlink w:anchor="_Toc1286" w:history="1">
        <w:r>
          <w:rPr>
            <w:rFonts w:ascii="仿宋" w:eastAsia="仿宋" w:hAnsi="仿宋" w:cs="仿宋" w:hint="eastAsia"/>
            <w:lang w:eastAsia="zh-CN"/>
          </w:rPr>
          <w:t>(三)、安全培训与意识提升</w:t>
        </w:r>
        <w:r>
          <w:tab/>
        </w:r>
        <w:r>
          <w:fldChar w:fldCharType="begin"/>
        </w:r>
        <w:r>
          <w:instrText xml:space="preserve"> PAGEREF _Toc1286 \h </w:instrText>
        </w:r>
        <w:r>
          <w:fldChar w:fldCharType="separate"/>
        </w:r>
        <w:r>
          <w:t>49</w:t>
        </w:r>
        <w:r>
          <w:fldChar w:fldCharType="end"/>
        </w:r>
      </w:hyperlink>
    </w:p>
    <w:p>
      <w:pPr>
        <w:pStyle w:val="TOC1"/>
        <w:tabs>
          <w:tab w:val="right" w:leader="dot" w:pos="8306"/>
        </w:tabs>
      </w:pPr>
      <w:hyperlink w:anchor="_Toc7758" w:history="1">
        <w:r>
          <w:rPr>
            <w:rFonts w:ascii="仿宋" w:eastAsia="仿宋" w:hAnsi="仿宋" w:cs="仿宋" w:hint="eastAsia"/>
            <w:lang w:eastAsia="zh-CN"/>
          </w:rPr>
          <w:t>十三、风险风险及应对措施</w:t>
        </w:r>
        <w:r>
          <w:tab/>
        </w:r>
        <w:r>
          <w:fldChar w:fldCharType="begin"/>
        </w:r>
        <w:r>
          <w:instrText xml:space="preserve"> PAGEREF _Toc7758 \h </w:instrText>
        </w:r>
        <w:r>
          <w:fldChar w:fldCharType="separate"/>
        </w:r>
        <w:r>
          <w:t>50</w:t>
        </w:r>
        <w:r>
          <w:fldChar w:fldCharType="end"/>
        </w:r>
      </w:hyperlink>
    </w:p>
    <w:p>
      <w:pPr>
        <w:pStyle w:val="TOC2"/>
        <w:tabs>
          <w:tab w:val="right" w:leader="dot" w:pos="8306"/>
        </w:tabs>
      </w:pPr>
      <w:hyperlink w:anchor="_Toc25308" w:history="1">
        <w:r>
          <w:rPr>
            <w:rFonts w:ascii="仿宋" w:eastAsia="仿宋" w:hAnsi="仿宋" w:cs="仿宋" w:hint="eastAsia"/>
            <w:lang w:eastAsia="zh-CN"/>
          </w:rPr>
          <w:t>(一)、白宝石（AL2O3晶体）项目风险分析</w:t>
        </w:r>
        <w:r>
          <w:tab/>
        </w:r>
        <w:r>
          <w:fldChar w:fldCharType="begin"/>
        </w:r>
        <w:r>
          <w:instrText xml:space="preserve"> PAGEREF _Toc25308 \h </w:instrText>
        </w:r>
        <w:r>
          <w:fldChar w:fldCharType="separate"/>
        </w:r>
        <w:r>
          <w:t>50</w:t>
        </w:r>
        <w:r>
          <w:fldChar w:fldCharType="end"/>
        </w:r>
      </w:hyperlink>
    </w:p>
    <w:p>
      <w:pPr>
        <w:pStyle w:val="TOC2"/>
        <w:tabs>
          <w:tab w:val="right" w:leader="dot" w:pos="8306"/>
        </w:tabs>
      </w:pPr>
      <w:hyperlink w:anchor="_Toc12980" w:history="1">
        <w:r>
          <w:rPr>
            <w:rFonts w:ascii="仿宋" w:eastAsia="仿宋" w:hAnsi="仿宋" w:cs="仿宋" w:hint="eastAsia"/>
            <w:lang w:eastAsia="zh-CN"/>
          </w:rPr>
          <w:t>(二)、白宝石（AL2O3晶体）项目风险对策</w:t>
        </w:r>
        <w:r>
          <w:tab/>
        </w:r>
        <w:r>
          <w:fldChar w:fldCharType="begin"/>
        </w:r>
        <w:r>
          <w:instrText xml:space="preserve"> PAGEREF _Toc12980 \h </w:instrText>
        </w:r>
        <w:r>
          <w:fldChar w:fldCharType="separate"/>
        </w:r>
        <w:r>
          <w:t>51</w:t>
        </w:r>
        <w:r>
          <w:fldChar w:fldCharType="end"/>
        </w:r>
      </w:hyperlink>
    </w:p>
    <w:p>
      <w:pPr>
        <w:pStyle w:val="TOC1"/>
        <w:tabs>
          <w:tab w:val="right" w:leader="dot" w:pos="8306"/>
        </w:tabs>
      </w:pPr>
      <w:hyperlink w:anchor="_Toc16015" w:history="1">
        <w:r>
          <w:rPr>
            <w:rFonts w:ascii="仿宋" w:eastAsia="仿宋" w:hAnsi="仿宋" w:cs="仿宋" w:hint="eastAsia"/>
            <w:lang w:eastAsia="zh-CN"/>
          </w:rPr>
          <w:t>十四、营销策略与品牌推广</w:t>
        </w:r>
        <w:r>
          <w:tab/>
        </w:r>
        <w:r>
          <w:fldChar w:fldCharType="begin"/>
        </w:r>
        <w:r>
          <w:instrText xml:space="preserve"> PAGEREF _Toc16015 \h </w:instrText>
        </w:r>
        <w:r>
          <w:fldChar w:fldCharType="separate"/>
        </w:r>
        <w:r>
          <w:t>53</w:t>
        </w:r>
        <w:r>
          <w:fldChar w:fldCharType="end"/>
        </w:r>
      </w:hyperlink>
    </w:p>
    <w:p>
      <w:pPr>
        <w:pStyle w:val="TOC2"/>
        <w:tabs>
          <w:tab w:val="right" w:leader="dot" w:pos="8306"/>
        </w:tabs>
      </w:pPr>
      <w:hyperlink w:anchor="_Toc27908" w:history="1">
        <w:r>
          <w:rPr>
            <w:rFonts w:ascii="仿宋" w:eastAsia="仿宋" w:hAnsi="仿宋" w:cs="仿宋" w:hint="eastAsia"/>
            <w:lang w:eastAsia="zh-CN"/>
          </w:rPr>
          <w:t>(一)、营销策略制定</w:t>
        </w:r>
        <w:r>
          <w:tab/>
        </w:r>
        <w:r>
          <w:fldChar w:fldCharType="begin"/>
        </w:r>
        <w:r>
          <w:instrText xml:space="preserve"> PAGEREF _Toc27908 \h </w:instrText>
        </w:r>
        <w:r>
          <w:fldChar w:fldCharType="separate"/>
        </w:r>
        <w:r>
          <w:t>53</w:t>
        </w:r>
        <w:r>
          <w:fldChar w:fldCharType="end"/>
        </w:r>
      </w:hyperlink>
    </w:p>
    <w:p>
      <w:pPr>
        <w:pStyle w:val="TOC2"/>
        <w:tabs>
          <w:tab w:val="right" w:leader="dot" w:pos="8306"/>
        </w:tabs>
      </w:pPr>
      <w:hyperlink w:anchor="_Toc24324" w:history="1">
        <w:r>
          <w:rPr>
            <w:rFonts w:ascii="仿宋" w:eastAsia="仿宋" w:hAnsi="仿宋" w:cs="仿宋" w:hint="eastAsia"/>
            <w:lang w:eastAsia="zh-CN"/>
          </w:rPr>
          <w:t>(二)、产品定位与定价策略</w:t>
        </w:r>
        <w:r>
          <w:tab/>
        </w:r>
        <w:r>
          <w:fldChar w:fldCharType="begin"/>
        </w:r>
        <w:r>
          <w:instrText xml:space="preserve"> PAGEREF _Toc24324 \h </w:instrText>
        </w:r>
        <w:r>
          <w:fldChar w:fldCharType="separate"/>
        </w:r>
        <w:r>
          <w:t>54</w:t>
        </w:r>
        <w:r>
          <w:fldChar w:fldCharType="end"/>
        </w:r>
      </w:hyperlink>
    </w:p>
    <w:p>
      <w:pPr>
        <w:pStyle w:val="TOC2"/>
        <w:tabs>
          <w:tab w:val="right" w:leader="dot" w:pos="8306"/>
        </w:tabs>
      </w:pPr>
      <w:hyperlink w:anchor="_Toc30363" w:history="1">
        <w:r>
          <w:rPr>
            <w:rFonts w:ascii="仿宋" w:eastAsia="仿宋" w:hAnsi="仿宋" w:cs="仿宋" w:hint="eastAsia"/>
            <w:lang w:eastAsia="zh-CN"/>
          </w:rPr>
          <w:t>(三)、促销与广告战略</w:t>
        </w:r>
        <w:r>
          <w:tab/>
        </w:r>
        <w:r>
          <w:fldChar w:fldCharType="begin"/>
        </w:r>
        <w:r>
          <w:instrText xml:space="preserve"> PAGEREF _Toc30363 \h </w:instrText>
        </w:r>
        <w:r>
          <w:fldChar w:fldCharType="separate"/>
        </w:r>
        <w:r>
          <w:t>55</w:t>
        </w:r>
        <w:r>
          <w:fldChar w:fldCharType="end"/>
        </w:r>
      </w:hyperlink>
    </w:p>
    <w:p>
      <w:pPr>
        <w:pStyle w:val="TOC2"/>
        <w:tabs>
          <w:tab w:val="right" w:leader="dot" w:pos="8306"/>
        </w:tabs>
      </w:pPr>
      <w:hyperlink w:anchor="_Toc30210" w:history="1">
        <w:r>
          <w:rPr>
            <w:rFonts w:ascii="仿宋" w:eastAsia="仿宋" w:hAnsi="仿宋" w:cs="仿宋" w:hint="eastAsia"/>
            <w:lang w:eastAsia="zh-CN"/>
          </w:rPr>
          <w:t>(四)、品牌推广计划</w:t>
        </w:r>
        <w:r>
          <w:tab/>
        </w:r>
        <w:r>
          <w:fldChar w:fldCharType="begin"/>
        </w:r>
        <w:r>
          <w:instrText xml:space="preserve"> PAGEREF _Toc30210 \h </w:instrText>
        </w:r>
        <w:r>
          <w:fldChar w:fldCharType="separate"/>
        </w:r>
        <w:r>
          <w:t>56</w:t>
        </w:r>
        <w:r>
          <w:fldChar w:fldCharType="end"/>
        </w:r>
      </w:hyperlink>
    </w:p>
    <w:p>
      <w:pPr>
        <w:pStyle w:val="TOC1"/>
        <w:tabs>
          <w:tab w:val="right" w:leader="dot" w:pos="8306"/>
        </w:tabs>
      </w:pPr>
      <w:hyperlink w:anchor="_Toc14459" w:history="1">
        <w:r>
          <w:rPr>
            <w:rFonts w:ascii="仿宋" w:eastAsia="仿宋" w:hAnsi="仿宋" w:cs="仿宋" w:hint="eastAsia"/>
            <w:lang w:eastAsia="zh-CN"/>
          </w:rPr>
          <w:t>十五、人力资源</w:t>
        </w:r>
        <w:r>
          <w:tab/>
        </w:r>
        <w:r>
          <w:fldChar w:fldCharType="begin"/>
        </w:r>
        <w:r>
          <w:instrText xml:space="preserve"> PAGEREF _Toc14459 \h </w:instrText>
        </w:r>
        <w:r>
          <w:fldChar w:fldCharType="separate"/>
        </w:r>
        <w:r>
          <w:t>58</w:t>
        </w:r>
        <w:r>
          <w:fldChar w:fldCharType="end"/>
        </w:r>
      </w:hyperlink>
    </w:p>
    <w:p>
      <w:pPr>
        <w:pStyle w:val="TOC2"/>
        <w:tabs>
          <w:tab w:val="right" w:leader="dot" w:pos="8306"/>
        </w:tabs>
      </w:pPr>
      <w:hyperlink w:anchor="_Toc13683" w:history="1">
        <w:r>
          <w:rPr>
            <w:rFonts w:ascii="仿宋" w:eastAsia="仿宋" w:hAnsi="仿宋" w:cs="仿宋" w:hint="eastAsia"/>
            <w:lang w:eastAsia="zh-CN"/>
          </w:rPr>
          <w:t>(一)、工厂员工组织</w:t>
        </w:r>
        <w:r>
          <w:tab/>
        </w:r>
        <w:r>
          <w:fldChar w:fldCharType="begin"/>
        </w:r>
        <w:r>
          <w:instrText xml:space="preserve"> PAGEREF _Toc13683 \h </w:instrText>
        </w:r>
        <w:r>
          <w:fldChar w:fldCharType="separate"/>
        </w:r>
        <w:r>
          <w:t>58</w:t>
        </w:r>
        <w:r>
          <w:fldChar w:fldCharType="end"/>
        </w:r>
      </w:hyperlink>
    </w:p>
    <w:p>
      <w:pPr>
        <w:pStyle w:val="TOC2"/>
        <w:tabs>
          <w:tab w:val="right" w:leader="dot" w:pos="8306"/>
        </w:tabs>
      </w:pPr>
      <w:hyperlink w:anchor="_Toc7696" w:history="1">
        <w:r>
          <w:rPr>
            <w:rFonts w:ascii="仿宋" w:eastAsia="仿宋" w:hAnsi="仿宋" w:cs="仿宋" w:hint="eastAsia"/>
            <w:lang w:eastAsia="zh-CN"/>
          </w:rPr>
          <w:t>(二)、培训和发展计划</w:t>
        </w:r>
        <w:r>
          <w:tab/>
        </w:r>
        <w:r>
          <w:fldChar w:fldCharType="begin"/>
        </w:r>
        <w:r>
          <w:instrText xml:space="preserve"> PAGEREF _Toc7696 \h </w:instrText>
        </w:r>
        <w:r>
          <w:fldChar w:fldCharType="separate"/>
        </w:r>
        <w:r>
          <w:t>59</w:t>
        </w:r>
        <w:r>
          <w:fldChar w:fldCharType="end"/>
        </w:r>
      </w:hyperlink>
    </w:p>
    <w:p>
      <w:pPr>
        <w:pStyle w:val="TOC2"/>
        <w:tabs>
          <w:tab w:val="right" w:leader="dot" w:pos="8306"/>
        </w:tabs>
      </w:pPr>
      <w:hyperlink w:anchor="_Toc32664" w:history="1">
        <w:r>
          <w:rPr>
            <w:rFonts w:ascii="仿宋" w:eastAsia="仿宋" w:hAnsi="仿宋" w:cs="仿宋" w:hint="eastAsia"/>
            <w:lang w:eastAsia="zh-CN"/>
          </w:rPr>
          <w:t>(三)、安全和环境管理</w:t>
        </w:r>
        <w:r>
          <w:tab/>
        </w:r>
        <w:r>
          <w:fldChar w:fldCharType="begin"/>
        </w:r>
        <w:r>
          <w:instrText xml:space="preserve"> PAGEREF _Toc32664 \h </w:instrText>
        </w:r>
        <w:r>
          <w:fldChar w:fldCharType="separate"/>
        </w:r>
        <w:r>
          <w:t>59</w:t>
        </w:r>
        <w:r>
          <w:fldChar w:fldCharType="end"/>
        </w:r>
      </w:hyperlink>
    </w:p>
    <w:p>
      <w:pPr>
        <w:pStyle w:val="TOC1"/>
        <w:tabs>
          <w:tab w:val="right" w:leader="dot" w:pos="8306"/>
        </w:tabs>
      </w:pPr>
      <w:hyperlink w:anchor="_Toc6931" w:history="1">
        <w:r>
          <w:rPr>
            <w:rFonts w:ascii="仿宋" w:eastAsia="仿宋" w:hAnsi="仿宋" w:cs="仿宋" w:hint="eastAsia"/>
            <w:lang w:eastAsia="zh-CN"/>
          </w:rPr>
          <w:t>十六、市场趋势与消费者洞察</w:t>
        </w:r>
        <w:r>
          <w:tab/>
        </w:r>
        <w:r>
          <w:fldChar w:fldCharType="begin"/>
        </w:r>
        <w:r>
          <w:instrText xml:space="preserve"> PAGEREF _Toc6931 \h </w:instrText>
        </w:r>
        <w:r>
          <w:fldChar w:fldCharType="separate"/>
        </w:r>
        <w:r>
          <w:t>60</w:t>
        </w:r>
        <w:r>
          <w:fldChar w:fldCharType="end"/>
        </w:r>
      </w:hyperlink>
    </w:p>
    <w:p>
      <w:pPr>
        <w:pStyle w:val="TOC2"/>
        <w:tabs>
          <w:tab w:val="right" w:leader="dot" w:pos="8306"/>
        </w:tabs>
      </w:pPr>
      <w:hyperlink w:anchor="_Toc4569" w:history="1">
        <w:r>
          <w:rPr>
            <w:rFonts w:ascii="仿宋" w:eastAsia="仿宋" w:hAnsi="仿宋" w:cs="仿宋" w:hint="eastAsia"/>
            <w:lang w:eastAsia="zh-CN"/>
          </w:rPr>
          <w:t>(一)、市场趋势分析与预测</w:t>
        </w:r>
        <w:r>
          <w:tab/>
        </w:r>
        <w:r>
          <w:fldChar w:fldCharType="begin"/>
        </w:r>
        <w:r>
          <w:instrText xml:space="preserve"> PAGEREF _Toc4569 \h </w:instrText>
        </w:r>
        <w:r>
          <w:fldChar w:fldCharType="separate"/>
        </w:r>
        <w:r>
          <w:t>60</w:t>
        </w:r>
        <w:r>
          <w:fldChar w:fldCharType="end"/>
        </w:r>
      </w:hyperlink>
    </w:p>
    <w:p>
      <w:pPr>
        <w:pStyle w:val="TOC2"/>
        <w:tabs>
          <w:tab w:val="right" w:leader="dot" w:pos="8306"/>
        </w:tabs>
      </w:pPr>
      <w:hyperlink w:anchor="_Toc30105" w:history="1">
        <w:r>
          <w:rPr>
            <w:rFonts w:ascii="仿宋" w:eastAsia="仿宋" w:hAnsi="仿宋" w:cs="仿宋" w:hint="eastAsia"/>
            <w:lang w:eastAsia="zh-CN"/>
          </w:rPr>
          <w:t>(二)、消费者洞察与行为研究</w:t>
        </w:r>
        <w:r>
          <w:tab/>
        </w:r>
        <w:r>
          <w:fldChar w:fldCharType="begin"/>
        </w:r>
        <w:r>
          <w:instrText xml:space="preserve"> PAGEREF _Toc30105 \h </w:instrText>
        </w:r>
        <w:r>
          <w:fldChar w:fldCharType="separate"/>
        </w:r>
        <w:r>
          <w:t>61</w:t>
        </w:r>
        <w:r>
          <w:fldChar w:fldCharType="end"/>
        </w:r>
      </w:hyperlink>
    </w:p>
    <w:p>
      <w:pPr>
        <w:pStyle w:val="TOC2"/>
        <w:tabs>
          <w:tab w:val="right" w:leader="dot" w:pos="8306"/>
        </w:tabs>
      </w:pPr>
      <w:hyperlink w:anchor="_Toc18199" w:history="1">
        <w:r>
          <w:rPr>
            <w:rFonts w:ascii="仿宋" w:eastAsia="仿宋" w:hAnsi="仿宋" w:cs="仿宋" w:hint="eastAsia"/>
            <w:lang w:eastAsia="zh-CN"/>
          </w:rPr>
          <w:t>(三)、产品创新与市场适应性</w:t>
        </w:r>
        <w:r>
          <w:tab/>
        </w:r>
        <w:r>
          <w:fldChar w:fldCharType="begin"/>
        </w:r>
        <w:r>
          <w:instrText xml:space="preserve"> PAGEREF _Toc18199 \h </w:instrText>
        </w:r>
        <w:r>
          <w:fldChar w:fldCharType="separate"/>
        </w:r>
        <w:r>
          <w:t>62</w:t>
        </w:r>
        <w:r>
          <w:fldChar w:fldCharType="end"/>
        </w:r>
      </w:hyperlink>
    </w:p>
    <w:p>
      <w:pPr>
        <w:pStyle w:val="TOC2"/>
        <w:tabs>
          <w:tab w:val="right" w:leader="dot" w:pos="8306"/>
        </w:tabs>
      </w:pPr>
      <w:hyperlink w:anchor="_Toc7569" w:history="1">
        <w:r>
          <w:rPr>
            <w:rFonts w:ascii="仿宋" w:eastAsia="仿宋" w:hAnsi="仿宋" w:cs="仿宋" w:hint="eastAsia"/>
            <w:lang w:eastAsia="zh-CN"/>
          </w:rPr>
          <w:t>(四)、服务体验与客户满意度</w:t>
        </w:r>
        <w:r>
          <w:tab/>
        </w:r>
        <w:r>
          <w:fldChar w:fldCharType="begin"/>
        </w:r>
        <w:r>
          <w:instrText xml:space="preserve"> PAGEREF _Toc7569 \h </w:instrText>
        </w:r>
        <w:r>
          <w:fldChar w:fldCharType="separate"/>
        </w:r>
        <w:r>
          <w:t>64</w:t>
        </w:r>
        <w:r>
          <w:fldChar w:fldCharType="end"/>
        </w:r>
      </w:hyperlink>
    </w:p>
    <w:p>
      <w:pPr>
        <w:pStyle w:val="TOC1"/>
        <w:tabs>
          <w:tab w:val="right" w:leader="dot" w:pos="8306"/>
        </w:tabs>
      </w:pPr>
      <w:hyperlink w:anchor="_Toc13750" w:history="1">
        <w:r>
          <w:rPr>
            <w:rFonts w:ascii="仿宋" w:eastAsia="仿宋" w:hAnsi="仿宋" w:cs="仿宋" w:hint="eastAsia"/>
            <w:lang w:eastAsia="zh-CN"/>
          </w:rPr>
          <w:t>十七、市场营销与推广策略</w:t>
        </w:r>
        <w:r>
          <w:tab/>
        </w:r>
        <w:r>
          <w:fldChar w:fldCharType="begin"/>
        </w:r>
        <w:r>
          <w:instrText xml:space="preserve"> PAGEREF _Toc13750 \h </w:instrText>
        </w:r>
        <w:r>
          <w:fldChar w:fldCharType="separate"/>
        </w:r>
        <w:r>
          <w:t>65</w:t>
        </w:r>
        <w:r>
          <w:fldChar w:fldCharType="end"/>
        </w:r>
      </w:hyperlink>
    </w:p>
    <w:p>
      <w:pPr>
        <w:pStyle w:val="TOC2"/>
        <w:tabs>
          <w:tab w:val="right" w:leader="dot" w:pos="8306"/>
        </w:tabs>
      </w:pPr>
      <w:hyperlink w:anchor="_Toc25919" w:history="1">
        <w:r>
          <w:rPr>
            <w:rFonts w:ascii="仿宋" w:eastAsia="仿宋" w:hAnsi="仿宋" w:cs="仿宋" w:hint="eastAsia"/>
            <w:lang w:eastAsia="zh-CN"/>
          </w:rPr>
          <w:t>(一)、目标市场分析</w:t>
        </w:r>
        <w:r>
          <w:tab/>
        </w:r>
        <w:r>
          <w:fldChar w:fldCharType="begin"/>
        </w:r>
        <w:r>
          <w:instrText xml:space="preserve"> PAGEREF _Toc25919 \h </w:instrText>
        </w:r>
        <w:r>
          <w:fldChar w:fldCharType="separate"/>
        </w:r>
        <w:r>
          <w:t>65</w:t>
        </w:r>
        <w:r>
          <w:fldChar w:fldCharType="end"/>
        </w:r>
      </w:hyperlink>
    </w:p>
    <w:p>
      <w:pPr>
        <w:pStyle w:val="TOC2"/>
        <w:tabs>
          <w:tab w:val="right" w:leader="dot" w:pos="8306"/>
        </w:tabs>
      </w:pPr>
      <w:hyperlink w:anchor="_Toc20142" w:history="1">
        <w:r>
          <w:rPr>
            <w:rFonts w:ascii="仿宋" w:eastAsia="仿宋" w:hAnsi="仿宋" w:cs="仿宋" w:hint="eastAsia"/>
            <w:lang w:eastAsia="zh-CN"/>
          </w:rPr>
          <w:t>(二)、市场定位与竞争分析</w:t>
        </w:r>
        <w:r>
          <w:tab/>
        </w:r>
        <w:r>
          <w:fldChar w:fldCharType="begin"/>
        </w:r>
        <w:r>
          <w:instrText xml:space="preserve"> PAGEREF _Toc20142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057" w:history="1">
        <w:r>
          <w:rPr>
            <w:rFonts w:ascii="仿宋" w:eastAsia="仿宋" w:hAnsi="仿宋" w:cs="仿宋" w:hint="eastAsia"/>
            <w:lang w:eastAsia="zh-CN"/>
          </w:rPr>
          <w:t>(三)、推广与宣传策略</w:t>
        </w:r>
        <w:r>
          <w:tab/>
        </w:r>
        <w:r>
          <w:fldChar w:fldCharType="begin"/>
        </w:r>
        <w:r>
          <w:instrText xml:space="preserve"> PAGEREF _Toc19057 \h </w:instrText>
        </w:r>
        <w:r>
          <w:fldChar w:fldCharType="separate"/>
        </w:r>
        <w:r>
          <w:t>66</w:t>
        </w:r>
        <w:r>
          <w:fldChar w:fldCharType="end"/>
        </w:r>
      </w:hyperlink>
    </w:p>
    <w:p>
      <w:pPr>
        <w:pStyle w:val="TOC1"/>
        <w:tabs>
          <w:tab w:val="right" w:leader="dot" w:pos="8306"/>
        </w:tabs>
      </w:pPr>
      <w:hyperlink w:anchor="_Toc3684" w:history="1">
        <w:r>
          <w:rPr>
            <w:rFonts w:ascii="仿宋" w:eastAsia="仿宋" w:hAnsi="仿宋" w:cs="仿宋" w:hint="eastAsia"/>
            <w:lang w:eastAsia="zh-CN"/>
          </w:rPr>
          <w:t>十八、白宝石（AL2O3晶体）项目安全现状评价报告的审核与批准</w:t>
        </w:r>
        <w:r>
          <w:tab/>
        </w:r>
        <w:r>
          <w:fldChar w:fldCharType="begin"/>
        </w:r>
        <w:r>
          <w:instrText xml:space="preserve"> PAGEREF _Toc3684 \h </w:instrText>
        </w:r>
        <w:r>
          <w:fldChar w:fldCharType="separate"/>
        </w:r>
        <w:r>
          <w:t>67</w:t>
        </w:r>
        <w:r>
          <w:fldChar w:fldCharType="end"/>
        </w:r>
      </w:hyperlink>
    </w:p>
    <w:p>
      <w:pPr>
        <w:pStyle w:val="TOC2"/>
        <w:tabs>
          <w:tab w:val="right" w:leader="dot" w:pos="8306"/>
        </w:tabs>
      </w:pPr>
      <w:hyperlink w:anchor="_Toc16006" w:history="1">
        <w:r>
          <w:rPr>
            <w:rFonts w:ascii="仿宋" w:eastAsia="仿宋" w:hAnsi="仿宋" w:cs="仿宋" w:hint="eastAsia"/>
            <w:lang w:eastAsia="zh-CN"/>
          </w:rPr>
          <w:t>(一)、审核程序与内容</w:t>
        </w:r>
        <w:r>
          <w:tab/>
        </w:r>
        <w:r>
          <w:fldChar w:fldCharType="begin"/>
        </w:r>
        <w:r>
          <w:instrText xml:space="preserve"> PAGEREF _Toc16006 \h </w:instrText>
        </w:r>
        <w:r>
          <w:fldChar w:fldCharType="separate"/>
        </w:r>
        <w:r>
          <w:t>67</w:t>
        </w:r>
        <w:r>
          <w:fldChar w:fldCharType="end"/>
        </w:r>
      </w:hyperlink>
    </w:p>
    <w:p>
      <w:pPr>
        <w:pStyle w:val="TOC2"/>
        <w:tabs>
          <w:tab w:val="right" w:leader="dot" w:pos="8306"/>
        </w:tabs>
      </w:pPr>
      <w:hyperlink w:anchor="_Toc5408" w:history="1">
        <w:r>
          <w:rPr>
            <w:rFonts w:ascii="仿宋" w:eastAsia="仿宋" w:hAnsi="仿宋" w:cs="仿宋" w:hint="eastAsia"/>
            <w:lang w:eastAsia="zh-CN"/>
          </w:rPr>
          <w:t>(二)、审核人员</w:t>
        </w:r>
        <w:r>
          <w:tab/>
        </w:r>
        <w:r>
          <w:fldChar w:fldCharType="begin"/>
        </w:r>
        <w:r>
          <w:instrText xml:space="preserve"> PAGEREF _Toc5408 \h </w:instrText>
        </w:r>
        <w:r>
          <w:fldChar w:fldCharType="separate"/>
        </w:r>
        <w:r>
          <w:t>68</w:t>
        </w:r>
        <w:r>
          <w:fldChar w:fldCharType="end"/>
        </w:r>
      </w:hyperlink>
    </w:p>
    <w:p>
      <w:pPr>
        <w:pStyle w:val="TOC2"/>
        <w:tabs>
          <w:tab w:val="right" w:leader="dot" w:pos="8306"/>
        </w:tabs>
      </w:pPr>
      <w:hyperlink w:anchor="_Toc2942" w:history="1">
        <w:r>
          <w:rPr>
            <w:rFonts w:ascii="仿宋" w:eastAsia="仿宋" w:hAnsi="仿宋" w:cs="仿宋" w:hint="eastAsia"/>
            <w:lang w:eastAsia="zh-CN"/>
          </w:rPr>
          <w:t>(三)、审核结论</w:t>
        </w:r>
        <w:r>
          <w:tab/>
        </w:r>
        <w:r>
          <w:fldChar w:fldCharType="begin"/>
        </w:r>
        <w:r>
          <w:instrText xml:space="preserve"> PAGEREF _Toc2942 \h </w:instrText>
        </w:r>
        <w:r>
          <w:fldChar w:fldCharType="separate"/>
        </w:r>
        <w:r>
          <w:t>70</w:t>
        </w:r>
        <w:r>
          <w:fldChar w:fldCharType="end"/>
        </w:r>
      </w:hyperlink>
    </w:p>
    <w:p>
      <w:pPr>
        <w:pStyle w:val="TOC2"/>
        <w:tabs>
          <w:tab w:val="right" w:leader="dot" w:pos="8306"/>
        </w:tabs>
      </w:pPr>
      <w:hyperlink w:anchor="_Toc27735" w:history="1">
        <w:r>
          <w:rPr>
            <w:rFonts w:ascii="仿宋" w:eastAsia="仿宋" w:hAnsi="仿宋" w:cs="仿宋" w:hint="eastAsia"/>
            <w:lang w:eastAsia="zh-CN"/>
          </w:rPr>
          <w:t>(四)、报告批准程序</w:t>
        </w:r>
        <w:r>
          <w:tab/>
        </w:r>
        <w:r>
          <w:fldChar w:fldCharType="begin"/>
        </w:r>
        <w:r>
          <w:instrText xml:space="preserve"> PAGEREF _Toc27735 \h </w:instrText>
        </w:r>
        <w:r>
          <w:fldChar w:fldCharType="separate"/>
        </w:r>
        <w:r>
          <w:t>71</w:t>
        </w:r>
        <w:r>
          <w:fldChar w:fldCharType="end"/>
        </w:r>
      </w:hyperlink>
    </w:p>
    <w:p>
      <w:pPr>
        <w:pStyle w:val="TOC1"/>
        <w:tabs>
          <w:tab w:val="right" w:leader="dot" w:pos="8306"/>
        </w:tabs>
      </w:pPr>
      <w:hyperlink w:anchor="_Toc9891" w:history="1">
        <w:r>
          <w:rPr>
            <w:rFonts w:ascii="仿宋" w:eastAsia="仿宋" w:hAnsi="仿宋" w:cs="仿宋" w:hint="eastAsia"/>
            <w:lang w:eastAsia="zh-CN"/>
          </w:rPr>
          <w:t>十九、白宝石（AL2O3晶体）项目监测与评估</w:t>
        </w:r>
        <w:r>
          <w:tab/>
        </w:r>
        <w:r>
          <w:fldChar w:fldCharType="begin"/>
        </w:r>
        <w:r>
          <w:instrText xml:space="preserve"> PAGEREF _Toc9891 \h </w:instrText>
        </w:r>
        <w:r>
          <w:fldChar w:fldCharType="separate"/>
        </w:r>
        <w:r>
          <w:t>73</w:t>
        </w:r>
        <w:r>
          <w:fldChar w:fldCharType="end"/>
        </w:r>
      </w:hyperlink>
    </w:p>
    <w:p>
      <w:pPr>
        <w:pStyle w:val="TOC2"/>
        <w:tabs>
          <w:tab w:val="right" w:leader="dot" w:pos="8306"/>
        </w:tabs>
      </w:pPr>
      <w:hyperlink w:anchor="_Toc10021" w:history="1">
        <w:r>
          <w:rPr>
            <w:rFonts w:ascii="仿宋" w:eastAsia="仿宋" w:hAnsi="仿宋" w:cs="仿宋" w:hint="eastAsia"/>
            <w:lang w:eastAsia="zh-CN"/>
          </w:rPr>
          <w:t>(一)、白宝石（AL2O3晶体）项目监控体系建设</w:t>
        </w:r>
        <w:r>
          <w:tab/>
        </w:r>
        <w:r>
          <w:fldChar w:fldCharType="begin"/>
        </w:r>
        <w:r>
          <w:instrText xml:space="preserve"> PAGEREF _Toc10021 \h </w:instrText>
        </w:r>
        <w:r>
          <w:fldChar w:fldCharType="separate"/>
        </w:r>
        <w:r>
          <w:t>73</w:t>
        </w:r>
        <w:r>
          <w:fldChar w:fldCharType="end"/>
        </w:r>
      </w:hyperlink>
    </w:p>
    <w:p>
      <w:pPr>
        <w:pStyle w:val="TOC2"/>
        <w:tabs>
          <w:tab w:val="right" w:leader="dot" w:pos="8306"/>
        </w:tabs>
      </w:pPr>
      <w:hyperlink w:anchor="_Toc1439" w:history="1">
        <w:r>
          <w:rPr>
            <w:rFonts w:ascii="仿宋" w:eastAsia="仿宋" w:hAnsi="仿宋" w:cs="仿宋" w:hint="eastAsia"/>
            <w:lang w:eastAsia="zh-CN"/>
          </w:rPr>
          <w:t>(二)、关键绩效指标设定</w:t>
        </w:r>
        <w:r>
          <w:tab/>
        </w:r>
        <w:r>
          <w:fldChar w:fldCharType="begin"/>
        </w:r>
        <w:r>
          <w:instrText xml:space="preserve"> PAGEREF _Toc1439 \h </w:instrText>
        </w:r>
        <w:r>
          <w:fldChar w:fldCharType="separate"/>
        </w:r>
        <w:r>
          <w:t>75</w:t>
        </w:r>
        <w:r>
          <w:fldChar w:fldCharType="end"/>
        </w:r>
      </w:hyperlink>
    </w:p>
    <w:p>
      <w:pPr>
        <w:pStyle w:val="TOC2"/>
        <w:tabs>
          <w:tab w:val="right" w:leader="dot" w:pos="8306"/>
        </w:tabs>
      </w:pPr>
      <w:hyperlink w:anchor="_Toc16292" w:history="1">
        <w:r>
          <w:rPr>
            <w:rFonts w:ascii="仿宋" w:eastAsia="仿宋" w:hAnsi="仿宋" w:cs="仿宋" w:hint="eastAsia"/>
            <w:lang w:eastAsia="zh-CN"/>
          </w:rPr>
          <w:t>(三)、风险监测与应对</w:t>
        </w:r>
        <w:r>
          <w:tab/>
        </w:r>
        <w:r>
          <w:fldChar w:fldCharType="begin"/>
        </w:r>
        <w:r>
          <w:instrText xml:space="preserve"> PAGEREF _Toc16292 \h </w:instrText>
        </w:r>
        <w:r>
          <w:fldChar w:fldCharType="separate"/>
        </w:r>
        <w:r>
          <w:t>76</w:t>
        </w:r>
        <w:r>
          <w:fldChar w:fldCharType="end"/>
        </w:r>
      </w:hyperlink>
    </w:p>
    <w:p>
      <w:pPr>
        <w:pStyle w:val="TOC2"/>
        <w:tabs>
          <w:tab w:val="right" w:leader="dot" w:pos="8306"/>
        </w:tabs>
      </w:pPr>
      <w:hyperlink w:anchor="_Toc28906" w:history="1">
        <w:r>
          <w:rPr>
            <w:rFonts w:ascii="仿宋" w:eastAsia="仿宋" w:hAnsi="仿宋" w:cs="仿宋" w:hint="eastAsia"/>
            <w:lang w:eastAsia="zh-CN"/>
          </w:rPr>
          <w:t>(四)、定期白宝石（AL2O3晶体）项目评估与改进</w:t>
        </w:r>
        <w:r>
          <w:tab/>
        </w:r>
        <w:r>
          <w:fldChar w:fldCharType="begin"/>
        </w:r>
        <w:r>
          <w:instrText xml:space="preserve"> PAGEREF _Toc28906 \h </w:instrText>
        </w:r>
        <w:r>
          <w:fldChar w:fldCharType="separate"/>
        </w:r>
        <w:r>
          <w:t>77</w:t>
        </w:r>
        <w:r>
          <w:fldChar w:fldCharType="end"/>
        </w:r>
      </w:hyperlink>
    </w:p>
    <w:p>
      <w:pPr>
        <w:pStyle w:val="TOC1"/>
        <w:tabs>
          <w:tab w:val="right" w:leader="dot" w:pos="8306"/>
        </w:tabs>
      </w:pPr>
      <w:hyperlink w:anchor="_Toc24589" w:history="1">
        <w:r>
          <w:rPr>
            <w:rFonts w:ascii="仿宋" w:eastAsia="仿宋" w:hAnsi="仿宋" w:cs="仿宋" w:hint="eastAsia"/>
            <w:lang w:eastAsia="zh-CN"/>
          </w:rPr>
          <w:t>二十、安全与环境问题的沟通与协调</w:t>
        </w:r>
        <w:r>
          <w:tab/>
        </w:r>
        <w:r>
          <w:fldChar w:fldCharType="begin"/>
        </w:r>
        <w:r>
          <w:instrText xml:space="preserve"> PAGEREF _Toc24589 \h </w:instrText>
        </w:r>
        <w:r>
          <w:fldChar w:fldCharType="separate"/>
        </w:r>
        <w:r>
          <w:t>80</w:t>
        </w:r>
        <w:r>
          <w:fldChar w:fldCharType="end"/>
        </w:r>
      </w:hyperlink>
    </w:p>
    <w:p>
      <w:pPr>
        <w:pStyle w:val="TOC2"/>
        <w:tabs>
          <w:tab w:val="right" w:leader="dot" w:pos="8306"/>
        </w:tabs>
      </w:pPr>
      <w:hyperlink w:anchor="_Toc26356" w:history="1">
        <w:r>
          <w:rPr>
            <w:rFonts w:ascii="仿宋" w:eastAsia="仿宋" w:hAnsi="仿宋" w:cs="仿宋" w:hint="eastAsia"/>
            <w:lang w:eastAsia="zh-CN"/>
          </w:rPr>
          <w:t>(一)、内部沟通机制</w:t>
        </w:r>
        <w:r>
          <w:tab/>
        </w:r>
        <w:r>
          <w:fldChar w:fldCharType="begin"/>
        </w:r>
        <w:r>
          <w:instrText xml:space="preserve"> PAGEREF _Toc26356 \h </w:instrText>
        </w:r>
        <w:r>
          <w:fldChar w:fldCharType="separate"/>
        </w:r>
        <w:r>
          <w:t>80</w:t>
        </w:r>
        <w:r>
          <w:fldChar w:fldCharType="end"/>
        </w:r>
      </w:hyperlink>
    </w:p>
    <w:p>
      <w:pPr>
        <w:pStyle w:val="TOC2"/>
        <w:tabs>
          <w:tab w:val="right" w:leader="dot" w:pos="8306"/>
        </w:tabs>
      </w:pPr>
      <w:hyperlink w:anchor="_Toc32192" w:history="1">
        <w:r>
          <w:rPr>
            <w:rFonts w:ascii="仿宋" w:eastAsia="仿宋" w:hAnsi="仿宋" w:cs="仿宋" w:hint="eastAsia"/>
            <w:lang w:eastAsia="zh-CN"/>
          </w:rPr>
          <w:t>(二)、外部协调与社会沟通</w:t>
        </w:r>
        <w:r>
          <w:tab/>
        </w:r>
        <w:r>
          <w:fldChar w:fldCharType="begin"/>
        </w:r>
        <w:r>
          <w:instrText xml:space="preserve"> PAGEREF _Toc32192 \h </w:instrText>
        </w:r>
        <w:r>
          <w:fldChar w:fldCharType="separate"/>
        </w:r>
        <w:r>
          <w:t>82</w:t>
        </w:r>
        <w:r>
          <w:fldChar w:fldCharType="end"/>
        </w:r>
      </w:hyperlink>
    </w:p>
    <w:p>
      <w:pPr>
        <w:pStyle w:val="TOC2"/>
        <w:tabs>
          <w:tab w:val="right" w:leader="dot" w:pos="8306"/>
        </w:tabs>
      </w:pPr>
      <w:hyperlink w:anchor="_Toc32134" w:history="1">
        <w:r>
          <w:rPr>
            <w:rFonts w:ascii="仿宋" w:eastAsia="仿宋" w:hAnsi="仿宋" w:cs="仿宋" w:hint="eastAsia"/>
            <w:lang w:eastAsia="zh-CN"/>
          </w:rPr>
          <w:t>(三)、危机公关处理</w:t>
        </w:r>
        <w:r>
          <w:tab/>
        </w:r>
        <w:r>
          <w:fldChar w:fldCharType="begin"/>
        </w:r>
        <w:r>
          <w:instrText xml:space="preserve"> PAGEREF _Toc32134 \h </w:instrText>
        </w:r>
        <w:r>
          <w:fldChar w:fldCharType="separate"/>
        </w:r>
        <w:r>
          <w:t>84</w:t>
        </w:r>
        <w:r>
          <w:fldChar w:fldCharType="end"/>
        </w:r>
      </w:hyperlink>
    </w:p>
    <w:p>
      <w:pPr>
        <w:pStyle w:val="TOC1"/>
        <w:tabs>
          <w:tab w:val="right" w:leader="dot" w:pos="8306"/>
        </w:tabs>
      </w:pPr>
      <w:hyperlink w:anchor="_Toc7590" w:history="1">
        <w:r>
          <w:rPr>
            <w:rFonts w:ascii="仿宋" w:eastAsia="仿宋" w:hAnsi="仿宋" w:cs="仿宋" w:hint="eastAsia"/>
            <w:lang w:eastAsia="zh-CN"/>
          </w:rPr>
          <w:t>二十一、生产控制的概念</w:t>
        </w:r>
        <w:r>
          <w:tab/>
        </w:r>
        <w:r>
          <w:fldChar w:fldCharType="begin"/>
        </w:r>
        <w:r>
          <w:instrText xml:space="preserve"> PAGEREF _Toc7590 \h </w:instrText>
        </w:r>
        <w:r>
          <w:fldChar w:fldCharType="separate"/>
        </w:r>
        <w:r>
          <w:t>84</w:t>
        </w:r>
        <w:r>
          <w:fldChar w:fldCharType="end"/>
        </w:r>
      </w:hyperlink>
    </w:p>
    <w:p>
      <w:pPr>
        <w:pStyle w:val="TOC2"/>
        <w:tabs>
          <w:tab w:val="right" w:leader="dot" w:pos="8306"/>
        </w:tabs>
      </w:pPr>
      <w:hyperlink w:anchor="_Toc23329" w:history="1">
        <w:r>
          <w:rPr>
            <w:rFonts w:ascii="仿宋" w:eastAsia="仿宋" w:hAnsi="仿宋" w:cs="仿宋" w:hint="eastAsia"/>
            <w:lang w:eastAsia="zh-CN"/>
          </w:rPr>
          <w:t>(一)、生产控制与质量管理</w:t>
        </w:r>
        <w:r>
          <w:tab/>
        </w:r>
        <w:r>
          <w:fldChar w:fldCharType="begin"/>
        </w:r>
        <w:r>
          <w:instrText xml:space="preserve"> PAGEREF _Toc23329 \h </w:instrText>
        </w:r>
        <w:r>
          <w:fldChar w:fldCharType="separate"/>
        </w:r>
        <w:r>
          <w:t>84</w:t>
        </w:r>
        <w:r>
          <w:fldChar w:fldCharType="end"/>
        </w:r>
      </w:hyperlink>
    </w:p>
    <w:p>
      <w:pPr>
        <w:pStyle w:val="TOC2"/>
        <w:tabs>
          <w:tab w:val="right" w:leader="dot" w:pos="8306"/>
        </w:tabs>
      </w:pPr>
      <w:hyperlink w:anchor="_Toc5258" w:history="1">
        <w:r>
          <w:rPr>
            <w:rFonts w:ascii="仿宋" w:eastAsia="仿宋" w:hAnsi="仿宋" w:cs="仿宋" w:hint="eastAsia"/>
            <w:lang w:eastAsia="zh-CN"/>
          </w:rPr>
          <w:t>(二)、生产计划与实施</w:t>
        </w:r>
        <w:r>
          <w:tab/>
        </w:r>
        <w:r>
          <w:fldChar w:fldCharType="begin"/>
        </w:r>
        <w:r>
          <w:instrText xml:space="preserve"> PAGEREF _Toc5258 \h </w:instrText>
        </w:r>
        <w:r>
          <w:fldChar w:fldCharType="separate"/>
        </w:r>
        <w:r>
          <w:t>86</w:t>
        </w:r>
        <w:r>
          <w:fldChar w:fldCharType="end"/>
        </w:r>
      </w:hyperlink>
    </w:p>
    <w:p>
      <w:pPr>
        <w:pStyle w:val="TOC2"/>
        <w:tabs>
          <w:tab w:val="right" w:leader="dot" w:pos="8306"/>
        </w:tabs>
      </w:pPr>
      <w:hyperlink w:anchor="_Toc28780" w:history="1">
        <w:r>
          <w:rPr>
            <w:rFonts w:ascii="仿宋" w:eastAsia="仿宋" w:hAnsi="仿宋" w:cs="仿宋" w:hint="eastAsia"/>
            <w:lang w:eastAsia="zh-CN"/>
          </w:rPr>
          <w:t>(三)、生产效率与成本控制</w:t>
        </w:r>
        <w:r>
          <w:tab/>
        </w:r>
        <w:r>
          <w:fldChar w:fldCharType="begin"/>
        </w:r>
        <w:r>
          <w:instrText xml:space="preserve"> PAGEREF _Toc28780 \h </w:instrText>
        </w:r>
        <w:r>
          <w:fldChar w:fldCharType="separate"/>
        </w:r>
        <w:r>
          <w:t>88</w:t>
        </w:r>
        <w:r>
          <w:fldChar w:fldCharType="end"/>
        </w:r>
      </w:hyperlink>
    </w:p>
    <w:p>
      <w:pPr>
        <w:pStyle w:val="TOC1"/>
        <w:tabs>
          <w:tab w:val="right" w:leader="dot" w:pos="8306"/>
        </w:tabs>
      </w:pPr>
      <w:hyperlink w:anchor="_Toc27488" w:history="1">
        <w:r>
          <w:rPr>
            <w:rFonts w:ascii="仿宋" w:eastAsia="仿宋" w:hAnsi="仿宋" w:cs="仿宋" w:hint="eastAsia"/>
            <w:lang w:eastAsia="zh-CN"/>
          </w:rPr>
          <w:t>二十二风险识别与分类</w:t>
        </w:r>
        <w:r>
          <w:tab/>
        </w:r>
        <w:r>
          <w:fldChar w:fldCharType="begin"/>
        </w:r>
        <w:r>
          <w:instrText xml:space="preserve"> PAGEREF _Toc27488 \h </w:instrText>
        </w:r>
        <w:r>
          <w:fldChar w:fldCharType="separate"/>
        </w:r>
        <w:r>
          <w:t>91</w:t>
        </w:r>
        <w:r>
          <w:fldChar w:fldCharType="end"/>
        </w:r>
      </w:hyperlink>
    </w:p>
    <w:p>
      <w:pPr>
        <w:pStyle w:val="TOC2"/>
        <w:tabs>
          <w:tab w:val="right" w:leader="dot" w:pos="8306"/>
        </w:tabs>
      </w:pPr>
      <w:hyperlink w:anchor="_Toc6634" w:history="1">
        <w:r>
          <w:rPr>
            <w:rFonts w:ascii="仿宋" w:eastAsia="仿宋" w:hAnsi="仿宋" w:cs="仿宋" w:hint="eastAsia"/>
            <w:lang w:eastAsia="zh-CN"/>
          </w:rPr>
          <w:t>(一)、风险识别</w:t>
        </w:r>
        <w:r>
          <w:tab/>
        </w:r>
        <w:r>
          <w:fldChar w:fldCharType="begin"/>
        </w:r>
        <w:r>
          <w:instrText xml:space="preserve"> PAGEREF _Toc6634 \h </w:instrText>
        </w:r>
        <w:r>
          <w:fldChar w:fldCharType="separate"/>
        </w:r>
        <w:r>
          <w:t>91</w:t>
        </w:r>
        <w:r>
          <w:fldChar w:fldCharType="end"/>
        </w:r>
      </w:hyperlink>
    </w:p>
    <w:p>
      <w:pPr>
        <w:pStyle w:val="TOC2"/>
        <w:tabs>
          <w:tab w:val="right" w:leader="dot" w:pos="8306"/>
        </w:tabs>
      </w:pPr>
      <w:hyperlink w:anchor="_Toc3724" w:history="1">
        <w:r>
          <w:rPr>
            <w:rFonts w:ascii="仿宋" w:eastAsia="仿宋" w:hAnsi="仿宋" w:cs="仿宋" w:hint="eastAsia"/>
            <w:lang w:eastAsia="zh-CN"/>
          </w:rPr>
          <w:t>(二)、风险分类</w:t>
        </w:r>
        <w:r>
          <w:tab/>
        </w:r>
        <w:r>
          <w:fldChar w:fldCharType="begin"/>
        </w:r>
        <w:r>
          <w:instrText xml:space="preserve"> PAGEREF _Toc3724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841"/>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1223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白宝石（AL2O3晶体）项目的实施过程中,政策因素或许对白宝石（AL2O3晶体）项目带来一定的影响。为了防范潜在的政策风险，我们将紧密关注国家和地方政策的变化。我们将与相关政府部门建立良好的沟通渠道，及时获取政策信息，以确保白宝石（AL2O3晶体）项目能够顺利进行。同时，我们还将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119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社会风险主要由社会舆论和公共关系等因素构成。我们将设立完善的监测机制，定期评估社会反馈和舆情动态。通过积极参与社会责任活动，保护公司良好的形象，并减少社会风险的影响。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https://d.book118.com/567050100033006045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52D04"/>
    <w:rsid w:val="22552D0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705010003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2024-02-20T03:00:00Z</dcterms:created>
  <dcterms:modified xsi:type="dcterms:W3CDTF">2024-02-20T03:00:40Z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74DC0ABB0E3347EB8AA9084282A4F252_11</vt:lpwstr>
  </property>
  <property fmtid="{D5CDD505-2E9C-101B-9397-08002B2CF9AE}" pid="3" name="KSOProductBuildVer">
    <vt:lpwstr>2052-12.1.0.16250</vt:lpwstr>
  </property>
</Properties>
</file>