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3638" w14:paraId="115A8F19" w14:textId="77777777">
      <w:pPr>
        <w:widowControl/>
        <w:jc w:val="left"/>
        <w:rPr>
          <w:rFonts w:ascii="仿宋" w:eastAsia="仿宋" w:hAnsi="仿宋"/>
          <w:b/>
          <w:sz w:val="40"/>
        </w:rPr>
      </w:pPr>
    </w:p>
    <w:p w:rsidR="00CE3638" w14:paraId="10F0CB61" w14:textId="77777777">
      <w:pPr>
        <w:widowControl/>
        <w:jc w:val="left"/>
        <w:rPr>
          <w:rFonts w:ascii="仿宋" w:eastAsia="仿宋" w:hAnsi="仿宋"/>
          <w:b/>
          <w:sz w:val="40"/>
        </w:rPr>
      </w:pPr>
    </w:p>
    <w:p w:rsidR="00CE3638" w14:paraId="072E29CB" w14:textId="77777777">
      <w:pPr>
        <w:widowControl/>
        <w:jc w:val="left"/>
        <w:rPr>
          <w:rFonts w:ascii="仿宋" w:eastAsia="仿宋" w:hAnsi="仿宋"/>
          <w:b/>
          <w:sz w:val="40"/>
        </w:rPr>
      </w:pPr>
    </w:p>
    <w:p w:rsidR="00CE3638" w:rsidRPr="00CE3638" w14:paraId="22587813" w14:textId="7D6D8BD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E3638">
        <w:rPr>
          <w:rFonts w:ascii="宋体" w:eastAsia="宋体" w:hAnsi="宋体" w:hint="eastAsia"/>
          <w:b/>
          <w:sz w:val="60"/>
        </w:rPr>
        <w:t>高速平车项目提案报告</w:t>
      </w:r>
    </w:p>
    <w:p w:rsidR="00CE3638" w:rsidP="00CE3638" w14:paraId="2195F321" w14:textId="38FB78DD">
      <w:pPr>
        <w:widowControl/>
        <w:jc w:val="center"/>
        <w:rPr>
          <w:rFonts w:ascii="仿宋" w:eastAsia="仿宋" w:hAnsi="仿宋" w:hint="eastAsia"/>
          <w:b/>
          <w:sz w:val="40"/>
        </w:rPr>
      </w:pPr>
      <w:r w:rsidRPr="00CE3638">
        <w:rPr>
          <w:rFonts w:ascii="仿宋" w:eastAsia="仿宋" w:hAnsi="仿宋" w:hint="eastAsia"/>
          <w:b/>
          <w:sz w:val="40"/>
        </w:rPr>
        <w:t>目录</w:t>
      </w:r>
    </w:p>
    <w:p w:rsidR="00CE3638" w14:paraId="03FF6766" w14:textId="04999AA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_Toc154128403 \h </w:instrText>
      </w:r>
      <w:r>
        <w:rPr>
          <w:noProof/>
        </w:rPr>
        <w:fldChar w:fldCharType="separate"/>
      </w:r>
      <w:r>
        <w:rPr>
          <w:noProof/>
        </w:rPr>
        <w:t>3</w:t>
      </w:r>
      <w:r>
        <w:rPr>
          <w:noProof/>
        </w:rPr>
        <w:fldChar w:fldCharType="end"/>
      </w:r>
    </w:p>
    <w:p w:rsidR="00CE3638" w14:paraId="782E6475" w14:textId="33547B23">
      <w:pPr>
        <w:pStyle w:val="TOC1"/>
        <w:tabs>
          <w:tab w:val="right" w:leader="dot" w:pos="8296"/>
        </w:tabs>
        <w:rPr>
          <w:noProof/>
        </w:rPr>
      </w:pPr>
      <w:r>
        <w:rPr>
          <w:noProof/>
        </w:rPr>
        <w:t>一、高速平车项目工程方案分析</w:t>
      </w:r>
      <w:r>
        <w:rPr>
          <w:noProof/>
        </w:rPr>
        <w:tab/>
      </w:r>
      <w:r>
        <w:rPr>
          <w:noProof/>
        </w:rPr>
        <w:fldChar w:fldCharType="begin"/>
      </w:r>
      <w:r>
        <w:rPr>
          <w:noProof/>
        </w:rPr>
        <w:instrText xml:space="preserve"> PAGEREF _Toc154128404 \h </w:instrText>
      </w:r>
      <w:r>
        <w:rPr>
          <w:noProof/>
        </w:rPr>
        <w:fldChar w:fldCharType="separate"/>
      </w:r>
      <w:r>
        <w:rPr>
          <w:noProof/>
        </w:rPr>
        <w:t>3</w:t>
      </w:r>
      <w:r>
        <w:rPr>
          <w:noProof/>
        </w:rPr>
        <w:fldChar w:fldCharType="end"/>
      </w:r>
    </w:p>
    <w:p w:rsidR="00CE3638" w14:paraId="26D0C362" w14:textId="39A5C57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_Toc154128405 \h </w:instrText>
      </w:r>
      <w:r>
        <w:rPr>
          <w:noProof/>
        </w:rPr>
        <w:fldChar w:fldCharType="separate"/>
      </w:r>
      <w:r>
        <w:rPr>
          <w:noProof/>
        </w:rPr>
        <w:t>3</w:t>
      </w:r>
      <w:r>
        <w:rPr>
          <w:noProof/>
        </w:rPr>
        <w:fldChar w:fldCharType="end"/>
      </w:r>
    </w:p>
    <w:p w:rsidR="00CE3638" w14:paraId="31E44937" w14:textId="54351597">
      <w:pPr>
        <w:pStyle w:val="TOC2"/>
        <w:tabs>
          <w:tab w:val="right" w:leader="dot" w:pos="8296"/>
        </w:tabs>
        <w:rPr>
          <w:noProof/>
        </w:rPr>
      </w:pPr>
      <w:r>
        <w:rPr>
          <w:noProof/>
        </w:rPr>
        <w:t>(二)、土建工程建设指标</w:t>
      </w:r>
      <w:r>
        <w:rPr>
          <w:noProof/>
        </w:rPr>
        <w:tab/>
      </w:r>
      <w:r>
        <w:rPr>
          <w:noProof/>
        </w:rPr>
        <w:fldChar w:fldCharType="begin"/>
      </w:r>
      <w:r>
        <w:rPr>
          <w:noProof/>
        </w:rPr>
        <w:instrText xml:space="preserve"> PAGEREF _Toc154128406 \h </w:instrText>
      </w:r>
      <w:r>
        <w:rPr>
          <w:noProof/>
        </w:rPr>
        <w:fldChar w:fldCharType="separate"/>
      </w:r>
      <w:r>
        <w:rPr>
          <w:noProof/>
        </w:rPr>
        <w:t>4</w:t>
      </w:r>
      <w:r>
        <w:rPr>
          <w:noProof/>
        </w:rPr>
        <w:fldChar w:fldCharType="end"/>
      </w:r>
    </w:p>
    <w:p w:rsidR="00CE3638" w14:paraId="1DD988D1" w14:textId="0E6B0E13">
      <w:pPr>
        <w:pStyle w:val="TOC1"/>
        <w:tabs>
          <w:tab w:val="right" w:leader="dot" w:pos="8296"/>
        </w:tabs>
        <w:rPr>
          <w:noProof/>
        </w:rPr>
      </w:pPr>
      <w:r>
        <w:rPr>
          <w:noProof/>
        </w:rPr>
        <w:t>二、高速平车项目承办单位</w:t>
      </w:r>
      <w:r>
        <w:rPr>
          <w:noProof/>
        </w:rPr>
        <w:tab/>
      </w:r>
      <w:r>
        <w:rPr>
          <w:noProof/>
        </w:rPr>
        <w:fldChar w:fldCharType="begin"/>
      </w:r>
      <w:r>
        <w:rPr>
          <w:noProof/>
        </w:rPr>
        <w:instrText xml:space="preserve"> PAGEREF _Toc154128407 \h </w:instrText>
      </w:r>
      <w:r>
        <w:rPr>
          <w:noProof/>
        </w:rPr>
        <w:fldChar w:fldCharType="separate"/>
      </w:r>
      <w:r>
        <w:rPr>
          <w:noProof/>
        </w:rPr>
        <w:t>5</w:t>
      </w:r>
      <w:r>
        <w:rPr>
          <w:noProof/>
        </w:rPr>
        <w:fldChar w:fldCharType="end"/>
      </w:r>
    </w:p>
    <w:p w:rsidR="00CE3638" w14:paraId="3D62787E" w14:textId="43F1452B">
      <w:pPr>
        <w:pStyle w:val="TOC2"/>
        <w:tabs>
          <w:tab w:val="right" w:leader="dot" w:pos="8296"/>
        </w:tabs>
        <w:rPr>
          <w:noProof/>
        </w:rPr>
      </w:pPr>
      <w:r>
        <w:rPr>
          <w:noProof/>
        </w:rPr>
        <w:t>(一)、高速平车项目承办单位基本情况</w:t>
      </w:r>
      <w:r>
        <w:rPr>
          <w:noProof/>
        </w:rPr>
        <w:tab/>
      </w:r>
      <w:r>
        <w:rPr>
          <w:noProof/>
        </w:rPr>
        <w:fldChar w:fldCharType="begin"/>
      </w:r>
      <w:r>
        <w:rPr>
          <w:noProof/>
        </w:rPr>
        <w:instrText xml:space="preserve"> PAGEREF _Toc154128408 \h </w:instrText>
      </w:r>
      <w:r>
        <w:rPr>
          <w:noProof/>
        </w:rPr>
        <w:fldChar w:fldCharType="separate"/>
      </w:r>
      <w:r>
        <w:rPr>
          <w:noProof/>
        </w:rPr>
        <w:t>5</w:t>
      </w:r>
      <w:r>
        <w:rPr>
          <w:noProof/>
        </w:rPr>
        <w:fldChar w:fldCharType="end"/>
      </w:r>
    </w:p>
    <w:p w:rsidR="00CE3638" w14:paraId="05B546F4" w14:textId="0CB2C82F">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_Toc154128409 \h </w:instrText>
      </w:r>
      <w:r>
        <w:rPr>
          <w:noProof/>
        </w:rPr>
        <w:fldChar w:fldCharType="separate"/>
      </w:r>
      <w:r>
        <w:rPr>
          <w:noProof/>
        </w:rPr>
        <w:t>7</w:t>
      </w:r>
      <w:r>
        <w:rPr>
          <w:noProof/>
        </w:rPr>
        <w:fldChar w:fldCharType="end"/>
      </w:r>
    </w:p>
    <w:p w:rsidR="00CE3638" w14:paraId="166FB591" w14:textId="2B11A4CF">
      <w:pPr>
        <w:pStyle w:val="TOC1"/>
        <w:tabs>
          <w:tab w:val="right" w:leader="dot" w:pos="8296"/>
        </w:tabs>
        <w:rPr>
          <w:noProof/>
        </w:rPr>
      </w:pPr>
      <w:r>
        <w:rPr>
          <w:noProof/>
        </w:rPr>
        <w:t>三、高速平车项目技术工艺特点及优势</w:t>
      </w:r>
      <w:r>
        <w:rPr>
          <w:noProof/>
        </w:rPr>
        <w:tab/>
      </w:r>
      <w:r>
        <w:rPr>
          <w:noProof/>
        </w:rPr>
        <w:fldChar w:fldCharType="begin"/>
      </w:r>
      <w:r>
        <w:rPr>
          <w:noProof/>
        </w:rPr>
        <w:instrText xml:space="preserve"> PAGEREF _Toc154128410 \h </w:instrText>
      </w:r>
      <w:r>
        <w:rPr>
          <w:noProof/>
        </w:rPr>
        <w:fldChar w:fldCharType="separate"/>
      </w:r>
      <w:r>
        <w:rPr>
          <w:noProof/>
        </w:rPr>
        <w:t>8</w:t>
      </w:r>
      <w:r>
        <w:rPr>
          <w:noProof/>
        </w:rPr>
        <w:fldChar w:fldCharType="end"/>
      </w:r>
    </w:p>
    <w:p w:rsidR="00CE3638" w14:paraId="5695349F" w14:textId="557817D9">
      <w:pPr>
        <w:pStyle w:val="TOC2"/>
        <w:tabs>
          <w:tab w:val="right" w:leader="dot" w:pos="8296"/>
        </w:tabs>
        <w:rPr>
          <w:noProof/>
        </w:rPr>
      </w:pPr>
      <w:r>
        <w:rPr>
          <w:noProof/>
        </w:rPr>
        <w:t>(一)、技术方案</w:t>
      </w:r>
      <w:r>
        <w:rPr>
          <w:noProof/>
        </w:rPr>
        <w:tab/>
      </w:r>
      <w:r>
        <w:rPr>
          <w:noProof/>
        </w:rPr>
        <w:fldChar w:fldCharType="begin"/>
      </w:r>
      <w:r>
        <w:rPr>
          <w:noProof/>
        </w:rPr>
        <w:instrText xml:space="preserve"> PAGEREF _Toc154128411 \h </w:instrText>
      </w:r>
      <w:r>
        <w:rPr>
          <w:noProof/>
        </w:rPr>
        <w:fldChar w:fldCharType="separate"/>
      </w:r>
      <w:r>
        <w:rPr>
          <w:noProof/>
        </w:rPr>
        <w:t>8</w:t>
      </w:r>
      <w:r>
        <w:rPr>
          <w:noProof/>
        </w:rPr>
        <w:fldChar w:fldCharType="end"/>
      </w:r>
    </w:p>
    <w:p w:rsidR="00CE3638" w14:paraId="35109366" w14:textId="472B2A94">
      <w:pPr>
        <w:pStyle w:val="TOC2"/>
        <w:tabs>
          <w:tab w:val="right" w:leader="dot" w:pos="8296"/>
        </w:tabs>
        <w:rPr>
          <w:noProof/>
        </w:rPr>
      </w:pPr>
      <w:r>
        <w:rPr>
          <w:noProof/>
        </w:rPr>
        <w:t>(二)、高速平车项目工艺技术设计方案</w:t>
      </w:r>
      <w:r>
        <w:rPr>
          <w:noProof/>
        </w:rPr>
        <w:tab/>
      </w:r>
      <w:r>
        <w:rPr>
          <w:noProof/>
        </w:rPr>
        <w:fldChar w:fldCharType="begin"/>
      </w:r>
      <w:r>
        <w:rPr>
          <w:noProof/>
        </w:rPr>
        <w:instrText xml:space="preserve"> PAGEREF _Toc154128412 \h </w:instrText>
      </w:r>
      <w:r>
        <w:rPr>
          <w:noProof/>
        </w:rPr>
        <w:fldChar w:fldCharType="separate"/>
      </w:r>
      <w:r>
        <w:rPr>
          <w:noProof/>
        </w:rPr>
        <w:t>11</w:t>
      </w:r>
      <w:r>
        <w:rPr>
          <w:noProof/>
        </w:rPr>
        <w:fldChar w:fldCharType="end"/>
      </w:r>
    </w:p>
    <w:p w:rsidR="00CE3638" w14:paraId="57F38F83" w14:textId="0543993E">
      <w:pPr>
        <w:pStyle w:val="TOC1"/>
        <w:tabs>
          <w:tab w:val="right" w:leader="dot" w:pos="8296"/>
        </w:tabs>
        <w:rPr>
          <w:noProof/>
        </w:rPr>
      </w:pPr>
      <w:r>
        <w:rPr>
          <w:noProof/>
        </w:rPr>
        <w:t>四、市场分析</w:t>
      </w:r>
      <w:r>
        <w:rPr>
          <w:noProof/>
        </w:rPr>
        <w:tab/>
      </w:r>
      <w:r>
        <w:rPr>
          <w:noProof/>
        </w:rPr>
        <w:fldChar w:fldCharType="begin"/>
      </w:r>
      <w:r>
        <w:rPr>
          <w:noProof/>
        </w:rPr>
        <w:instrText xml:space="preserve"> PAGEREF _Toc154128413 \h </w:instrText>
      </w:r>
      <w:r>
        <w:rPr>
          <w:noProof/>
        </w:rPr>
        <w:fldChar w:fldCharType="separate"/>
      </w:r>
      <w:r>
        <w:rPr>
          <w:noProof/>
        </w:rPr>
        <w:t>12</w:t>
      </w:r>
      <w:r>
        <w:rPr>
          <w:noProof/>
        </w:rPr>
        <w:fldChar w:fldCharType="end"/>
      </w:r>
    </w:p>
    <w:p w:rsidR="00CE3638" w14:paraId="35D57E2A" w14:textId="20918830">
      <w:pPr>
        <w:pStyle w:val="TOC2"/>
        <w:tabs>
          <w:tab w:val="right" w:leader="dot" w:pos="8296"/>
        </w:tabs>
        <w:rPr>
          <w:noProof/>
        </w:rPr>
      </w:pPr>
      <w:r>
        <w:rPr>
          <w:noProof/>
        </w:rPr>
        <w:t>(一)、高速平车行业发展前景</w:t>
      </w:r>
      <w:r>
        <w:rPr>
          <w:noProof/>
        </w:rPr>
        <w:tab/>
      </w:r>
      <w:r>
        <w:rPr>
          <w:noProof/>
        </w:rPr>
        <w:fldChar w:fldCharType="begin"/>
      </w:r>
      <w:r>
        <w:rPr>
          <w:noProof/>
        </w:rPr>
        <w:instrText xml:space="preserve"> PAGEREF _Toc154128414 \h </w:instrText>
      </w:r>
      <w:r>
        <w:rPr>
          <w:noProof/>
        </w:rPr>
        <w:fldChar w:fldCharType="separate"/>
      </w:r>
      <w:r>
        <w:rPr>
          <w:noProof/>
        </w:rPr>
        <w:t>12</w:t>
      </w:r>
      <w:r>
        <w:rPr>
          <w:noProof/>
        </w:rPr>
        <w:fldChar w:fldCharType="end"/>
      </w:r>
    </w:p>
    <w:p w:rsidR="00CE3638" w14:paraId="5A55E879" w14:textId="29CE2F1E">
      <w:pPr>
        <w:pStyle w:val="TOC2"/>
        <w:tabs>
          <w:tab w:val="right" w:leader="dot" w:pos="8296"/>
        </w:tabs>
        <w:rPr>
          <w:noProof/>
        </w:rPr>
      </w:pPr>
      <w:r>
        <w:rPr>
          <w:noProof/>
        </w:rPr>
        <w:t>(二)、高速平车产业链分析</w:t>
      </w:r>
      <w:r>
        <w:rPr>
          <w:noProof/>
        </w:rPr>
        <w:tab/>
      </w:r>
      <w:r>
        <w:rPr>
          <w:noProof/>
        </w:rPr>
        <w:fldChar w:fldCharType="begin"/>
      </w:r>
      <w:r>
        <w:rPr>
          <w:noProof/>
        </w:rPr>
        <w:instrText xml:space="preserve"> PAGEREF _Toc154128415 \h </w:instrText>
      </w:r>
      <w:r>
        <w:rPr>
          <w:noProof/>
        </w:rPr>
        <w:fldChar w:fldCharType="separate"/>
      </w:r>
      <w:r>
        <w:rPr>
          <w:noProof/>
        </w:rPr>
        <w:t>13</w:t>
      </w:r>
      <w:r>
        <w:rPr>
          <w:noProof/>
        </w:rPr>
        <w:fldChar w:fldCharType="end"/>
      </w:r>
    </w:p>
    <w:p w:rsidR="00CE3638" w14:paraId="2CC45448" w14:textId="1F74FECB">
      <w:pPr>
        <w:pStyle w:val="TOC2"/>
        <w:tabs>
          <w:tab w:val="right" w:leader="dot" w:pos="8296"/>
        </w:tabs>
        <w:rPr>
          <w:noProof/>
        </w:rPr>
      </w:pPr>
      <w:r>
        <w:rPr>
          <w:noProof/>
        </w:rPr>
        <w:t>(三)、高速平车项目市场营销</w:t>
      </w:r>
      <w:r>
        <w:rPr>
          <w:noProof/>
        </w:rPr>
        <w:tab/>
      </w:r>
      <w:r>
        <w:rPr>
          <w:noProof/>
        </w:rPr>
        <w:fldChar w:fldCharType="begin"/>
      </w:r>
      <w:r>
        <w:rPr>
          <w:noProof/>
        </w:rPr>
        <w:instrText xml:space="preserve"> PAGEREF _Toc154128416 \h </w:instrText>
      </w:r>
      <w:r>
        <w:rPr>
          <w:noProof/>
        </w:rPr>
        <w:fldChar w:fldCharType="separate"/>
      </w:r>
      <w:r>
        <w:rPr>
          <w:noProof/>
        </w:rPr>
        <w:t>14</w:t>
      </w:r>
      <w:r>
        <w:rPr>
          <w:noProof/>
        </w:rPr>
        <w:fldChar w:fldCharType="end"/>
      </w:r>
    </w:p>
    <w:p w:rsidR="00CE3638" w14:paraId="02E21E55" w14:textId="2183EE3E">
      <w:pPr>
        <w:pStyle w:val="TOC2"/>
        <w:tabs>
          <w:tab w:val="right" w:leader="dot" w:pos="8296"/>
        </w:tabs>
        <w:rPr>
          <w:noProof/>
        </w:rPr>
      </w:pPr>
      <w:r>
        <w:rPr>
          <w:noProof/>
        </w:rPr>
        <w:t>(四)、高速平车行业发展特点</w:t>
      </w:r>
      <w:r>
        <w:rPr>
          <w:noProof/>
        </w:rPr>
        <w:tab/>
      </w:r>
      <w:r>
        <w:rPr>
          <w:noProof/>
        </w:rPr>
        <w:fldChar w:fldCharType="begin"/>
      </w:r>
      <w:r>
        <w:rPr>
          <w:noProof/>
        </w:rPr>
        <w:instrText xml:space="preserve"> PAGEREF _Toc154128417 \h </w:instrText>
      </w:r>
      <w:r>
        <w:rPr>
          <w:noProof/>
        </w:rPr>
        <w:fldChar w:fldCharType="separate"/>
      </w:r>
      <w:r>
        <w:rPr>
          <w:noProof/>
        </w:rPr>
        <w:t>16</w:t>
      </w:r>
      <w:r>
        <w:rPr>
          <w:noProof/>
        </w:rPr>
        <w:fldChar w:fldCharType="end"/>
      </w:r>
    </w:p>
    <w:p w:rsidR="00CE3638" w14:paraId="37B263FE" w14:textId="3C22A0E0">
      <w:pPr>
        <w:pStyle w:val="TOC1"/>
        <w:tabs>
          <w:tab w:val="right" w:leader="dot" w:pos="8296"/>
        </w:tabs>
        <w:rPr>
          <w:noProof/>
        </w:rPr>
      </w:pPr>
      <w:r>
        <w:rPr>
          <w:noProof/>
        </w:rPr>
        <w:t>五、投资估算</w:t>
      </w:r>
      <w:r>
        <w:rPr>
          <w:noProof/>
        </w:rPr>
        <w:tab/>
      </w:r>
      <w:r>
        <w:rPr>
          <w:noProof/>
        </w:rPr>
        <w:fldChar w:fldCharType="begin"/>
      </w:r>
      <w:r>
        <w:rPr>
          <w:noProof/>
        </w:rPr>
        <w:instrText xml:space="preserve"> PAGEREF _Toc154128418 \h </w:instrText>
      </w:r>
      <w:r>
        <w:rPr>
          <w:noProof/>
        </w:rPr>
        <w:fldChar w:fldCharType="separate"/>
      </w:r>
      <w:r>
        <w:rPr>
          <w:noProof/>
        </w:rPr>
        <w:t>17</w:t>
      </w:r>
      <w:r>
        <w:rPr>
          <w:noProof/>
        </w:rPr>
        <w:fldChar w:fldCharType="end"/>
      </w:r>
    </w:p>
    <w:p w:rsidR="00CE3638" w14:paraId="51B2DB32" w14:textId="46C8C2E5">
      <w:pPr>
        <w:pStyle w:val="TOC2"/>
        <w:tabs>
          <w:tab w:val="right" w:leader="dot" w:pos="8296"/>
        </w:tabs>
        <w:rPr>
          <w:noProof/>
        </w:rPr>
      </w:pPr>
      <w:r>
        <w:rPr>
          <w:noProof/>
        </w:rPr>
        <w:t>(一)、高速平车项目总投资估算</w:t>
      </w:r>
      <w:r>
        <w:rPr>
          <w:noProof/>
        </w:rPr>
        <w:tab/>
      </w:r>
      <w:r>
        <w:rPr>
          <w:noProof/>
        </w:rPr>
        <w:fldChar w:fldCharType="begin"/>
      </w:r>
      <w:r>
        <w:rPr>
          <w:noProof/>
        </w:rPr>
        <w:instrText xml:space="preserve"> PAGEREF _Toc154128419 \h </w:instrText>
      </w:r>
      <w:r>
        <w:rPr>
          <w:noProof/>
        </w:rPr>
        <w:fldChar w:fldCharType="separate"/>
      </w:r>
      <w:r>
        <w:rPr>
          <w:noProof/>
        </w:rPr>
        <w:t>17</w:t>
      </w:r>
      <w:r>
        <w:rPr>
          <w:noProof/>
        </w:rPr>
        <w:fldChar w:fldCharType="end"/>
      </w:r>
    </w:p>
    <w:p w:rsidR="00CE3638" w14:paraId="558FE86D" w14:textId="0850FB56">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_Toc154128420 \h </w:instrText>
      </w:r>
      <w:r>
        <w:rPr>
          <w:noProof/>
        </w:rPr>
        <w:fldChar w:fldCharType="separate"/>
      </w:r>
      <w:r>
        <w:rPr>
          <w:noProof/>
        </w:rPr>
        <w:t>18</w:t>
      </w:r>
      <w:r>
        <w:rPr>
          <w:noProof/>
        </w:rPr>
        <w:fldChar w:fldCharType="end"/>
      </w:r>
    </w:p>
    <w:p w:rsidR="00CE3638" w14:paraId="0CD48095" w14:textId="43D77D26">
      <w:pPr>
        <w:pStyle w:val="TOC1"/>
        <w:tabs>
          <w:tab w:val="right" w:leader="dot" w:pos="8296"/>
        </w:tabs>
        <w:rPr>
          <w:noProof/>
        </w:rPr>
      </w:pPr>
      <w:r>
        <w:rPr>
          <w:noProof/>
        </w:rPr>
        <w:t>六、高速平车项目概论</w:t>
      </w:r>
      <w:r>
        <w:rPr>
          <w:noProof/>
        </w:rPr>
        <w:tab/>
      </w:r>
      <w:r>
        <w:rPr>
          <w:noProof/>
        </w:rPr>
        <w:fldChar w:fldCharType="begin"/>
      </w:r>
      <w:r>
        <w:rPr>
          <w:noProof/>
        </w:rPr>
        <w:instrText xml:space="preserve"> PAGEREF _Toc154128421 \h </w:instrText>
      </w:r>
      <w:r>
        <w:rPr>
          <w:noProof/>
        </w:rPr>
        <w:fldChar w:fldCharType="separate"/>
      </w:r>
      <w:r>
        <w:rPr>
          <w:noProof/>
        </w:rPr>
        <w:t>18</w:t>
      </w:r>
      <w:r>
        <w:rPr>
          <w:noProof/>
        </w:rPr>
        <w:fldChar w:fldCharType="end"/>
      </w:r>
    </w:p>
    <w:p w:rsidR="00CE3638" w14:paraId="4F558595" w14:textId="45EF2C71">
      <w:pPr>
        <w:pStyle w:val="TOC2"/>
        <w:tabs>
          <w:tab w:val="right" w:leader="dot" w:pos="8296"/>
        </w:tabs>
        <w:rPr>
          <w:noProof/>
        </w:rPr>
      </w:pPr>
      <w:r>
        <w:rPr>
          <w:noProof/>
        </w:rPr>
        <w:t>(一)、高速平车项目基本信息</w:t>
      </w:r>
      <w:r>
        <w:rPr>
          <w:noProof/>
        </w:rPr>
        <w:tab/>
      </w:r>
      <w:r>
        <w:rPr>
          <w:noProof/>
        </w:rPr>
        <w:fldChar w:fldCharType="begin"/>
      </w:r>
      <w:r>
        <w:rPr>
          <w:noProof/>
        </w:rPr>
        <w:instrText xml:space="preserve"> PAGEREF _Toc154128422 \h </w:instrText>
      </w:r>
      <w:r>
        <w:rPr>
          <w:noProof/>
        </w:rPr>
        <w:fldChar w:fldCharType="separate"/>
      </w:r>
      <w:r>
        <w:rPr>
          <w:noProof/>
        </w:rPr>
        <w:t>18</w:t>
      </w:r>
      <w:r>
        <w:rPr>
          <w:noProof/>
        </w:rPr>
        <w:fldChar w:fldCharType="end"/>
      </w:r>
    </w:p>
    <w:p w:rsidR="00CE3638" w14:paraId="1EF27A79" w14:textId="0D6DF7E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(二)、高速平车项目提出的理由</w:t>
      </w:r>
      <w:r>
        <w:rPr>
          <w:noProof/>
        </w:rPr>
        <w:tab/>
      </w:r>
      <w:r>
        <w:rPr>
          <w:noProof/>
        </w:rPr>
        <w:fldChar w:fldCharType="begin"/>
      </w:r>
      <w:r>
        <w:rPr>
          <w:noProof/>
        </w:rPr>
        <w:instrText xml:space="preserve"> PAGEREF _Toc154128423 \h </w:instrText>
      </w:r>
      <w:r>
        <w:rPr>
          <w:noProof/>
        </w:rPr>
        <w:fldChar w:fldCharType="separate"/>
      </w:r>
      <w:r>
        <w:rPr>
          <w:noProof/>
        </w:rPr>
        <w:t>19</w:t>
      </w:r>
      <w:r>
        <w:rPr>
          <w:noProof/>
        </w:rPr>
        <w:fldChar w:fldCharType="end"/>
      </w:r>
    </w:p>
    <w:p w:rsidR="00CE3638" w14:paraId="57514986" w14:textId="2E98EC60">
      <w:pPr>
        <w:pStyle w:val="TOC2"/>
        <w:tabs>
          <w:tab w:val="right" w:leader="dot" w:pos="8296"/>
        </w:tabs>
        <w:rPr>
          <w:noProof/>
        </w:rPr>
      </w:pPr>
      <w:r>
        <w:rPr>
          <w:noProof/>
        </w:rPr>
        <w:t>(三)、高速平车项目建设目标和任务</w:t>
      </w:r>
      <w:r>
        <w:rPr>
          <w:noProof/>
        </w:rPr>
        <w:tab/>
      </w:r>
      <w:r>
        <w:rPr>
          <w:noProof/>
        </w:rPr>
        <w:fldChar w:fldCharType="begin"/>
      </w:r>
      <w:r>
        <w:rPr>
          <w:noProof/>
        </w:rPr>
        <w:instrText xml:space="preserve"> PAGEREF _Toc154128424 \h </w:instrText>
      </w:r>
      <w:r>
        <w:rPr>
          <w:noProof/>
        </w:rPr>
        <w:fldChar w:fldCharType="separate"/>
      </w:r>
      <w:r>
        <w:rPr>
          <w:noProof/>
        </w:rPr>
        <w:t>20</w:t>
      </w:r>
      <w:r>
        <w:rPr>
          <w:noProof/>
        </w:rPr>
        <w:fldChar w:fldCharType="end"/>
      </w:r>
    </w:p>
    <w:p w:rsidR="00CE3638" w14:paraId="647E8427" w14:textId="24883A0E">
      <w:pPr>
        <w:pStyle w:val="TOC2"/>
        <w:tabs>
          <w:tab w:val="right" w:leader="dot" w:pos="8296"/>
        </w:tabs>
        <w:rPr>
          <w:noProof/>
        </w:rPr>
      </w:pPr>
      <w:r>
        <w:rPr>
          <w:noProof/>
        </w:rPr>
        <w:t>(四)、高速平车项目建设规模</w:t>
      </w:r>
      <w:r>
        <w:rPr>
          <w:noProof/>
        </w:rPr>
        <w:tab/>
      </w:r>
      <w:r>
        <w:rPr>
          <w:noProof/>
        </w:rPr>
        <w:fldChar w:fldCharType="begin"/>
      </w:r>
      <w:r>
        <w:rPr>
          <w:noProof/>
        </w:rPr>
        <w:instrText xml:space="preserve"> PAGEREF _Toc154128425 \h </w:instrText>
      </w:r>
      <w:r>
        <w:rPr>
          <w:noProof/>
        </w:rPr>
        <w:fldChar w:fldCharType="separate"/>
      </w:r>
      <w:r>
        <w:rPr>
          <w:noProof/>
        </w:rPr>
        <w:t>22</w:t>
      </w:r>
      <w:r>
        <w:rPr>
          <w:noProof/>
        </w:rPr>
        <w:fldChar w:fldCharType="end"/>
      </w:r>
    </w:p>
    <w:p w:rsidR="00CE3638" w14:paraId="64A0AA47" w14:textId="73E18367">
      <w:pPr>
        <w:pStyle w:val="TOC2"/>
        <w:tabs>
          <w:tab w:val="right" w:leader="dot" w:pos="8296"/>
        </w:tabs>
        <w:rPr>
          <w:noProof/>
        </w:rPr>
      </w:pPr>
      <w:r>
        <w:rPr>
          <w:noProof/>
        </w:rPr>
        <w:t>(五)、高速平车项目建设工期</w:t>
      </w:r>
      <w:r>
        <w:rPr>
          <w:noProof/>
        </w:rPr>
        <w:tab/>
      </w:r>
      <w:r>
        <w:rPr>
          <w:noProof/>
        </w:rPr>
        <w:fldChar w:fldCharType="begin"/>
      </w:r>
      <w:r>
        <w:rPr>
          <w:noProof/>
        </w:rPr>
        <w:instrText xml:space="preserve"> PAGEREF _Toc154128426 \h </w:instrText>
      </w:r>
      <w:r>
        <w:rPr>
          <w:noProof/>
        </w:rPr>
        <w:fldChar w:fldCharType="separate"/>
      </w:r>
      <w:r>
        <w:rPr>
          <w:noProof/>
        </w:rPr>
        <w:t>23</w:t>
      </w:r>
      <w:r>
        <w:rPr>
          <w:noProof/>
        </w:rPr>
        <w:fldChar w:fldCharType="end"/>
      </w:r>
    </w:p>
    <w:p w:rsidR="00CE3638" w14:paraId="02B14508" w14:textId="47FD4ACB">
      <w:pPr>
        <w:pStyle w:val="TOC1"/>
        <w:tabs>
          <w:tab w:val="right" w:leader="dot" w:pos="8296"/>
        </w:tabs>
        <w:rPr>
          <w:noProof/>
        </w:rPr>
      </w:pPr>
      <w:r>
        <w:rPr>
          <w:noProof/>
        </w:rPr>
        <w:t>七、高速平车项目实施与监督</w:t>
      </w:r>
      <w:r>
        <w:rPr>
          <w:noProof/>
        </w:rPr>
        <w:tab/>
      </w:r>
      <w:r>
        <w:rPr>
          <w:noProof/>
        </w:rPr>
        <w:fldChar w:fldCharType="begin"/>
      </w:r>
      <w:r>
        <w:rPr>
          <w:noProof/>
        </w:rPr>
        <w:instrText xml:space="preserve"> PAGEREF _Toc154128427 \h </w:instrText>
      </w:r>
      <w:r>
        <w:rPr>
          <w:noProof/>
        </w:rPr>
        <w:fldChar w:fldCharType="separate"/>
      </w:r>
      <w:r>
        <w:rPr>
          <w:noProof/>
        </w:rPr>
        <w:t>23</w:t>
      </w:r>
      <w:r>
        <w:rPr>
          <w:noProof/>
        </w:rPr>
        <w:fldChar w:fldCharType="end"/>
      </w:r>
    </w:p>
    <w:p w:rsidR="00CE3638" w14:paraId="65B1F236" w14:textId="3FC143B6">
      <w:pPr>
        <w:pStyle w:val="TOC2"/>
        <w:tabs>
          <w:tab w:val="right" w:leader="dot" w:pos="8296"/>
        </w:tabs>
        <w:rPr>
          <w:noProof/>
        </w:rPr>
      </w:pPr>
      <w:r>
        <w:rPr>
          <w:noProof/>
        </w:rPr>
        <w:t>(一)、高速平车项目进度与任务分配</w:t>
      </w:r>
      <w:r>
        <w:rPr>
          <w:noProof/>
        </w:rPr>
        <w:tab/>
      </w:r>
      <w:r>
        <w:rPr>
          <w:noProof/>
        </w:rPr>
        <w:fldChar w:fldCharType="begin"/>
      </w:r>
      <w:r>
        <w:rPr>
          <w:noProof/>
        </w:rPr>
        <w:instrText xml:space="preserve"> PAGEREF _Toc154128428 \h </w:instrText>
      </w:r>
      <w:r>
        <w:rPr>
          <w:noProof/>
        </w:rPr>
        <w:fldChar w:fldCharType="separate"/>
      </w:r>
      <w:r>
        <w:rPr>
          <w:noProof/>
        </w:rPr>
        <w:t>23</w:t>
      </w:r>
      <w:r>
        <w:rPr>
          <w:noProof/>
        </w:rPr>
        <w:fldChar w:fldCharType="end"/>
      </w:r>
    </w:p>
    <w:p w:rsidR="00CE3638" w14:paraId="76A5E532" w14:textId="21B72B95">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_Toc154128429 \h </w:instrText>
      </w:r>
      <w:r>
        <w:rPr>
          <w:noProof/>
        </w:rPr>
        <w:fldChar w:fldCharType="separate"/>
      </w:r>
      <w:r>
        <w:rPr>
          <w:noProof/>
        </w:rPr>
        <w:t>24</w:t>
      </w:r>
      <w:r>
        <w:rPr>
          <w:noProof/>
        </w:rPr>
        <w:fldChar w:fldCharType="end"/>
      </w:r>
    </w:p>
    <w:p w:rsidR="00CE3638" w14:paraId="5556AF5E" w14:textId="0B17DAB0">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_Toc154128430 \h </w:instrText>
      </w:r>
      <w:r>
        <w:rPr>
          <w:noProof/>
        </w:rPr>
        <w:fldChar w:fldCharType="separate"/>
      </w:r>
      <w:r>
        <w:rPr>
          <w:noProof/>
        </w:rPr>
        <w:t>24</w:t>
      </w:r>
      <w:r>
        <w:rPr>
          <w:noProof/>
        </w:rPr>
        <w:fldChar w:fldCharType="end"/>
      </w:r>
    </w:p>
    <w:p w:rsidR="00CE3638" w14:paraId="79927AE4" w14:textId="02B77D9C">
      <w:pPr>
        <w:pStyle w:val="TOC1"/>
        <w:tabs>
          <w:tab w:val="right" w:leader="dot" w:pos="8296"/>
        </w:tabs>
        <w:rPr>
          <w:noProof/>
        </w:rPr>
      </w:pPr>
      <w:r>
        <w:rPr>
          <w:noProof/>
        </w:rPr>
        <w:t>八、高速平车项目规划进度</w:t>
      </w:r>
      <w:r>
        <w:rPr>
          <w:noProof/>
        </w:rPr>
        <w:tab/>
      </w:r>
      <w:r>
        <w:rPr>
          <w:noProof/>
        </w:rPr>
        <w:fldChar w:fldCharType="begin"/>
      </w:r>
      <w:r>
        <w:rPr>
          <w:noProof/>
        </w:rPr>
        <w:instrText xml:space="preserve"> PAGEREF _Toc154128431 \h </w:instrText>
      </w:r>
      <w:r>
        <w:rPr>
          <w:noProof/>
        </w:rPr>
        <w:fldChar w:fldCharType="separate"/>
      </w:r>
      <w:r>
        <w:rPr>
          <w:noProof/>
        </w:rPr>
        <w:t>25</w:t>
      </w:r>
      <w:r>
        <w:rPr>
          <w:noProof/>
        </w:rPr>
        <w:fldChar w:fldCharType="end"/>
      </w:r>
    </w:p>
    <w:p w:rsidR="00CE3638" w14:paraId="0381838E" w14:textId="4734F82C">
      <w:pPr>
        <w:pStyle w:val="TOC2"/>
        <w:tabs>
          <w:tab w:val="right" w:leader="dot" w:pos="8296"/>
        </w:tabs>
        <w:rPr>
          <w:noProof/>
        </w:rPr>
      </w:pPr>
      <w:r>
        <w:rPr>
          <w:noProof/>
        </w:rPr>
        <w:t>(一)、高速平车项目进度安排</w:t>
      </w:r>
      <w:r>
        <w:rPr>
          <w:noProof/>
        </w:rPr>
        <w:tab/>
      </w:r>
      <w:r>
        <w:rPr>
          <w:noProof/>
        </w:rPr>
        <w:fldChar w:fldCharType="begin"/>
      </w:r>
      <w:r>
        <w:rPr>
          <w:noProof/>
        </w:rPr>
        <w:instrText xml:space="preserve"> PAGEREF _Toc154128432 \h </w:instrText>
      </w:r>
      <w:r>
        <w:rPr>
          <w:noProof/>
        </w:rPr>
        <w:fldChar w:fldCharType="separate"/>
      </w:r>
      <w:r>
        <w:rPr>
          <w:noProof/>
        </w:rPr>
        <w:t>25</w:t>
      </w:r>
      <w:r>
        <w:rPr>
          <w:noProof/>
        </w:rPr>
        <w:fldChar w:fldCharType="end"/>
      </w:r>
    </w:p>
    <w:p w:rsidR="00CE3638" w14:paraId="1AA0827B" w14:textId="3082A9FE">
      <w:pPr>
        <w:pStyle w:val="TOC2"/>
        <w:tabs>
          <w:tab w:val="right" w:leader="dot" w:pos="8296"/>
        </w:tabs>
        <w:rPr>
          <w:noProof/>
        </w:rPr>
      </w:pPr>
      <w:r>
        <w:rPr>
          <w:noProof/>
        </w:rPr>
        <w:t>(二)、高速平车项目实施保障措施</w:t>
      </w:r>
      <w:r>
        <w:rPr>
          <w:noProof/>
        </w:rPr>
        <w:tab/>
      </w:r>
      <w:r>
        <w:rPr>
          <w:noProof/>
        </w:rPr>
        <w:fldChar w:fldCharType="begin"/>
      </w:r>
      <w:r>
        <w:rPr>
          <w:noProof/>
        </w:rPr>
        <w:instrText xml:space="preserve"> PAGEREF _Toc154128433 \h </w:instrText>
      </w:r>
      <w:r>
        <w:rPr>
          <w:noProof/>
        </w:rPr>
        <w:fldChar w:fldCharType="separate"/>
      </w:r>
      <w:r>
        <w:rPr>
          <w:noProof/>
        </w:rPr>
        <w:t>27</w:t>
      </w:r>
      <w:r>
        <w:rPr>
          <w:noProof/>
        </w:rPr>
        <w:fldChar w:fldCharType="end"/>
      </w:r>
    </w:p>
    <w:p w:rsidR="00CE3638" w14:paraId="1ABA5C63" w14:textId="32E75BDA">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_Toc154128434 \h </w:instrText>
      </w:r>
      <w:r>
        <w:rPr>
          <w:noProof/>
        </w:rPr>
        <w:fldChar w:fldCharType="separate"/>
      </w:r>
      <w:r>
        <w:rPr>
          <w:noProof/>
        </w:rPr>
        <w:t>29</w:t>
      </w:r>
      <w:r>
        <w:rPr>
          <w:noProof/>
        </w:rPr>
        <w:fldChar w:fldCharType="end"/>
      </w:r>
    </w:p>
    <w:p w:rsidR="00CE3638" w14:paraId="7A77022D" w14:textId="28251111">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_Toc154128435 \h </w:instrText>
      </w:r>
      <w:r>
        <w:rPr>
          <w:noProof/>
        </w:rPr>
        <w:fldChar w:fldCharType="separate"/>
      </w:r>
      <w:r>
        <w:rPr>
          <w:noProof/>
        </w:rPr>
        <w:t>29</w:t>
      </w:r>
      <w:r>
        <w:rPr>
          <w:noProof/>
        </w:rPr>
        <w:fldChar w:fldCharType="end"/>
      </w:r>
    </w:p>
    <w:p w:rsidR="00CE3638" w14:paraId="429B6BBD" w14:textId="227EB607">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_Toc154128436 \h </w:instrText>
      </w:r>
      <w:r>
        <w:rPr>
          <w:noProof/>
        </w:rPr>
        <w:fldChar w:fldCharType="separate"/>
      </w:r>
      <w:r>
        <w:rPr>
          <w:noProof/>
        </w:rPr>
        <w:t>31</w:t>
      </w:r>
      <w:r>
        <w:rPr>
          <w:noProof/>
        </w:rPr>
        <w:fldChar w:fldCharType="end"/>
      </w:r>
    </w:p>
    <w:p w:rsidR="00CE3638" w14:paraId="5F810102" w14:textId="4B25E5D7">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_Toc154128437 \h </w:instrText>
      </w:r>
      <w:r>
        <w:rPr>
          <w:noProof/>
        </w:rPr>
        <w:fldChar w:fldCharType="separate"/>
      </w:r>
      <w:r>
        <w:rPr>
          <w:noProof/>
        </w:rPr>
        <w:t>33</w:t>
      </w:r>
      <w:r>
        <w:rPr>
          <w:noProof/>
        </w:rPr>
        <w:fldChar w:fldCharType="end"/>
      </w:r>
    </w:p>
    <w:p w:rsidR="00CE3638" w14:paraId="73109146" w14:textId="2833C800">
      <w:pPr>
        <w:pStyle w:val="TOC1"/>
        <w:tabs>
          <w:tab w:val="right" w:leader="dot" w:pos="8296"/>
        </w:tabs>
        <w:rPr>
          <w:noProof/>
        </w:rPr>
      </w:pPr>
      <w:r>
        <w:rPr>
          <w:noProof/>
        </w:rPr>
        <w:t>十、高速平车项目合作伙伴与利益相关者</w:t>
      </w:r>
      <w:r>
        <w:rPr>
          <w:noProof/>
        </w:rPr>
        <w:tab/>
      </w:r>
      <w:r>
        <w:rPr>
          <w:noProof/>
        </w:rPr>
        <w:fldChar w:fldCharType="begin"/>
      </w:r>
      <w:r>
        <w:rPr>
          <w:noProof/>
        </w:rPr>
        <w:instrText xml:space="preserve"> PAGEREF _Toc154128438 \h </w:instrText>
      </w:r>
      <w:r>
        <w:rPr>
          <w:noProof/>
        </w:rPr>
        <w:fldChar w:fldCharType="separate"/>
      </w:r>
      <w:r>
        <w:rPr>
          <w:noProof/>
        </w:rPr>
        <w:t>34</w:t>
      </w:r>
      <w:r>
        <w:rPr>
          <w:noProof/>
        </w:rPr>
        <w:fldChar w:fldCharType="end"/>
      </w:r>
    </w:p>
    <w:p w:rsidR="00CE3638" w14:paraId="5DA22BAE" w14:textId="65410A78">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_Toc154128439 \h </w:instrText>
      </w:r>
      <w:r>
        <w:rPr>
          <w:noProof/>
        </w:rPr>
        <w:fldChar w:fldCharType="separate"/>
      </w:r>
      <w:r>
        <w:rPr>
          <w:noProof/>
        </w:rPr>
        <w:t>34</w:t>
      </w:r>
      <w:r>
        <w:rPr>
          <w:noProof/>
        </w:rPr>
        <w:fldChar w:fldCharType="end"/>
      </w:r>
    </w:p>
    <w:p w:rsidR="00CE3638" w14:paraId="317298CA" w14:textId="0053C84A">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_Toc154128440 \h </w:instrText>
      </w:r>
      <w:r>
        <w:rPr>
          <w:noProof/>
        </w:rPr>
        <w:fldChar w:fldCharType="separate"/>
      </w:r>
      <w:r>
        <w:rPr>
          <w:noProof/>
        </w:rPr>
        <w:t>34</w:t>
      </w:r>
      <w:r>
        <w:rPr>
          <w:noProof/>
        </w:rPr>
        <w:fldChar w:fldCharType="end"/>
      </w:r>
    </w:p>
    <w:p w:rsidR="00CE3638" w14:paraId="145C4A69" w14:textId="38382FB5">
      <w:pPr>
        <w:pStyle w:val="TOC1"/>
        <w:tabs>
          <w:tab w:val="right" w:leader="dot" w:pos="8296"/>
        </w:tabs>
        <w:rPr>
          <w:noProof/>
        </w:rPr>
      </w:pPr>
      <w:r>
        <w:rPr>
          <w:noProof/>
        </w:rPr>
        <w:t>十一、高速平车项目可持续性分析</w:t>
      </w:r>
      <w:r>
        <w:rPr>
          <w:noProof/>
        </w:rPr>
        <w:tab/>
      </w:r>
      <w:r>
        <w:rPr>
          <w:noProof/>
        </w:rPr>
        <w:fldChar w:fldCharType="begin"/>
      </w:r>
      <w:r>
        <w:rPr>
          <w:noProof/>
        </w:rPr>
        <w:instrText xml:space="preserve"> PAGEREF _Toc154128441 \h </w:instrText>
      </w:r>
      <w:r>
        <w:rPr>
          <w:noProof/>
        </w:rPr>
        <w:fldChar w:fldCharType="separate"/>
      </w:r>
      <w:r>
        <w:rPr>
          <w:noProof/>
        </w:rPr>
        <w:t>36</w:t>
      </w:r>
      <w:r>
        <w:rPr>
          <w:noProof/>
        </w:rPr>
        <w:fldChar w:fldCharType="end"/>
      </w:r>
    </w:p>
    <w:p w:rsidR="00CE3638" w14:paraId="339F6D7F" w14:textId="7DBDD92C">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_Toc154128442 \h </w:instrText>
      </w:r>
      <w:r>
        <w:rPr>
          <w:noProof/>
        </w:rPr>
        <w:fldChar w:fldCharType="separate"/>
      </w:r>
      <w:r>
        <w:rPr>
          <w:noProof/>
        </w:rPr>
        <w:t>36</w:t>
      </w:r>
      <w:r>
        <w:rPr>
          <w:noProof/>
        </w:rPr>
        <w:fldChar w:fldCharType="end"/>
      </w:r>
    </w:p>
    <w:p w:rsidR="00CE3638" w14:paraId="06386254" w14:textId="11A7A72A">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_Toc154128443 \h </w:instrText>
      </w:r>
      <w:r>
        <w:rPr>
          <w:noProof/>
        </w:rPr>
        <w:fldChar w:fldCharType="separate"/>
      </w:r>
      <w:r>
        <w:rPr>
          <w:noProof/>
        </w:rPr>
        <w:t>36</w:t>
      </w:r>
      <w:r>
        <w:rPr>
          <w:noProof/>
        </w:rPr>
        <w:fldChar w:fldCharType="end"/>
      </w:r>
    </w:p>
    <w:p w:rsidR="00CE3638" w14:paraId="3C20E50A" w14:textId="64DC874A">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_Toc154128444 \h </w:instrText>
      </w:r>
      <w:r>
        <w:rPr>
          <w:noProof/>
        </w:rPr>
        <w:fldChar w:fldCharType="separate"/>
      </w:r>
      <w:r>
        <w:rPr>
          <w:noProof/>
        </w:rPr>
        <w:t>36</w:t>
      </w:r>
      <w:r>
        <w:rPr>
          <w:noProof/>
        </w:rPr>
        <w:fldChar w:fldCharType="end"/>
      </w:r>
    </w:p>
    <w:p w:rsidR="00CE3638" w14:paraId="54FF9722" w14:textId="1486227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十二、特殊环境影响分析</w:t>
      </w:r>
      <w:r>
        <w:rPr>
          <w:noProof/>
        </w:rPr>
        <w:tab/>
      </w:r>
      <w:r>
        <w:rPr>
          <w:noProof/>
        </w:rPr>
        <w:fldChar w:fldCharType="begin"/>
      </w:r>
      <w:r>
        <w:rPr>
          <w:noProof/>
        </w:rPr>
        <w:instrText xml:space="preserve"> PAGEREF _Toc154128445 \h </w:instrText>
      </w:r>
      <w:r>
        <w:rPr>
          <w:noProof/>
        </w:rPr>
        <w:fldChar w:fldCharType="separate"/>
      </w:r>
      <w:r>
        <w:rPr>
          <w:noProof/>
        </w:rPr>
        <w:t>37</w:t>
      </w:r>
      <w:r>
        <w:rPr>
          <w:noProof/>
        </w:rPr>
        <w:fldChar w:fldCharType="end"/>
      </w:r>
    </w:p>
    <w:p w:rsidR="00CE3638" w14:paraId="6C55DFC5" w14:textId="5C97D94C">
      <w:pPr>
        <w:pStyle w:val="TOC2"/>
        <w:tabs>
          <w:tab w:val="right" w:leader="dot" w:pos="8296"/>
        </w:tabs>
        <w:rPr>
          <w:noProof/>
        </w:rPr>
      </w:pPr>
      <w:r>
        <w:rPr>
          <w:noProof/>
        </w:rPr>
        <w:t>(一)、对特殊环境的保护要求</w:t>
      </w:r>
      <w:r>
        <w:rPr>
          <w:noProof/>
        </w:rPr>
        <w:tab/>
      </w:r>
      <w:r>
        <w:rPr>
          <w:noProof/>
        </w:rPr>
        <w:fldChar w:fldCharType="begin"/>
      </w:r>
      <w:r>
        <w:rPr>
          <w:noProof/>
        </w:rPr>
        <w:instrText xml:space="preserve"> PAGEREF _Toc154128446 \h </w:instrText>
      </w:r>
      <w:r>
        <w:rPr>
          <w:noProof/>
        </w:rPr>
        <w:fldChar w:fldCharType="separate"/>
      </w:r>
      <w:r>
        <w:rPr>
          <w:noProof/>
        </w:rPr>
        <w:t>37</w:t>
      </w:r>
      <w:r>
        <w:rPr>
          <w:noProof/>
        </w:rPr>
        <w:fldChar w:fldCharType="end"/>
      </w:r>
    </w:p>
    <w:p w:rsidR="00CE3638" w14:paraId="35768267" w14:textId="3C8B4D2E">
      <w:pPr>
        <w:pStyle w:val="TOC2"/>
        <w:tabs>
          <w:tab w:val="right" w:leader="dot" w:pos="8296"/>
        </w:tabs>
        <w:rPr>
          <w:noProof/>
        </w:rPr>
      </w:pPr>
      <w:r>
        <w:rPr>
          <w:noProof/>
        </w:rPr>
        <w:t>(二)、对特殊环境的影响分析</w:t>
      </w:r>
      <w:r>
        <w:rPr>
          <w:noProof/>
        </w:rPr>
        <w:tab/>
      </w:r>
      <w:r>
        <w:rPr>
          <w:noProof/>
        </w:rPr>
        <w:fldChar w:fldCharType="begin"/>
      </w:r>
      <w:r>
        <w:rPr>
          <w:noProof/>
        </w:rPr>
        <w:instrText xml:space="preserve"> PAGEREF _Toc154128447 \h </w:instrText>
      </w:r>
      <w:r>
        <w:rPr>
          <w:noProof/>
        </w:rPr>
        <w:fldChar w:fldCharType="separate"/>
      </w:r>
      <w:r>
        <w:rPr>
          <w:noProof/>
        </w:rPr>
        <w:t>38</w:t>
      </w:r>
      <w:r>
        <w:rPr>
          <w:noProof/>
        </w:rPr>
        <w:fldChar w:fldCharType="end"/>
      </w:r>
    </w:p>
    <w:p w:rsidR="00CE3638" w14:paraId="1E756A62" w14:textId="5F0F1F87">
      <w:pPr>
        <w:pStyle w:val="TOC2"/>
        <w:tabs>
          <w:tab w:val="right" w:leader="dot" w:pos="8296"/>
        </w:tabs>
        <w:rPr>
          <w:noProof/>
        </w:rPr>
      </w:pPr>
      <w:r>
        <w:rPr>
          <w:noProof/>
        </w:rPr>
        <w:t>(三)、特殊环境影响缓解措施</w:t>
      </w:r>
      <w:r>
        <w:rPr>
          <w:noProof/>
        </w:rPr>
        <w:tab/>
      </w:r>
      <w:r>
        <w:rPr>
          <w:noProof/>
        </w:rPr>
        <w:fldChar w:fldCharType="begin"/>
      </w:r>
      <w:r>
        <w:rPr>
          <w:noProof/>
        </w:rPr>
        <w:instrText xml:space="preserve"> PAGEREF _Toc154128448 \h </w:instrText>
      </w:r>
      <w:r>
        <w:rPr>
          <w:noProof/>
        </w:rPr>
        <w:fldChar w:fldCharType="separate"/>
      </w:r>
      <w:r>
        <w:rPr>
          <w:noProof/>
        </w:rPr>
        <w:t>40</w:t>
      </w:r>
      <w:r>
        <w:rPr>
          <w:noProof/>
        </w:rPr>
        <w:fldChar w:fldCharType="end"/>
      </w:r>
    </w:p>
    <w:p w:rsidR="00CE3638" w14:paraId="197EF796" w14:textId="1C39A60E">
      <w:pPr>
        <w:pStyle w:val="TOC1"/>
        <w:tabs>
          <w:tab w:val="right" w:leader="dot" w:pos="8296"/>
        </w:tabs>
        <w:rPr>
          <w:noProof/>
        </w:rPr>
      </w:pPr>
      <w:r>
        <w:rPr>
          <w:noProof/>
        </w:rPr>
        <w:t>十三、环境保护措施</w:t>
      </w:r>
      <w:r>
        <w:rPr>
          <w:noProof/>
        </w:rPr>
        <w:tab/>
      </w:r>
      <w:r>
        <w:rPr>
          <w:noProof/>
        </w:rPr>
        <w:fldChar w:fldCharType="begin"/>
      </w:r>
      <w:r>
        <w:rPr>
          <w:noProof/>
        </w:rPr>
        <w:instrText xml:space="preserve"> PAGEREF _Toc154128449 \h </w:instrText>
      </w:r>
      <w:r>
        <w:rPr>
          <w:noProof/>
        </w:rPr>
        <w:fldChar w:fldCharType="separate"/>
      </w:r>
      <w:r>
        <w:rPr>
          <w:noProof/>
        </w:rPr>
        <w:t>41</w:t>
      </w:r>
      <w:r>
        <w:rPr>
          <w:noProof/>
        </w:rPr>
        <w:fldChar w:fldCharType="end"/>
      </w:r>
    </w:p>
    <w:p w:rsidR="00CE3638" w14:paraId="36ED01FF" w14:textId="1BF87C80">
      <w:pPr>
        <w:pStyle w:val="TOC2"/>
        <w:tabs>
          <w:tab w:val="right" w:leader="dot" w:pos="8296"/>
        </w:tabs>
        <w:rPr>
          <w:noProof/>
        </w:rPr>
      </w:pPr>
      <w:r>
        <w:rPr>
          <w:noProof/>
        </w:rPr>
        <w:t>(一)、施工期环境保护措施</w:t>
      </w:r>
      <w:r>
        <w:rPr>
          <w:noProof/>
        </w:rPr>
        <w:tab/>
      </w:r>
      <w:r>
        <w:rPr>
          <w:noProof/>
        </w:rPr>
        <w:fldChar w:fldCharType="begin"/>
      </w:r>
      <w:r>
        <w:rPr>
          <w:noProof/>
        </w:rPr>
        <w:instrText xml:space="preserve"> PAGEREF _Toc154128450 \h </w:instrText>
      </w:r>
      <w:r>
        <w:rPr>
          <w:noProof/>
        </w:rPr>
        <w:fldChar w:fldCharType="separate"/>
      </w:r>
      <w:r>
        <w:rPr>
          <w:noProof/>
        </w:rPr>
        <w:t>41</w:t>
      </w:r>
      <w:r>
        <w:rPr>
          <w:noProof/>
        </w:rPr>
        <w:fldChar w:fldCharType="end"/>
      </w:r>
    </w:p>
    <w:p w:rsidR="00CE3638" w14:paraId="3D725892" w14:textId="680F59DB">
      <w:pPr>
        <w:pStyle w:val="TOC2"/>
        <w:tabs>
          <w:tab w:val="right" w:leader="dot" w:pos="8296"/>
        </w:tabs>
        <w:rPr>
          <w:noProof/>
        </w:rPr>
      </w:pPr>
      <w:r>
        <w:rPr>
          <w:noProof/>
        </w:rPr>
        <w:t>(二)、运营期环境保护措施</w:t>
      </w:r>
      <w:r>
        <w:rPr>
          <w:noProof/>
        </w:rPr>
        <w:tab/>
      </w:r>
      <w:r>
        <w:rPr>
          <w:noProof/>
        </w:rPr>
        <w:fldChar w:fldCharType="begin"/>
      </w:r>
      <w:r>
        <w:rPr>
          <w:noProof/>
        </w:rPr>
        <w:instrText xml:space="preserve"> PAGEREF _Toc154128451 \h </w:instrText>
      </w:r>
      <w:r>
        <w:rPr>
          <w:noProof/>
        </w:rPr>
        <w:fldChar w:fldCharType="separate"/>
      </w:r>
      <w:r>
        <w:rPr>
          <w:noProof/>
        </w:rPr>
        <w:t>42</w:t>
      </w:r>
      <w:r>
        <w:rPr>
          <w:noProof/>
        </w:rPr>
        <w:fldChar w:fldCharType="end"/>
      </w:r>
    </w:p>
    <w:p w:rsidR="00CE3638" w14:paraId="66BCB712" w14:textId="33412E5D">
      <w:pPr>
        <w:pStyle w:val="TOC2"/>
        <w:tabs>
          <w:tab w:val="right" w:leader="dot" w:pos="8296"/>
        </w:tabs>
        <w:rPr>
          <w:noProof/>
        </w:rPr>
      </w:pPr>
      <w:r>
        <w:rPr>
          <w:noProof/>
        </w:rPr>
        <w:t>(三)、污染物排放控制措施</w:t>
      </w:r>
      <w:r>
        <w:rPr>
          <w:noProof/>
        </w:rPr>
        <w:tab/>
      </w:r>
      <w:r>
        <w:rPr>
          <w:noProof/>
        </w:rPr>
        <w:fldChar w:fldCharType="begin"/>
      </w:r>
      <w:r>
        <w:rPr>
          <w:noProof/>
        </w:rPr>
        <w:instrText xml:space="preserve"> PAGEREF _Toc154128452 \h </w:instrText>
      </w:r>
      <w:r>
        <w:rPr>
          <w:noProof/>
        </w:rPr>
        <w:fldChar w:fldCharType="separate"/>
      </w:r>
      <w:r>
        <w:rPr>
          <w:noProof/>
        </w:rPr>
        <w:t>44</w:t>
      </w:r>
      <w:r>
        <w:rPr>
          <w:noProof/>
        </w:rPr>
        <w:fldChar w:fldCharType="end"/>
      </w:r>
    </w:p>
    <w:p w:rsidR="00CE3638" w14:paraId="70C82C2A" w14:textId="29A87D69">
      <w:pPr>
        <w:pStyle w:val="TOC1"/>
        <w:tabs>
          <w:tab w:val="right" w:leader="dot" w:pos="8296"/>
        </w:tabs>
        <w:rPr>
          <w:noProof/>
        </w:rPr>
      </w:pPr>
      <w:r>
        <w:rPr>
          <w:noProof/>
        </w:rPr>
        <w:t>十四、社会责任与可持续发展</w:t>
      </w:r>
      <w:r>
        <w:rPr>
          <w:noProof/>
        </w:rPr>
        <w:tab/>
      </w:r>
      <w:r>
        <w:rPr>
          <w:noProof/>
        </w:rPr>
        <w:fldChar w:fldCharType="begin"/>
      </w:r>
      <w:r>
        <w:rPr>
          <w:noProof/>
        </w:rPr>
        <w:instrText xml:space="preserve"> PAGEREF _Toc154128453 \h </w:instrText>
      </w:r>
      <w:r>
        <w:rPr>
          <w:noProof/>
        </w:rPr>
        <w:fldChar w:fldCharType="separate"/>
      </w:r>
      <w:r>
        <w:rPr>
          <w:noProof/>
        </w:rPr>
        <w:t>45</w:t>
      </w:r>
      <w:r>
        <w:rPr>
          <w:noProof/>
        </w:rPr>
        <w:fldChar w:fldCharType="end"/>
      </w:r>
    </w:p>
    <w:p w:rsidR="00CE3638" w14:paraId="4A534669" w14:textId="1646F336">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_Toc154128454 \h </w:instrText>
      </w:r>
      <w:r>
        <w:rPr>
          <w:noProof/>
        </w:rPr>
        <w:fldChar w:fldCharType="separate"/>
      </w:r>
      <w:r>
        <w:rPr>
          <w:noProof/>
        </w:rPr>
        <w:t>45</w:t>
      </w:r>
      <w:r>
        <w:rPr>
          <w:noProof/>
        </w:rPr>
        <w:fldChar w:fldCharType="end"/>
      </w:r>
    </w:p>
    <w:p w:rsidR="00CE3638" w14:paraId="77C10D6C" w14:textId="4BA07517">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_Toc154128455 \h </w:instrText>
      </w:r>
      <w:r>
        <w:rPr>
          <w:noProof/>
        </w:rPr>
        <w:fldChar w:fldCharType="separate"/>
      </w:r>
      <w:r>
        <w:rPr>
          <w:noProof/>
        </w:rPr>
        <w:t>46</w:t>
      </w:r>
      <w:r>
        <w:rPr>
          <w:noProof/>
        </w:rPr>
        <w:fldChar w:fldCharType="end"/>
      </w:r>
    </w:p>
    <w:p w:rsidR="00CE3638" w14:paraId="442CDBEC" w14:textId="7EE426F3">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_Toc154128456 \h </w:instrText>
      </w:r>
      <w:r>
        <w:rPr>
          <w:noProof/>
        </w:rPr>
        <w:fldChar w:fldCharType="separate"/>
      </w:r>
      <w:r>
        <w:rPr>
          <w:noProof/>
        </w:rPr>
        <w:t>46</w:t>
      </w:r>
      <w:r>
        <w:rPr>
          <w:noProof/>
        </w:rPr>
        <w:fldChar w:fldCharType="end"/>
      </w:r>
    </w:p>
    <w:p w:rsidR="00CE3638" w14:paraId="07FDD7F6" w14:textId="2D91BE33">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_Toc154128457 \h </w:instrText>
      </w:r>
      <w:r>
        <w:rPr>
          <w:noProof/>
        </w:rPr>
        <w:fldChar w:fldCharType="separate"/>
      </w:r>
      <w:r>
        <w:rPr>
          <w:noProof/>
        </w:rPr>
        <w:t>47</w:t>
      </w:r>
      <w:r>
        <w:rPr>
          <w:noProof/>
        </w:rPr>
        <w:fldChar w:fldCharType="end"/>
      </w:r>
    </w:p>
    <w:p w:rsidR="00CE3638" w14:paraId="3052A912" w14:textId="4D0F0D01">
      <w:pPr>
        <w:pStyle w:val="TOC1"/>
        <w:tabs>
          <w:tab w:val="right" w:leader="dot" w:pos="8296"/>
        </w:tabs>
        <w:rPr>
          <w:noProof/>
        </w:rPr>
      </w:pPr>
      <w:r>
        <w:rPr>
          <w:noProof/>
        </w:rPr>
        <w:t>十五、生态环境影响分析</w:t>
      </w:r>
      <w:r>
        <w:rPr>
          <w:noProof/>
        </w:rPr>
        <w:tab/>
      </w:r>
      <w:r>
        <w:rPr>
          <w:noProof/>
        </w:rPr>
        <w:fldChar w:fldCharType="begin"/>
      </w:r>
      <w:r>
        <w:rPr>
          <w:noProof/>
        </w:rPr>
        <w:instrText xml:space="preserve"> PAGEREF _Toc154128458 \h </w:instrText>
      </w:r>
      <w:r>
        <w:rPr>
          <w:noProof/>
        </w:rPr>
        <w:fldChar w:fldCharType="separate"/>
      </w:r>
      <w:r>
        <w:rPr>
          <w:noProof/>
        </w:rPr>
        <w:t>47</w:t>
      </w:r>
      <w:r>
        <w:rPr>
          <w:noProof/>
        </w:rPr>
        <w:fldChar w:fldCharType="end"/>
      </w:r>
    </w:p>
    <w:p w:rsidR="00CE3638" w14:paraId="6E2CF3EC" w14:textId="51120361">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_Toc154128459 \h </w:instrText>
      </w:r>
      <w:r>
        <w:rPr>
          <w:noProof/>
        </w:rPr>
        <w:fldChar w:fldCharType="separate"/>
      </w:r>
      <w:r>
        <w:rPr>
          <w:noProof/>
        </w:rPr>
        <w:t>47</w:t>
      </w:r>
      <w:r>
        <w:rPr>
          <w:noProof/>
        </w:rPr>
        <w:fldChar w:fldCharType="end"/>
      </w:r>
    </w:p>
    <w:p w:rsidR="00CE3638" w14:paraId="4D96A383" w14:textId="73D090E6">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_Toc154128460 \h </w:instrText>
      </w:r>
      <w:r>
        <w:rPr>
          <w:noProof/>
        </w:rPr>
        <w:fldChar w:fldCharType="separate"/>
      </w:r>
      <w:r>
        <w:rPr>
          <w:noProof/>
        </w:rPr>
        <w:t>48</w:t>
      </w:r>
      <w:r>
        <w:rPr>
          <w:noProof/>
        </w:rPr>
        <w:fldChar w:fldCharType="end"/>
      </w:r>
    </w:p>
    <w:p w:rsidR="00CE3638" w14:paraId="270BBF52" w14:textId="354C28B4">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_Toc154128461 \h </w:instrText>
      </w:r>
      <w:r>
        <w:rPr>
          <w:noProof/>
        </w:rPr>
        <w:fldChar w:fldCharType="separate"/>
      </w:r>
      <w:r>
        <w:rPr>
          <w:noProof/>
        </w:rPr>
        <w:t>50</w:t>
      </w:r>
      <w:r>
        <w:rPr>
          <w:noProof/>
        </w:rPr>
        <w:fldChar w:fldCharType="end"/>
      </w:r>
    </w:p>
    <w:p w:rsidR="00CE3638" w14:paraId="08B76164" w14:textId="6C28E4BB">
      <w:pPr>
        <w:pStyle w:val="TOC1"/>
        <w:tabs>
          <w:tab w:val="right" w:leader="dot" w:pos="8296"/>
        </w:tabs>
        <w:rPr>
          <w:noProof/>
        </w:rPr>
      </w:pPr>
      <w:r>
        <w:rPr>
          <w:noProof/>
        </w:rPr>
        <w:t>十六、风险性分析</w:t>
      </w:r>
      <w:r>
        <w:rPr>
          <w:noProof/>
        </w:rPr>
        <w:tab/>
      </w:r>
      <w:r>
        <w:rPr>
          <w:noProof/>
        </w:rPr>
        <w:fldChar w:fldCharType="begin"/>
      </w:r>
      <w:r>
        <w:rPr>
          <w:noProof/>
        </w:rPr>
        <w:instrText xml:space="preserve"> PAGEREF _Toc154128462 \h </w:instrText>
      </w:r>
      <w:r>
        <w:rPr>
          <w:noProof/>
        </w:rPr>
        <w:fldChar w:fldCharType="separate"/>
      </w:r>
      <w:r>
        <w:rPr>
          <w:noProof/>
        </w:rPr>
        <w:t>51</w:t>
      </w:r>
      <w:r>
        <w:rPr>
          <w:noProof/>
        </w:rPr>
        <w:fldChar w:fldCharType="end"/>
      </w:r>
    </w:p>
    <w:p w:rsidR="00CE3638" w14:paraId="7E20006E" w14:textId="67F349C6">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_Toc154128463 \h </w:instrText>
      </w:r>
      <w:r>
        <w:rPr>
          <w:noProof/>
        </w:rPr>
        <w:fldChar w:fldCharType="separate"/>
      </w:r>
      <w:r>
        <w:rPr>
          <w:noProof/>
        </w:rPr>
        <w:t>51</w:t>
      </w:r>
      <w:r>
        <w:rPr>
          <w:noProof/>
        </w:rPr>
        <w:fldChar w:fldCharType="end"/>
      </w:r>
    </w:p>
    <w:p w:rsidR="00CE3638" w14:paraId="2CBD8AA0" w14:textId="10AF4080">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_Toc154128464 \h </w:instrText>
      </w:r>
      <w:r>
        <w:rPr>
          <w:noProof/>
        </w:rPr>
        <w:fldChar w:fldCharType="separate"/>
      </w:r>
      <w:r>
        <w:rPr>
          <w:noProof/>
        </w:rPr>
        <w:t>53</w:t>
      </w:r>
      <w:r>
        <w:rPr>
          <w:noProof/>
        </w:rPr>
        <w:fldChar w:fldCharType="end"/>
      </w:r>
    </w:p>
    <w:p w:rsidR="00CE3638" w14:paraId="7E7BEFF7" w14:textId="2A1B3E24">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_Toc154128465 \h </w:instrText>
      </w:r>
      <w:r>
        <w:rPr>
          <w:noProof/>
        </w:rPr>
        <w:fldChar w:fldCharType="separate"/>
      </w:r>
      <w:r>
        <w:rPr>
          <w:noProof/>
        </w:rPr>
        <w:t>54</w:t>
      </w:r>
      <w:r>
        <w:rPr>
          <w:noProof/>
        </w:rPr>
        <w:fldChar w:fldCharType="end"/>
      </w:r>
    </w:p>
    <w:p w:rsidR="00CE3638" w14:paraId="73B1E0BF" w14:textId="78359F38">
      <w:pPr>
        <w:pStyle w:val="TOC2"/>
        <w:tabs>
          <w:tab w:val="right" w:leader="dot" w:pos="8296"/>
        </w:tabs>
        <w:rPr>
          <w:noProof/>
        </w:rPr>
      </w:pPr>
      <w:r>
        <w:rPr>
          <w:noProof/>
        </w:rPr>
        <w:t>(四)、技术风险</w:t>
      </w:r>
      <w:r>
        <w:rPr>
          <w:noProof/>
        </w:rPr>
        <w:tab/>
      </w:r>
      <w:r>
        <w:rPr>
          <w:noProof/>
        </w:rPr>
        <w:fldChar w:fldCharType="begin"/>
      </w:r>
      <w:r>
        <w:rPr>
          <w:noProof/>
        </w:rPr>
        <w:instrText xml:space="preserve"> PAGEREF _Toc154128466 \h </w:instrText>
      </w:r>
      <w:r>
        <w:rPr>
          <w:noProof/>
        </w:rPr>
        <w:fldChar w:fldCharType="separate"/>
      </w:r>
      <w:r>
        <w:rPr>
          <w:noProof/>
        </w:rPr>
        <w:t>56</w:t>
      </w:r>
      <w:r>
        <w:rPr>
          <w:noProof/>
        </w:rPr>
        <w:fldChar w:fldCharType="end"/>
      </w:r>
    </w:p>
    <w:p w:rsidR="00CE3638" w14:paraId="0A07EFB5" w14:textId="22A1599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(五)、市场风险</w:t>
      </w:r>
      <w:r>
        <w:rPr>
          <w:noProof/>
        </w:rPr>
        <w:tab/>
      </w:r>
      <w:r>
        <w:rPr>
          <w:noProof/>
        </w:rPr>
        <w:fldChar w:fldCharType="begin"/>
      </w:r>
      <w:r>
        <w:rPr>
          <w:noProof/>
        </w:rPr>
        <w:instrText xml:space="preserve"> PAGEREF _Toc154128467 \h </w:instrText>
      </w:r>
      <w:r>
        <w:rPr>
          <w:noProof/>
        </w:rPr>
        <w:fldChar w:fldCharType="separate"/>
      </w:r>
      <w:r>
        <w:rPr>
          <w:noProof/>
        </w:rPr>
        <w:t>57</w:t>
      </w:r>
      <w:r>
        <w:rPr>
          <w:noProof/>
        </w:rPr>
        <w:fldChar w:fldCharType="end"/>
      </w:r>
    </w:p>
    <w:p w:rsidR="00CE3638" w14:paraId="6D83B104" w14:textId="3C30D8D7">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_Toc154128468 \h </w:instrText>
      </w:r>
      <w:r>
        <w:rPr>
          <w:noProof/>
        </w:rPr>
        <w:fldChar w:fldCharType="separate"/>
      </w:r>
      <w:r>
        <w:rPr>
          <w:noProof/>
        </w:rPr>
        <w:t>58</w:t>
      </w:r>
      <w:r>
        <w:rPr>
          <w:noProof/>
        </w:rPr>
        <w:fldChar w:fldCharType="end"/>
      </w:r>
    </w:p>
    <w:p w:rsidR="00CE3638" w:rsidP="00CE3638" w14:paraId="15EB156B" w14:textId="702AE47B">
      <w:pPr>
        <w:widowControl/>
        <w:jc w:val="center"/>
        <w:rPr>
          <w:rFonts w:eastAsia="黑体"/>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E3638" w:rsidP="00CE3638" w14:paraId="51E709EE" w14:textId="423C147F">
      <w:pPr>
        <w:pStyle w:val="Heading1"/>
        <w:spacing w:before="312" w:after="312"/>
        <w:jc w:val="center"/>
        <w:rPr>
          <w:rFonts w:hint="eastAsia"/>
        </w:rPr>
      </w:pPr>
      <w:bookmarkStart w:id="0" w:name="_Toc154128403"/>
      <w:r w:rsidRPr="00CE3638">
        <w:rPr>
          <w:rFonts w:hint="eastAsia"/>
        </w:rPr>
        <w:t>概论</w:t>
      </w:r>
      <w:bookmarkEnd w:id="0"/>
    </w:p>
    <w:p w:rsidR="00CE3638" w:rsidP="00CE3638" w14:paraId="6DFC6EB3" w14:textId="082FBD05">
      <w:pPr>
        <w:ind w:firstLine="560" w:firstLineChars="200"/>
        <w:rPr>
          <w:rFonts w:ascii="仿宋" w:eastAsia="仿宋" w:hAnsi="仿宋" w:hint="eastAsia"/>
          <w:sz w:val="28"/>
        </w:rPr>
      </w:pPr>
      <w:r w:rsidRPr="00CE3638">
        <w:rPr>
          <w:rFonts w:ascii="仿宋" w:eastAsia="仿宋" w:hAnsi="仿宋" w:hint="eastAsia"/>
          <w:sz w:val="28"/>
        </w:rPr>
        <w:t>您好！感谢您参与评审高速平车项目的申请报告。高速平车项目旨在挖掘特定领域的潜力，为社会发展提供新的思路和创新解决方案。为保证学术研究的公正性和规范性，特此申明本报告所涉内容仅供学习交流，不可用作商业用途。希望您能对本项目的科学性、可行性和创新性进行评估，提出宝贵意见。再次感谢您的评审！</w:t>
      </w:r>
    </w:p>
    <w:p w:rsidR="00CE3638" w:rsidP="00CE3638" w14:paraId="1E19AF06" w14:textId="5A5C30B3">
      <w:pPr>
        <w:pStyle w:val="Heading1"/>
        <w:spacing w:before="312" w:after="312"/>
        <w:rPr>
          <w:rFonts w:hint="eastAsia"/>
        </w:rPr>
      </w:pPr>
      <w:bookmarkStart w:id="1" w:name="_Toc154128404"/>
      <w:r w:rsidRPr="00CE3638">
        <w:rPr>
          <w:rFonts w:hint="eastAsia"/>
        </w:rPr>
        <w:t>一、高速平车项目工程方案分析</w:t>
      </w:r>
      <w:bookmarkEnd w:id="1"/>
    </w:p>
    <w:p w:rsidR="00CE3638" w:rsidP="00CE3638" w14:paraId="315DFAE1" w14:textId="7D6E45D4">
      <w:pPr>
        <w:pStyle w:val="Heading2"/>
        <w:spacing w:before="312" w:after="312"/>
      </w:pPr>
      <w:bookmarkStart w:id="2" w:name="_Toc154128405"/>
      <w:r w:rsidRPr="00CE3638">
        <w:t>(</w:t>
      </w:r>
      <w:r w:rsidRPr="00CE3638">
        <w:t>一</w:t>
      </w:r>
      <w:r w:rsidRPr="00CE3638">
        <w:t>)</w:t>
      </w:r>
      <w:r w:rsidRPr="00CE3638">
        <w:t>、建筑工程设计原则</w:t>
      </w:r>
      <w:bookmarkEnd w:id="2"/>
    </w:p>
    <w:p w:rsidR="00CE3638" w:rsidRPr="00CE3638" w:rsidP="00CE3638" w14:paraId="34DC92ED" w14:textId="77777777">
      <w:pPr>
        <w:ind w:firstLine="560" w:firstLineChars="200"/>
        <w:rPr>
          <w:rFonts w:ascii="仿宋" w:eastAsia="仿宋" w:hAnsi="仿宋"/>
          <w:sz w:val="28"/>
        </w:rPr>
      </w:pPr>
      <w:r w:rsidRPr="00CE3638">
        <w:rPr>
          <w:rFonts w:ascii="仿宋" w:eastAsia="仿宋" w:hAnsi="仿宋"/>
          <w:sz w:val="28"/>
        </w:rPr>
        <w:t>1. 建筑工程设计原则</w:t>
      </w:r>
    </w:p>
    <w:p w:rsidR="00CE3638" w:rsidRPr="00CE3638" w:rsidP="00CE3638" w14:paraId="6FDCBB9E" w14:textId="77777777">
      <w:pPr>
        <w:ind w:firstLine="560" w:firstLineChars="200"/>
        <w:rPr>
          <w:rFonts w:ascii="仿宋" w:eastAsia="仿宋" w:hAnsi="仿宋"/>
          <w:sz w:val="28"/>
        </w:rPr>
      </w:pPr>
      <w:r w:rsidRPr="00CE3638">
        <w:rPr>
          <w:rFonts w:ascii="仿宋" w:eastAsia="仿宋" w:hAnsi="仿宋"/>
          <w:sz w:val="28"/>
        </w:rPr>
        <w:t>1.1. 安全性原则：建筑工程设计应以安全为首要原则。这包括考虑建筑物的结构稳定性、抗震性、防火性等因素，以确保建筑在各种自然和人为灾害中的稳定性和安全性。</w:t>
      </w:r>
    </w:p>
    <w:p w:rsidR="00CE3638" w:rsidRPr="00CE3638" w:rsidP="00CE3638" w14:paraId="3540F733" w14:textId="77777777">
      <w:pPr>
        <w:ind w:firstLine="560" w:firstLineChars="200"/>
        <w:rPr>
          <w:rFonts w:ascii="仿宋" w:eastAsia="仿宋" w:hAnsi="仿宋"/>
          <w:sz w:val="28"/>
        </w:rPr>
      </w:pPr>
      <w:r w:rsidRPr="00CE3638">
        <w:rPr>
          <w:rFonts w:ascii="仿宋" w:eastAsia="仿宋" w:hAnsi="仿宋"/>
          <w:sz w:val="28"/>
        </w:rPr>
        <w:t>1.2. 环保可持续性原则：现代建筑设计应积极采用环保材料和技术，以减少对环境的负面影响。这包括节能设计、水资源管理、废物处理和减少碳排放。</w:t>
      </w:r>
    </w:p>
    <w:p w:rsidR="00CE3638" w:rsidRPr="00CE3638" w:rsidP="00CE3638" w14:paraId="07B840B4" w14:textId="77777777">
      <w:pPr>
        <w:ind w:firstLine="560" w:firstLineChars="200"/>
        <w:rPr>
          <w:rFonts w:ascii="仿宋" w:eastAsia="仿宋" w:hAnsi="仿宋"/>
          <w:sz w:val="28"/>
        </w:rPr>
      </w:pPr>
      <w:r w:rsidRPr="00CE3638">
        <w:rPr>
          <w:rFonts w:ascii="仿宋" w:eastAsia="仿宋" w:hAnsi="仿宋"/>
          <w:sz w:val="28"/>
        </w:rPr>
        <w:t>1.3. 功能性原则：建筑的设计应以实际使用需求为基础，确保建筑物满足预期的功能。功能性原则还包括易用性、人员流动性和工作效率的优化。</w:t>
      </w:r>
    </w:p>
    <w:p w:rsidR="00CE3638" w:rsidRPr="00CE3638" w:rsidP="00CE3638" w14:paraId="5D53AEC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E3638">
        <w:rPr>
          <w:rFonts w:ascii="仿宋" w:eastAsia="仿宋" w:hAnsi="仿宋"/>
          <w:sz w:val="28"/>
        </w:rPr>
        <w:t>1.4. 经济性原则：建筑工程设计应在合理的成本范</w:t>
      </w:r>
      <w:r w:rsidRPr="00CE3638">
        <w:rPr>
          <w:rFonts w:ascii="仿宋" w:eastAsia="仿宋" w:hAnsi="仿宋" w:hint="eastAsia"/>
          <w:sz w:val="28"/>
        </w:rPr>
        <w:t>围内完成，以确保高速平车项目的经济可行性。这包括对材料和劳动力成本的控</w:t>
      </w:r>
    </w:p>
    <w:p w:rsidR="00CE3638" w:rsidRPr="00CE3638" w:rsidP="00CE3638" w14:textId="77777777">
      <w:pPr>
        <w:ind w:firstLine="560" w:firstLineChars="200"/>
        <w:rPr>
          <w:rFonts w:ascii="仿宋" w:eastAsia="仿宋" w:hAnsi="仿宋"/>
          <w:sz w:val="28"/>
        </w:rPr>
      </w:pPr>
      <w:r w:rsidRPr="00CE3638">
        <w:rPr>
          <w:rFonts w:ascii="仿宋" w:eastAsia="仿宋" w:hAnsi="仿宋" w:hint="eastAsia"/>
          <w:sz w:val="28"/>
        </w:rPr>
        <w:t>制，以最大程度地降低开支。</w:t>
      </w:r>
    </w:p>
    <w:p w:rsidR="00CE3638" w:rsidP="00CE3638" w14:paraId="7D3EC98E" w14:textId="6E64C91A">
      <w:pPr>
        <w:ind w:firstLine="560" w:firstLineChars="200"/>
        <w:rPr>
          <w:rFonts w:ascii="仿宋" w:eastAsia="仿宋" w:hAnsi="仿宋"/>
          <w:sz w:val="28"/>
        </w:rPr>
      </w:pPr>
      <w:r w:rsidRPr="00CE3638">
        <w:rPr>
          <w:rFonts w:ascii="仿宋" w:eastAsia="仿宋" w:hAnsi="仿宋"/>
          <w:sz w:val="28"/>
        </w:rPr>
        <w:t>1.5. 美观性原则：建筑设计需要考虑建筑物的外观和设计美感，以满足高速平车项目的审美需求和提高建筑物的价值。</w:t>
      </w:r>
    </w:p>
    <w:p w:rsidR="00CE3638" w:rsidP="00CE3638" w14:paraId="7F7D0C16" w14:textId="7B459289">
      <w:pPr>
        <w:pStyle w:val="Heading2"/>
        <w:spacing w:before="312" w:after="312"/>
      </w:pPr>
      <w:bookmarkStart w:id="3" w:name="_Toc154128406"/>
      <w:r w:rsidRPr="00CE3638">
        <w:t>(</w:t>
      </w:r>
      <w:r w:rsidRPr="00CE3638">
        <w:t>二</w:t>
      </w:r>
      <w:r w:rsidRPr="00CE3638">
        <w:t>)</w:t>
      </w:r>
      <w:r w:rsidRPr="00CE3638">
        <w:t>、土建工程建设指标</w:t>
      </w:r>
      <w:bookmarkEnd w:id="3"/>
    </w:p>
    <w:p w:rsidR="00CE3638" w:rsidRPr="00CE3638" w:rsidP="00CE3638" w14:paraId="136AA62D" w14:textId="77777777">
      <w:pPr>
        <w:ind w:firstLine="560" w:firstLineChars="200"/>
        <w:rPr>
          <w:rFonts w:ascii="仿宋" w:eastAsia="仿宋" w:hAnsi="仿宋"/>
          <w:sz w:val="28"/>
        </w:rPr>
      </w:pPr>
      <w:r w:rsidRPr="00CE3638">
        <w:rPr>
          <w:rFonts w:ascii="仿宋" w:eastAsia="仿宋" w:hAnsi="仿宋"/>
          <w:sz w:val="28"/>
        </w:rPr>
        <w:t>2.1. 工程规模：确定高速平车项目的规模，包括建筑物的面积、高度和容积。这些规模需符合高速平车项目的需求和预算。</w:t>
      </w:r>
    </w:p>
    <w:p w:rsidR="00CE3638" w:rsidRPr="00CE3638" w:rsidP="00CE3638" w14:paraId="2D4385AC" w14:textId="77777777">
      <w:pPr>
        <w:ind w:firstLine="560" w:firstLineChars="200"/>
        <w:rPr>
          <w:rFonts w:ascii="仿宋" w:eastAsia="仿宋" w:hAnsi="仿宋"/>
          <w:sz w:val="28"/>
        </w:rPr>
      </w:pPr>
      <w:r w:rsidRPr="00CE3638">
        <w:rPr>
          <w:rFonts w:ascii="仿宋" w:eastAsia="仿宋" w:hAnsi="仿宋"/>
          <w:sz w:val="28"/>
        </w:rPr>
        <w:t>2.2. 基础设施建设：考虑高速平车项目所需的基础设施，如道路、桥梁、供水和排水系统等。这些基础设施应满足高速平车项目的要求和未来的扩展需求。</w:t>
      </w:r>
    </w:p>
    <w:p w:rsidR="00CE3638" w:rsidRPr="00CE3638" w:rsidP="00CE3638" w14:paraId="527D4A2B" w14:textId="77777777">
      <w:pPr>
        <w:ind w:firstLine="560" w:firstLineChars="200"/>
        <w:rPr>
          <w:rFonts w:ascii="仿宋" w:eastAsia="仿宋" w:hAnsi="仿宋"/>
          <w:sz w:val="28"/>
        </w:rPr>
      </w:pPr>
      <w:r w:rsidRPr="00CE3638">
        <w:rPr>
          <w:rFonts w:ascii="仿宋" w:eastAsia="仿宋" w:hAnsi="仿宋"/>
          <w:sz w:val="28"/>
        </w:rPr>
        <w:t>2.3. 建筑结构：选择合适的建筑结构，包括梁柱体系、墙体结构和屋顶设计。结构设计应考虑建筑的安全性和稳定性。</w:t>
      </w:r>
    </w:p>
    <w:p w:rsidR="00CE3638" w:rsidRPr="00CE3638" w:rsidP="00CE3638" w14:paraId="48F61185" w14:textId="77777777">
      <w:pPr>
        <w:ind w:firstLine="560" w:firstLineChars="200"/>
        <w:rPr>
          <w:rFonts w:ascii="仿宋" w:eastAsia="仿宋" w:hAnsi="仿宋"/>
          <w:sz w:val="28"/>
        </w:rPr>
      </w:pPr>
      <w:r w:rsidRPr="00CE3638">
        <w:rPr>
          <w:rFonts w:ascii="仿宋" w:eastAsia="仿宋" w:hAnsi="仿宋"/>
          <w:sz w:val="28"/>
        </w:rPr>
        <w:t>2.4. 材料选择：选择适当的建筑材料，以确保建筑的质量和持久性。这包括混凝土、钢铁、木材、玻璃和其他装饰材料。</w:t>
      </w:r>
    </w:p>
    <w:p w:rsidR="00CE3638" w:rsidRPr="00CE3638" w:rsidP="00CE3638" w14:paraId="2EF7E786" w14:textId="77777777">
      <w:pPr>
        <w:ind w:firstLine="560" w:firstLineChars="200"/>
        <w:rPr>
          <w:rFonts w:ascii="仿宋" w:eastAsia="仿宋" w:hAnsi="仿宋"/>
          <w:sz w:val="28"/>
        </w:rPr>
      </w:pPr>
      <w:r w:rsidRPr="00CE3638">
        <w:rPr>
          <w:rFonts w:ascii="仿宋" w:eastAsia="仿宋" w:hAnsi="仿宋"/>
          <w:sz w:val="28"/>
        </w:rPr>
        <w:t>2.5. 施工工艺：确定</w:t>
      </w:r>
      <w:r w:rsidRPr="00CE3638">
        <w:rPr>
          <w:rFonts w:ascii="仿宋" w:eastAsia="仿宋" w:hAnsi="仿宋" w:hint="eastAsia"/>
          <w:sz w:val="28"/>
        </w:rPr>
        <w:t>施工工艺和顺序，以确保工程进展顺利。这包括土方开挖、混凝土浇筑、设备安装等。</w:t>
      </w:r>
    </w:p>
    <w:p w:rsidR="00CE3638" w:rsidRPr="00CE3638" w:rsidP="00CE3638" w14:paraId="151F7D15" w14:textId="77777777">
      <w:pPr>
        <w:ind w:firstLine="560" w:firstLineChars="200"/>
        <w:rPr>
          <w:rFonts w:ascii="仿宋" w:eastAsia="仿宋" w:hAnsi="仿宋"/>
          <w:sz w:val="28"/>
        </w:rPr>
      </w:pPr>
      <w:r w:rsidRPr="00CE3638">
        <w:rPr>
          <w:rFonts w:ascii="仿宋" w:eastAsia="仿宋" w:hAnsi="仿宋"/>
          <w:sz w:val="28"/>
        </w:rPr>
        <w:t>2.6. 工程周期：估算高速平车项目的工程周期，包括设计、招标、施工和竣工阶段。高速平车项目的时间表应与高速平车项目要求和可用资源相匹配。</w:t>
      </w:r>
    </w:p>
    <w:p w:rsidR="00CE3638" w:rsidRPr="00CE3638" w:rsidP="00CE3638" w14:paraId="63B4445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E3638">
        <w:rPr>
          <w:rFonts w:ascii="仿宋" w:eastAsia="仿宋" w:hAnsi="仿宋"/>
          <w:sz w:val="28"/>
        </w:rPr>
        <w:t>2.7. 预算和成本控制：制定预算并控制成本，以确保高速平车项目在可接受的费用范围内完成。这包括监督材料和劳动力成本，管理高速平车项目的变更和附加费用。</w:t>
      </w:r>
    </w:p>
    <w:p w:rsidR="00CE3638" w:rsidRPr="00CE3638" w:rsidP="00CE3638" w14:paraId="667EBBE0" w14:textId="77777777">
      <w:pPr>
        <w:ind w:firstLine="560" w:firstLineChars="200"/>
        <w:rPr>
          <w:rFonts w:ascii="仿宋" w:eastAsia="仿宋" w:hAnsi="仿宋"/>
          <w:sz w:val="28"/>
        </w:rPr>
      </w:pPr>
      <w:r w:rsidRPr="00CE3638">
        <w:rPr>
          <w:rFonts w:ascii="仿宋" w:eastAsia="仿宋" w:hAnsi="仿宋"/>
          <w:sz w:val="28"/>
        </w:rPr>
        <w:t>2.8. 质量控制：建立质量控制标准和程序，以确保建筑工程的质量达到或超过相关标准和规范。</w:t>
      </w:r>
    </w:p>
    <w:p w:rsidR="00CE3638" w:rsidRPr="00CE3638" w:rsidP="00CE3638" w14:paraId="1BDE6D21" w14:textId="77777777">
      <w:pPr>
        <w:ind w:firstLine="560" w:firstLineChars="200"/>
        <w:rPr>
          <w:rFonts w:ascii="仿宋" w:eastAsia="仿宋" w:hAnsi="仿宋"/>
          <w:sz w:val="28"/>
        </w:rPr>
      </w:pPr>
      <w:r w:rsidRPr="00CE3638">
        <w:rPr>
          <w:rFonts w:ascii="仿宋" w:eastAsia="仿宋" w:hAnsi="仿宋"/>
          <w:sz w:val="28"/>
        </w:rPr>
        <w:t>2.9. 审批和许可：获得所有必要的审批和许可</w:t>
      </w:r>
      <w:r w:rsidRPr="00CE3638">
        <w:rPr>
          <w:rFonts w:ascii="仿宋" w:eastAsia="仿宋" w:hAnsi="仿宋" w:hint="eastAsia"/>
          <w:sz w:val="28"/>
        </w:rPr>
        <w:t>证，以确保高速平车项目的合法性和合规性。</w:t>
      </w:r>
    </w:p>
    <w:p w:rsidR="00CE3638" w:rsidP="00CE3638" w14:paraId="0688BB8D" w14:textId="3F0D59AA">
      <w:pPr>
        <w:ind w:firstLine="560" w:firstLineChars="200"/>
        <w:rPr>
          <w:rFonts w:ascii="仿宋" w:eastAsia="仿宋" w:hAnsi="仿宋"/>
          <w:sz w:val="28"/>
        </w:rPr>
      </w:pPr>
      <w:r w:rsidRPr="00CE3638">
        <w:rPr>
          <w:rFonts w:ascii="仿宋" w:eastAsia="仿宋" w:hAnsi="仿宋"/>
          <w:sz w:val="28"/>
        </w:rPr>
        <w:t>2.10. 风险管理：识别和管理潜在的风险和问题，以减少对高速平车项目的不利影响。</w:t>
      </w:r>
    </w:p>
    <w:p w:rsidR="00CE3638" w:rsidP="00CE3638" w14:paraId="69F9999E" w14:textId="27872588">
      <w:pPr>
        <w:pStyle w:val="Heading1"/>
        <w:spacing w:before="312" w:after="312"/>
        <w:rPr>
          <w:rFonts w:hint="eastAsia"/>
        </w:rPr>
      </w:pPr>
      <w:bookmarkStart w:id="4" w:name="_Toc154128407"/>
      <w:r w:rsidRPr="00CE3638">
        <w:rPr>
          <w:rFonts w:hint="eastAsia"/>
        </w:rPr>
        <w:t>二、高速平车项目承办单位</w:t>
      </w:r>
      <w:bookmarkEnd w:id="4"/>
    </w:p>
    <w:p w:rsidR="00CE3638" w:rsidP="00CE3638" w14:paraId="4B610C36" w14:textId="651E49EF">
      <w:pPr>
        <w:pStyle w:val="Heading2"/>
        <w:spacing w:before="312" w:after="312"/>
      </w:pPr>
      <w:bookmarkStart w:id="5" w:name="_Toc154128408"/>
      <w:r w:rsidRPr="00CE3638">
        <w:t>(</w:t>
      </w:r>
      <w:r w:rsidRPr="00CE3638">
        <w:t>一</w:t>
      </w:r>
      <w:r w:rsidRPr="00CE3638">
        <w:t>)</w:t>
      </w:r>
      <w:r w:rsidRPr="00CE3638">
        <w:t>、高速平车项目承办单位基本情况</w:t>
      </w:r>
      <w:bookmarkEnd w:id="5"/>
    </w:p>
    <w:p w:rsidR="00CE3638" w:rsidRPr="00CE3638" w:rsidP="00CE3638" w14:paraId="08D413F4" w14:textId="77777777">
      <w:pPr>
        <w:ind w:firstLine="560" w:firstLineChars="200"/>
        <w:rPr>
          <w:rFonts w:ascii="仿宋" w:eastAsia="仿宋" w:hAnsi="仿宋"/>
          <w:sz w:val="28"/>
        </w:rPr>
      </w:pPr>
      <w:r w:rsidRPr="00CE3638">
        <w:rPr>
          <w:rFonts w:ascii="仿宋" w:eastAsia="仿宋" w:hAnsi="仿宋"/>
          <w:sz w:val="28"/>
        </w:rPr>
        <w:t>1. 单位名称：某某高速平车项目承办单位（单位名称）。</w:t>
      </w:r>
    </w:p>
    <w:p w:rsidR="00CE3638" w:rsidRPr="00CE3638" w:rsidP="00CE3638" w14:paraId="79F7CB4D" w14:textId="77777777">
      <w:pPr>
        <w:ind w:firstLine="560" w:firstLineChars="200"/>
        <w:rPr>
          <w:rFonts w:ascii="仿宋" w:eastAsia="仿宋" w:hAnsi="仿宋"/>
          <w:sz w:val="28"/>
        </w:rPr>
      </w:pPr>
      <w:r w:rsidRPr="00CE3638">
        <w:rPr>
          <w:rFonts w:ascii="仿宋" w:eastAsia="仿宋" w:hAnsi="仿宋"/>
          <w:sz w:val="28"/>
        </w:rPr>
        <w:t>2. 组织性质：该单位为一家私营企业，注重市场导向和效益，以实现盈利为目标。</w:t>
      </w:r>
    </w:p>
    <w:p w:rsidR="00CE3638" w:rsidRPr="00CE3638" w:rsidP="00CE3638" w14:paraId="3DB3DA07" w14:textId="77777777">
      <w:pPr>
        <w:ind w:firstLine="560" w:firstLineChars="200"/>
        <w:rPr>
          <w:rFonts w:ascii="仿宋" w:eastAsia="仿宋" w:hAnsi="仿宋"/>
          <w:sz w:val="28"/>
        </w:rPr>
      </w:pPr>
      <w:r w:rsidRPr="00CE3638">
        <w:rPr>
          <w:rFonts w:ascii="仿宋" w:eastAsia="仿宋" w:hAnsi="仿宋"/>
          <w:sz w:val="28"/>
        </w:rPr>
        <w:t>3. 成立时间：该单位于xxxx年成立，拥有多年的行业经验和成功高速平车项目案例。</w:t>
      </w:r>
    </w:p>
    <w:p w:rsidR="00CE3638" w:rsidRPr="00CE3638" w:rsidP="00CE3638" w14:paraId="5F435B78" w14:textId="77777777">
      <w:pPr>
        <w:ind w:firstLine="560" w:firstLineChars="200"/>
        <w:rPr>
          <w:rFonts w:ascii="仿宋" w:eastAsia="仿宋" w:hAnsi="仿宋"/>
          <w:sz w:val="28"/>
        </w:rPr>
      </w:pPr>
      <w:r w:rsidRPr="00CE3638">
        <w:rPr>
          <w:rFonts w:ascii="仿宋" w:eastAsia="仿宋" w:hAnsi="仿宋"/>
          <w:sz w:val="28"/>
        </w:rPr>
        <w:t>4. 业务领域：该高速平车项目承办单位在多个领域有着广泛的经验，包括建筑、制造业、信息技术、能源和环保等。</w:t>
      </w:r>
    </w:p>
    <w:p w:rsidR="00CE3638" w:rsidRPr="00CE3638" w:rsidP="00CE3638" w14:paraId="78AEF210" w14:textId="77777777">
      <w:pPr>
        <w:ind w:firstLine="560" w:firstLineChars="200"/>
        <w:rPr>
          <w:rFonts w:ascii="仿宋" w:eastAsia="仿宋" w:hAnsi="仿宋"/>
          <w:sz w:val="28"/>
        </w:rPr>
      </w:pPr>
      <w:r w:rsidRPr="00CE3638">
        <w:rPr>
          <w:rFonts w:ascii="仿宋" w:eastAsia="仿宋" w:hAnsi="仿宋"/>
          <w:sz w:val="28"/>
        </w:rPr>
        <w:t>5. 组织结构：该单位拥有一支高效的管理团队和专业人员，涵盖了高速平车项目管理、技术开发、市场推广、财务管理和法律事务等职能。</w:t>
      </w:r>
    </w:p>
    <w:p w:rsidR="00CE3638" w:rsidRPr="00CE3638" w:rsidP="00CE3638" w14:paraId="77BAC388" w14:textId="77777777">
      <w:pPr>
        <w:ind w:firstLine="560" w:firstLineChars="200"/>
        <w:rPr>
          <w:rFonts w:ascii="仿宋" w:eastAsia="仿宋" w:hAnsi="仿宋"/>
          <w:sz w:val="28"/>
        </w:rPr>
      </w:pPr>
      <w:r w:rsidRPr="00CE3638">
        <w:rPr>
          <w:rFonts w:ascii="仿宋" w:eastAsia="仿宋" w:hAnsi="仿宋"/>
          <w:sz w:val="28"/>
        </w:rPr>
        <w:t>6. 领导层：单位的高级管理团队由行业资深人士组成，担任</w:t>
      </w:r>
      <w:r w:rsidRPr="00CE3638">
        <w:rPr>
          <w:rFonts w:ascii="仿宋" w:eastAsia="仿宋" w:hAnsi="仿宋" w:hint="eastAsia"/>
          <w:sz w:val="28"/>
        </w:rPr>
        <w:t>决策和高速平车项目管理的关键职位。</w:t>
      </w:r>
    </w:p>
    <w:p w:rsidR="00CE3638" w:rsidRPr="00CE3638" w:rsidP="00CE3638" w14:paraId="48C3872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E3638">
        <w:rPr>
          <w:rFonts w:ascii="仿宋" w:eastAsia="仿宋" w:hAnsi="仿宋"/>
          <w:sz w:val="28"/>
        </w:rPr>
        <w:t>7. 人员规模：该单位拥有约xxxx名全职员工，包括高速平车项</w:t>
      </w:r>
    </w:p>
    <w:p w:rsidR="00CE3638" w:rsidRPr="00CE3638" w:rsidP="00CE3638" w14:textId="77777777">
      <w:pPr>
        <w:ind w:firstLine="560" w:firstLineChars="200"/>
        <w:rPr>
          <w:rFonts w:ascii="仿宋" w:eastAsia="仿宋" w:hAnsi="仿宋"/>
          <w:sz w:val="28"/>
        </w:rPr>
      </w:pPr>
      <w:r w:rsidRPr="00CE3638">
        <w:rPr>
          <w:rFonts w:ascii="仿宋" w:eastAsia="仿宋" w:hAnsi="仿宋"/>
          <w:sz w:val="28"/>
        </w:rPr>
        <w:t>目经理、工程师、市场专家、会计和支持人员。</w:t>
      </w:r>
    </w:p>
    <w:p w:rsidR="00CE3638" w:rsidRPr="00CE3638" w:rsidP="00CE3638" w14:paraId="1A1E596F" w14:textId="77777777">
      <w:pPr>
        <w:ind w:firstLine="560" w:firstLineChars="200"/>
        <w:rPr>
          <w:rFonts w:ascii="仿宋" w:eastAsia="仿宋" w:hAnsi="仿宋"/>
          <w:sz w:val="28"/>
        </w:rPr>
      </w:pPr>
      <w:r w:rsidRPr="00CE3638">
        <w:rPr>
          <w:rFonts w:ascii="仿宋" w:eastAsia="仿宋" w:hAnsi="仿宋"/>
          <w:sz w:val="28"/>
        </w:rPr>
        <w:t>8. 总部地点：单位总部位于某某城市的核心商务区，地址为XXX路XXX号。</w:t>
      </w:r>
    </w:p>
    <w:p w:rsidR="00CE3638" w:rsidRPr="00CE3638" w:rsidP="00CE3638" w14:paraId="2092A54B" w14:textId="77777777">
      <w:pPr>
        <w:ind w:firstLine="560" w:firstLineChars="200"/>
        <w:rPr>
          <w:rFonts w:ascii="仿宋" w:eastAsia="仿宋" w:hAnsi="仿宋"/>
          <w:sz w:val="28"/>
        </w:rPr>
      </w:pPr>
      <w:r w:rsidRPr="00CE3638">
        <w:rPr>
          <w:rFonts w:ascii="仿宋" w:eastAsia="仿宋" w:hAnsi="仿宋"/>
          <w:sz w:val="28"/>
        </w:rPr>
        <w:t>9. 分支机构或办事处：除总部外，该单位设有多个分支机构和办事处，分布在不同城市和地区，以更好地服务客户。</w:t>
      </w:r>
    </w:p>
    <w:p w:rsidR="00CE3638" w:rsidRPr="00CE3638" w:rsidP="00CE3638" w14:paraId="74215459" w14:textId="77777777">
      <w:pPr>
        <w:ind w:firstLine="560" w:firstLineChars="200"/>
        <w:rPr>
          <w:rFonts w:ascii="仿宋" w:eastAsia="仿宋" w:hAnsi="仿宋"/>
          <w:sz w:val="28"/>
        </w:rPr>
      </w:pPr>
      <w:r w:rsidRPr="00CE3638">
        <w:rPr>
          <w:rFonts w:ascii="仿宋" w:eastAsia="仿宋" w:hAnsi="仿宋"/>
          <w:sz w:val="28"/>
        </w:rPr>
        <w:t>10. 经验和业绩：该单位在众多高速平车项目中积累了丰富的经验，成功完成了多个复杂高速平车项目，包括大型基础设施、科技创新和绿色能源等。</w:t>
      </w:r>
    </w:p>
    <w:p w:rsidR="00CE3638" w:rsidRPr="00CE3638" w:rsidP="00CE3638" w14:paraId="5FBF4025" w14:textId="77777777">
      <w:pPr>
        <w:ind w:firstLine="560" w:firstLineChars="200"/>
        <w:rPr>
          <w:rFonts w:ascii="仿宋" w:eastAsia="仿宋" w:hAnsi="仿宋"/>
          <w:sz w:val="28"/>
        </w:rPr>
      </w:pPr>
      <w:r w:rsidRPr="00CE3638">
        <w:rPr>
          <w:rFonts w:ascii="仿宋" w:eastAsia="仿宋" w:hAnsi="仿宋"/>
          <w:sz w:val="28"/>
        </w:rPr>
        <w:t>11. 经营理念和价值观：该单位秉承着质量第一</w:t>
      </w:r>
      <w:r w:rsidRPr="00CE3638">
        <w:rPr>
          <w:rFonts w:ascii="仿宋" w:eastAsia="仿宋" w:hAnsi="仿宋" w:hint="eastAsia"/>
          <w:sz w:val="28"/>
        </w:rPr>
        <w:t>、客户至上的经营理念，注重可持续发展和社会责任。</w:t>
      </w:r>
    </w:p>
    <w:p w:rsidR="00CE3638" w:rsidRPr="00CE3638" w:rsidP="00CE3638" w14:paraId="4E60C7F8" w14:textId="77777777">
      <w:pPr>
        <w:ind w:firstLine="560" w:firstLineChars="200"/>
        <w:rPr>
          <w:rFonts w:ascii="仿宋" w:eastAsia="仿宋" w:hAnsi="仿宋"/>
          <w:sz w:val="28"/>
        </w:rPr>
      </w:pPr>
      <w:r w:rsidRPr="00CE3638">
        <w:rPr>
          <w:rFonts w:ascii="仿宋" w:eastAsia="仿宋" w:hAnsi="仿宋"/>
          <w:sz w:val="28"/>
        </w:rPr>
        <w:t>12. 合作伙伴关系：该单位建立了广泛的合作伙伴关系，包括供应商、客户、行业协会和政府机构等，以共同推动高速平车项目的成功。</w:t>
      </w:r>
    </w:p>
    <w:p w:rsidR="00CE3638" w:rsidRPr="00CE3638" w:rsidP="00CE3638" w14:paraId="60D9FFCB" w14:textId="77777777">
      <w:pPr>
        <w:ind w:firstLine="560" w:firstLineChars="200"/>
        <w:rPr>
          <w:rFonts w:ascii="仿宋" w:eastAsia="仿宋" w:hAnsi="仿宋"/>
          <w:sz w:val="28"/>
        </w:rPr>
      </w:pPr>
      <w:r w:rsidRPr="00CE3638">
        <w:rPr>
          <w:rFonts w:ascii="仿宋" w:eastAsia="仿宋" w:hAnsi="仿宋"/>
          <w:sz w:val="28"/>
        </w:rPr>
        <w:t>13. 财务状况：该单位财务状况稳健，拥有坚实的财务基础，年度收入和盈利表现良好。</w:t>
      </w:r>
    </w:p>
    <w:p w:rsidR="00CE3638" w:rsidRPr="00CE3638" w:rsidP="00CE3638" w14:paraId="263D34DE" w14:textId="77777777">
      <w:pPr>
        <w:ind w:firstLine="560" w:firstLineChars="200"/>
        <w:rPr>
          <w:rFonts w:ascii="仿宋" w:eastAsia="仿宋" w:hAnsi="仿宋"/>
          <w:sz w:val="28"/>
        </w:rPr>
      </w:pPr>
      <w:r w:rsidRPr="00CE3638">
        <w:rPr>
          <w:rFonts w:ascii="仿宋" w:eastAsia="仿宋" w:hAnsi="仿宋"/>
          <w:sz w:val="28"/>
        </w:rPr>
        <w:t>14. 社会责任：该单位积极参与社会活动，支持社区发展和环保高速平车项目，致力于推动可持续发展。</w:t>
      </w:r>
    </w:p>
    <w:p w:rsidR="00CE3638" w:rsidRPr="00CE3638" w:rsidP="00CE3638" w14:paraId="54BAC799" w14:textId="77777777">
      <w:pPr>
        <w:ind w:firstLine="560" w:firstLineChars="200"/>
        <w:rPr>
          <w:rFonts w:ascii="仿宋" w:eastAsia="仿宋" w:hAnsi="仿宋"/>
          <w:sz w:val="28"/>
        </w:rPr>
      </w:pPr>
      <w:r w:rsidRPr="00CE3638">
        <w:rPr>
          <w:rFonts w:ascii="仿宋" w:eastAsia="仿宋" w:hAnsi="仿宋"/>
          <w:sz w:val="28"/>
        </w:rPr>
        <w:t>15. 未来规划：该单位未来规划包括扩大业务范围、提高技术创新和不断提升服务质量，以满足客户需求并实现持续增长。</w:t>
      </w:r>
    </w:p>
    <w:p w:rsidR="00CE3638" w:rsidP="00CE3638" w14:paraId="6E2C4DE0" w14:textId="2D9EAF3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E3638">
        <w:rPr>
          <w:rFonts w:ascii="仿宋" w:eastAsia="仿宋" w:hAnsi="仿宋" w:hint="eastAsia"/>
          <w:sz w:val="28"/>
        </w:rPr>
        <w:t>该单位在多个领域的成功经验和强大实力使其成为一个可信赖的高速平车项目承办伙伴，能够有效管理并成功实施各类高速平车项目。</w:t>
      </w:r>
    </w:p>
    <w:p w:rsidR="00CE3638" w:rsidP="00CE3638" w14:paraId="3409031A" w14:textId="58C8D5D5">
      <w:pPr>
        <w:pStyle w:val="Heading2"/>
        <w:spacing w:before="312" w:after="312"/>
      </w:pPr>
      <w:bookmarkStart w:id="6" w:name="_Toc154128409"/>
      <w:r w:rsidRPr="00CE3638">
        <w:t>(</w:t>
      </w:r>
      <w:r w:rsidRPr="00CE3638">
        <w:t>二</w:t>
      </w:r>
      <w:r w:rsidRPr="00CE3638">
        <w:t>)</w:t>
      </w:r>
      <w:r w:rsidRPr="00CE3638">
        <w:t>、公司经济效益分析</w:t>
      </w:r>
      <w:bookmarkEnd w:id="6"/>
    </w:p>
    <w:p w:rsidR="00CE3638" w:rsidRPr="00CE3638" w:rsidP="00CE3638" w14:paraId="085D9316" w14:textId="77777777">
      <w:pPr>
        <w:ind w:firstLine="560" w:firstLineChars="200"/>
        <w:rPr>
          <w:rFonts w:ascii="仿宋" w:eastAsia="仿宋" w:hAnsi="仿宋"/>
          <w:sz w:val="28"/>
        </w:rPr>
      </w:pPr>
      <w:r w:rsidRPr="00CE3638">
        <w:rPr>
          <w:rFonts w:ascii="仿宋" w:eastAsia="仿宋" w:hAnsi="仿宋"/>
          <w:sz w:val="28"/>
        </w:rPr>
        <w:t>1. 营业收入增长：某某公司过去几年的营业收入呈稳定增长趋势。这主要得益于公司在现有市场上的业务拓展和新产品的推出，以满足客户需求。</w:t>
      </w:r>
    </w:p>
    <w:p w:rsidR="00CE3638" w:rsidRPr="00CE3638" w:rsidP="00CE3638" w14:paraId="22FEA452" w14:textId="77777777">
      <w:pPr>
        <w:ind w:firstLine="560" w:firstLineChars="200"/>
        <w:rPr>
          <w:rFonts w:ascii="仿宋" w:eastAsia="仿宋" w:hAnsi="仿宋"/>
          <w:sz w:val="28"/>
        </w:rPr>
      </w:pPr>
      <w:r w:rsidRPr="00CE3638">
        <w:rPr>
          <w:rFonts w:ascii="仿宋" w:eastAsia="仿宋" w:hAnsi="仿宋"/>
          <w:sz w:val="28"/>
        </w:rPr>
        <w:t>2. 利润率：公司的毛利润率和净利润率保持在行业平均水平之上。这表明公司能够高效管理成本并保持较高的盈利水平。</w:t>
      </w:r>
    </w:p>
    <w:p w:rsidR="00CE3638" w:rsidRPr="00CE3638" w:rsidP="00CE3638" w14:paraId="00A70DC1" w14:textId="77777777">
      <w:pPr>
        <w:ind w:firstLine="560" w:firstLineChars="200"/>
        <w:rPr>
          <w:rFonts w:ascii="仿宋" w:eastAsia="仿宋" w:hAnsi="仿宋"/>
          <w:sz w:val="28"/>
        </w:rPr>
      </w:pPr>
      <w:r w:rsidRPr="00CE3638">
        <w:rPr>
          <w:rFonts w:ascii="仿宋" w:eastAsia="仿宋" w:hAnsi="仿宋"/>
          <w:sz w:val="28"/>
        </w:rPr>
        <w:t>3. 财务稳定性：公司的财务状况稳健，拥有充足的现金储备和低负债率。这使得公司能够应对紧急情况，并有能力进行投资和扩张。</w:t>
      </w:r>
    </w:p>
    <w:p w:rsidR="00CE3638" w:rsidRPr="00CE3638" w:rsidP="00CE3638" w14:paraId="31F4A6A6" w14:textId="77777777">
      <w:pPr>
        <w:ind w:firstLine="560" w:firstLineChars="200"/>
        <w:rPr>
          <w:rFonts w:ascii="仿宋" w:eastAsia="仿宋" w:hAnsi="仿宋"/>
          <w:sz w:val="28"/>
        </w:rPr>
      </w:pPr>
      <w:r w:rsidRPr="00CE3638">
        <w:rPr>
          <w:rFonts w:ascii="仿宋" w:eastAsia="仿宋" w:hAnsi="仿宋"/>
          <w:sz w:val="28"/>
        </w:rPr>
        <w:t>4. 现金流：公司保持了稳健的现金流管理，确保了现金流量的平稳。这有助于公司及时支付供应商和员工，并支持业务的持续增长。</w:t>
      </w:r>
    </w:p>
    <w:p w:rsidR="00CE3638" w:rsidRPr="00CE3638" w:rsidP="00CE3638" w14:paraId="25D7CB28" w14:textId="77777777">
      <w:pPr>
        <w:ind w:firstLine="560" w:firstLineChars="200"/>
        <w:rPr>
          <w:rFonts w:ascii="仿宋" w:eastAsia="仿宋" w:hAnsi="仿宋"/>
          <w:sz w:val="28"/>
        </w:rPr>
      </w:pPr>
      <w:r w:rsidRPr="00CE3638">
        <w:rPr>
          <w:rFonts w:ascii="仿宋" w:eastAsia="仿宋" w:hAnsi="仿宋"/>
          <w:sz w:val="28"/>
        </w:rPr>
        <w:t>5. 资产回报率：某</w:t>
      </w:r>
      <w:r w:rsidRPr="00CE3638">
        <w:rPr>
          <w:rFonts w:ascii="仿宋" w:eastAsia="仿宋" w:hAnsi="仿宋" w:hint="eastAsia"/>
          <w:sz w:val="28"/>
        </w:rPr>
        <w:t>某公司的资产回报率较高，这表明公司有效地利用了资产，为股东创造了价值。</w:t>
      </w:r>
    </w:p>
    <w:p w:rsidR="00CE3638" w:rsidRPr="00CE3638" w:rsidP="00CE3638" w14:paraId="346BA192" w14:textId="77777777">
      <w:pPr>
        <w:ind w:firstLine="560" w:firstLineChars="200"/>
        <w:rPr>
          <w:rFonts w:ascii="仿宋" w:eastAsia="仿宋" w:hAnsi="仿宋"/>
          <w:sz w:val="28"/>
        </w:rPr>
      </w:pPr>
      <w:r w:rsidRPr="00CE3638">
        <w:rPr>
          <w:rFonts w:ascii="仿宋" w:eastAsia="仿宋" w:hAnsi="仿宋"/>
          <w:sz w:val="28"/>
        </w:rPr>
        <w:t>6. 市场份额：公司已经在市场上建立了强大的品牌，并不断增加了市场份额。这有助于公司扩大市场影响力，提高销售额。</w:t>
      </w:r>
    </w:p>
    <w:p w:rsidR="00CE3638" w:rsidRPr="00CE3638" w:rsidP="00CE3638" w14:paraId="5AC3D00C" w14:textId="77777777">
      <w:pPr>
        <w:ind w:firstLine="560" w:firstLineChars="200"/>
        <w:rPr>
          <w:rFonts w:ascii="仿宋" w:eastAsia="仿宋" w:hAnsi="仿宋"/>
          <w:sz w:val="28"/>
        </w:rPr>
      </w:pPr>
      <w:r w:rsidRPr="00CE3638">
        <w:rPr>
          <w:rFonts w:ascii="仿宋" w:eastAsia="仿宋" w:hAnsi="仿宋"/>
          <w:sz w:val="28"/>
        </w:rPr>
        <w:t>7. 投资回报率：公司的高速平车项目投资回报率保持在可接受的水平，这表明公司的资本投资获得了良好的回报。</w:t>
      </w:r>
    </w:p>
    <w:p w:rsidR="00CE3638" w:rsidRPr="00CE3638" w:rsidP="00CE3638" w14:paraId="241EE8BF" w14:textId="77777777">
      <w:pPr>
        <w:ind w:firstLine="560" w:firstLineChars="200"/>
        <w:rPr>
          <w:rFonts w:ascii="仿宋" w:eastAsia="仿宋" w:hAnsi="仿宋"/>
          <w:sz w:val="28"/>
        </w:rPr>
      </w:pPr>
      <w:r w:rsidRPr="00CE3638">
        <w:rPr>
          <w:rFonts w:ascii="仿宋" w:eastAsia="仿宋" w:hAnsi="仿宋"/>
          <w:sz w:val="28"/>
        </w:rPr>
        <w:t>8. 成本管理：某某公司成功管理了成本，并采取了控制措施来减少浪费。这有助于提高利润率和竞争力。</w:t>
      </w:r>
    </w:p>
    <w:p w:rsidR="00CE3638" w:rsidRPr="00CE3638" w:rsidP="00CE3638" w14:paraId="21FA66C9" w14:textId="77777777">
      <w:pPr>
        <w:ind w:firstLine="560" w:firstLineChars="200"/>
        <w:rPr>
          <w:rFonts w:ascii="仿宋" w:eastAsia="仿宋" w:hAnsi="仿宋"/>
          <w:sz w:val="28"/>
        </w:rPr>
      </w:pPr>
      <w:r w:rsidRPr="00CE3638">
        <w:rPr>
          <w:rFonts w:ascii="仿宋" w:eastAsia="仿宋" w:hAnsi="仿宋"/>
          <w:sz w:val="28"/>
        </w:rPr>
        <w:t>9. 未来展望：公司在未来拟定了发展计划，包括进一步扩展市场份额、增加研发投入和推出新产品。这些计划有望进一步提高公司的</w:t>
      </w:r>
      <w:r w:rsidRPr="00CE3638">
        <w:rPr>
          <w:rFonts w:ascii="仿宋" w:eastAsia="仿宋" w:hAnsi="仿宋" w:hint="eastAsia"/>
          <w:sz w:val="28"/>
        </w:rPr>
        <w:t>经济效益。</w:t>
      </w:r>
    </w:p>
    <w:p w:rsidR="00CE3638" w:rsidP="00CE3638" w14:paraId="098935DA" w14:textId="1E45F72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E3638">
        <w:rPr>
          <w:rFonts w:ascii="仿宋" w:eastAsia="仿宋" w:hAnsi="仿宋" w:hint="eastAsia"/>
          <w:sz w:val="28"/>
        </w:rPr>
        <w:t>总的来说，某某公司表现出强大的财务状况和盈利能力。公司的</w:t>
      </w:r>
    </w:p>
    <w:p w:rsidR="00CE3638" w:rsidP="00CE3638" w14:textId="1E45F720">
      <w:pPr>
        <w:ind w:firstLine="560" w:firstLineChars="200"/>
        <w:rPr>
          <w:rFonts w:ascii="仿宋" w:eastAsia="仿宋" w:hAnsi="仿宋" w:hint="eastAsia"/>
          <w:sz w:val="28"/>
        </w:rPr>
      </w:pPr>
      <w:r w:rsidRPr="00CE3638">
        <w:rPr>
          <w:rFonts w:ascii="仿宋" w:eastAsia="仿宋" w:hAnsi="仿宋" w:hint="eastAsia"/>
          <w:sz w:val="28"/>
        </w:rPr>
        <w:t>经济效益分析表明，它在管理财务和业务方面取得了成功，有望实现可持续增长。</w:t>
      </w:r>
    </w:p>
    <w:p w:rsidR="00CE3638" w:rsidP="00CE3638" w14:paraId="42417E92" w14:textId="65A17364">
      <w:pPr>
        <w:pStyle w:val="Heading1"/>
        <w:spacing w:before="312" w:after="312"/>
        <w:rPr>
          <w:rFonts w:hint="eastAsia"/>
        </w:rPr>
      </w:pPr>
      <w:bookmarkStart w:id="7" w:name="_Toc154128410"/>
      <w:r w:rsidRPr="00CE3638">
        <w:rPr>
          <w:rFonts w:hint="eastAsia"/>
        </w:rPr>
        <w:t>三、高速平车项目技术工艺特点及优势</w:t>
      </w:r>
      <w:bookmarkEnd w:id="7"/>
    </w:p>
    <w:p w:rsidR="00CE3638" w:rsidP="00CE3638" w14:paraId="61256637" w14:textId="72CF2392">
      <w:pPr>
        <w:pStyle w:val="Heading2"/>
        <w:spacing w:before="312" w:after="312"/>
      </w:pPr>
      <w:bookmarkStart w:id="8" w:name="_Toc154128411"/>
      <w:r w:rsidRPr="00CE3638">
        <w:t>(</w:t>
      </w:r>
      <w:r w:rsidRPr="00CE3638">
        <w:t>一</w:t>
      </w:r>
      <w:r w:rsidRPr="00CE3638">
        <w:t>)</w:t>
      </w:r>
      <w:r w:rsidRPr="00CE3638">
        <w:t>、技术方案</w:t>
      </w:r>
      <w:bookmarkEnd w:id="8"/>
    </w:p>
    <w:p w:rsidR="00CE3638" w:rsidRPr="00CE3638" w:rsidP="00CE3638" w14:paraId="51A8593A" w14:textId="77777777">
      <w:pPr>
        <w:ind w:firstLine="560" w:firstLineChars="200"/>
        <w:rPr>
          <w:rFonts w:ascii="仿宋" w:eastAsia="仿宋" w:hAnsi="仿宋"/>
          <w:sz w:val="28"/>
        </w:rPr>
      </w:pPr>
      <w:r w:rsidRPr="00CE3638">
        <w:rPr>
          <w:rFonts w:ascii="仿宋" w:eastAsia="仿宋" w:hAnsi="仿宋" w:hint="eastAsia"/>
          <w:sz w:val="28"/>
        </w:rPr>
        <w:t>（一）技术方案选用方向：</w:t>
      </w:r>
    </w:p>
    <w:p w:rsidR="00CE3638" w:rsidRPr="00CE3638" w:rsidP="00CE3638" w14:paraId="2359CF90" w14:textId="77777777">
      <w:pPr>
        <w:ind w:firstLine="560" w:firstLineChars="200"/>
        <w:rPr>
          <w:rFonts w:ascii="仿宋" w:eastAsia="仿宋" w:hAnsi="仿宋"/>
          <w:sz w:val="28"/>
        </w:rPr>
      </w:pPr>
      <w:r w:rsidRPr="00CE3638">
        <w:rPr>
          <w:rFonts w:ascii="仿宋" w:eastAsia="仿宋" w:hAnsi="仿宋" w:hint="eastAsia"/>
          <w:sz w:val="28"/>
        </w:rPr>
        <w:t>在确定技术方案时，首先需要考虑高速平车项目的性质和目标，以确保选择合适的技术路径。下面是技术方案选用方向的一些考虑因素：</w:t>
      </w:r>
    </w:p>
    <w:p w:rsidR="00CE3638" w:rsidRPr="00CE3638" w:rsidP="00CE3638" w14:paraId="0F2E95A9" w14:textId="77777777">
      <w:pPr>
        <w:ind w:firstLine="560" w:firstLineChars="200"/>
        <w:rPr>
          <w:rFonts w:ascii="仿宋" w:eastAsia="仿宋" w:hAnsi="仿宋"/>
          <w:sz w:val="28"/>
        </w:rPr>
      </w:pPr>
      <w:r w:rsidRPr="00CE3638">
        <w:rPr>
          <w:rFonts w:ascii="仿宋" w:eastAsia="仿宋" w:hAnsi="仿宋"/>
          <w:sz w:val="28"/>
        </w:rPr>
        <w:t>1. 高速平车项目目标： 技术方案应该与高速平车项目的最终目标一致。例如，如果高速平车项目的目标是提高生产效率，那么应该选择与自动化和智能化相关的技术。</w:t>
      </w:r>
    </w:p>
    <w:p w:rsidR="00CE3638" w:rsidRPr="00CE3638" w:rsidP="00CE3638" w14:paraId="16BE6FF7" w14:textId="77777777">
      <w:pPr>
        <w:ind w:firstLine="560" w:firstLineChars="200"/>
        <w:rPr>
          <w:rFonts w:ascii="仿宋" w:eastAsia="仿宋" w:hAnsi="仿宋"/>
          <w:sz w:val="28"/>
        </w:rPr>
      </w:pPr>
      <w:r w:rsidRPr="00CE3638">
        <w:rPr>
          <w:rFonts w:ascii="仿宋" w:eastAsia="仿宋" w:hAnsi="仿宋"/>
          <w:sz w:val="28"/>
        </w:rPr>
        <w:t>2. 市场需求： 技术方案应根据市场需求和趋势来选择。市场对某些技术可能有更高的需求，例如可持续性技术或绿色技术。</w:t>
      </w:r>
    </w:p>
    <w:p w:rsidR="00CE3638" w:rsidRPr="00CE3638" w:rsidP="00CE3638" w14:paraId="5B39E871" w14:textId="77777777">
      <w:pPr>
        <w:ind w:firstLine="560" w:firstLineChars="200"/>
        <w:rPr>
          <w:rFonts w:ascii="仿宋" w:eastAsia="仿宋" w:hAnsi="仿宋"/>
          <w:sz w:val="28"/>
        </w:rPr>
      </w:pPr>
      <w:r w:rsidRPr="00CE3638">
        <w:rPr>
          <w:rFonts w:ascii="仿宋" w:eastAsia="仿宋" w:hAnsi="仿宋"/>
          <w:sz w:val="28"/>
        </w:rPr>
        <w:t>3. 成本效益： 技术方案的选择还应考虑成本效益。有时候，先进的技术可能非常昂贵，而传统技术</w:t>
      </w:r>
      <w:r w:rsidRPr="00CE3638">
        <w:rPr>
          <w:rFonts w:ascii="仿宋" w:eastAsia="仿宋" w:hAnsi="仿宋" w:hint="eastAsia"/>
          <w:sz w:val="28"/>
        </w:rPr>
        <w:t>可能更经济实惠。在选择时需要平衡质量和成本。</w:t>
      </w:r>
    </w:p>
    <w:p w:rsidR="00CE3638" w:rsidRPr="00CE3638" w:rsidP="00CE3638" w14:paraId="59C6089E" w14:textId="77777777">
      <w:pPr>
        <w:ind w:firstLine="560" w:firstLineChars="200"/>
        <w:rPr>
          <w:rFonts w:ascii="仿宋" w:eastAsia="仿宋" w:hAnsi="仿宋"/>
          <w:sz w:val="28"/>
        </w:rPr>
      </w:pPr>
      <w:r w:rsidRPr="00CE3638">
        <w:rPr>
          <w:rFonts w:ascii="仿宋" w:eastAsia="仿宋" w:hAnsi="仿宋"/>
          <w:sz w:val="28"/>
        </w:rPr>
        <w:t>4. 可维护性： 考虑技术的可维护性和可维修性。一些技术可能更容易维护和维修，这有助于减少高速平车项目运营成本。</w:t>
      </w:r>
    </w:p>
    <w:p w:rsidR="00CE3638" w:rsidRPr="00CE3638" w:rsidP="00CE3638" w14:paraId="1030162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E3638">
        <w:rPr>
          <w:rFonts w:ascii="仿宋" w:eastAsia="仿宋" w:hAnsi="仿宋"/>
          <w:sz w:val="28"/>
        </w:rPr>
        <w:t>5. 可扩展性： 如果高速平车项目未来需要扩展，选择具有良好可扩展性的技术是明智的。这将确保高速平车项目能够满足未来的增长需求。</w:t>
      </w:r>
    </w:p>
    <w:p w:rsidR="00CE3638" w:rsidRPr="00CE3638" w:rsidP="00CE3638" w14:paraId="5A2F7325" w14:textId="77777777">
      <w:pPr>
        <w:ind w:firstLine="560" w:firstLineChars="200"/>
        <w:rPr>
          <w:rFonts w:ascii="仿宋" w:eastAsia="仿宋" w:hAnsi="仿宋"/>
          <w:sz w:val="28"/>
        </w:rPr>
      </w:pPr>
      <w:r w:rsidRPr="00CE3638">
        <w:rPr>
          <w:rFonts w:ascii="仿宋" w:eastAsia="仿宋" w:hAnsi="仿宋" w:hint="eastAsia"/>
          <w:sz w:val="28"/>
        </w:rPr>
        <w:t>（二）工艺技术方案选用原则：</w:t>
      </w:r>
    </w:p>
    <w:p w:rsidR="00CE3638" w:rsidRPr="00CE3638" w:rsidP="00CE3638" w14:paraId="0176EA45" w14:textId="77777777">
      <w:pPr>
        <w:ind w:firstLine="560" w:firstLineChars="200"/>
        <w:rPr>
          <w:rFonts w:ascii="仿宋" w:eastAsia="仿宋" w:hAnsi="仿宋"/>
          <w:sz w:val="28"/>
        </w:rPr>
      </w:pPr>
      <w:r w:rsidRPr="00CE3638">
        <w:rPr>
          <w:rFonts w:ascii="仿宋" w:eastAsia="仿宋" w:hAnsi="仿宋" w:hint="eastAsia"/>
          <w:sz w:val="28"/>
        </w:rPr>
        <w:t>在选择工艺技术方案时，应遵循以下原则以确保工艺流程的高效性和质量：</w:t>
      </w:r>
    </w:p>
    <w:p w:rsidR="00CE3638" w:rsidRPr="00CE3638" w:rsidP="00CE3638" w14:paraId="6601F7D2" w14:textId="77777777">
      <w:pPr>
        <w:ind w:firstLine="560" w:firstLineChars="200"/>
        <w:rPr>
          <w:rFonts w:ascii="仿宋" w:eastAsia="仿宋" w:hAnsi="仿宋"/>
          <w:sz w:val="28"/>
        </w:rPr>
      </w:pPr>
      <w:r w:rsidRPr="00CE3638">
        <w:rPr>
          <w:rFonts w:ascii="仿宋" w:eastAsia="仿宋" w:hAnsi="仿宋"/>
          <w:sz w:val="28"/>
        </w:rPr>
        <w:t>1. 合规性： 工艺技术方案必须符合适用的法规和标准，特别是与安全和环保相关的法规。</w:t>
      </w:r>
    </w:p>
    <w:p w:rsidR="00CE3638" w:rsidRPr="00CE3638" w:rsidP="00CE3638" w14:paraId="40395D19" w14:textId="77777777">
      <w:pPr>
        <w:ind w:firstLine="560" w:firstLineChars="200"/>
        <w:rPr>
          <w:rFonts w:ascii="仿宋" w:eastAsia="仿宋" w:hAnsi="仿宋"/>
          <w:sz w:val="28"/>
        </w:rPr>
      </w:pPr>
      <w:r w:rsidRPr="00CE3638">
        <w:rPr>
          <w:rFonts w:ascii="仿宋" w:eastAsia="仿宋" w:hAnsi="仿宋"/>
          <w:sz w:val="28"/>
        </w:rPr>
        <w:t>2. 效率： 选择工艺技术时，应优先</w:t>
      </w:r>
      <w:r w:rsidRPr="00CE3638">
        <w:rPr>
          <w:rFonts w:ascii="仿宋" w:eastAsia="仿宋" w:hAnsi="仿宋" w:hint="eastAsia"/>
          <w:sz w:val="28"/>
        </w:rPr>
        <w:t>考虑提高生产效率和降低能源消耗。技术应具有高效的生产工艺。</w:t>
      </w:r>
    </w:p>
    <w:p w:rsidR="00CE3638" w:rsidRPr="00CE3638" w:rsidP="00CE3638" w14:paraId="101E708C" w14:textId="77777777">
      <w:pPr>
        <w:ind w:firstLine="560" w:firstLineChars="200"/>
        <w:rPr>
          <w:rFonts w:ascii="仿宋" w:eastAsia="仿宋" w:hAnsi="仿宋"/>
          <w:sz w:val="28"/>
        </w:rPr>
      </w:pPr>
      <w:r w:rsidRPr="00CE3638">
        <w:rPr>
          <w:rFonts w:ascii="仿宋" w:eastAsia="仿宋" w:hAnsi="仿宋"/>
          <w:sz w:val="28"/>
        </w:rPr>
        <w:t>3. 质量控制： 工艺技术必须包括质量控制措施，以确保最终产品的一致性和质量。这包括检测和测试过程。</w:t>
      </w:r>
    </w:p>
    <w:p w:rsidR="00CE3638" w:rsidRPr="00CE3638" w:rsidP="00CE3638" w14:paraId="29383E77" w14:textId="77777777">
      <w:pPr>
        <w:ind w:firstLine="560" w:firstLineChars="200"/>
        <w:rPr>
          <w:rFonts w:ascii="仿宋" w:eastAsia="仿宋" w:hAnsi="仿宋"/>
          <w:sz w:val="28"/>
        </w:rPr>
      </w:pPr>
      <w:r w:rsidRPr="00CE3638">
        <w:rPr>
          <w:rFonts w:ascii="仿宋" w:eastAsia="仿宋" w:hAnsi="仿宋"/>
          <w:sz w:val="28"/>
        </w:rPr>
        <w:t>4. 可持续性： 优先选择可持续工艺技术，可以减少对资源的依赖和环境影响。可持续工艺技术符合现代可持续发展原则。</w:t>
      </w:r>
    </w:p>
    <w:p w:rsidR="00CE3638" w:rsidRPr="00CE3638" w:rsidP="00CE3638" w14:paraId="246EEFA2" w14:textId="77777777">
      <w:pPr>
        <w:ind w:firstLine="560" w:firstLineChars="200"/>
        <w:rPr>
          <w:rFonts w:ascii="仿宋" w:eastAsia="仿宋" w:hAnsi="仿宋"/>
          <w:sz w:val="28"/>
        </w:rPr>
      </w:pPr>
      <w:r w:rsidRPr="00CE3638">
        <w:rPr>
          <w:rFonts w:ascii="仿宋" w:eastAsia="仿宋" w:hAnsi="仿宋"/>
          <w:sz w:val="28"/>
        </w:rPr>
        <w:t>5. 安全性： 工艺技术方案必须考虑安全性。这包括工作人员的安全、产品的安全以及工艺本身的安全。</w:t>
      </w:r>
    </w:p>
    <w:p w:rsidR="00CE3638" w:rsidRPr="00CE3638" w:rsidP="00CE3638" w14:paraId="3123C325" w14:textId="77777777">
      <w:pPr>
        <w:ind w:firstLine="560" w:firstLineChars="200"/>
        <w:rPr>
          <w:rFonts w:ascii="仿宋" w:eastAsia="仿宋" w:hAnsi="仿宋"/>
          <w:sz w:val="28"/>
        </w:rPr>
      </w:pPr>
      <w:r w:rsidRPr="00CE3638">
        <w:rPr>
          <w:rFonts w:ascii="仿宋" w:eastAsia="仿宋" w:hAnsi="仿宋" w:hint="eastAsia"/>
          <w:sz w:val="28"/>
        </w:rPr>
        <w:t>（三）工艺技术方案要求：</w:t>
      </w:r>
    </w:p>
    <w:p w:rsidR="00CE3638" w:rsidRPr="00CE3638" w:rsidP="00CE3638" w14:paraId="49E10CEB" w14:textId="77777777">
      <w:pPr>
        <w:ind w:firstLine="560" w:firstLineChars="200"/>
        <w:rPr>
          <w:rFonts w:ascii="仿宋" w:eastAsia="仿宋" w:hAnsi="仿宋"/>
          <w:sz w:val="28"/>
        </w:rPr>
      </w:pPr>
      <w:r w:rsidRPr="00CE3638">
        <w:rPr>
          <w:rFonts w:ascii="仿宋" w:eastAsia="仿宋" w:hAnsi="仿宋" w:hint="eastAsia"/>
          <w:sz w:val="28"/>
        </w:rPr>
        <w:t>对于工艺技术方案，存在一些通用要求，以确保高速平车项目的成功实施。下面是一些工艺技术方案的常见要求：</w:t>
      </w:r>
    </w:p>
    <w:p w:rsidR="00CE3638" w:rsidRPr="00CE3638" w:rsidP="00CE3638" w14:paraId="7E601DD6" w14:textId="77777777">
      <w:pPr>
        <w:ind w:firstLine="560" w:firstLineChars="200"/>
        <w:rPr>
          <w:rFonts w:ascii="仿宋" w:eastAsia="仿宋" w:hAnsi="仿宋"/>
          <w:sz w:val="28"/>
        </w:rPr>
      </w:pPr>
      <w:r w:rsidRPr="00CE3638">
        <w:rPr>
          <w:rFonts w:ascii="仿宋" w:eastAsia="仿宋" w:hAnsi="仿宋"/>
          <w:sz w:val="28"/>
        </w:rPr>
        <w:t>1. 可</w:t>
      </w:r>
      <w:r w:rsidRPr="00CE3638">
        <w:rPr>
          <w:rFonts w:ascii="仿宋" w:eastAsia="仿宋" w:hAnsi="仿宋" w:hint="eastAsia"/>
          <w:sz w:val="28"/>
        </w:rPr>
        <w:t>行性研究：</w:t>
      </w:r>
      <w:r w:rsidRPr="00CE3638">
        <w:rPr>
          <w:rFonts w:ascii="仿宋" w:eastAsia="仿宋" w:hAnsi="仿宋"/>
          <w:sz w:val="28"/>
        </w:rPr>
        <w:t xml:space="preserve"> 工艺技术方案应该经过可行性研究，以验证其技术可行性和经济可行性。</w:t>
      </w:r>
    </w:p>
    <w:p w:rsidR="00CE3638" w:rsidRPr="00CE3638" w:rsidP="00CE3638" w14:paraId="7BC5555E" w14:textId="77777777">
      <w:pPr>
        <w:ind w:firstLine="560" w:firstLineChars="200"/>
        <w:rPr>
          <w:rFonts w:ascii="仿宋" w:eastAsia="仿宋" w:hAnsi="仿宋"/>
          <w:sz w:val="28"/>
        </w:rPr>
      </w:pPr>
      <w:r w:rsidRPr="00CE3638">
        <w:rPr>
          <w:rFonts w:ascii="仿宋" w:eastAsia="仿宋" w:hAnsi="仿宋"/>
          <w:sz w:val="28"/>
        </w:rPr>
        <w:t>2. 明确的步骤和流程： 工艺技术方案应包括明确的步骤和流程，以确保生产过程的清晰性和一致性。</w:t>
      </w:r>
    </w:p>
    <w:p w:rsidR="00CE3638" w:rsidRPr="00CE3638" w:rsidP="00CE3638" w14:paraId="3F5986B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E3638">
        <w:rPr>
          <w:rFonts w:ascii="仿宋" w:eastAsia="仿宋" w:hAnsi="仿宋"/>
          <w:sz w:val="28"/>
        </w:rPr>
        <w:t>3. 设备和材料选择： 工艺技术方案应明确指定所需的设备、工具和原材料，包括其规格和供应来源。</w:t>
      </w:r>
    </w:p>
    <w:p w:rsidR="00CE3638" w:rsidRPr="00CE3638" w:rsidP="00CE3638" w14:paraId="4FFB4254" w14:textId="77777777">
      <w:pPr>
        <w:ind w:firstLine="560" w:firstLineChars="200"/>
        <w:rPr>
          <w:rFonts w:ascii="仿宋" w:eastAsia="仿宋" w:hAnsi="仿宋"/>
          <w:sz w:val="28"/>
        </w:rPr>
      </w:pPr>
      <w:r w:rsidRPr="00CE3638">
        <w:rPr>
          <w:rFonts w:ascii="仿宋" w:eastAsia="仿宋" w:hAnsi="仿宋"/>
          <w:sz w:val="28"/>
        </w:rPr>
        <w:t>4. 人员培训： 工艺技术方案应包括人员培训计划，以确保团队成员具备必要的技能和知识。</w:t>
      </w:r>
    </w:p>
    <w:p w:rsidR="00CE3638" w:rsidRPr="00CE3638" w:rsidP="00CE3638" w14:paraId="46ADB790" w14:textId="77777777">
      <w:pPr>
        <w:ind w:firstLine="560" w:firstLineChars="200"/>
        <w:rPr>
          <w:rFonts w:ascii="仿宋" w:eastAsia="仿宋" w:hAnsi="仿宋"/>
          <w:sz w:val="28"/>
        </w:rPr>
      </w:pPr>
      <w:r w:rsidRPr="00CE3638">
        <w:rPr>
          <w:rFonts w:ascii="仿宋" w:eastAsia="仿宋" w:hAnsi="仿宋"/>
          <w:sz w:val="28"/>
        </w:rPr>
        <w:t>5. 质量控制： 工艺技术方案必须包括质量控制措施和检测方法，以确保产品符合质量标准。</w:t>
      </w:r>
    </w:p>
    <w:p w:rsidR="00CE3638" w:rsidRPr="00CE3638" w:rsidP="00CE3638" w14:paraId="06008BE9" w14:textId="77777777">
      <w:pPr>
        <w:ind w:firstLine="560" w:firstLineChars="200"/>
        <w:rPr>
          <w:rFonts w:ascii="仿宋" w:eastAsia="仿宋" w:hAnsi="仿宋"/>
          <w:sz w:val="28"/>
        </w:rPr>
      </w:pPr>
      <w:r w:rsidRPr="00CE3638">
        <w:rPr>
          <w:rFonts w:ascii="仿宋" w:eastAsia="仿宋" w:hAnsi="仿宋"/>
          <w:sz w:val="28"/>
        </w:rPr>
        <w:t>6. 高速平车项目时间表： 工艺技术方案应包括明确的高速平车项目</w:t>
      </w:r>
      <w:r w:rsidRPr="00CE3638">
        <w:rPr>
          <w:rFonts w:ascii="仿宋" w:eastAsia="仿宋" w:hAnsi="仿宋" w:hint="eastAsia"/>
          <w:sz w:val="28"/>
        </w:rPr>
        <w:t>时间表，包括开始日期、关键里程碑和完成日期。</w:t>
      </w:r>
    </w:p>
    <w:p w:rsidR="00CE3638" w:rsidRPr="00CE3638" w:rsidP="00CE3638" w14:paraId="5E0F093E" w14:textId="77777777">
      <w:pPr>
        <w:ind w:firstLine="560" w:firstLineChars="200"/>
        <w:rPr>
          <w:rFonts w:ascii="仿宋" w:eastAsia="仿宋" w:hAnsi="仿宋"/>
          <w:sz w:val="28"/>
        </w:rPr>
      </w:pPr>
      <w:r w:rsidRPr="00CE3638">
        <w:rPr>
          <w:rFonts w:ascii="仿宋" w:eastAsia="仿宋" w:hAnsi="仿宋"/>
          <w:sz w:val="28"/>
        </w:rPr>
        <w:t>7. 成本估算： 工艺技术方案需要提供成本估算，包括设备、人工、原材料和其他开支的详细预算。</w:t>
      </w:r>
    </w:p>
    <w:p w:rsidR="00CE3638" w:rsidRPr="00CE3638" w:rsidP="00CE3638" w14:paraId="6A18769B" w14:textId="77777777">
      <w:pPr>
        <w:ind w:firstLine="560" w:firstLineChars="200"/>
        <w:rPr>
          <w:rFonts w:ascii="仿宋" w:eastAsia="仿宋" w:hAnsi="仿宋"/>
          <w:sz w:val="28"/>
        </w:rPr>
      </w:pPr>
      <w:r w:rsidRPr="00CE3638">
        <w:rPr>
          <w:rFonts w:ascii="仿宋" w:eastAsia="仿宋" w:hAnsi="仿宋"/>
          <w:sz w:val="28"/>
        </w:rPr>
        <w:t>8. 风险评估： 工艺技术方案应包括风险评估，识别潜在风险并提供应对措施，以确保高速平车项目进展顺利。</w:t>
      </w:r>
    </w:p>
    <w:p w:rsidR="00CE3638" w:rsidRPr="00CE3638" w:rsidP="00CE3638" w14:paraId="39DCF472" w14:textId="77777777">
      <w:pPr>
        <w:ind w:firstLine="560" w:firstLineChars="200"/>
        <w:rPr>
          <w:rFonts w:ascii="仿宋" w:eastAsia="仿宋" w:hAnsi="仿宋"/>
          <w:sz w:val="28"/>
        </w:rPr>
      </w:pPr>
      <w:r w:rsidRPr="00CE3638">
        <w:rPr>
          <w:rFonts w:ascii="仿宋" w:eastAsia="仿宋" w:hAnsi="仿宋"/>
          <w:sz w:val="28"/>
        </w:rPr>
        <w:t>9. 可持续性计划： 工艺技术方案应考虑可持续性问题，包括能源效率、废物管理和环境保护计划。</w:t>
      </w:r>
    </w:p>
    <w:p w:rsidR="00CE3638" w:rsidRPr="00CE3638" w:rsidP="00CE3638" w14:paraId="7DCB7BEA" w14:textId="77777777">
      <w:pPr>
        <w:ind w:firstLine="560" w:firstLineChars="200"/>
        <w:rPr>
          <w:rFonts w:ascii="仿宋" w:eastAsia="仿宋" w:hAnsi="仿宋"/>
          <w:sz w:val="28"/>
        </w:rPr>
      </w:pPr>
      <w:r w:rsidRPr="00CE3638">
        <w:rPr>
          <w:rFonts w:ascii="仿宋" w:eastAsia="仿宋" w:hAnsi="仿宋"/>
          <w:sz w:val="28"/>
        </w:rPr>
        <w:t>10. 监测和改进： 工艺技术方案应包括监测和改进计划，以跟踪工艺效果并根据需要进行改进。</w:t>
      </w:r>
    </w:p>
    <w:p w:rsidR="00CE3638" w:rsidRPr="00CE3638" w:rsidP="00CE3638" w14:paraId="631398CF" w14:textId="77777777">
      <w:pPr>
        <w:ind w:firstLine="560" w:firstLineChars="200"/>
        <w:rPr>
          <w:rFonts w:ascii="仿宋" w:eastAsia="仿宋" w:hAnsi="仿宋"/>
          <w:sz w:val="28"/>
        </w:rPr>
      </w:pPr>
      <w:r w:rsidRPr="00CE3638">
        <w:rPr>
          <w:rFonts w:ascii="仿宋" w:eastAsia="仿宋" w:hAnsi="仿宋"/>
          <w:sz w:val="28"/>
        </w:rPr>
        <w:t>11. 安全计划： 工艺技术方案必须包括安全计划，确保工人和设备的安全。</w:t>
      </w:r>
    </w:p>
    <w:p w:rsidR="00CE3638" w:rsidRPr="00CE3638" w:rsidP="00CE3638" w14:paraId="501E6C84" w14:textId="77777777">
      <w:pPr>
        <w:ind w:firstLine="560" w:firstLineChars="200"/>
        <w:rPr>
          <w:rFonts w:ascii="仿宋" w:eastAsia="仿宋" w:hAnsi="仿宋"/>
          <w:sz w:val="28"/>
        </w:rPr>
      </w:pPr>
      <w:r w:rsidRPr="00CE3638">
        <w:rPr>
          <w:rFonts w:ascii="仿宋" w:eastAsia="仿宋" w:hAnsi="仿宋"/>
          <w:sz w:val="28"/>
        </w:rPr>
        <w:t>12. 法规遵从性： 工艺技术方案应遵守所有适用的法规和标准，包括环保法规和安全法规。</w:t>
      </w:r>
    </w:p>
    <w:p w:rsidR="00CE3638" w:rsidRPr="00CE3638" w:rsidP="00CE3638" w14:paraId="41F1AABE" w14:textId="77777777">
      <w:pPr>
        <w:ind w:firstLine="560" w:firstLineChars="200"/>
        <w:rPr>
          <w:rFonts w:ascii="仿宋" w:eastAsia="仿宋" w:hAnsi="仿宋"/>
          <w:sz w:val="28"/>
        </w:rPr>
      </w:pPr>
      <w:r w:rsidRPr="00CE3638">
        <w:rPr>
          <w:rFonts w:ascii="仿宋" w:eastAsia="仿宋" w:hAnsi="仿宋"/>
          <w:sz w:val="28"/>
        </w:rPr>
        <w:t>13. 供应链管理： 工艺技术方案需要考虑供应链管理，包括供应商选择和库存管理。</w:t>
      </w:r>
    </w:p>
    <w:p w:rsidR="00CE3638" w:rsidRPr="00CE3638" w:rsidP="00CE3638" w14:paraId="229D33F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E3638">
        <w:rPr>
          <w:rFonts w:ascii="仿宋" w:eastAsia="仿宋" w:hAnsi="仿宋"/>
          <w:sz w:val="28"/>
        </w:rPr>
        <w:t>14. 技术支持： 工艺技术方案应包括技术支持计划，以确保高速平车项目在实施和运营过程中得到必要的支持和维护。</w:t>
      </w:r>
    </w:p>
    <w:p w:rsidR="00CE3638" w:rsidP="00CE3638" w14:paraId="4ED2E009" w14:textId="03DF178C">
      <w:pPr>
        <w:ind w:firstLine="560" w:firstLineChars="200"/>
        <w:rPr>
          <w:rFonts w:ascii="仿宋" w:eastAsia="仿宋" w:hAnsi="仿宋" w:hint="eastAsia"/>
          <w:sz w:val="28"/>
        </w:rPr>
      </w:pPr>
      <w:r w:rsidRPr="00CE3638">
        <w:rPr>
          <w:rFonts w:ascii="仿宋" w:eastAsia="仿宋" w:hAnsi="仿宋" w:hint="eastAsia"/>
          <w:sz w:val="28"/>
        </w:rPr>
        <w:t>这些方面的要求和原则将有助于确保工艺技术方案的成功实施，并最终实现高速平车项目的目标。在选择和实施工艺技术方案时，综合考虑这些因素将为高速平车项目的顺利进行提供支持。</w:t>
      </w:r>
    </w:p>
    <w:p w:rsidR="00CE3638" w:rsidP="00CE3638" w14:paraId="5DA715E7" w14:textId="6E003201">
      <w:pPr>
        <w:pStyle w:val="Heading2"/>
        <w:spacing w:before="312" w:after="312"/>
      </w:pPr>
      <w:bookmarkStart w:id="9" w:name="_Toc154128412"/>
      <w:r w:rsidRPr="00CE3638">
        <w:t>(</w:t>
      </w:r>
      <w:r w:rsidRPr="00CE3638">
        <w:t>二</w:t>
      </w:r>
      <w:r w:rsidRPr="00CE3638">
        <w:t>)</w:t>
      </w:r>
      <w:r w:rsidRPr="00CE3638">
        <w:t>、高速平车项目工艺技术设计方案</w:t>
      </w:r>
      <w:bookmarkEnd w:id="9"/>
    </w:p>
    <w:p w:rsidR="00CE3638" w:rsidRPr="00CE3638" w:rsidP="00CE3638" w14:paraId="2D67BC48" w14:textId="77777777">
      <w:pPr>
        <w:ind w:firstLine="560" w:firstLineChars="200"/>
        <w:rPr>
          <w:rFonts w:ascii="仿宋" w:eastAsia="仿宋" w:hAnsi="仿宋"/>
          <w:sz w:val="28"/>
        </w:rPr>
      </w:pPr>
      <w:r w:rsidRPr="00CE3638">
        <w:rPr>
          <w:rFonts w:ascii="仿宋" w:eastAsia="仿宋" w:hAnsi="仿宋" w:hint="eastAsia"/>
          <w:sz w:val="28"/>
        </w:rPr>
        <w:t>一、</w:t>
      </w:r>
      <w:r w:rsidRPr="00CE3638">
        <w:rPr>
          <w:rFonts w:ascii="仿宋" w:eastAsia="仿宋" w:hAnsi="仿宋"/>
          <w:sz w:val="28"/>
        </w:rPr>
        <w:t xml:space="preserve"> 工艺流程设计</w:t>
      </w:r>
    </w:p>
    <w:p w:rsidR="00CE3638" w:rsidRPr="00CE3638" w:rsidP="00CE3638" w14:paraId="57CF489B" w14:textId="77777777">
      <w:pPr>
        <w:ind w:firstLine="560" w:firstLineChars="200"/>
        <w:rPr>
          <w:rFonts w:ascii="仿宋" w:eastAsia="仿宋" w:hAnsi="仿宋"/>
          <w:sz w:val="28"/>
        </w:rPr>
      </w:pPr>
      <w:r w:rsidRPr="00CE3638">
        <w:rPr>
          <w:rFonts w:ascii="仿宋" w:eastAsia="仿宋" w:hAnsi="仿宋" w:hint="eastAsia"/>
          <w:sz w:val="28"/>
        </w:rPr>
        <w:t>工艺流程设计是高速平车项目的核心，包括原材料准备、生产工序、工艺参数设置、产品加工和成品制备等方面。在覆铜板高速平车项目中，工艺流程设计需要确保高质量的生产，同时降低生产成本。此外，也需要考虑工艺的可操作性，以减少生产过程中的错误和事故。</w:t>
      </w:r>
    </w:p>
    <w:p w:rsidR="00CE3638" w:rsidRPr="00CE3638" w:rsidP="00CE3638" w14:paraId="4113D015" w14:textId="77777777">
      <w:pPr>
        <w:ind w:firstLine="560" w:firstLineChars="200"/>
        <w:rPr>
          <w:rFonts w:ascii="仿宋" w:eastAsia="仿宋" w:hAnsi="仿宋"/>
          <w:sz w:val="28"/>
        </w:rPr>
      </w:pPr>
      <w:r w:rsidRPr="00CE3638">
        <w:rPr>
          <w:rFonts w:ascii="仿宋" w:eastAsia="仿宋" w:hAnsi="仿宋" w:hint="eastAsia"/>
          <w:sz w:val="28"/>
        </w:rPr>
        <w:t>二、设备选型和配置</w:t>
      </w:r>
    </w:p>
    <w:p w:rsidR="00CE3638" w:rsidRPr="00CE3638" w:rsidP="00CE3638" w14:paraId="5407D636" w14:textId="77777777">
      <w:pPr>
        <w:ind w:firstLine="560" w:firstLineChars="200"/>
        <w:rPr>
          <w:rFonts w:ascii="仿宋" w:eastAsia="仿宋" w:hAnsi="仿宋"/>
          <w:sz w:val="28"/>
        </w:rPr>
      </w:pPr>
      <w:r w:rsidRPr="00CE3638">
        <w:rPr>
          <w:rFonts w:ascii="仿宋" w:eastAsia="仿宋" w:hAnsi="仿宋" w:hint="eastAsia"/>
          <w:sz w:val="28"/>
        </w:rPr>
        <w:t>根据工艺流程的需要，需要选择适当的设备，并确定其数量和配置。这需要综合考虑设备的性能、效率、能耗、维护成本等因素。在设备选型和配置方面，还需要确保设备之间的协调工作，以实现整个生产过程的顺畅运行。</w:t>
      </w:r>
    </w:p>
    <w:p w:rsidR="00CE3638" w:rsidRPr="00CE3638" w:rsidP="00CE3638" w14:paraId="240C93A2" w14:textId="77777777">
      <w:pPr>
        <w:ind w:firstLine="560" w:firstLineChars="200"/>
        <w:rPr>
          <w:rFonts w:ascii="仿宋" w:eastAsia="仿宋" w:hAnsi="仿宋"/>
          <w:sz w:val="28"/>
        </w:rPr>
      </w:pPr>
      <w:r w:rsidRPr="00CE3638">
        <w:rPr>
          <w:rFonts w:ascii="仿宋" w:eastAsia="仿宋" w:hAnsi="仿宋" w:hint="eastAsia"/>
          <w:sz w:val="28"/>
        </w:rPr>
        <w:t>三、自动化和智能化技术应用</w:t>
      </w:r>
    </w:p>
    <w:p w:rsidR="00CE3638" w:rsidRPr="00CE3638" w:rsidP="00CE3638" w14:paraId="1962A51F" w14:textId="77777777">
      <w:pPr>
        <w:ind w:firstLine="560" w:firstLineChars="200"/>
        <w:rPr>
          <w:rFonts w:ascii="仿宋" w:eastAsia="仿宋" w:hAnsi="仿宋"/>
          <w:sz w:val="28"/>
        </w:rPr>
      </w:pPr>
      <w:r w:rsidRPr="00CE3638">
        <w:rPr>
          <w:rFonts w:ascii="仿宋" w:eastAsia="仿宋" w:hAnsi="仿宋" w:hint="eastAsia"/>
          <w:sz w:val="28"/>
        </w:rPr>
        <w:t>现代生产需要借助自动化和智能化技术来提高效率和质量。在高速平车项目工艺技术设计方案中，需要考虑是否引入自动化设备、传感器、控制系统等技术，以提高生产的稳定性和可控性。</w:t>
      </w:r>
    </w:p>
    <w:p w:rsidR="00CE3638" w:rsidRPr="00CE3638" w:rsidP="00CE3638" w14:paraId="63CDE42A" w14:textId="77777777">
      <w:pPr>
        <w:ind w:firstLine="560" w:firstLineChars="200"/>
        <w:rPr>
          <w:rFonts w:ascii="仿宋" w:eastAsia="仿宋" w:hAnsi="仿宋"/>
          <w:sz w:val="28"/>
        </w:rPr>
      </w:pPr>
      <w:r w:rsidRPr="00CE3638">
        <w:rPr>
          <w:rFonts w:ascii="仿宋" w:eastAsia="仿宋" w:hAnsi="仿宋" w:hint="eastAsia"/>
          <w:sz w:val="28"/>
        </w:rPr>
        <w:t>四、环保和安全设计</w:t>
      </w:r>
    </w:p>
    <w:p w:rsidR="00CE3638" w:rsidRPr="00CE3638" w:rsidP="00CE3638" w14:paraId="3761BCF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E3638">
        <w:rPr>
          <w:rFonts w:ascii="仿宋" w:eastAsia="仿宋" w:hAnsi="仿宋" w:hint="eastAsia"/>
          <w:sz w:val="28"/>
        </w:rPr>
        <w:t>在工艺技术设计中，需要充分考虑环保和安全因素。这包括废物处理、废水排放、废气排放的处理方法，以及工艺中的安全措施。合</w:t>
      </w:r>
    </w:p>
    <w:p w:rsidR="00CE3638" w:rsidRPr="00CE3638" w:rsidP="00CE3638" w14:textId="77777777">
      <w:pPr>
        <w:ind w:firstLine="560" w:firstLineChars="200"/>
        <w:rPr>
          <w:rFonts w:ascii="仿宋" w:eastAsia="仿宋" w:hAnsi="仿宋"/>
          <w:sz w:val="28"/>
        </w:rPr>
      </w:pPr>
      <w:r w:rsidRPr="00CE3638">
        <w:rPr>
          <w:rFonts w:ascii="仿宋" w:eastAsia="仿宋" w:hAnsi="仿宋" w:hint="eastAsia"/>
          <w:sz w:val="28"/>
        </w:rPr>
        <w:t>规的环保和安全设计不仅有助于降低环保风险，还有助于提高企业的社会形象。</w:t>
      </w:r>
    </w:p>
    <w:p w:rsidR="00CE3638" w:rsidRPr="00CE3638" w:rsidP="00CE3638" w14:paraId="7E189CF8" w14:textId="77777777">
      <w:pPr>
        <w:ind w:firstLine="560" w:firstLineChars="200"/>
        <w:rPr>
          <w:rFonts w:ascii="仿宋" w:eastAsia="仿宋" w:hAnsi="仿宋"/>
          <w:sz w:val="28"/>
        </w:rPr>
      </w:pPr>
      <w:r w:rsidRPr="00CE3638">
        <w:rPr>
          <w:rFonts w:ascii="仿宋" w:eastAsia="仿宋" w:hAnsi="仿宋" w:hint="eastAsia"/>
          <w:sz w:val="28"/>
        </w:rPr>
        <w:t>五、工艺参数和指标设定</w:t>
      </w:r>
    </w:p>
    <w:p w:rsidR="00CE3638" w:rsidRPr="00CE3638" w:rsidP="00CE3638" w14:paraId="404D1CAE" w14:textId="77777777">
      <w:pPr>
        <w:ind w:firstLine="560" w:firstLineChars="200"/>
        <w:rPr>
          <w:rFonts w:ascii="仿宋" w:eastAsia="仿宋" w:hAnsi="仿宋"/>
          <w:sz w:val="28"/>
        </w:rPr>
      </w:pPr>
      <w:r w:rsidRPr="00CE3638">
        <w:rPr>
          <w:rFonts w:ascii="仿宋" w:eastAsia="仿宋" w:hAnsi="仿宋" w:hint="eastAsia"/>
          <w:sz w:val="28"/>
        </w:rPr>
        <w:t>高速平车项目工艺技术设计方案需要明确各个工艺环节的参数和指标。这些参数包括温度、压力、时间、速度等，对于不同的生产环节需要有明确的要求。这有助于确保产品的一致性和质量稳定性。</w:t>
      </w:r>
    </w:p>
    <w:p w:rsidR="00CE3638" w:rsidRPr="00CE3638" w:rsidP="00CE3638" w14:paraId="1D367E72" w14:textId="77777777">
      <w:pPr>
        <w:ind w:firstLine="560" w:firstLineChars="200"/>
        <w:rPr>
          <w:rFonts w:ascii="仿宋" w:eastAsia="仿宋" w:hAnsi="仿宋"/>
          <w:sz w:val="28"/>
        </w:rPr>
      </w:pPr>
      <w:r w:rsidRPr="00CE3638">
        <w:rPr>
          <w:rFonts w:ascii="仿宋" w:eastAsia="仿宋" w:hAnsi="仿宋" w:hint="eastAsia"/>
          <w:sz w:val="28"/>
        </w:rPr>
        <w:t>六、能源消耗和资源利用</w:t>
      </w:r>
    </w:p>
    <w:p w:rsidR="00CE3638" w:rsidRPr="00CE3638" w:rsidP="00CE3638" w14:paraId="542757A6" w14:textId="77777777">
      <w:pPr>
        <w:ind w:firstLine="560" w:firstLineChars="200"/>
        <w:rPr>
          <w:rFonts w:ascii="仿宋" w:eastAsia="仿宋" w:hAnsi="仿宋"/>
          <w:sz w:val="28"/>
        </w:rPr>
      </w:pPr>
      <w:r w:rsidRPr="00CE3638">
        <w:rPr>
          <w:rFonts w:ascii="仿宋" w:eastAsia="仿宋" w:hAnsi="仿宋" w:hint="eastAsia"/>
          <w:sz w:val="28"/>
        </w:rPr>
        <w:t>在工艺技术设计中，需要优化能源消耗，提高资源的利用率。这不仅有助于降低生产成本，还有助于减少对资源的浪费和环境的压力。</w:t>
      </w:r>
    </w:p>
    <w:p w:rsidR="00CE3638" w:rsidP="00CE3638" w14:paraId="339E9C6C" w14:textId="045A56B9">
      <w:pPr>
        <w:ind w:firstLine="560" w:firstLineChars="200"/>
        <w:rPr>
          <w:rFonts w:ascii="仿宋" w:eastAsia="仿宋" w:hAnsi="仿宋" w:hint="eastAsia"/>
          <w:sz w:val="28"/>
        </w:rPr>
      </w:pPr>
      <w:r w:rsidRPr="00CE3638">
        <w:rPr>
          <w:rFonts w:ascii="仿宋" w:eastAsia="仿宋" w:hAnsi="仿宋" w:hint="eastAsia"/>
          <w:sz w:val="28"/>
        </w:rPr>
        <w:t>高速平车项目工艺技术设计方案是确保高速平车项目顺利进行和取得成功的关键步骤。它需要全面考虑工艺流程、设备、自动化技术、环保和安全因素、工艺参数和能源资源利用等方面，以确保高速平车项目能够高效、环保、安全地运行。</w:t>
      </w:r>
    </w:p>
    <w:p w:rsidR="00CE3638" w:rsidP="00CE3638" w14:paraId="3CFF67A1" w14:textId="2D376195">
      <w:pPr>
        <w:pStyle w:val="Heading1"/>
        <w:spacing w:before="312" w:after="312"/>
        <w:rPr>
          <w:rFonts w:hint="eastAsia"/>
        </w:rPr>
      </w:pPr>
      <w:bookmarkStart w:id="10" w:name="_Toc154128413"/>
      <w:r w:rsidRPr="00CE3638">
        <w:rPr>
          <w:rFonts w:hint="eastAsia"/>
        </w:rPr>
        <w:t>四、市场分析</w:t>
      </w:r>
      <w:bookmarkEnd w:id="10"/>
    </w:p>
    <w:p w:rsidR="00CE3638" w:rsidP="00CE3638" w14:paraId="700D714B" w14:textId="4EC02C1A">
      <w:pPr>
        <w:pStyle w:val="Heading2"/>
        <w:spacing w:before="312" w:after="312"/>
      </w:pPr>
      <w:bookmarkStart w:id="11" w:name="_Toc154128414"/>
      <w:r w:rsidRPr="00CE3638">
        <w:t>(</w:t>
      </w:r>
      <w:r w:rsidRPr="00CE3638">
        <w:t>一</w:t>
      </w:r>
      <w:r w:rsidRPr="00CE3638">
        <w:t>)</w:t>
      </w:r>
      <w:r w:rsidRPr="00CE3638">
        <w:t>、高速平车行业发展前景</w:t>
      </w:r>
      <w:bookmarkEnd w:id="11"/>
    </w:p>
    <w:p w:rsidR="00CE3638" w:rsidRPr="00CE3638" w:rsidP="00CE3638" w14:paraId="234943A0" w14:textId="77777777">
      <w:pPr>
        <w:ind w:firstLine="560" w:firstLineChars="200"/>
        <w:rPr>
          <w:rFonts w:ascii="仿宋" w:eastAsia="仿宋" w:hAnsi="仿宋"/>
          <w:sz w:val="28"/>
        </w:rPr>
      </w:pPr>
      <w:r w:rsidRPr="00CE3638">
        <w:rPr>
          <w:rFonts w:ascii="仿宋" w:eastAsia="仿宋" w:hAnsi="仿宋"/>
          <w:sz w:val="28"/>
        </w:rPr>
        <w:t>(一) xxx行业发展前景</w:t>
      </w:r>
    </w:p>
    <w:p w:rsidR="00CE3638" w:rsidRPr="00CE3638" w:rsidP="00CE3638" w14:paraId="32188E7F" w14:textId="77777777">
      <w:pPr>
        <w:ind w:firstLine="560" w:firstLineChars="200"/>
        <w:rPr>
          <w:rFonts w:ascii="仿宋" w:eastAsia="仿宋" w:hAnsi="仿宋"/>
          <w:sz w:val="28"/>
        </w:rPr>
      </w:pPr>
      <w:r w:rsidRPr="00CE3638">
        <w:rPr>
          <w:rFonts w:ascii="仿宋" w:eastAsia="仿宋" w:hAnsi="仿宋"/>
          <w:sz w:val="28"/>
        </w:rPr>
        <w:t>xxx行业具有广阔的发展前景，下面是未来发展的一些关键方面：</w:t>
      </w:r>
    </w:p>
    <w:p w:rsidR="00CE3638" w:rsidRPr="00CE3638" w:rsidP="00CE3638" w14:paraId="17DA940C" w14:textId="77777777">
      <w:pPr>
        <w:ind w:firstLine="560" w:firstLineChars="200"/>
        <w:rPr>
          <w:rFonts w:ascii="仿宋" w:eastAsia="仿宋" w:hAnsi="仿宋"/>
          <w:sz w:val="28"/>
        </w:rPr>
      </w:pPr>
      <w:r w:rsidRPr="00CE3638">
        <w:rPr>
          <w:rFonts w:ascii="仿宋" w:eastAsia="仿宋" w:hAnsi="仿宋"/>
          <w:sz w:val="28"/>
        </w:rPr>
        <w:t>1. 技术创新：xxx行业将受益于不断涌现的技术创新。新的材料、生产工艺和数字技术的应用将提高产品质量、效率和性能。这将鼓励公司不断改进产品，满足市场需求，增强竞争力。</w:t>
      </w:r>
    </w:p>
    <w:p w:rsidR="00CE3638" w:rsidRPr="00CE3638" w:rsidP="00CE3638" w14:paraId="20718946" w14:textId="77777777">
      <w:pPr>
        <w:ind w:firstLine="560" w:firstLineChars="200"/>
        <w:rPr>
          <w:rFonts w:ascii="仿宋" w:eastAsia="仿宋" w:hAnsi="仿宋"/>
          <w:sz w:val="28"/>
        </w:rPr>
      </w:pPr>
      <w:r w:rsidRPr="00CE3638">
        <w:rPr>
          <w:rFonts w:ascii="仿宋" w:eastAsia="仿宋" w:hAnsi="仿宋"/>
          <w:sz w:val="28"/>
        </w:rPr>
        <w:t>2. 市场需求增长：随着人们对xxx产品的需求不断增加，市场</w:t>
      </w:r>
      <w:r w:rsidRPr="00CE3638">
        <w:rPr>
          <w:rFonts w:ascii="仿宋" w:eastAsia="仿宋" w:hAnsi="仿宋"/>
          <w:sz w:val="28"/>
        </w:rPr>
        <w:br/>
      </w:r>
      <w:r w:rsidRPr="00CE363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https://d.book118.com/567051164166006042</w:t>
        </w:r>
      </w:hyperlink>
    </w:p>
    <w:p w:rsidR="00CE3638" w:rsidRPr="00CE3638" w:rsidP="00CE3638">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paraId="70124A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paraId="4A3C63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paraId="08B2DCF6"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3638" w14:paraId="7938F4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paraId="3E4D2CE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36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36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E363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E363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E363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E363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E363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E363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363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363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363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E363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363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P="00C83158" w14:textId="5CA2B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E363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paraId="4B5CC0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paraId="48B883AD" w14:textId="31C013ED">
    <w:pPr>
      <w:pStyle w:val="Header"/>
      <w:rPr>
        <w:rFonts w:ascii="仿宋" w:eastAsia="仿宋" w:hAnsi="仿宋"/>
      </w:rPr>
    </w:pPr>
    <w:r w:rsidRPr="00CE3638">
      <w:rPr>
        <w:rFonts w:ascii="仿宋" w:eastAsia="仿宋" w:hAnsi="仿宋" w:hint="eastAsia"/>
      </w:rPr>
      <w:t>高速平车项目提案报告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paraId="3126FC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rsidRPr="00CE3638" w:rsidP="00CE3638" w14:textId="31C013ED">
    <w:pPr>
      <w:pStyle w:val="Header"/>
      <w:rPr>
        <w:rFonts w:ascii="仿宋" w:eastAsia="仿宋" w:hAnsi="仿宋"/>
      </w:rPr>
    </w:pPr>
    <w:r w:rsidRPr="00CE3638">
      <w:rPr>
        <w:rFonts w:ascii="仿宋" w:eastAsia="仿宋" w:hAnsi="仿宋" w:hint="eastAsia"/>
      </w:rPr>
      <w:t>高速平车项目提案报告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638"/>
    <w:rsid w:val="002C59F5"/>
    <w:rsid w:val="004728F6"/>
    <w:rsid w:val="008D4C21"/>
    <w:rsid w:val="00B43E42"/>
    <w:rsid w:val="00C83158"/>
    <w:rsid w:val="00CE36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E9F6CA"/>
  <w15:chartTrackingRefBased/>
  <w15:docId w15:val="{88ED94A2-0520-4695-8AF5-15534C94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CE363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E3638"/>
    <w:rPr>
      <w:sz w:val="18"/>
      <w:szCs w:val="18"/>
    </w:rPr>
  </w:style>
  <w:style w:type="paragraph" w:styleId="Footer">
    <w:name w:val="footer"/>
    <w:basedOn w:val="Normal"/>
    <w:link w:val="a0"/>
    <w:uiPriority w:val="99"/>
    <w:unhideWhenUsed/>
    <w:rsid w:val="00CE363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E3638"/>
    <w:rPr>
      <w:sz w:val="18"/>
      <w:szCs w:val="18"/>
    </w:rPr>
  </w:style>
  <w:style w:type="character" w:styleId="PageNumber">
    <w:name w:val="page number"/>
    <w:basedOn w:val="DefaultParagraphFont"/>
    <w:uiPriority w:val="99"/>
    <w:semiHidden/>
    <w:unhideWhenUsed/>
    <w:rsid w:val="00CE3638"/>
  </w:style>
  <w:style w:type="paragraph" w:styleId="TOC1">
    <w:name w:val="toc 1"/>
    <w:basedOn w:val="Normal"/>
    <w:next w:val="Normal"/>
    <w:autoRedefine/>
    <w:uiPriority w:val="39"/>
    <w:unhideWhenUsed/>
    <w:rsid w:val="00CE3638"/>
  </w:style>
  <w:style w:type="paragraph" w:styleId="TOC2">
    <w:name w:val="toc 2"/>
    <w:basedOn w:val="Normal"/>
    <w:next w:val="Normal"/>
    <w:autoRedefine/>
    <w:uiPriority w:val="39"/>
    <w:unhideWhenUsed/>
    <w:rsid w:val="00CE36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67051164166006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4579</Words>
  <Characters>26105</Characters>
  <Application>Microsoft Office Word</Application>
  <DocSecurity>0</DocSecurity>
  <Lines>217</Lines>
  <Paragraphs>61</Paragraphs>
  <ScaleCrop>false</ScaleCrop>
  <Company/>
  <LinksUpToDate>false</LinksUpToDate>
  <CharactersWithSpaces>30623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2023-12-22T01:06:00Z</dcterms:created>
  <dcterms:modified xsi:type="dcterms:W3CDTF">2023-12-22T01:06:00Z</dcterms:modified>
</cp:coreProperties>
</file>