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231" w:line="220" w:lineRule="auto"/>
        <w:ind w:left="468"/>
        <w:outlineLvl w:val="0"/>
        <w:rPr>
          <w:rFonts w:ascii="SimSun" w:eastAsia="SimSun" w:hAnsi="SimSun" w:cs="SimSun"/>
          <w:sz w:val="71"/>
          <w:szCs w:val="71"/>
        </w:rPr>
      </w:pPr>
      <w:r>
        <w:rPr>
          <w:rFonts w:ascii="SimSun" w:eastAsia="SimSun" w:hAnsi="SimSun" w:cs="SimSun"/>
          <w:spacing w:val="9"/>
          <w:sz w:val="71"/>
          <w:szCs w:val="71"/>
          <w14:textOutline w14:w="13075" w14:cap="sq">
            <w14:solidFill>
              <w14:srgbClr w14:val="000000"/>
            </w14:solidFill>
            <w14:prstDash w14:val="solid"/>
            <w14:bevel/>
          </w14:textOutline>
        </w:rPr>
        <w:t>建设项目环境影响报告表</w:t>
      </w:r>
    </w:p>
    <w:p>
      <w:pPr>
        <w:spacing w:before="242" w:line="223" w:lineRule="auto"/>
        <w:ind w:left="2755"/>
        <w:outlineLvl w:val="0"/>
        <w:rPr>
          <w:rFonts w:ascii="SimSun" w:eastAsia="SimSun" w:hAnsi="SimSun" w:cs="SimSun"/>
          <w:sz w:val="47"/>
          <w:szCs w:val="47"/>
        </w:rPr>
      </w:pPr>
      <w:r>
        <w:rPr>
          <w:rFonts w:ascii="SimSun" w:eastAsia="SimSun" w:hAnsi="SimSun" w:cs="SimSun"/>
          <w:spacing w:val="4"/>
          <w:sz w:val="47"/>
          <w:szCs w:val="47"/>
          <w14:textOutline w14:w="8717" w14:cap="sq">
            <w14:solidFill>
              <w14:srgbClr w14:val="000000"/>
            </w14:solidFill>
            <w14:prstDash w14:val="solid"/>
            <w14:bevel/>
          </w14:textOutline>
        </w:rPr>
        <w:t>（污染影响类）</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spacing w:before="101" w:line="476" w:lineRule="auto"/>
        <w:ind w:left="2"/>
        <w:rPr>
          <w:rFonts w:ascii="SimSun" w:eastAsia="SimSun" w:hAnsi="SimSun" w:cs="SimSun"/>
          <w:sz w:val="31"/>
          <w:szCs w:val="31"/>
        </w:rPr>
      </w:pPr>
      <w:r>
        <w:rPr>
          <w:rFonts w:ascii="SimSun" w:eastAsia="SimSun" w:hAnsi="SimSun" w:cs="SimSun"/>
          <w:spacing w:val="7"/>
          <w:sz w:val="31"/>
          <w:szCs w:val="31"/>
          <w14:textOutline w14:w="5793" w14:cap="sq">
            <w14:solidFill>
              <w14:srgbClr w14:val="000000"/>
            </w14:solidFill>
            <w14:prstDash w14:val="solid"/>
            <w14:bevel/>
          </w14:textOutline>
        </w:rPr>
        <w:t>项目名称：</w:t>
      </w:r>
      <w:r>
        <w:rPr>
          <w:rFonts w:ascii="SimSun" w:eastAsia="SimSun" w:hAnsi="SimSun" w:cs="SimSun"/>
          <w:spacing w:val="7"/>
          <w:sz w:val="31"/>
          <w:szCs w:val="31"/>
          <w:u w:val="single" w:color="auto"/>
        </w:rPr>
        <w:t xml:space="preserve">             </w:t>
      </w:r>
      <w:r>
        <w:rPr>
          <w:rFonts w:ascii="SimSun" w:eastAsia="SimSun" w:hAnsi="SimSun" w:cs="SimSun"/>
          <w:spacing w:val="7"/>
          <w:sz w:val="31"/>
          <w:szCs w:val="31"/>
          <w:u w:val="single" w:color="000000"/>
          <w14:textOutline w14:w="5793" w14:cap="sq">
            <w14:solidFill>
              <w14:srgbClr w14:val="000000"/>
            </w14:solidFill>
            <w14:prstDash w14:val="solid"/>
            <w14:bevel/>
          </w14:textOutline>
        </w:rPr>
        <w:t>魔芋初加工项目</w:t>
      </w:r>
      <w:r>
        <w:rPr>
          <w:rFonts w:ascii="SimSun" w:eastAsia="SimSun" w:hAnsi="SimSun" w:cs="SimSun"/>
          <w:sz w:val="31"/>
          <w:szCs w:val="31"/>
          <w:u w:val="single" w:color="auto"/>
        </w:rPr>
        <w:t xml:space="preserve">                   </w:t>
      </w:r>
    </w:p>
    <w:p>
      <w:pPr>
        <w:spacing w:before="1" w:line="223" w:lineRule="auto"/>
        <w:ind w:left="1"/>
        <w:rPr>
          <w:rFonts w:ascii="SimSun" w:eastAsia="SimSun" w:hAnsi="SimSun" w:cs="SimSun"/>
          <w:sz w:val="31"/>
          <w:szCs w:val="31"/>
        </w:rPr>
      </w:pPr>
      <w:r>
        <w:rPr>
          <w:rFonts w:ascii="SimSun" w:eastAsia="SimSun" w:hAnsi="SimSun" w:cs="SimSun"/>
          <w:spacing w:val="9"/>
          <w:sz w:val="31"/>
          <w:szCs w:val="31"/>
          <w14:textOutline w14:w="5793" w14:cap="sq">
            <w14:solidFill>
              <w14:srgbClr w14:val="000000"/>
            </w14:solidFill>
            <w14:prstDash w14:val="solid"/>
            <w14:bevel/>
          </w14:textOutline>
        </w:rPr>
        <w:t>建设单位（盖章</w:t>
      </w:r>
      <w:r>
        <w:rPr>
          <w:rFonts w:ascii="SimSun" w:eastAsia="SimSun" w:hAnsi="SimSun" w:cs="SimSun"/>
          <w:spacing w:val="18"/>
          <w:sz w:val="31"/>
          <w:szCs w:val="31"/>
          <w14:textOutline w14:w="5793" w14:cap="sq">
            <w14:solidFill>
              <w14:srgbClr w14:val="000000"/>
            </w14:solidFill>
            <w14:prstDash w14:val="solid"/>
            <w14:bevel/>
          </w14:textOutline>
        </w:rPr>
        <w:t>）：</w:t>
      </w:r>
      <w:r>
        <w:rPr>
          <w:rFonts w:ascii="SimSun" w:eastAsia="SimSun" w:hAnsi="SimSun" w:cs="SimSun"/>
          <w:spacing w:val="13"/>
          <w:sz w:val="31"/>
          <w:szCs w:val="31"/>
          <w:u w:val="single" w:color="auto"/>
        </w:rPr>
        <w:t xml:space="preserve">  </w:t>
      </w:r>
      <w:r>
        <w:rPr>
          <w:rFonts w:ascii="SimSun" w:eastAsia="SimSun" w:hAnsi="SimSun" w:cs="SimSun"/>
          <w:spacing w:val="9"/>
          <w:sz w:val="31"/>
          <w:szCs w:val="31"/>
          <w:u w:val="single" w:color="000000"/>
          <w14:textOutline w14:w="5793" w14:cap="sq">
            <w14:solidFill>
              <w14:srgbClr w14:val="000000"/>
            </w14:solidFill>
            <w14:prstDash w14:val="solid"/>
            <w14:bevel/>
          </w14:textOutline>
        </w:rPr>
        <w:t>保亭七彩庄园农业开发有限公司</w:t>
      </w:r>
      <w:r>
        <w:rPr>
          <w:rFonts w:ascii="SimSun" w:eastAsia="SimSun" w:hAnsi="SimSun" w:cs="SimSun"/>
          <w:sz w:val="31"/>
          <w:szCs w:val="31"/>
          <w:u w:val="single" w:color="auto"/>
        </w:rPr>
        <w:t xml:space="preserve">        </w:t>
      </w:r>
    </w:p>
    <w:p>
      <w:pPr>
        <w:pStyle w:val="BodyText"/>
        <w:spacing w:line="319" w:lineRule="auto"/>
      </w:pPr>
    </w:p>
    <w:p>
      <w:pPr>
        <w:spacing w:before="101" w:line="225" w:lineRule="auto"/>
        <w:rPr>
          <w:rFonts w:ascii="SimSun" w:eastAsia="SimSun" w:hAnsi="SimSun" w:cs="SimSun"/>
          <w:sz w:val="31"/>
          <w:szCs w:val="31"/>
        </w:rPr>
      </w:pPr>
      <w:r>
        <w:rPr>
          <w:rFonts w:ascii="SimSun" w:eastAsia="SimSun" w:hAnsi="SimSun" w:cs="SimSun"/>
          <w:spacing w:val="3"/>
          <w:sz w:val="31"/>
          <w:szCs w:val="31"/>
          <w14:textOutline w14:w="5793" w14:cap="sq">
            <w14:solidFill>
              <w14:srgbClr w14:val="000000"/>
            </w14:solidFill>
            <w14:prstDash w14:val="solid"/>
            <w14:bevel/>
          </w14:textOutline>
        </w:rPr>
        <w:t>编制日期：</w:t>
      </w:r>
      <w:r>
        <w:rPr>
          <w:rFonts w:ascii="Times New Roman" w:eastAsia="Times New Roman" w:hAnsi="Times New Roman" w:cs="Times New Roman"/>
          <w:b/>
          <w:bCs/>
          <w:sz w:val="31"/>
          <w:szCs w:val="31"/>
          <w:u w:val="single" w:color="auto"/>
        </w:rPr>
        <w:t xml:space="preserve">                               </w:t>
      </w:r>
      <w:r>
        <w:rPr>
          <w:rFonts w:ascii="Times New Roman" w:eastAsia="Times New Roman" w:hAnsi="Times New Roman" w:cs="Times New Roman"/>
          <w:b/>
          <w:bCs/>
          <w:spacing w:val="3"/>
          <w:sz w:val="31"/>
          <w:szCs w:val="31"/>
          <w:u w:val="single" w:color="auto"/>
        </w:rPr>
        <w:t xml:space="preserve">2023 </w:t>
      </w:r>
      <w:r>
        <w:rPr>
          <w:rFonts w:ascii="SimSun" w:eastAsia="SimSun" w:hAnsi="SimSun" w:cs="SimSun"/>
          <w:spacing w:val="3"/>
          <w:sz w:val="31"/>
          <w:szCs w:val="31"/>
          <w:u w:val="single" w:color="000000"/>
          <w14:textOutline w14:w="5793" w14:cap="sq">
            <w14:solidFill>
              <w14:srgbClr w14:val="000000"/>
            </w14:solidFill>
            <w14:prstDash w14:val="solid"/>
            <w14:bevel/>
          </w14:textOutline>
        </w:rPr>
        <w:t>年</w:t>
      </w:r>
      <w:r>
        <w:rPr>
          <w:rFonts w:ascii="SimSun" w:eastAsia="SimSun" w:hAnsi="SimSun" w:cs="SimSun"/>
          <w:spacing w:val="-51"/>
          <w:sz w:val="31"/>
          <w:szCs w:val="31"/>
          <w:u w:val="single" w:color="auto"/>
        </w:rPr>
        <w:t xml:space="preserve"> </w:t>
      </w:r>
      <w:r>
        <w:rPr>
          <w:rFonts w:ascii="Times New Roman" w:eastAsia="Times New Roman" w:hAnsi="Times New Roman" w:cs="Times New Roman"/>
          <w:b/>
          <w:bCs/>
          <w:spacing w:val="3"/>
          <w:sz w:val="31"/>
          <w:szCs w:val="31"/>
          <w:u w:val="single" w:color="auto"/>
        </w:rPr>
        <w:t>3</w:t>
      </w:r>
      <w:r>
        <w:rPr>
          <w:rFonts w:ascii="Times New Roman" w:eastAsia="Times New Roman" w:hAnsi="Times New Roman" w:cs="Times New Roman"/>
          <w:b/>
          <w:bCs/>
          <w:spacing w:val="23"/>
          <w:w w:val="101"/>
          <w:sz w:val="31"/>
          <w:szCs w:val="31"/>
          <w:u w:val="single" w:color="auto"/>
        </w:rPr>
        <w:t xml:space="preserve"> </w:t>
      </w:r>
      <w:r>
        <w:rPr>
          <w:rFonts w:ascii="SimSun" w:eastAsia="SimSun" w:hAnsi="SimSun" w:cs="SimSun"/>
          <w:spacing w:val="3"/>
          <w:sz w:val="31"/>
          <w:szCs w:val="31"/>
          <w:u w:val="single" w:color="000000"/>
          <w14:textOutline w14:w="5793" w14:cap="sq">
            <w14:solidFill>
              <w14:srgbClr w14:val="000000"/>
            </w14:solidFill>
            <w14:prstDash w14:val="solid"/>
            <w14:bevel/>
          </w14:textOutline>
        </w:rPr>
        <w:t>月</w:t>
      </w:r>
      <w:r>
        <w:rPr>
          <w:rFonts w:ascii="SimSun" w:eastAsia="SimSun" w:hAnsi="SimSun" w:cs="SimSun"/>
          <w:sz w:val="31"/>
          <w:szCs w:val="31"/>
          <w:u w:val="single" w:color="auto"/>
        </w:rPr>
        <w:t xml:space="preserve">                     </w:t>
      </w: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sectPr>
          <w:pgSz w:w="11906" w:h="16839"/>
          <w:pgMar w:top="1431" w:right="1530" w:bottom="0" w:left="1546" w:header="0" w:footer="0" w:gutter="0"/>
          <w:cols w:space="708"/>
        </w:sectPr>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114" w:line="225" w:lineRule="auto"/>
        <w:ind w:left="2106"/>
        <w:rPr>
          <w:rFonts w:ascii="SimSun" w:eastAsia="SimSun" w:hAnsi="SimSun" w:cs="SimSun"/>
          <w:sz w:val="35"/>
          <w:szCs w:val="35"/>
        </w:rPr>
      </w:pPr>
      <w:r>
        <w:rPr>
          <w:rFonts w:ascii="SimSun" w:eastAsia="SimSun" w:hAnsi="SimSun" w:cs="SimSun"/>
          <w:spacing w:val="7"/>
          <w:sz w:val="35"/>
          <w:szCs w:val="35"/>
          <w14:textOutline w14:w="6537" w14:cap="sq">
            <w14:solidFill>
              <w14:srgbClr w14:val="000000"/>
            </w14:solidFill>
            <w14:prstDash w14:val="solid"/>
            <w14:bevel/>
          </w14:textOutline>
        </w:rPr>
        <w:t>中华人民共和国生态环境部制</w:t>
      </w:r>
    </w:p>
    <w:p>
      <w:pPr>
        <w:spacing w:line="225" w:lineRule="auto"/>
        <w:rPr>
          <w:rFonts w:ascii="SimSun" w:eastAsia="SimSun" w:hAnsi="SimSun" w:cs="SimSun"/>
          <w:sz w:val="35"/>
          <w:szCs w:val="35"/>
        </w:rPr>
        <w:sectPr>
          <w:type w:val="nextPage"/>
          <w:pgSz w:w="11906" w:h="16839"/>
          <w:pgMar w:top="1431" w:right="1530" w:bottom="0" w:left="1546" w:header="0" w:footer="0" w:gutter="0"/>
          <w:pgNumType w:start="2"/>
          <w:cols w:space="708"/>
          <w:titlePg w:val="0"/>
        </w:sectPr>
      </w:pPr>
    </w:p>
    <w:p>
      <w:pPr>
        <w:spacing w:before="59" w:line="207" w:lineRule="auto"/>
        <w:ind w:left="3466"/>
        <w:outlineLvl w:val="0"/>
        <w:rPr>
          <w:rFonts w:ascii="SimSun" w:eastAsia="SimSun" w:hAnsi="SimSun" w:cs="SimSun"/>
          <w:sz w:val="30"/>
          <w:szCs w:val="30"/>
        </w:rPr>
      </w:pPr>
      <w:r>
        <w:rPr>
          <w:rFonts w:ascii="SimSun" w:eastAsia="SimSun" w:hAnsi="SimSun" w:cs="SimSun"/>
          <w:spacing w:val="-1"/>
          <w:sz w:val="30"/>
          <w:szCs w:val="30"/>
          <w14:textOutline w14:w="5448" w14:cap="sq">
            <w14:solidFill>
              <w14:srgbClr w14:val="000000"/>
            </w14:solidFill>
            <w14:prstDash w14:val="solid"/>
            <w14:bevel/>
          </w14:textOutline>
        </w:rPr>
        <w:t>一、建设项目基本情况</w:t>
      </w:r>
    </w:p>
    <w:tbl>
      <w:tblPr>
        <w:tblStyle w:val="TableNormal0"/>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8"/>
        <w:gridCol w:w="2725"/>
        <w:gridCol w:w="1739"/>
        <w:gridCol w:w="4134"/>
      </w:tblGrid>
      <w:tr>
        <w:tblPrEx>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8"/>
        </w:trPr>
        <w:tc>
          <w:tcPr>
            <w:tcW w:w="1298" w:type="dxa"/>
            <w:tcBorders>
              <w:top w:val="single" w:sz="6" w:space="0" w:color="000000"/>
              <w:left w:val="single" w:sz="6" w:space="0" w:color="000000"/>
            </w:tcBorders>
            <w:vAlign w:val="top"/>
          </w:tcPr>
          <w:p>
            <w:pPr>
              <w:pStyle w:val="TableText"/>
              <w:spacing w:before="55" w:line="224" w:lineRule="auto"/>
              <w:ind w:left="411" w:right="169" w:hanging="240"/>
            </w:pPr>
            <w:r>
              <w:rPr>
                <w:spacing w:val="-4"/>
              </w:rPr>
              <w:t>建设项目</w:t>
            </w:r>
            <w:r>
              <w:rPr>
                <w:spacing w:val="2"/>
              </w:rPr>
              <w:t xml:space="preserve"> </w:t>
            </w:r>
            <w:r>
              <w:rPr>
                <w:spacing w:val="-7"/>
              </w:rPr>
              <w:t>名称</w:t>
            </w:r>
          </w:p>
        </w:tc>
        <w:tc>
          <w:tcPr>
            <w:tcW w:w="8598" w:type="dxa"/>
            <w:gridSpan w:val="3"/>
            <w:tcBorders>
              <w:top w:val="single" w:sz="6" w:space="0" w:color="000000"/>
              <w:right w:val="single" w:sz="6" w:space="0" w:color="000000"/>
            </w:tcBorders>
            <w:vAlign w:val="top"/>
          </w:tcPr>
          <w:p>
            <w:pPr>
              <w:pStyle w:val="TableText"/>
              <w:spacing w:before="211" w:line="220" w:lineRule="auto"/>
              <w:ind w:left="3459"/>
            </w:pPr>
            <w:r>
              <w:rPr>
                <w:spacing w:val="-2"/>
              </w:rPr>
              <w:t>魔芋初加工项目</w:t>
            </w:r>
          </w:p>
        </w:tc>
      </w:tr>
      <w:tr>
        <w:tblPrEx>
          <w:tblW w:w="9896" w:type="dxa"/>
          <w:tblInd w:w="7" w:type="dxa"/>
          <w:tblLayout w:type="fixed"/>
        </w:tblPrEx>
        <w:trPr>
          <w:trHeight w:val="332"/>
        </w:trPr>
        <w:tc>
          <w:tcPr>
            <w:tcW w:w="1298" w:type="dxa"/>
            <w:tcBorders>
              <w:left w:val="single" w:sz="6" w:space="0" w:color="000000"/>
            </w:tcBorders>
            <w:vAlign w:val="top"/>
          </w:tcPr>
          <w:p>
            <w:pPr>
              <w:pStyle w:val="TableText"/>
              <w:spacing w:before="50" w:line="209" w:lineRule="auto"/>
              <w:ind w:left="171"/>
            </w:pPr>
            <w:r>
              <w:rPr>
                <w:spacing w:val="-4"/>
              </w:rPr>
              <w:t>项目代码</w:t>
            </w:r>
          </w:p>
        </w:tc>
        <w:tc>
          <w:tcPr>
            <w:tcW w:w="8598" w:type="dxa"/>
            <w:gridSpan w:val="3"/>
            <w:tcBorders>
              <w:right w:val="single" w:sz="6" w:space="0" w:color="000000"/>
            </w:tcBorders>
            <w:vAlign w:val="top"/>
          </w:tcPr>
          <w:p>
            <w:pPr>
              <w:spacing w:before="87" w:line="192" w:lineRule="auto"/>
              <w:ind w:left="4256"/>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896" w:type="dxa"/>
          <w:tblInd w:w="7" w:type="dxa"/>
          <w:tblLayout w:type="fixed"/>
        </w:tblPrEx>
        <w:trPr>
          <w:trHeight w:val="642"/>
        </w:trPr>
        <w:tc>
          <w:tcPr>
            <w:tcW w:w="1298" w:type="dxa"/>
            <w:tcBorders>
              <w:left w:val="single" w:sz="6" w:space="0" w:color="000000"/>
            </w:tcBorders>
            <w:vAlign w:val="top"/>
          </w:tcPr>
          <w:p>
            <w:pPr>
              <w:pStyle w:val="TableText"/>
              <w:spacing w:before="52" w:line="223" w:lineRule="auto"/>
              <w:ind w:left="412" w:right="49" w:hanging="361"/>
            </w:pPr>
            <w:r>
              <w:rPr>
                <w:spacing w:val="-3"/>
              </w:rPr>
              <w:t>建设单位联</w:t>
            </w:r>
            <w:r>
              <w:rPr>
                <w:spacing w:val="1"/>
              </w:rPr>
              <w:t xml:space="preserve"> </w:t>
            </w:r>
            <w:r>
              <w:rPr>
                <w:spacing w:val="-8"/>
              </w:rPr>
              <w:t>系人</w:t>
            </w:r>
          </w:p>
        </w:tc>
        <w:tc>
          <w:tcPr>
            <w:tcW w:w="2725" w:type="dxa"/>
            <w:vAlign w:val="top"/>
          </w:tcPr>
          <w:p>
            <w:pPr>
              <w:rPr>
                <w:rFonts w:ascii="Arial"/>
                <w:sz w:val="21"/>
              </w:rPr>
            </w:pPr>
          </w:p>
        </w:tc>
        <w:tc>
          <w:tcPr>
            <w:tcW w:w="1739" w:type="dxa"/>
            <w:vAlign w:val="top"/>
          </w:tcPr>
          <w:p>
            <w:pPr>
              <w:pStyle w:val="TableText"/>
              <w:spacing w:before="205" w:line="221" w:lineRule="auto"/>
              <w:ind w:left="396"/>
            </w:pPr>
            <w:r>
              <w:rPr>
                <w:spacing w:val="-3"/>
              </w:rPr>
              <w:t>联系方式</w:t>
            </w:r>
          </w:p>
        </w:tc>
        <w:tc>
          <w:tcPr>
            <w:tcW w:w="4134" w:type="dxa"/>
            <w:tcBorders>
              <w:right w:val="single" w:sz="6" w:space="0" w:color="000000"/>
            </w:tcBorders>
            <w:vAlign w:val="top"/>
          </w:tcPr>
          <w:p>
            <w:pPr>
              <w:rPr>
                <w:rFonts w:ascii="Arial"/>
                <w:sz w:val="21"/>
              </w:rPr>
            </w:pPr>
          </w:p>
        </w:tc>
      </w:tr>
      <w:tr>
        <w:tblPrEx>
          <w:tblW w:w="9896" w:type="dxa"/>
          <w:tblInd w:w="7" w:type="dxa"/>
          <w:tblLayout w:type="fixed"/>
        </w:tblPrEx>
        <w:trPr>
          <w:trHeight w:val="333"/>
        </w:trPr>
        <w:tc>
          <w:tcPr>
            <w:tcW w:w="1298" w:type="dxa"/>
            <w:tcBorders>
              <w:left w:val="single" w:sz="6" w:space="0" w:color="000000"/>
            </w:tcBorders>
            <w:vAlign w:val="top"/>
          </w:tcPr>
          <w:p>
            <w:pPr>
              <w:pStyle w:val="TableText"/>
              <w:spacing w:before="52" w:line="208" w:lineRule="auto"/>
              <w:ind w:left="171"/>
            </w:pPr>
            <w:r>
              <w:rPr>
                <w:spacing w:val="-4"/>
              </w:rPr>
              <w:t>建设地点</w:t>
            </w:r>
          </w:p>
        </w:tc>
        <w:tc>
          <w:tcPr>
            <w:tcW w:w="8598" w:type="dxa"/>
            <w:gridSpan w:val="3"/>
            <w:tcBorders>
              <w:right w:val="single" w:sz="6" w:space="0" w:color="000000"/>
            </w:tcBorders>
            <w:vAlign w:val="top"/>
          </w:tcPr>
          <w:p>
            <w:pPr>
              <w:pStyle w:val="TableText"/>
              <w:spacing w:before="52" w:line="208" w:lineRule="auto"/>
              <w:ind w:left="2498"/>
            </w:pPr>
            <w:r>
              <w:rPr>
                <w:spacing w:val="-1"/>
              </w:rPr>
              <w:t>海南省保亭黎族苗族自治县南林乡</w:t>
            </w:r>
          </w:p>
        </w:tc>
      </w:tr>
      <w:tr>
        <w:tblPrEx>
          <w:tblW w:w="9896" w:type="dxa"/>
          <w:tblInd w:w="7" w:type="dxa"/>
          <w:tblLayout w:type="fixed"/>
        </w:tblPrEx>
        <w:trPr>
          <w:trHeight w:val="517"/>
        </w:trPr>
        <w:tc>
          <w:tcPr>
            <w:tcW w:w="1298" w:type="dxa"/>
            <w:tcBorders>
              <w:left w:val="single" w:sz="6" w:space="0" w:color="000000"/>
            </w:tcBorders>
            <w:vAlign w:val="top"/>
          </w:tcPr>
          <w:p>
            <w:pPr>
              <w:pStyle w:val="TableText"/>
              <w:spacing w:before="144" w:line="220" w:lineRule="auto"/>
              <w:ind w:left="168"/>
            </w:pPr>
            <w:r>
              <w:rPr>
                <w:spacing w:val="-3"/>
              </w:rPr>
              <w:t>地理坐标</w:t>
            </w:r>
          </w:p>
        </w:tc>
        <w:tc>
          <w:tcPr>
            <w:tcW w:w="8598" w:type="dxa"/>
            <w:gridSpan w:val="3"/>
            <w:tcBorders>
              <w:right w:val="single" w:sz="6" w:space="0" w:color="000000"/>
            </w:tcBorders>
            <w:vAlign w:val="top"/>
          </w:tcPr>
          <w:p>
            <w:pPr>
              <w:pStyle w:val="TableText"/>
              <w:spacing w:before="144" w:line="231" w:lineRule="auto"/>
              <w:ind w:left="2336"/>
              <w:rPr>
                <w:rFonts w:ascii="Times New Roman" w:eastAsia="Times New Roman" w:hAnsi="Times New Roman" w:cs="Times New Roman"/>
              </w:rPr>
            </w:pPr>
            <w:r>
              <w:rPr>
                <w:rFonts w:ascii="Times New Roman" w:eastAsia="Times New Roman" w:hAnsi="Times New Roman" w:cs="Times New Roman"/>
                <w:spacing w:val="-2"/>
              </w:rPr>
              <w:t>E</w:t>
            </w:r>
            <w:r>
              <w:rPr>
                <w:spacing w:val="-2"/>
              </w:rPr>
              <w:t>：</w:t>
            </w:r>
            <w:r>
              <w:rPr>
                <w:rFonts w:ascii="Times New Roman" w:eastAsia="Times New Roman" w:hAnsi="Times New Roman" w:cs="Times New Roman"/>
                <w:spacing w:val="-2"/>
              </w:rPr>
              <w:t>109°36'</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17.878″</w:t>
            </w:r>
            <w:r>
              <w:rPr>
                <w:rFonts w:ascii="Times New Roman" w:eastAsia="Times New Roman" w:hAnsi="Times New Roman" w:cs="Times New Roman"/>
                <w:spacing w:val="-30"/>
              </w:rPr>
              <w:t xml:space="preserve"> </w:t>
            </w:r>
            <w:r>
              <w:rPr>
                <w:spacing w:val="-2"/>
              </w:rPr>
              <w:t>，</w:t>
            </w:r>
            <w:r>
              <w:rPr>
                <w:rFonts w:ascii="Times New Roman" w:eastAsia="Times New Roman" w:hAnsi="Times New Roman" w:cs="Times New Roman"/>
                <w:spacing w:val="-2"/>
              </w:rPr>
              <w:t>N</w:t>
            </w:r>
            <w:r>
              <w:rPr>
                <w:spacing w:val="-2"/>
              </w:rPr>
              <w:t>：</w:t>
            </w:r>
            <w:r>
              <w:rPr>
                <w:rFonts w:ascii="Times New Roman" w:eastAsia="Times New Roman" w:hAnsi="Times New Roman" w:cs="Times New Roman"/>
                <w:spacing w:val="-2"/>
              </w:rPr>
              <w:t>18°24'34.9</w:t>
            </w:r>
            <w:r>
              <w:rPr>
                <w:rFonts w:ascii="Times New Roman" w:eastAsia="Times New Roman" w:hAnsi="Times New Roman" w:cs="Times New Roman"/>
                <w:spacing w:val="-3"/>
              </w:rPr>
              <w:t>07″</w:t>
            </w:r>
          </w:p>
        </w:tc>
      </w:tr>
      <w:tr>
        <w:tblPrEx>
          <w:tblW w:w="9896" w:type="dxa"/>
          <w:tblInd w:w="7" w:type="dxa"/>
          <w:tblLayout w:type="fixed"/>
        </w:tblPrEx>
        <w:trPr>
          <w:trHeight w:val="953"/>
        </w:trPr>
        <w:tc>
          <w:tcPr>
            <w:tcW w:w="1298" w:type="dxa"/>
            <w:tcBorders>
              <w:left w:val="single" w:sz="6" w:space="0" w:color="000000"/>
            </w:tcBorders>
            <w:vAlign w:val="top"/>
          </w:tcPr>
          <w:p>
            <w:pPr>
              <w:pStyle w:val="TableText"/>
              <w:spacing w:before="207" w:line="230" w:lineRule="auto"/>
              <w:ind w:left="171" w:right="169" w:firstLine="19"/>
            </w:pPr>
            <w:r>
              <w:rPr>
                <w:spacing w:val="-9"/>
              </w:rPr>
              <w:t>国民经济</w:t>
            </w:r>
            <w:r>
              <w:rPr>
                <w:spacing w:val="2"/>
              </w:rPr>
              <w:t xml:space="preserve"> </w:t>
            </w:r>
            <w:r>
              <w:rPr>
                <w:spacing w:val="-4"/>
              </w:rPr>
              <w:t>行业类别</w:t>
            </w:r>
          </w:p>
        </w:tc>
        <w:tc>
          <w:tcPr>
            <w:tcW w:w="2725" w:type="dxa"/>
            <w:vAlign w:val="top"/>
          </w:tcPr>
          <w:p>
            <w:pPr>
              <w:pStyle w:val="TableText"/>
              <w:spacing w:before="55" w:line="219" w:lineRule="auto"/>
              <w:ind w:left="144"/>
            </w:pPr>
            <w:r>
              <w:rPr>
                <w:rFonts w:ascii="Times New Roman" w:eastAsia="Times New Roman" w:hAnsi="Times New Roman" w:cs="Times New Roman"/>
                <w:spacing w:val="-1"/>
              </w:rPr>
              <w:t xml:space="preserve">C1499  </w:t>
            </w:r>
            <w:r>
              <w:rPr>
                <w:spacing w:val="-1"/>
              </w:rPr>
              <w:t>其他未列明食品</w:t>
            </w:r>
          </w:p>
          <w:p>
            <w:pPr>
              <w:pStyle w:val="TableText"/>
              <w:spacing w:before="24" w:line="220" w:lineRule="auto"/>
              <w:ind w:left="685"/>
              <w:rPr>
                <w:rFonts w:ascii="Times New Roman" w:eastAsia="Times New Roman" w:hAnsi="Times New Roman" w:cs="Times New Roman"/>
              </w:rPr>
            </w:pPr>
            <w:r>
              <w:rPr>
                <w:spacing w:val="-2"/>
              </w:rPr>
              <w:t>制造；</w:t>
            </w:r>
            <w:r>
              <w:rPr>
                <w:rFonts w:ascii="Times New Roman" w:eastAsia="Times New Roman" w:hAnsi="Times New Roman" w:cs="Times New Roman"/>
                <w:spacing w:val="-2"/>
              </w:rPr>
              <w:t>C1399</w:t>
            </w:r>
          </w:p>
          <w:p>
            <w:pPr>
              <w:pStyle w:val="TableText"/>
              <w:spacing w:before="26" w:line="205" w:lineRule="auto"/>
              <w:ind w:left="44"/>
            </w:pPr>
            <w:r>
              <w:rPr>
                <w:spacing w:val="-1"/>
              </w:rPr>
              <w:t>其他未列明农副食品加工</w:t>
            </w:r>
          </w:p>
        </w:tc>
        <w:tc>
          <w:tcPr>
            <w:tcW w:w="1739" w:type="dxa"/>
            <w:vAlign w:val="top"/>
          </w:tcPr>
          <w:p>
            <w:pPr>
              <w:pStyle w:val="TableText"/>
              <w:spacing w:before="208"/>
              <w:ind w:left="398"/>
            </w:pPr>
            <w:r>
              <w:rPr>
                <w:spacing w:val="-4"/>
              </w:rPr>
              <w:t>建设项目</w:t>
            </w:r>
          </w:p>
          <w:p>
            <w:pPr>
              <w:pStyle w:val="TableText"/>
              <w:spacing w:line="219" w:lineRule="auto"/>
              <w:ind w:left="399"/>
            </w:pPr>
            <w:r>
              <w:rPr>
                <w:spacing w:val="-4"/>
              </w:rPr>
              <w:t>行业类别</w:t>
            </w:r>
          </w:p>
        </w:tc>
        <w:tc>
          <w:tcPr>
            <w:tcW w:w="4134" w:type="dxa"/>
            <w:tcBorders>
              <w:right w:val="single" w:sz="6" w:space="0" w:color="000000"/>
            </w:tcBorders>
            <w:vAlign w:val="top"/>
          </w:tcPr>
          <w:p>
            <w:pPr>
              <w:pStyle w:val="TableText"/>
              <w:spacing w:before="53" w:line="228" w:lineRule="auto"/>
              <w:ind w:left="12" w:right="55"/>
              <w:jc w:val="both"/>
              <w:rPr>
                <w:rFonts w:ascii="Times New Roman" w:eastAsia="Times New Roman" w:hAnsi="Times New Roman" w:cs="Times New Roman"/>
              </w:rPr>
            </w:pPr>
            <w:r>
              <w:rPr>
                <w:spacing w:val="-1"/>
              </w:rPr>
              <w:t>十一类、食品制造业中的第</w:t>
            </w:r>
            <w:r>
              <w:rPr>
                <w:spacing w:val="-54"/>
              </w:rPr>
              <w:t xml:space="preserve"> </w:t>
            </w:r>
            <w:r>
              <w:rPr>
                <w:rFonts w:ascii="Times New Roman" w:eastAsia="Times New Roman" w:hAnsi="Times New Roman" w:cs="Times New Roman"/>
                <w:spacing w:val="-1"/>
              </w:rPr>
              <w:t xml:space="preserve">24 </w:t>
            </w:r>
            <w:r>
              <w:rPr>
                <w:spacing w:val="-1"/>
              </w:rPr>
              <w:t>项：</w:t>
            </w:r>
            <w:r>
              <w:rPr>
                <w:rFonts w:ascii="Times New Roman" w:eastAsia="Times New Roman" w:hAnsi="Times New Roman" w:cs="Times New Roman"/>
                <w:spacing w:val="-1"/>
              </w:rPr>
              <w:t>“</w:t>
            </w:r>
            <w:r>
              <w:rPr>
                <w:spacing w:val="-1"/>
              </w:rPr>
              <w:t>其</w:t>
            </w:r>
            <w:r>
              <w:t xml:space="preserve"> </w:t>
            </w:r>
            <w:r>
              <w:rPr>
                <w:spacing w:val="-2"/>
              </w:rPr>
              <w:t xml:space="preserve">他食品制造 </w:t>
            </w:r>
            <w:r>
              <w:rPr>
                <w:rFonts w:ascii="Times New Roman" w:eastAsia="Times New Roman" w:hAnsi="Times New Roman" w:cs="Times New Roman"/>
                <w:spacing w:val="-2"/>
              </w:rPr>
              <w:t>149”</w:t>
            </w:r>
            <w:r>
              <w:rPr>
                <w:rFonts w:ascii="Times New Roman" w:eastAsia="Times New Roman" w:hAnsi="Times New Roman" w:cs="Times New Roman"/>
                <w:spacing w:val="-29"/>
              </w:rPr>
              <w:t xml:space="preserve"> </w:t>
            </w:r>
            <w:r>
              <w:rPr>
                <w:spacing w:val="-2"/>
              </w:rPr>
              <w:t>中的</w:t>
            </w:r>
            <w:r>
              <w:rPr>
                <w:rFonts w:ascii="Times New Roman" w:eastAsia="Times New Roman" w:hAnsi="Times New Roman" w:cs="Times New Roman"/>
                <w:spacing w:val="-2"/>
              </w:rPr>
              <w:t>“</w:t>
            </w:r>
            <w:r>
              <w:rPr>
                <w:spacing w:val="-2"/>
              </w:rPr>
              <w:t>其他未列明食品</w:t>
            </w:r>
            <w:r>
              <w:t xml:space="preserve"> </w:t>
            </w:r>
            <w:r>
              <w:rPr>
                <w:spacing w:val="14"/>
              </w:rPr>
              <w:t>制造</w:t>
            </w:r>
            <w:r>
              <w:rPr>
                <w:rFonts w:ascii="Times New Roman" w:eastAsia="Times New Roman" w:hAnsi="Times New Roman" w:cs="Times New Roman"/>
                <w:spacing w:val="14"/>
              </w:rPr>
              <w:t>”</w:t>
            </w:r>
          </w:p>
        </w:tc>
      </w:tr>
      <w:tr>
        <w:tblPrEx>
          <w:tblW w:w="9896" w:type="dxa"/>
          <w:tblInd w:w="7" w:type="dxa"/>
          <w:tblLayout w:type="fixed"/>
        </w:tblPrEx>
        <w:trPr>
          <w:trHeight w:val="1265"/>
        </w:trPr>
        <w:tc>
          <w:tcPr>
            <w:tcW w:w="1298" w:type="dxa"/>
            <w:tcBorders>
              <w:left w:val="single" w:sz="6" w:space="0" w:color="000000"/>
            </w:tcBorders>
            <w:vAlign w:val="top"/>
          </w:tcPr>
          <w:p>
            <w:pPr>
              <w:spacing w:line="441" w:lineRule="auto"/>
              <w:rPr>
                <w:rFonts w:ascii="Arial"/>
                <w:sz w:val="21"/>
              </w:rPr>
            </w:pPr>
          </w:p>
          <w:p>
            <w:pPr>
              <w:pStyle w:val="TableText"/>
              <w:spacing w:before="78" w:line="220" w:lineRule="auto"/>
              <w:ind w:left="171"/>
            </w:pPr>
            <w:r>
              <w:rPr>
                <w:spacing w:val="-4"/>
              </w:rPr>
              <w:t>建设性质</w:t>
            </w:r>
          </w:p>
        </w:tc>
        <w:tc>
          <w:tcPr>
            <w:tcW w:w="2725" w:type="dxa"/>
            <w:vAlign w:val="top"/>
          </w:tcPr>
          <w:p>
            <w:pPr>
              <w:pStyle w:val="TableText"/>
              <w:spacing w:before="54"/>
              <w:ind w:left="14"/>
            </w:pPr>
            <w:r>
              <w:rPr>
                <w:rFonts w:ascii="MS UI Gothic" w:eastAsia="MS UI Gothic" w:hAnsi="MS UI Gothic" w:cs="MS UI Gothic"/>
                <w:spacing w:val="-3"/>
              </w:rPr>
              <w:t>☑</w:t>
            </w:r>
            <w:r>
              <w:rPr>
                <w:spacing w:val="-3"/>
              </w:rPr>
              <w:t>新建（迁建）</w:t>
            </w:r>
          </w:p>
          <w:p>
            <w:pPr>
              <w:pStyle w:val="TableText"/>
              <w:spacing w:line="219" w:lineRule="auto"/>
              <w:ind w:left="13"/>
            </w:pPr>
            <w:r>
              <w:rPr>
                <w:rFonts w:ascii="Times New Roman" w:eastAsia="Times New Roman" w:hAnsi="Times New Roman" w:cs="Times New Roman"/>
                <w:spacing w:val="-12"/>
              </w:rPr>
              <w:t>□</w:t>
            </w:r>
            <w:r>
              <w:rPr>
                <w:rFonts w:ascii="Times New Roman" w:eastAsia="Times New Roman" w:hAnsi="Times New Roman" w:cs="Times New Roman"/>
                <w:spacing w:val="-44"/>
              </w:rPr>
              <w:t xml:space="preserve"> </w:t>
            </w:r>
            <w:r>
              <w:rPr>
                <w:spacing w:val="-12"/>
              </w:rPr>
              <w:t>改建</w:t>
            </w:r>
          </w:p>
          <w:p>
            <w:pPr>
              <w:pStyle w:val="TableText"/>
              <w:spacing w:before="26" w:line="220" w:lineRule="auto"/>
              <w:ind w:left="13"/>
            </w:pPr>
            <w:r>
              <w:rPr>
                <w:rFonts w:ascii="Times New Roman" w:eastAsia="Times New Roman" w:hAnsi="Times New Roman" w:cs="Times New Roman"/>
                <w:spacing w:val="-7"/>
              </w:rPr>
              <w:t>□</w:t>
            </w:r>
            <w:r>
              <w:rPr>
                <w:spacing w:val="-7"/>
              </w:rPr>
              <w:t>扩建</w:t>
            </w:r>
          </w:p>
          <w:p>
            <w:pPr>
              <w:pStyle w:val="TableText"/>
              <w:spacing w:before="22" w:line="206" w:lineRule="auto"/>
              <w:ind w:left="13"/>
            </w:pPr>
            <w:r>
              <w:rPr>
                <w:rFonts w:ascii="Times New Roman" w:eastAsia="Times New Roman" w:hAnsi="Times New Roman" w:cs="Times New Roman"/>
                <w:spacing w:val="-4"/>
              </w:rPr>
              <w:t>□</w:t>
            </w:r>
            <w:r>
              <w:rPr>
                <w:spacing w:val="-4"/>
              </w:rPr>
              <w:t>技术改造</w:t>
            </w:r>
          </w:p>
        </w:tc>
        <w:tc>
          <w:tcPr>
            <w:tcW w:w="1739" w:type="dxa"/>
            <w:vAlign w:val="top"/>
          </w:tcPr>
          <w:p>
            <w:pPr>
              <w:spacing w:line="286" w:lineRule="auto"/>
              <w:rPr>
                <w:rFonts w:ascii="Arial"/>
                <w:sz w:val="21"/>
              </w:rPr>
            </w:pPr>
          </w:p>
          <w:p>
            <w:pPr>
              <w:pStyle w:val="TableText"/>
              <w:spacing w:before="78"/>
              <w:ind w:left="398"/>
            </w:pPr>
            <w:r>
              <w:rPr>
                <w:spacing w:val="-4"/>
              </w:rPr>
              <w:t>建设项目</w:t>
            </w:r>
          </w:p>
          <w:p>
            <w:pPr>
              <w:pStyle w:val="TableText"/>
              <w:spacing w:line="219" w:lineRule="auto"/>
              <w:ind w:left="426"/>
            </w:pPr>
            <w:r>
              <w:rPr>
                <w:spacing w:val="-11"/>
              </w:rPr>
              <w:t>申报情形</w:t>
            </w:r>
          </w:p>
        </w:tc>
        <w:tc>
          <w:tcPr>
            <w:tcW w:w="4134" w:type="dxa"/>
            <w:tcBorders>
              <w:right w:val="single" w:sz="6" w:space="0" w:color="000000"/>
            </w:tcBorders>
            <w:vAlign w:val="top"/>
          </w:tcPr>
          <w:p>
            <w:pPr>
              <w:pStyle w:val="TableText"/>
              <w:spacing w:before="54" w:line="221" w:lineRule="auto"/>
              <w:ind w:left="22"/>
            </w:pPr>
            <w:r>
              <w:rPr>
                <w:rFonts w:ascii="MS UI Gothic" w:eastAsia="MS UI Gothic" w:hAnsi="MS UI Gothic" w:cs="MS UI Gothic"/>
                <w:spacing w:val="-3"/>
              </w:rPr>
              <w:t>☑</w:t>
            </w:r>
            <w:r>
              <w:rPr>
                <w:spacing w:val="-3"/>
              </w:rPr>
              <w:t>首次申报项目</w:t>
            </w:r>
          </w:p>
          <w:p>
            <w:pPr>
              <w:pStyle w:val="TableText"/>
              <w:spacing w:before="24" w:line="219" w:lineRule="auto"/>
              <w:ind w:left="20"/>
            </w:pPr>
            <w:r>
              <w:rPr>
                <w:rFonts w:ascii="Times New Roman" w:eastAsia="Times New Roman" w:hAnsi="Times New Roman" w:cs="Times New Roman"/>
                <w:spacing w:val="-2"/>
              </w:rPr>
              <w:t>□</w:t>
            </w:r>
            <w:r>
              <w:rPr>
                <w:spacing w:val="-2"/>
              </w:rPr>
              <w:t>不予批准后再次申报项目</w:t>
            </w:r>
          </w:p>
          <w:p>
            <w:pPr>
              <w:pStyle w:val="TableText"/>
              <w:spacing w:before="27" w:line="219" w:lineRule="auto"/>
              <w:ind w:left="20"/>
            </w:pPr>
            <w:r>
              <w:rPr>
                <w:rFonts w:ascii="Times New Roman" w:eastAsia="Times New Roman" w:hAnsi="Times New Roman" w:cs="Times New Roman"/>
                <w:spacing w:val="-2"/>
              </w:rPr>
              <w:t>□</w:t>
            </w:r>
            <w:r>
              <w:rPr>
                <w:spacing w:val="-2"/>
              </w:rPr>
              <w:t>超五年重新审核项目</w:t>
            </w:r>
          </w:p>
          <w:p>
            <w:pPr>
              <w:pStyle w:val="TableText"/>
              <w:spacing w:before="23" w:line="206" w:lineRule="auto"/>
              <w:ind w:left="20"/>
            </w:pPr>
            <w:r>
              <w:rPr>
                <w:rFonts w:ascii="Times New Roman" w:eastAsia="Times New Roman" w:hAnsi="Times New Roman" w:cs="Times New Roman"/>
                <w:spacing w:val="-2"/>
              </w:rPr>
              <w:t>□</w:t>
            </w:r>
            <w:r>
              <w:rPr>
                <w:spacing w:val="-2"/>
              </w:rPr>
              <w:t>重大变动重新报批项目</w:t>
            </w:r>
          </w:p>
        </w:tc>
      </w:tr>
      <w:tr>
        <w:tblPrEx>
          <w:tblW w:w="9896" w:type="dxa"/>
          <w:tblInd w:w="7" w:type="dxa"/>
          <w:tblLayout w:type="fixed"/>
        </w:tblPrEx>
        <w:trPr>
          <w:trHeight w:val="1265"/>
        </w:trPr>
        <w:tc>
          <w:tcPr>
            <w:tcW w:w="1298" w:type="dxa"/>
            <w:tcBorders>
              <w:left w:val="single" w:sz="6" w:space="0" w:color="000000"/>
            </w:tcBorders>
            <w:vAlign w:val="top"/>
          </w:tcPr>
          <w:p>
            <w:pPr>
              <w:pStyle w:val="TableText"/>
              <w:spacing w:before="56" w:line="220" w:lineRule="auto"/>
              <w:ind w:left="171"/>
            </w:pPr>
            <w:r>
              <w:rPr>
                <w:spacing w:val="-4"/>
              </w:rPr>
              <w:t>项目审批</w:t>
            </w:r>
          </w:p>
          <w:p>
            <w:pPr>
              <w:pStyle w:val="TableText"/>
              <w:spacing w:before="27" w:line="227" w:lineRule="auto"/>
              <w:ind w:left="51" w:right="49" w:firstLine="215"/>
            </w:pPr>
            <w:r>
              <w:rPr>
                <w:spacing w:val="-5"/>
              </w:rPr>
              <w:t>（核准</w:t>
            </w:r>
            <w:r>
              <w:rPr>
                <w:rFonts w:ascii="Times New Roman" w:eastAsia="Times New Roman" w:hAnsi="Times New Roman" w:cs="Times New Roman"/>
                <w:spacing w:val="-5"/>
              </w:rPr>
              <w:t xml:space="preserve">/    </w:t>
            </w:r>
            <w:r>
              <w:rPr>
                <w:spacing w:val="-3"/>
              </w:rPr>
              <w:t>备案）部门</w:t>
            </w:r>
            <w:r>
              <w:rPr>
                <w:spacing w:val="1"/>
              </w:rPr>
              <w:t xml:space="preserve"> </w:t>
            </w:r>
            <w:r>
              <w:rPr>
                <w:spacing w:val="26"/>
              </w:rPr>
              <w:t>（选填）</w:t>
            </w:r>
          </w:p>
        </w:tc>
        <w:tc>
          <w:tcPr>
            <w:tcW w:w="2725" w:type="dxa"/>
            <w:vAlign w:val="top"/>
          </w:tcPr>
          <w:p>
            <w:pPr>
              <w:spacing w:line="243" w:lineRule="auto"/>
              <w:rPr>
                <w:rFonts w:ascii="Arial"/>
                <w:sz w:val="21"/>
              </w:rPr>
            </w:pPr>
          </w:p>
          <w:p>
            <w:pPr>
              <w:spacing w:line="243" w:lineRule="auto"/>
              <w:rPr>
                <w:rFonts w:ascii="Arial"/>
                <w:sz w:val="21"/>
              </w:rPr>
            </w:pPr>
          </w:p>
          <w:p>
            <w:pPr>
              <w:spacing w:before="69" w:line="192" w:lineRule="auto"/>
              <w:ind w:left="1323"/>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739" w:type="dxa"/>
            <w:vAlign w:val="top"/>
          </w:tcPr>
          <w:p>
            <w:pPr>
              <w:pStyle w:val="TableText"/>
              <w:spacing w:before="212" w:line="229" w:lineRule="auto"/>
              <w:ind w:left="278" w:right="1" w:hanging="265"/>
            </w:pPr>
            <w:r>
              <w:rPr>
                <w:spacing w:val="-5"/>
              </w:rPr>
              <w:t>项目审</w:t>
            </w:r>
            <w:r>
              <w:rPr>
                <w:spacing w:val="-4"/>
              </w:rPr>
              <w:t>批（核准</w:t>
            </w:r>
            <w:r>
              <w:rPr>
                <w:rFonts w:ascii="Times New Roman" w:eastAsia="Times New Roman" w:hAnsi="Times New Roman" w:cs="Times New Roman"/>
                <w:spacing w:val="-1"/>
              </w:rPr>
              <w:t>/</w:t>
            </w:r>
            <w:r>
              <w:rPr>
                <w:rFonts w:ascii="Times New Roman" w:eastAsia="Times New Roman" w:hAnsi="Times New Roman" w:cs="Times New Roman"/>
                <w:spacing w:val="3"/>
              </w:rPr>
              <w:t xml:space="preserve"> </w:t>
            </w:r>
            <w:r>
              <w:rPr>
                <w:spacing w:val="-3"/>
              </w:rPr>
              <w:t>备案）文号</w:t>
            </w:r>
          </w:p>
          <w:p>
            <w:pPr>
              <w:pStyle w:val="TableText"/>
              <w:spacing w:before="26" w:line="220" w:lineRule="auto"/>
              <w:ind w:left="407"/>
            </w:pPr>
            <w:r>
              <w:rPr>
                <w:spacing w:val="-6"/>
              </w:rPr>
              <w:t>（选填）</w:t>
            </w:r>
          </w:p>
        </w:tc>
        <w:tc>
          <w:tcPr>
            <w:tcW w:w="4134" w:type="dxa"/>
            <w:tcBorders>
              <w:right w:val="single" w:sz="6" w:space="0" w:color="000000"/>
            </w:tcBorders>
            <w:vAlign w:val="top"/>
          </w:tcPr>
          <w:p>
            <w:pPr>
              <w:spacing w:line="243" w:lineRule="auto"/>
              <w:rPr>
                <w:rFonts w:ascii="Arial"/>
                <w:sz w:val="21"/>
              </w:rPr>
            </w:pPr>
          </w:p>
          <w:p>
            <w:pPr>
              <w:spacing w:line="243" w:lineRule="auto"/>
              <w:rPr>
                <w:rFonts w:ascii="Arial"/>
                <w:sz w:val="21"/>
              </w:rPr>
            </w:pPr>
          </w:p>
          <w:p>
            <w:pPr>
              <w:spacing w:before="69" w:line="192" w:lineRule="auto"/>
              <w:ind w:left="2026"/>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896" w:type="dxa"/>
          <w:tblInd w:w="7" w:type="dxa"/>
          <w:tblLayout w:type="fixed"/>
        </w:tblPrEx>
        <w:trPr>
          <w:trHeight w:val="643"/>
        </w:trPr>
        <w:tc>
          <w:tcPr>
            <w:tcW w:w="1298" w:type="dxa"/>
            <w:tcBorders>
              <w:left w:val="single" w:sz="6" w:space="0" w:color="000000"/>
            </w:tcBorders>
            <w:vAlign w:val="top"/>
          </w:tcPr>
          <w:p>
            <w:pPr>
              <w:pStyle w:val="TableText"/>
              <w:spacing w:before="58" w:line="221" w:lineRule="auto"/>
              <w:ind w:left="179" w:right="190" w:firstLine="115"/>
            </w:pPr>
            <w:r>
              <w:rPr>
                <w:spacing w:val="-6"/>
              </w:rPr>
              <w:t>总投资</w:t>
            </w:r>
            <w:r>
              <w:rPr>
                <w:spacing w:val="1"/>
              </w:rPr>
              <w:t xml:space="preserve"> </w:t>
            </w:r>
            <w:r>
              <w:rPr>
                <w:spacing w:val="-11"/>
              </w:rPr>
              <w:t>（万元）</w:t>
            </w:r>
          </w:p>
        </w:tc>
        <w:tc>
          <w:tcPr>
            <w:tcW w:w="2725" w:type="dxa"/>
            <w:vAlign w:val="top"/>
          </w:tcPr>
          <w:p>
            <w:pPr>
              <w:spacing w:before="253" w:line="188" w:lineRule="auto"/>
              <w:ind w:left="117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200</w:t>
            </w:r>
          </w:p>
        </w:tc>
        <w:tc>
          <w:tcPr>
            <w:tcW w:w="1739" w:type="dxa"/>
            <w:vAlign w:val="top"/>
          </w:tcPr>
          <w:p>
            <w:pPr>
              <w:pStyle w:val="TableText"/>
              <w:spacing w:before="211" w:line="220" w:lineRule="auto"/>
              <w:jc w:val="right"/>
            </w:pPr>
            <w:r>
              <w:rPr>
                <w:spacing w:val="-26"/>
              </w:rPr>
              <w:t>环保投资（万元）</w:t>
            </w:r>
          </w:p>
        </w:tc>
        <w:tc>
          <w:tcPr>
            <w:tcW w:w="4134" w:type="dxa"/>
            <w:tcBorders>
              <w:right w:val="single" w:sz="6" w:space="0" w:color="000000"/>
            </w:tcBorders>
            <w:vAlign w:val="top"/>
          </w:tcPr>
          <w:p>
            <w:pPr>
              <w:spacing w:before="253" w:line="188" w:lineRule="auto"/>
              <w:ind w:left="1970"/>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15</w:t>
            </w:r>
          </w:p>
        </w:tc>
      </w:tr>
      <w:tr>
        <w:tblPrEx>
          <w:tblW w:w="9896" w:type="dxa"/>
          <w:tblInd w:w="7" w:type="dxa"/>
          <w:tblLayout w:type="fixed"/>
        </w:tblPrEx>
        <w:trPr>
          <w:trHeight w:val="642"/>
        </w:trPr>
        <w:tc>
          <w:tcPr>
            <w:tcW w:w="1298" w:type="dxa"/>
            <w:tcBorders>
              <w:left w:val="single" w:sz="6" w:space="0" w:color="000000"/>
            </w:tcBorders>
            <w:vAlign w:val="top"/>
          </w:tcPr>
          <w:p>
            <w:pPr>
              <w:pStyle w:val="TableText"/>
              <w:spacing w:before="57" w:line="221" w:lineRule="auto"/>
              <w:ind w:left="215" w:right="49" w:hanging="167"/>
            </w:pPr>
            <w:r>
              <w:rPr>
                <w:spacing w:val="-2"/>
              </w:rPr>
              <w:t>环保投资占</w:t>
            </w:r>
            <w:r>
              <w:t xml:space="preserve"> </w:t>
            </w:r>
            <w:r>
              <w:rPr>
                <w:spacing w:val="-9"/>
              </w:rPr>
              <w:t>比（</w:t>
            </w:r>
            <w:r>
              <w:rPr>
                <w:rFonts w:ascii="Times New Roman" w:eastAsia="Times New Roman" w:hAnsi="Times New Roman" w:cs="Times New Roman"/>
                <w:spacing w:val="-9"/>
              </w:rPr>
              <w:t>%</w:t>
            </w:r>
            <w:r>
              <w:rPr>
                <w:spacing w:val="-9"/>
              </w:rPr>
              <w:t>）</w:t>
            </w:r>
          </w:p>
        </w:tc>
        <w:tc>
          <w:tcPr>
            <w:tcW w:w="2725" w:type="dxa"/>
            <w:vAlign w:val="top"/>
          </w:tcPr>
          <w:p>
            <w:pPr>
              <w:spacing w:before="257" w:line="185" w:lineRule="auto"/>
              <w:ind w:left="121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7.5</w:t>
            </w:r>
          </w:p>
        </w:tc>
        <w:tc>
          <w:tcPr>
            <w:tcW w:w="1739" w:type="dxa"/>
            <w:vAlign w:val="top"/>
          </w:tcPr>
          <w:p>
            <w:pPr>
              <w:pStyle w:val="TableText"/>
              <w:spacing w:before="211" w:line="220" w:lineRule="auto"/>
              <w:ind w:left="394"/>
            </w:pPr>
            <w:r>
              <w:rPr>
                <w:spacing w:val="-3"/>
              </w:rPr>
              <w:t>施工工期</w:t>
            </w:r>
          </w:p>
        </w:tc>
        <w:tc>
          <w:tcPr>
            <w:tcW w:w="4134" w:type="dxa"/>
            <w:tcBorders>
              <w:right w:val="single" w:sz="6" w:space="0" w:color="000000"/>
            </w:tcBorders>
            <w:vAlign w:val="top"/>
          </w:tcPr>
          <w:p>
            <w:pPr>
              <w:pStyle w:val="TableText"/>
              <w:spacing w:before="212" w:line="219" w:lineRule="auto"/>
              <w:ind w:left="1735"/>
            </w:pPr>
            <w:r>
              <w:rPr>
                <w:rFonts w:ascii="Times New Roman" w:eastAsia="Times New Roman" w:hAnsi="Times New Roman" w:cs="Times New Roman"/>
                <w:spacing w:val="-5"/>
              </w:rPr>
              <w:t>4</w:t>
            </w:r>
            <w:r>
              <w:rPr>
                <w:rFonts w:ascii="Times New Roman" w:eastAsia="Times New Roman" w:hAnsi="Times New Roman" w:cs="Times New Roman"/>
                <w:spacing w:val="10"/>
              </w:rPr>
              <w:t xml:space="preserve"> </w:t>
            </w:r>
            <w:r>
              <w:rPr>
                <w:spacing w:val="-5"/>
              </w:rPr>
              <w:t>个月</w:t>
            </w:r>
          </w:p>
        </w:tc>
      </w:tr>
      <w:tr>
        <w:tblPrEx>
          <w:tblW w:w="9896" w:type="dxa"/>
          <w:tblInd w:w="7" w:type="dxa"/>
          <w:tblLayout w:type="fixed"/>
        </w:tblPrEx>
        <w:trPr>
          <w:trHeight w:val="643"/>
        </w:trPr>
        <w:tc>
          <w:tcPr>
            <w:tcW w:w="1298" w:type="dxa"/>
            <w:tcBorders>
              <w:left w:val="single" w:sz="6" w:space="0" w:color="000000"/>
            </w:tcBorders>
            <w:vAlign w:val="top"/>
          </w:tcPr>
          <w:p>
            <w:pPr>
              <w:pStyle w:val="TableText"/>
              <w:spacing w:before="58" w:line="221" w:lineRule="auto"/>
              <w:ind w:left="410" w:right="169" w:hanging="239"/>
            </w:pPr>
            <w:r>
              <w:rPr>
                <w:spacing w:val="-4"/>
              </w:rPr>
              <w:t>是否开工</w:t>
            </w:r>
            <w:r>
              <w:rPr>
                <w:spacing w:val="1"/>
              </w:rPr>
              <w:t xml:space="preserve"> </w:t>
            </w:r>
            <w:r>
              <w:rPr>
                <w:spacing w:val="-7"/>
              </w:rPr>
              <w:t>建设</w:t>
            </w:r>
          </w:p>
        </w:tc>
        <w:tc>
          <w:tcPr>
            <w:tcW w:w="2725" w:type="dxa"/>
            <w:vAlign w:val="top"/>
          </w:tcPr>
          <w:p>
            <w:pPr>
              <w:pStyle w:val="TableText"/>
              <w:spacing w:before="59" w:line="231" w:lineRule="auto"/>
              <w:ind w:left="16"/>
            </w:pPr>
            <w:r>
              <w:drawing>
                <wp:inline distT="0" distB="0" distL="0" distR="0">
                  <wp:extent cx="122986" cy="11780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22986" cy="117805"/>
                          </a:xfrm>
                          <a:prstGeom prst="rect">
                            <a:avLst/>
                          </a:prstGeom>
                        </pic:spPr>
                      </pic:pic>
                    </a:graphicData>
                  </a:graphic>
                </wp:inline>
              </w:drawing>
            </w:r>
            <w:r>
              <w:t>否</w:t>
            </w:r>
          </w:p>
          <w:p>
            <w:pPr>
              <w:pStyle w:val="TableText"/>
              <w:spacing w:line="210" w:lineRule="auto"/>
              <w:ind w:left="16"/>
            </w:pPr>
            <w:r>
              <w:rPr>
                <w:rFonts w:ascii="Wingdings" w:eastAsia="Wingdings" w:hAnsi="Wingdings" w:cs="Wingdings"/>
                <w:spacing w:val="-7"/>
              </w:rPr>
              <w:sym w:font="Wingdings" w:char="F0A8"/>
            </w:r>
            <w:r>
              <w:rPr>
                <w:spacing w:val="-7"/>
              </w:rPr>
              <w:t>是：</w:t>
            </w:r>
          </w:p>
        </w:tc>
        <w:tc>
          <w:tcPr>
            <w:tcW w:w="1739" w:type="dxa"/>
            <w:vAlign w:val="top"/>
          </w:tcPr>
          <w:p>
            <w:pPr>
              <w:pStyle w:val="TableText"/>
              <w:spacing w:before="215" w:line="220" w:lineRule="auto"/>
              <w:ind w:left="68"/>
            </w:pPr>
            <w:r>
              <w:rPr>
                <w:spacing w:val="-12"/>
              </w:rPr>
              <w:t>用地面积（</w:t>
            </w:r>
            <w:r>
              <w:rPr>
                <w:rFonts w:ascii="Times New Roman" w:eastAsia="Times New Roman" w:hAnsi="Times New Roman" w:cs="Times New Roman"/>
                <w:spacing w:val="-12"/>
              </w:rPr>
              <w:t>m</w:t>
            </w:r>
            <w:r>
              <w:rPr>
                <w:rFonts w:ascii="Times New Roman" w:eastAsia="Times New Roman" w:hAnsi="Times New Roman" w:cs="Times New Roman"/>
                <w:spacing w:val="-2"/>
                <w:position w:val="7"/>
                <w:sz w:val="15"/>
                <w:szCs w:val="15"/>
              </w:rPr>
              <w:t>2</w:t>
            </w:r>
            <w:r>
              <w:rPr>
                <w:spacing w:val="-2"/>
              </w:rPr>
              <w:t>）</w:t>
            </w:r>
          </w:p>
        </w:tc>
        <w:tc>
          <w:tcPr>
            <w:tcW w:w="4134" w:type="dxa"/>
            <w:tcBorders>
              <w:right w:val="single" w:sz="6" w:space="0" w:color="000000"/>
            </w:tcBorders>
            <w:vAlign w:val="top"/>
          </w:tcPr>
          <w:p>
            <w:pPr>
              <w:spacing w:before="256" w:line="188" w:lineRule="auto"/>
              <w:ind w:left="168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7945.79</w:t>
            </w:r>
          </w:p>
        </w:tc>
      </w:tr>
      <w:tr>
        <w:tblPrEx>
          <w:tblW w:w="9896" w:type="dxa"/>
          <w:tblInd w:w="7" w:type="dxa"/>
          <w:tblLayout w:type="fixed"/>
        </w:tblPrEx>
        <w:trPr>
          <w:trHeight w:val="684"/>
        </w:trPr>
        <w:tc>
          <w:tcPr>
            <w:tcW w:w="1298" w:type="dxa"/>
            <w:tcBorders>
              <w:left w:val="single" w:sz="6" w:space="0" w:color="000000"/>
            </w:tcBorders>
            <w:vAlign w:val="top"/>
          </w:tcPr>
          <w:p>
            <w:pPr>
              <w:pStyle w:val="TableText"/>
              <w:spacing w:before="71" w:line="230" w:lineRule="auto"/>
              <w:ind w:left="171" w:right="169" w:hanging="2"/>
            </w:pPr>
            <w:r>
              <w:rPr>
                <w:spacing w:val="-3"/>
              </w:rPr>
              <w:t>专项评价</w:t>
            </w:r>
            <w:r>
              <w:t xml:space="preserve"> </w:t>
            </w:r>
            <w:r>
              <w:rPr>
                <w:spacing w:val="-4"/>
              </w:rPr>
              <w:t>设置情况</w:t>
            </w:r>
          </w:p>
        </w:tc>
        <w:tc>
          <w:tcPr>
            <w:tcW w:w="8598" w:type="dxa"/>
            <w:gridSpan w:val="3"/>
            <w:tcBorders>
              <w:right w:val="single" w:sz="6" w:space="0" w:color="000000"/>
            </w:tcBorders>
            <w:vAlign w:val="top"/>
          </w:tcPr>
          <w:p>
            <w:pPr>
              <w:pStyle w:val="TableText"/>
              <w:spacing w:before="227" w:line="220" w:lineRule="auto"/>
              <w:ind w:left="4183"/>
            </w:pPr>
            <w:r>
              <w:t>无</w:t>
            </w:r>
          </w:p>
        </w:tc>
      </w:tr>
      <w:tr>
        <w:tblPrEx>
          <w:tblW w:w="9896" w:type="dxa"/>
          <w:tblInd w:w="7" w:type="dxa"/>
          <w:tblLayout w:type="fixed"/>
        </w:tblPrEx>
        <w:trPr>
          <w:trHeight w:val="504"/>
        </w:trPr>
        <w:tc>
          <w:tcPr>
            <w:tcW w:w="1298" w:type="dxa"/>
            <w:tcBorders>
              <w:left w:val="single" w:sz="6" w:space="0" w:color="000000"/>
            </w:tcBorders>
            <w:vAlign w:val="top"/>
          </w:tcPr>
          <w:p>
            <w:pPr>
              <w:pStyle w:val="TableText"/>
              <w:spacing w:before="203" w:line="220" w:lineRule="auto"/>
              <w:ind w:left="166"/>
            </w:pPr>
            <w:r>
              <w:rPr>
                <w:spacing w:val="-2"/>
                <w14:textOutline w14:w="4356" w14:cap="sq">
                  <w14:solidFill>
                    <w14:srgbClr w14:val="000000"/>
                  </w14:solidFill>
                  <w14:prstDash w14:val="solid"/>
                  <w14:bevel/>
                </w14:textOutline>
              </w:rPr>
              <w:t>规划情况</w:t>
            </w:r>
          </w:p>
        </w:tc>
        <w:tc>
          <w:tcPr>
            <w:tcW w:w="8598" w:type="dxa"/>
            <w:gridSpan w:val="3"/>
            <w:tcBorders>
              <w:right w:val="single" w:sz="6" w:space="0" w:color="000000"/>
            </w:tcBorders>
            <w:vAlign w:val="top"/>
          </w:tcPr>
          <w:p>
            <w:pPr>
              <w:pStyle w:val="TableText"/>
              <w:spacing w:before="61" w:line="220" w:lineRule="auto"/>
              <w:ind w:left="4183"/>
            </w:pPr>
            <w:r>
              <w:t>无</w:t>
            </w:r>
          </w:p>
        </w:tc>
      </w:tr>
      <w:tr>
        <w:tblPrEx>
          <w:tblW w:w="9896" w:type="dxa"/>
          <w:tblInd w:w="7" w:type="dxa"/>
          <w:tblLayout w:type="fixed"/>
        </w:tblPrEx>
        <w:trPr>
          <w:trHeight w:val="1158"/>
        </w:trPr>
        <w:tc>
          <w:tcPr>
            <w:tcW w:w="1298" w:type="dxa"/>
            <w:tcBorders>
              <w:left w:val="single" w:sz="6" w:space="0" w:color="000000"/>
            </w:tcBorders>
            <w:vAlign w:val="top"/>
          </w:tcPr>
          <w:p>
            <w:pPr>
              <w:pStyle w:val="TableText"/>
              <w:spacing w:before="154" w:line="220" w:lineRule="auto"/>
              <w:ind w:left="166"/>
            </w:pPr>
            <w:r>
              <w:rPr>
                <w:spacing w:val="-2"/>
                <w14:textOutline w14:w="4356" w14:cap="sq">
                  <w14:solidFill>
                    <w14:srgbClr w14:val="000000"/>
                  </w14:solidFill>
                  <w14:prstDash w14:val="solid"/>
                  <w14:bevel/>
                </w14:textOutline>
              </w:rPr>
              <w:t>规划环境</w:t>
            </w:r>
          </w:p>
          <w:p>
            <w:pPr>
              <w:pStyle w:val="TableText"/>
              <w:spacing w:before="25" w:line="218" w:lineRule="auto"/>
              <w:ind w:left="165"/>
            </w:pPr>
            <w:r>
              <w:rPr>
                <w:spacing w:val="-2"/>
                <w14:textOutline w14:w="4356" w14:cap="sq">
                  <w14:solidFill>
                    <w14:srgbClr w14:val="000000"/>
                  </w14:solidFill>
                  <w14:prstDash w14:val="solid"/>
                  <w14:bevel/>
                </w14:textOutline>
              </w:rPr>
              <w:t>影响评价</w:t>
            </w:r>
          </w:p>
          <w:p>
            <w:pPr>
              <w:pStyle w:val="TableText"/>
              <w:spacing w:before="28" w:line="220" w:lineRule="auto"/>
              <w:ind w:left="409"/>
            </w:pPr>
            <w:r>
              <w:rPr>
                <w:spacing w:val="-6"/>
                <w14:textOutline w14:w="4356" w14:cap="sq">
                  <w14:solidFill>
                    <w14:srgbClr w14:val="000000"/>
                  </w14:solidFill>
                  <w14:prstDash w14:val="solid"/>
                  <w14:bevel/>
                </w14:textOutline>
              </w:rPr>
              <w:t>情况</w:t>
            </w:r>
          </w:p>
        </w:tc>
        <w:tc>
          <w:tcPr>
            <w:tcW w:w="8598" w:type="dxa"/>
            <w:gridSpan w:val="3"/>
            <w:tcBorders>
              <w:right w:val="single" w:sz="6" w:space="0" w:color="000000"/>
            </w:tcBorders>
            <w:vAlign w:val="top"/>
          </w:tcPr>
          <w:p>
            <w:pPr>
              <w:spacing w:line="307" w:lineRule="auto"/>
              <w:rPr>
                <w:rFonts w:ascii="Arial"/>
                <w:sz w:val="21"/>
              </w:rPr>
            </w:pPr>
          </w:p>
          <w:p>
            <w:pPr>
              <w:pStyle w:val="TableText"/>
              <w:spacing w:before="78" w:line="220" w:lineRule="auto"/>
              <w:ind w:left="4183"/>
            </w:pPr>
            <w:r>
              <w:t>无</w:t>
            </w:r>
          </w:p>
        </w:tc>
      </w:tr>
    </w:tbl>
    <w:p>
      <w:pPr>
        <w:sectPr>
          <w:footerReference w:type="default" r:id="rId5"/>
          <w:pgSz w:w="11906" w:h="16839"/>
          <w:pgMar w:top="1420" w:right="997" w:bottom="1240" w:left="997" w:header="0" w:footer="1078" w:gutter="0"/>
          <w:pgNumType w:start="3"/>
          <w:cols w:space="708"/>
        </w:sectPr>
      </w:pPr>
    </w:p>
    <w:tbl>
      <w:tblPr>
        <w:tblStyle w:val="TableNormal1"/>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8"/>
        <w:gridCol w:w="8598"/>
      </w:tblGrid>
      <w:tr>
        <w:tblPrEx>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66"/>
        </w:trPr>
        <w:tc>
          <w:tcPr>
            <w:tcW w:w="1298" w:type="dxa"/>
            <w:tcBorders>
              <w:left w:val="single" w:sz="6" w:space="0" w:color="000000"/>
              <w:bottom w:val="single" w:sz="6" w:space="0" w:color="000000"/>
            </w:tcBorders>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TableText"/>
              <w:spacing w:before="78" w:line="234" w:lineRule="auto"/>
              <w:ind w:left="164" w:right="169" w:firstLine="1"/>
              <w:jc w:val="both"/>
            </w:pPr>
            <w:r>
              <w:rPr>
                <w:spacing w:val="-2"/>
                <w14:textOutline w14:w="4356" w14:cap="sq">
                  <w14:solidFill>
                    <w14:srgbClr w14:val="000000"/>
                  </w14:solidFill>
                  <w14:prstDash w14:val="solid"/>
                  <w14:bevel/>
                </w14:textOutline>
              </w:rPr>
              <w:t>规划及规</w:t>
            </w:r>
            <w:r>
              <w:t xml:space="preserve"> </w:t>
            </w:r>
            <w:r>
              <w:rPr>
                <w:spacing w:val="-2"/>
                <w14:textOutline w14:w="4356" w14:cap="sq">
                  <w14:solidFill>
                    <w14:srgbClr w14:val="000000"/>
                  </w14:solidFill>
                  <w14:prstDash w14:val="solid"/>
                  <w14:bevel/>
                </w14:textOutline>
              </w:rPr>
              <w:t>划环境影</w:t>
            </w:r>
            <w:r>
              <w:t xml:space="preserve"> </w:t>
            </w:r>
            <w:r>
              <w:rPr>
                <w:spacing w:val="-2"/>
                <w14:textOutline w14:w="4356" w14:cap="sq">
                  <w14:solidFill>
                    <w14:srgbClr w14:val="000000"/>
                  </w14:solidFill>
                  <w14:prstDash w14:val="solid"/>
                  <w14:bevel/>
                </w14:textOutline>
              </w:rPr>
              <w:t>响评价符</w:t>
            </w:r>
            <w:r>
              <w:t xml:space="preserve"> </w:t>
            </w:r>
            <w:r>
              <w:rPr>
                <w:spacing w:val="-2"/>
                <w14:textOutline w14:w="4356" w14:cap="sq">
                  <w14:solidFill>
                    <w14:srgbClr w14:val="000000"/>
                  </w14:solidFill>
                  <w14:prstDash w14:val="solid"/>
                  <w14:bevel/>
                </w14:textOutline>
              </w:rPr>
              <w:t>合性分析</w:t>
            </w:r>
          </w:p>
        </w:tc>
        <w:tc>
          <w:tcPr>
            <w:tcW w:w="8598" w:type="dxa"/>
            <w:tcBorders>
              <w:bottom w:val="single" w:sz="6" w:space="0" w:color="000000"/>
              <w:right w:val="single" w:sz="6" w:space="0" w:color="000000"/>
            </w:tcBorders>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78" w:line="220" w:lineRule="auto"/>
              <w:ind w:left="4183"/>
            </w:pPr>
            <w:r>
              <w:t>无</w:t>
            </w:r>
          </w:p>
        </w:tc>
      </w:tr>
    </w:tbl>
    <w:p>
      <w:pPr>
        <w:pStyle w:val="BodyText"/>
      </w:pPr>
    </w:p>
    <w:p>
      <w:pPr>
        <w:sectPr>
          <w:footerReference w:type="default" r:id="rId6"/>
          <w:type w:val="nextPage"/>
          <w:pgSz w:w="11906" w:h="16839"/>
          <w:pgMar w:top="1420" w:right="997" w:bottom="1240" w:left="997" w:header="0" w:footer="1078" w:gutter="0"/>
          <w:pgNumType w:start="4"/>
          <w:cols w:space="708"/>
          <w:titlePg w:val="0"/>
        </w:sectPr>
      </w:pPr>
    </w:p>
    <w:tbl>
      <w:tblPr>
        <w:tblStyle w:val="TableNormal2"/>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textDirection w:val="tbRlV"/>
            <w:vAlign w:val="top"/>
          </w:tcPr>
          <w:p>
            <w:pPr>
              <w:pStyle w:val="TableText"/>
              <w:spacing w:before="142" w:line="208" w:lineRule="auto"/>
              <w:ind w:left="4319"/>
            </w:pPr>
            <w:r>
              <w:rPr>
                <w:spacing w:val="20"/>
                <w:w w:val="117"/>
                <w14:textOutline w14:w="4358" w14:cap="sq">
                  <w14:solidFill>
                    <w14:srgbClr w14:val="000000"/>
                  </w14:solidFill>
                  <w14:prstDash w14:val="solid"/>
                  <w14:bevel/>
                </w14:textOutline>
              </w:rPr>
              <w:t>其他符合性分析</w:t>
            </w:r>
          </w:p>
        </w:tc>
        <w:tc>
          <w:tcPr>
            <w:tcW w:w="9371" w:type="dxa"/>
            <w:tcBorders>
              <w:left w:val="single" w:sz="2" w:space="0" w:color="000000"/>
            </w:tcBorders>
            <w:vAlign w:val="top"/>
          </w:tcPr>
          <w:p>
            <w:pPr>
              <w:pStyle w:val="TableText"/>
              <w:spacing w:before="132" w:line="219" w:lineRule="auto"/>
              <w:ind w:left="595"/>
            </w:pPr>
            <w:r>
              <w:rPr>
                <w:rFonts w:ascii="Times New Roman" w:eastAsia="Times New Roman" w:hAnsi="Times New Roman" w:cs="Times New Roman"/>
                <w:b/>
                <w:bCs/>
                <w:spacing w:val="-1"/>
              </w:rPr>
              <w:t>1</w:t>
            </w:r>
            <w:r>
              <w:rPr>
                <w:rFonts w:ascii="Times New Roman" w:eastAsia="Times New Roman" w:hAnsi="Times New Roman" w:cs="Times New Roman"/>
                <w:b/>
                <w:bCs/>
                <w:spacing w:val="-25"/>
              </w:rPr>
              <w:t xml:space="preserve"> </w:t>
            </w:r>
            <w:r>
              <w:rPr>
                <w:spacing w:val="-1"/>
                <w14:textOutline w14:w="4358" w14:cap="sq">
                  <w14:solidFill>
                    <w14:srgbClr w14:val="000000"/>
                  </w14:solidFill>
                  <w14:prstDash w14:val="solid"/>
                  <w14:bevel/>
                </w14:textOutline>
              </w:rPr>
              <w:t>、与《保亭黎族苗族自治县总体规划（空间类</w:t>
            </w:r>
            <w:r>
              <w:rPr>
                <w:spacing w:val="-54"/>
              </w:rPr>
              <w:t xml:space="preserve"> </w:t>
            </w:r>
            <w:r>
              <w:rPr>
                <w:rFonts w:ascii="Times New Roman" w:eastAsia="Times New Roman" w:hAnsi="Times New Roman" w:cs="Times New Roman"/>
                <w:b/>
                <w:bCs/>
                <w:spacing w:val="-1"/>
              </w:rPr>
              <w:t>2015-2030</w:t>
            </w:r>
            <w:r>
              <w:rPr>
                <w:spacing w:val="-1"/>
                <w14:textOutline w14:w="4358" w14:cap="sq">
                  <w14:solidFill>
                    <w14:srgbClr w14:val="000000"/>
                  </w14:solidFill>
                  <w14:prstDash w14:val="solid"/>
                  <w14:bevel/>
                </w14:textOutline>
              </w:rPr>
              <w:t>）》符合性分析</w:t>
            </w:r>
          </w:p>
          <w:p>
            <w:pPr>
              <w:pStyle w:val="TableText"/>
              <w:spacing w:before="182" w:line="359" w:lineRule="auto"/>
              <w:ind w:left="108" w:right="41" w:firstLine="481"/>
              <w:jc w:val="both"/>
            </w:pPr>
            <w:r>
              <w:rPr>
                <w:spacing w:val="1"/>
              </w:rPr>
              <w:t>本项目位于海南省保亭黎族苗族自治县南林乡，根据建设单位提供</w:t>
            </w:r>
            <w:r>
              <w:t xml:space="preserve">的保亭黎族苗族 </w:t>
            </w:r>
            <w:r>
              <w:rPr>
                <w:spacing w:val="-3"/>
              </w:rPr>
              <w:t>自治县总体规划（空间类</w:t>
            </w:r>
            <w:r>
              <w:rPr>
                <w:spacing w:val="-42"/>
              </w:rPr>
              <w:t xml:space="preserve"> </w:t>
            </w:r>
            <w:r>
              <w:rPr>
                <w:rFonts w:ascii="Times New Roman" w:eastAsia="Times New Roman" w:hAnsi="Times New Roman" w:cs="Times New Roman"/>
                <w:spacing w:val="-3"/>
              </w:rPr>
              <w:t>2015-2030</w:t>
            </w:r>
            <w:r>
              <w:rPr>
                <w:spacing w:val="-3"/>
              </w:rPr>
              <w:t>）局部图，本项目用地性质为园地和一般耕地。根据</w:t>
            </w:r>
            <w:r>
              <w:t xml:space="preserve"> </w:t>
            </w:r>
            <w:r>
              <w:rPr>
                <w:spacing w:val="4"/>
              </w:rPr>
              <w:t>《海南省自然资源和规划厅 海南省农业农村厅关于规范设施农业用地管理促</w:t>
            </w:r>
            <w:r>
              <w:rPr>
                <w:spacing w:val="3"/>
              </w:rPr>
              <w:t>进现代农</w:t>
            </w:r>
            <w:r>
              <w:t xml:space="preserve"> </w:t>
            </w:r>
            <w:r>
              <w:rPr>
                <w:spacing w:val="-4"/>
              </w:rPr>
              <w:t>业健康发展的通知》（琼自然资〔</w:t>
            </w:r>
            <w:r>
              <w:rPr>
                <w:rFonts w:ascii="Times New Roman" w:eastAsia="Times New Roman" w:hAnsi="Times New Roman" w:cs="Times New Roman"/>
                <w:spacing w:val="-4"/>
              </w:rPr>
              <w:t>2020</w:t>
            </w:r>
            <w:r>
              <w:rPr>
                <w:spacing w:val="-4"/>
              </w:rPr>
              <w:t>〕</w:t>
            </w:r>
            <w:r>
              <w:rPr>
                <w:rFonts w:ascii="Times New Roman" w:eastAsia="Times New Roman" w:hAnsi="Times New Roman" w:cs="Times New Roman"/>
                <w:spacing w:val="-4"/>
              </w:rPr>
              <w:t>6</w:t>
            </w:r>
            <w:r>
              <w:rPr>
                <w:rFonts w:ascii="Times New Roman" w:eastAsia="Times New Roman" w:hAnsi="Times New Roman" w:cs="Times New Roman"/>
                <w:spacing w:val="16"/>
                <w:w w:val="101"/>
              </w:rPr>
              <w:t xml:space="preserve"> </w:t>
            </w:r>
            <w:r>
              <w:rPr>
                <w:spacing w:val="-4"/>
              </w:rPr>
              <w:t>号</w:t>
            </w:r>
            <w:r>
              <w:rPr>
                <w:spacing w:val="-6"/>
              </w:rPr>
              <w:t>），</w:t>
            </w:r>
            <w:r>
              <w:rPr>
                <w:spacing w:val="-4"/>
              </w:rPr>
              <w:t>第三条</w:t>
            </w:r>
            <w:r>
              <w:rPr>
                <w:rFonts w:ascii="Times New Roman" w:eastAsia="Times New Roman" w:hAnsi="Times New Roman" w:cs="Times New Roman"/>
                <w:spacing w:val="-4"/>
              </w:rPr>
              <w:t>“</w:t>
            </w:r>
            <w:r>
              <w:rPr>
                <w:spacing w:val="-4"/>
              </w:rPr>
              <w:t>优化设施农业用地管理</w:t>
            </w:r>
            <w:r>
              <w:rPr>
                <w:rFonts w:ascii="Times New Roman" w:eastAsia="Times New Roman" w:hAnsi="Times New Roman" w:cs="Times New Roman"/>
                <w:spacing w:val="-4"/>
              </w:rPr>
              <w:t>”</w:t>
            </w:r>
            <w:r>
              <w:rPr>
                <w:rFonts w:ascii="Times New Roman" w:eastAsia="Times New Roman" w:hAnsi="Times New Roman" w:cs="Times New Roman"/>
                <w:spacing w:val="-29"/>
              </w:rPr>
              <w:t xml:space="preserve"> </w:t>
            </w:r>
            <w:r>
              <w:rPr>
                <w:spacing w:val="-4"/>
              </w:rPr>
              <w:t>中的第</w:t>
            </w:r>
            <w:r>
              <w:t xml:space="preserve"> </w:t>
            </w:r>
            <w:r>
              <w:rPr>
                <w:spacing w:val="-6"/>
              </w:rPr>
              <w:t>二点</w:t>
            </w:r>
            <w:r>
              <w:rPr>
                <w:rFonts w:ascii="Times New Roman" w:eastAsia="Times New Roman" w:hAnsi="Times New Roman" w:cs="Times New Roman"/>
                <w:spacing w:val="-6"/>
              </w:rPr>
              <w:t>“</w:t>
            </w:r>
            <w:r>
              <w:rPr>
                <w:spacing w:val="-6"/>
              </w:rPr>
              <w:t>设施农业用地按农用地管理，不需办理农用地</w:t>
            </w:r>
            <w:r>
              <w:rPr>
                <w:spacing w:val="-7"/>
              </w:rPr>
              <w:t>转用审批手续，使用设施农业用地的，</w:t>
            </w:r>
            <w:r>
              <w:t xml:space="preserve"> </w:t>
            </w:r>
            <w:r>
              <w:rPr>
                <w:spacing w:val="1"/>
              </w:rPr>
              <w:t>应及时纳入土地年度变更；不再使用的，应恢复原用途</w:t>
            </w:r>
            <w:r>
              <w:rPr>
                <w:rFonts w:ascii="Times New Roman" w:eastAsia="Times New Roman" w:hAnsi="Times New Roman" w:cs="Times New Roman"/>
                <w:spacing w:val="1"/>
              </w:rPr>
              <w:t>”</w:t>
            </w:r>
            <w:r>
              <w:rPr>
                <w:spacing w:val="1"/>
              </w:rPr>
              <w:t>和第三点</w:t>
            </w:r>
            <w:r>
              <w:rPr>
                <w:rFonts w:ascii="Times New Roman" w:eastAsia="Times New Roman" w:hAnsi="Times New Roman" w:cs="Times New Roman"/>
                <w:spacing w:val="1"/>
              </w:rPr>
              <w:t>“</w:t>
            </w:r>
            <w:r>
              <w:rPr>
                <w:spacing w:val="1"/>
              </w:rPr>
              <w:t>设施农业可以使用一</w:t>
            </w:r>
            <w:r>
              <w:rPr>
                <w:spacing w:val="16"/>
              </w:rPr>
              <w:t xml:space="preserve"> </w:t>
            </w:r>
            <w:r>
              <w:rPr>
                <w:spacing w:val="-1"/>
              </w:rPr>
              <w:t>般耕地，不需落实耕地占补平衡。</w:t>
            </w:r>
            <w:r>
              <w:rPr>
                <w:rFonts w:ascii="Times New Roman" w:eastAsia="Times New Roman" w:hAnsi="Times New Roman" w:cs="Times New Roman"/>
                <w:spacing w:val="-1"/>
              </w:rPr>
              <w:t>”</w:t>
            </w:r>
            <w:r>
              <w:rPr>
                <w:spacing w:val="-1"/>
              </w:rPr>
              <w:t>建设单位已对项目用地进行备案（详见附件</w:t>
            </w:r>
            <w:r>
              <w:rPr>
                <w:spacing w:val="-55"/>
              </w:rPr>
              <w:t xml:space="preserve"> </w:t>
            </w:r>
            <w:r>
              <w:rPr>
                <w:rFonts w:ascii="Times New Roman" w:eastAsia="Times New Roman" w:hAnsi="Times New Roman" w:cs="Times New Roman"/>
                <w:spacing w:val="-1"/>
              </w:rPr>
              <w:t>2</w:t>
            </w:r>
            <w:r>
              <w:rPr>
                <w:spacing w:val="13"/>
              </w:rPr>
              <w:t>），</w:t>
            </w:r>
            <w:r>
              <w:rPr>
                <w:spacing w:val="-1"/>
              </w:rPr>
              <w:t>备</w:t>
            </w:r>
          </w:p>
          <w:p>
            <w:pPr>
              <w:pStyle w:val="TableText"/>
              <w:spacing w:line="220" w:lineRule="auto"/>
              <w:ind w:left="110"/>
            </w:pPr>
            <w:r>
              <w:rPr>
                <w:spacing w:val="-3"/>
              </w:rPr>
              <w:t>案设施农业用地面积</w:t>
            </w:r>
            <w:r>
              <w:rPr>
                <w:spacing w:val="-30"/>
              </w:rPr>
              <w:t xml:space="preserve"> </w:t>
            </w:r>
            <w:r>
              <w:rPr>
                <w:rFonts w:ascii="Times New Roman" w:eastAsia="Times New Roman" w:hAnsi="Times New Roman" w:cs="Times New Roman"/>
                <w:spacing w:val="-3"/>
              </w:rPr>
              <w:t xml:space="preserve">11.92 </w:t>
            </w:r>
            <w:r>
              <w:rPr>
                <w:spacing w:val="-3"/>
              </w:rPr>
              <w:t>亩（</w:t>
            </w:r>
            <w:r>
              <w:rPr>
                <w:rFonts w:ascii="Times New Roman" w:eastAsia="Times New Roman" w:hAnsi="Times New Roman" w:cs="Times New Roman"/>
                <w:spacing w:val="-3"/>
              </w:rPr>
              <w:t>7945.79m</w:t>
            </w:r>
            <w:r>
              <w:rPr>
                <w:rFonts w:ascii="Times New Roman" w:eastAsia="Times New Roman" w:hAnsi="Times New Roman" w:cs="Times New Roman"/>
                <w:spacing w:val="-3"/>
                <w:position w:val="7"/>
                <w:sz w:val="15"/>
                <w:szCs w:val="15"/>
              </w:rPr>
              <w:t xml:space="preserve">2 </w:t>
            </w:r>
            <w:r>
              <w:rPr>
                <w:spacing w:val="-3"/>
              </w:rPr>
              <w:t>）。</w:t>
            </w:r>
          </w:p>
          <w:p>
            <w:pPr>
              <w:pStyle w:val="TableText"/>
              <w:spacing w:before="181" w:line="359" w:lineRule="auto"/>
              <w:ind w:left="108" w:right="41" w:firstLine="504"/>
              <w:jc w:val="both"/>
            </w:pPr>
            <w:r>
              <w:t>同时根据中共保亭黎族苗族自治县委实施乡村振兴战略领导小组关于印发《保亭黎</w:t>
            </w:r>
            <w:r>
              <w:rPr>
                <w:spacing w:val="6"/>
              </w:rPr>
              <w:t xml:space="preserve"> </w:t>
            </w:r>
            <w:r>
              <w:rPr>
                <w:spacing w:val="-2"/>
              </w:rPr>
              <w:t>族苗族自治县</w:t>
            </w:r>
            <w:r>
              <w:rPr>
                <w:spacing w:val="-55"/>
              </w:rPr>
              <w:t xml:space="preserve"> </w:t>
            </w:r>
            <w:r>
              <w:rPr>
                <w:rFonts w:ascii="Times New Roman" w:eastAsia="Times New Roman" w:hAnsi="Times New Roman" w:cs="Times New Roman"/>
                <w:spacing w:val="-2"/>
              </w:rPr>
              <w:t xml:space="preserve">2023 </w:t>
            </w:r>
            <w:r>
              <w:rPr>
                <w:spacing w:val="-2"/>
              </w:rPr>
              <w:t>年巩固拓展脱贫攻坚成果同乡村振</w:t>
            </w:r>
            <w:r>
              <w:rPr>
                <w:spacing w:val="-3"/>
              </w:rPr>
              <w:t>兴有效衔接项目入库清单》的通知</w:t>
            </w:r>
            <w:r>
              <w:t xml:space="preserve"> </w:t>
            </w:r>
            <w:r>
              <w:rPr>
                <w:spacing w:val="2"/>
              </w:rPr>
              <w:t>（保委乡村振兴〔</w:t>
            </w:r>
            <w:r>
              <w:rPr>
                <w:rFonts w:ascii="Times New Roman" w:eastAsia="Times New Roman" w:hAnsi="Times New Roman" w:cs="Times New Roman"/>
                <w:spacing w:val="2"/>
              </w:rPr>
              <w:t>2023</w:t>
            </w:r>
            <w:r>
              <w:rPr>
                <w:spacing w:val="2"/>
              </w:rPr>
              <w:t>〕</w:t>
            </w:r>
            <w:r>
              <w:rPr>
                <w:rFonts w:ascii="Times New Roman" w:eastAsia="Times New Roman" w:hAnsi="Times New Roman" w:cs="Times New Roman"/>
                <w:spacing w:val="2"/>
              </w:rPr>
              <w:t>1</w:t>
            </w:r>
            <w:r>
              <w:rPr>
                <w:rFonts w:ascii="Times New Roman" w:eastAsia="Times New Roman" w:hAnsi="Times New Roman" w:cs="Times New Roman"/>
                <w:spacing w:val="17"/>
                <w:w w:val="101"/>
              </w:rPr>
              <w:t xml:space="preserve"> </w:t>
            </w:r>
            <w:r>
              <w:rPr>
                <w:spacing w:val="2"/>
              </w:rPr>
              <w:t>号）可知，本项目位于该乡村振兴项目</w:t>
            </w:r>
            <w:r>
              <w:rPr>
                <w:spacing w:val="1"/>
              </w:rPr>
              <w:t>入库清单内（项目编</w:t>
            </w:r>
            <w:r>
              <w:t xml:space="preserve"> </w:t>
            </w:r>
            <w:r>
              <w:rPr>
                <w:spacing w:val="1"/>
              </w:rPr>
              <w:t>号</w:t>
            </w:r>
            <w:r>
              <w:rPr>
                <w:spacing w:val="-58"/>
              </w:rPr>
              <w:t xml:space="preserve"> </w:t>
            </w:r>
            <w:r>
              <w:rPr>
                <w:rFonts w:ascii="Times New Roman" w:eastAsia="Times New Roman" w:hAnsi="Times New Roman" w:cs="Times New Roman"/>
                <w:spacing w:val="1"/>
              </w:rPr>
              <w:t>A0046</w:t>
            </w:r>
            <w:r>
              <w:rPr>
                <w:spacing w:val="1"/>
              </w:rPr>
              <w:t>）。本项目为魔芋加工项目，主要是对保亭辖区内种植的魔芋</w:t>
            </w:r>
            <w:r>
              <w:t xml:space="preserve">进行初加工，属 </w:t>
            </w:r>
            <w:r>
              <w:rPr>
                <w:spacing w:val="-4"/>
              </w:rPr>
              <w:t>于新兴产业，项目实施后可为周边提供一定的就业岗位，以及增加周边区域居民的收入，</w:t>
            </w:r>
          </w:p>
          <w:p>
            <w:pPr>
              <w:pStyle w:val="TableText"/>
              <w:spacing w:line="220" w:lineRule="auto"/>
              <w:ind w:left="109"/>
            </w:pPr>
            <w:r>
              <w:rPr>
                <w:spacing w:val="-1"/>
              </w:rPr>
              <w:t>有利于周边经济建设发展。</w:t>
            </w:r>
          </w:p>
          <w:p>
            <w:pPr>
              <w:pStyle w:val="TableText"/>
              <w:spacing w:before="181" w:line="466" w:lineRule="exact"/>
              <w:ind w:left="615"/>
            </w:pPr>
            <w:r>
              <w:rPr>
                <w:spacing w:val="8"/>
                <w:position w:val="17"/>
              </w:rPr>
              <w:t>综上分析，项目与《保亭黎族苗族自治县总体规划（空间类</w:t>
            </w:r>
            <w:r>
              <w:rPr>
                <w:spacing w:val="-40"/>
                <w:position w:val="17"/>
              </w:rPr>
              <w:t xml:space="preserve"> </w:t>
            </w:r>
            <w:r>
              <w:rPr>
                <w:rFonts w:ascii="Times New Roman" w:eastAsia="Times New Roman" w:hAnsi="Times New Roman" w:cs="Times New Roman"/>
                <w:spacing w:val="8"/>
                <w:position w:val="17"/>
              </w:rPr>
              <w:t>2015-2030</w:t>
            </w:r>
            <w:r>
              <w:rPr>
                <w:spacing w:val="8"/>
                <w:position w:val="17"/>
              </w:rPr>
              <w:t>）</w:t>
            </w:r>
            <w:r>
              <w:rPr>
                <w:spacing w:val="7"/>
                <w:position w:val="17"/>
              </w:rPr>
              <w:t>》是相</w:t>
            </w:r>
          </w:p>
          <w:p>
            <w:pPr>
              <w:pStyle w:val="TableText"/>
              <w:spacing w:line="219" w:lineRule="auto"/>
              <w:ind w:left="110"/>
            </w:pPr>
            <w:r>
              <w:t>符的。</w:t>
            </w:r>
          </w:p>
          <w:p>
            <w:pPr>
              <w:pStyle w:val="TableText"/>
              <w:spacing w:before="180" w:line="219" w:lineRule="auto"/>
              <w:ind w:left="525"/>
            </w:pPr>
            <w:r>
              <w:rPr>
                <w:rFonts w:ascii="Times New Roman" w:eastAsia="Times New Roman" w:hAnsi="Times New Roman" w:cs="Times New Roman"/>
                <w:b/>
                <w:bCs/>
                <w:spacing w:val="-2"/>
              </w:rPr>
              <w:t>2</w:t>
            </w:r>
            <w:r>
              <w:rPr>
                <w:rFonts w:ascii="Times New Roman" w:eastAsia="Times New Roman" w:hAnsi="Times New Roman" w:cs="Times New Roman"/>
                <w:b/>
                <w:bCs/>
                <w:spacing w:val="-34"/>
              </w:rPr>
              <w:t xml:space="preserve"> </w:t>
            </w:r>
            <w:r>
              <w:rPr>
                <w:spacing w:val="-2"/>
                <w14:textOutline w14:w="4358" w14:cap="sq">
                  <w14:solidFill>
                    <w14:srgbClr w14:val="000000"/>
                  </w14:solidFill>
                  <w14:prstDash w14:val="solid"/>
                  <w14:bevel/>
                </w14:textOutline>
              </w:rPr>
              <w:t>、与产业政策相符性分析</w:t>
            </w:r>
          </w:p>
          <w:p>
            <w:pPr>
              <w:pStyle w:val="TableText"/>
              <w:spacing w:before="185" w:line="359" w:lineRule="auto"/>
              <w:ind w:left="109" w:right="27" w:firstLine="480"/>
              <w:jc w:val="both"/>
            </w:pPr>
            <w:r>
              <w:t>本项目为魔芋加工项目，属于农副食品加工，根据《产业结</w:t>
            </w:r>
            <w:r>
              <w:rPr>
                <w:spacing w:val="-1"/>
              </w:rPr>
              <w:t>构调整指导目录（</w:t>
            </w:r>
            <w:r>
              <w:rPr>
                <w:rFonts w:ascii="Times New Roman" w:eastAsia="Times New Roman" w:hAnsi="Times New Roman" w:cs="Times New Roman"/>
                <w:spacing w:val="-1"/>
              </w:rPr>
              <w:t>2019</w:t>
            </w:r>
            <w:r>
              <w:rPr>
                <w:rFonts w:ascii="Times New Roman" w:eastAsia="Times New Roman" w:hAnsi="Times New Roman" w:cs="Times New Roman"/>
              </w:rPr>
              <w:t xml:space="preserve">   </w:t>
            </w:r>
            <w:r>
              <w:rPr>
                <w:spacing w:val="1"/>
              </w:rPr>
              <w:t>年本）》，本项目属于鼓励类第</w:t>
            </w:r>
            <w:r>
              <w:rPr>
                <w:spacing w:val="-55"/>
              </w:rPr>
              <w:t xml:space="preserve"> </w:t>
            </w:r>
            <w:r>
              <w:rPr>
                <w:rFonts w:ascii="Times New Roman" w:eastAsia="Times New Roman" w:hAnsi="Times New Roman" w:cs="Times New Roman"/>
                <w:spacing w:val="1"/>
              </w:rPr>
              <w:t xml:space="preserve">26 </w:t>
            </w:r>
            <w:r>
              <w:rPr>
                <w:spacing w:val="1"/>
              </w:rPr>
              <w:t>条（农林业）</w:t>
            </w:r>
            <w:r>
              <w:rPr>
                <w:rFonts w:ascii="Times New Roman" w:eastAsia="Times New Roman" w:hAnsi="Times New Roman" w:cs="Times New Roman"/>
                <w:spacing w:val="1"/>
              </w:rPr>
              <w:t>“</w:t>
            </w:r>
            <w:r>
              <w:rPr>
                <w:spacing w:val="1"/>
              </w:rPr>
              <w:t>农林牧渔产品储运、保鲜</w:t>
            </w:r>
            <w:r>
              <w:t xml:space="preserve">、加工与综 </w:t>
            </w:r>
            <w:r>
              <w:rPr>
                <w:spacing w:val="-12"/>
              </w:rPr>
              <w:t>合利用</w:t>
            </w:r>
            <w:r>
              <w:rPr>
                <w:rFonts w:ascii="Times New Roman" w:eastAsia="Times New Roman" w:hAnsi="Times New Roman" w:cs="Times New Roman"/>
                <w:spacing w:val="-12"/>
              </w:rPr>
              <w:t>”</w:t>
            </w:r>
            <w:r>
              <w:rPr>
                <w:spacing w:val="-12"/>
              </w:rPr>
              <w:t>类；同时根据《海南省产业准入禁止限制目录（</w:t>
            </w:r>
            <w:r>
              <w:rPr>
                <w:rFonts w:ascii="Times New Roman" w:eastAsia="Times New Roman" w:hAnsi="Times New Roman" w:cs="Times New Roman"/>
                <w:spacing w:val="-12"/>
              </w:rPr>
              <w:t xml:space="preserve">2019 </w:t>
            </w:r>
            <w:r>
              <w:rPr>
                <w:spacing w:val="-12"/>
              </w:rPr>
              <w:t>年版）》（琼发改产业〔</w:t>
            </w:r>
            <w:r>
              <w:rPr>
                <w:rFonts w:ascii="Times New Roman" w:eastAsia="Times New Roman" w:hAnsi="Times New Roman" w:cs="Times New Roman"/>
                <w:spacing w:val="-12"/>
              </w:rPr>
              <w:t>2019</w:t>
            </w:r>
            <w:r>
              <w:rPr>
                <w:spacing w:val="-12"/>
              </w:rPr>
              <w:t>〕</w:t>
            </w:r>
          </w:p>
          <w:p>
            <w:pPr>
              <w:pStyle w:val="TableText"/>
              <w:spacing w:line="218" w:lineRule="auto"/>
              <w:ind w:left="127"/>
            </w:pPr>
            <w:r>
              <w:rPr>
                <w:rFonts w:ascii="Times New Roman" w:eastAsia="Times New Roman" w:hAnsi="Times New Roman" w:cs="Times New Roman"/>
                <w:spacing w:val="-2"/>
              </w:rPr>
              <w:t>1043</w:t>
            </w:r>
            <w:r>
              <w:rPr>
                <w:rFonts w:ascii="Times New Roman" w:eastAsia="Times New Roman" w:hAnsi="Times New Roman" w:cs="Times New Roman"/>
                <w:spacing w:val="28"/>
                <w:w w:val="101"/>
              </w:rPr>
              <w:t xml:space="preserve"> </w:t>
            </w:r>
            <w:r>
              <w:rPr>
                <w:spacing w:val="-2"/>
              </w:rPr>
              <w:t>号）中的相关规定，本项目不属于禁止类、限制类产业。</w:t>
            </w:r>
          </w:p>
          <w:p>
            <w:pPr>
              <w:pStyle w:val="TableText"/>
              <w:spacing w:before="182" w:line="219" w:lineRule="auto"/>
              <w:ind w:left="591"/>
            </w:pPr>
            <w:r>
              <w:rPr>
                <w:spacing w:val="-1"/>
              </w:rPr>
              <w:t>综上所述，项目建设与国家及地方产业政策是相符的。</w:t>
            </w:r>
          </w:p>
          <w:p>
            <w:pPr>
              <w:pStyle w:val="TableText"/>
              <w:spacing w:before="183" w:line="210" w:lineRule="auto"/>
              <w:ind w:left="583"/>
            </w:pPr>
            <w:r>
              <w:rPr>
                <w:rFonts w:ascii="Times New Roman" w:eastAsia="Times New Roman" w:hAnsi="Times New Roman" w:cs="Times New Roman"/>
                <w:b/>
                <w:bCs/>
                <w:spacing w:val="-1"/>
              </w:rPr>
              <w:t>3</w:t>
            </w:r>
            <w:r>
              <w:rPr>
                <w:rFonts w:ascii="Times New Roman" w:eastAsia="Times New Roman" w:hAnsi="Times New Roman" w:cs="Times New Roman"/>
                <w:b/>
                <w:bCs/>
                <w:spacing w:val="-17"/>
              </w:rPr>
              <w:t xml:space="preserve"> </w:t>
            </w:r>
            <w:r>
              <w:rPr>
                <w:spacing w:val="-1"/>
                <w14:textOutline w14:w="4358" w14:cap="sq">
                  <w14:solidFill>
                    <w14:srgbClr w14:val="000000"/>
                  </w14:solidFill>
                  <w14:prstDash w14:val="solid"/>
                  <w14:bevel/>
                </w14:textOutline>
              </w:rPr>
              <w:t>、与《海南省省和市县总体规划实施管理办法》（琼府</w:t>
            </w:r>
            <w:r>
              <w:rPr>
                <w:rFonts w:ascii="Times New Roman" w:eastAsia="Times New Roman" w:hAnsi="Times New Roman" w:cs="Times New Roman"/>
                <w:b/>
                <w:bCs/>
                <w:spacing w:val="-1"/>
              </w:rPr>
              <w:t>[2022]8</w:t>
            </w:r>
            <w:r>
              <w:rPr>
                <w:rFonts w:ascii="Times New Roman" w:eastAsia="Times New Roman" w:hAnsi="Times New Roman" w:cs="Times New Roman"/>
                <w:b/>
                <w:bCs/>
                <w:spacing w:val="16"/>
              </w:rPr>
              <w:t xml:space="preserve"> </w:t>
            </w:r>
            <w:r>
              <w:rPr>
                <w:spacing w:val="-1"/>
                <w14:textOutline w14:w="4358" w14:cap="sq">
                  <w14:solidFill>
                    <w14:srgbClr w14:val="000000"/>
                  </w14:solidFill>
                  <w14:prstDash w14:val="solid"/>
                  <w14:bevel/>
                </w14:textOutline>
              </w:rPr>
              <w:t>号）符合性分析</w:t>
            </w:r>
          </w:p>
          <w:p>
            <w:pPr>
              <w:pStyle w:val="TableText"/>
              <w:spacing w:before="194" w:line="359" w:lineRule="auto"/>
              <w:ind w:left="112" w:right="103" w:firstLine="476"/>
              <w:jc w:val="both"/>
            </w:pPr>
            <w:r>
              <w:rPr>
                <w:spacing w:val="-1"/>
              </w:rPr>
              <w:t>根据《海南省省和市县总体规划实施管理办</w:t>
            </w:r>
            <w:r>
              <w:rPr>
                <w:spacing w:val="-2"/>
              </w:rPr>
              <w:t>法》（琼府</w:t>
            </w:r>
            <w:r>
              <w:rPr>
                <w:rFonts w:ascii="Times New Roman" w:eastAsia="Times New Roman" w:hAnsi="Times New Roman" w:cs="Times New Roman"/>
                <w:spacing w:val="-2"/>
              </w:rPr>
              <w:t xml:space="preserve">[2022]8 </w:t>
            </w:r>
            <w:r>
              <w:rPr>
                <w:spacing w:val="-2"/>
              </w:rPr>
              <w:t>号</w:t>
            </w:r>
            <w:r>
              <w:rPr>
                <w:spacing w:val="-7"/>
              </w:rPr>
              <w:t>），</w:t>
            </w:r>
            <w:r>
              <w:rPr>
                <w:spacing w:val="-2"/>
              </w:rPr>
              <w:t>本项目用地属</w:t>
            </w:r>
            <w:r>
              <w:rPr>
                <w:spacing w:val="1"/>
              </w:rPr>
              <w:t xml:space="preserve"> </w:t>
            </w:r>
            <w:r>
              <w:t>于开发边界外建设项目准入目录中的“一、新增建设用地项目</w:t>
            </w:r>
            <w:r>
              <w:rPr>
                <w:spacing w:val="-85"/>
              </w:rPr>
              <w:t xml:space="preserve"> </w:t>
            </w:r>
            <w:r>
              <w:rPr>
                <w:spacing w:val="-1"/>
              </w:rPr>
              <w:t>”中的“（九）乡村振兴</w:t>
            </w:r>
            <w:r>
              <w:t xml:space="preserve"> </w:t>
            </w:r>
            <w:r>
              <w:t>项目  农产品仓储、冷链物流、初加工及配套的实验、检验设施等配</w:t>
            </w:r>
            <w:r>
              <w:rPr>
                <w:spacing w:val="-1"/>
              </w:rPr>
              <w:t>套项目</w:t>
            </w:r>
            <w:r>
              <w:rPr>
                <w:spacing w:val="-88"/>
              </w:rPr>
              <w:t xml:space="preserve"> </w:t>
            </w:r>
            <w:r>
              <w:rPr>
                <w:spacing w:val="-1"/>
              </w:rPr>
              <w:t>”中的“农</w:t>
            </w:r>
          </w:p>
          <w:p>
            <w:pPr>
              <w:pStyle w:val="TableText"/>
              <w:spacing w:before="1" w:line="219" w:lineRule="auto"/>
              <w:ind w:left="108"/>
            </w:pPr>
            <w:r>
              <w:rPr>
                <w:spacing w:val="-2"/>
              </w:rPr>
              <w:t>产品初加工</w:t>
            </w:r>
            <w:r>
              <w:rPr>
                <w:spacing w:val="-84"/>
              </w:rPr>
              <w:t xml:space="preserve"> </w:t>
            </w:r>
            <w:r>
              <w:rPr>
                <w:spacing w:val="-2"/>
              </w:rPr>
              <w:t>”。</w:t>
            </w:r>
          </w:p>
        </w:tc>
      </w:tr>
    </w:tbl>
    <w:p>
      <w:pPr>
        <w:sectPr>
          <w:footerReference w:type="default" r:id="rId7"/>
          <w:pgSz w:w="11906" w:h="16839"/>
          <w:pgMar w:top="1416" w:right="997" w:bottom="1240" w:left="997" w:header="0" w:footer="1078" w:gutter="0"/>
          <w:pgNumType w:start="5"/>
          <w:cols w:space="708"/>
        </w:sectPr>
      </w:pPr>
    </w:p>
    <w:tbl>
      <w:tblPr>
        <w:tblStyle w:val="TableNormal3"/>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textDirection w:val="tbRlV"/>
            <w:vAlign w:val="top"/>
          </w:tcPr>
          <w:p/>
        </w:tc>
        <w:tc>
          <w:tcPr>
            <w:tcW w:w="9371" w:type="dxa"/>
            <w:tcBorders>
              <w:left w:val="single" w:sz="2" w:space="0" w:color="000000"/>
            </w:tcBorders>
            <w:vAlign w:val="top"/>
          </w:tcPr>
          <w:p>
            <w:pPr>
              <w:pStyle w:val="TableText"/>
              <w:spacing w:before="180" w:line="219" w:lineRule="auto"/>
              <w:ind w:left="589"/>
            </w:pPr>
            <w:r>
              <w:rPr>
                <w:spacing w:val="1"/>
              </w:rPr>
              <w:t>本项目为魔芋加工项目，属于农产品加工，主要是对保亭辖</w:t>
            </w:r>
            <w:r>
              <w:t>区内种植的魔芋进行储</w:t>
            </w:r>
          </w:p>
        </w:tc>
      </w:tr>
    </w:tbl>
    <w:p>
      <w:pPr>
        <w:pStyle w:val="BodyText"/>
      </w:pPr>
    </w:p>
    <w:p>
      <w:pPr>
        <w:sectPr>
          <w:footerReference w:type="default" r:id="rId8"/>
          <w:type w:val="nextPage"/>
          <w:pgSz w:w="11906" w:h="16839"/>
          <w:pgMar w:top="1416" w:right="997" w:bottom="1240" w:left="997" w:header="0" w:footer="1078" w:gutter="0"/>
          <w:pgNumType w:start="6"/>
          <w:cols w:space="708"/>
          <w:titlePg w:val="0"/>
        </w:sectPr>
      </w:pPr>
    </w:p>
    <w:tbl>
      <w:tblPr>
        <w:tblStyle w:val="TableNormal4"/>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96"/>
        </w:trPr>
        <w:tc>
          <w:tcPr>
            <w:tcW w:w="525" w:type="dxa"/>
            <w:tcBorders>
              <w:right w:val="single" w:sz="2" w:space="0" w:color="000000"/>
            </w:tcBorders>
            <w:vAlign w:val="top"/>
          </w:tcPr>
          <w:p>
            <w:pPr>
              <w:rPr>
                <w:rFonts w:ascii="Arial"/>
                <w:sz w:val="21"/>
              </w:rPr>
            </w:pPr>
          </w:p>
        </w:tc>
        <w:tc>
          <w:tcPr>
            <w:tcW w:w="9371" w:type="dxa"/>
            <w:tcBorders>
              <w:left w:val="single" w:sz="2" w:space="0" w:color="000000"/>
            </w:tcBorders>
            <w:vAlign w:val="top"/>
          </w:tcPr>
          <w:p>
            <w:pPr>
              <w:pStyle w:val="TableText"/>
              <w:spacing w:before="42" w:line="359" w:lineRule="auto"/>
              <w:ind w:left="108" w:right="100"/>
              <w:jc w:val="both"/>
            </w:pPr>
            <w:r>
              <w:rPr>
                <w:spacing w:val="-5"/>
              </w:rPr>
              <w:t>运、加工。同时根据中共保亭黎族苗族自治县委实</w:t>
            </w:r>
            <w:r>
              <w:rPr>
                <w:spacing w:val="-6"/>
              </w:rPr>
              <w:t>施乡村振兴战略领导小组关于印发《保</w:t>
            </w:r>
            <w:r>
              <w:t xml:space="preserve"> </w:t>
            </w:r>
            <w:r>
              <w:rPr>
                <w:spacing w:val="-2"/>
              </w:rPr>
              <w:t>亭黎族苗族自治县</w:t>
            </w:r>
            <w:r>
              <w:rPr>
                <w:spacing w:val="-54"/>
              </w:rPr>
              <w:t xml:space="preserve"> </w:t>
            </w:r>
            <w:r>
              <w:rPr>
                <w:rFonts w:ascii="Times New Roman" w:eastAsia="Times New Roman" w:hAnsi="Times New Roman" w:cs="Times New Roman"/>
                <w:spacing w:val="-2"/>
              </w:rPr>
              <w:t xml:space="preserve">2023 </w:t>
            </w:r>
            <w:r>
              <w:rPr>
                <w:spacing w:val="-2"/>
              </w:rPr>
              <w:t>年巩固拓展脱贫攻坚成果同</w:t>
            </w:r>
            <w:r>
              <w:rPr>
                <w:spacing w:val="-3"/>
              </w:rPr>
              <w:t>乡村振兴有效衔接项目入库清单》的</w:t>
            </w:r>
            <w:r>
              <w:t xml:space="preserve"> </w:t>
            </w:r>
            <w:r>
              <w:rPr>
                <w:spacing w:val="2"/>
              </w:rPr>
              <w:t>通知（保委乡村振兴〔</w:t>
            </w:r>
            <w:r>
              <w:rPr>
                <w:rFonts w:ascii="Times New Roman" w:eastAsia="Times New Roman" w:hAnsi="Times New Roman" w:cs="Times New Roman"/>
                <w:spacing w:val="2"/>
              </w:rPr>
              <w:t>2023</w:t>
            </w:r>
            <w:r>
              <w:rPr>
                <w:spacing w:val="2"/>
              </w:rPr>
              <w:t>〕</w:t>
            </w:r>
            <w:r>
              <w:rPr>
                <w:rFonts w:ascii="Times New Roman" w:eastAsia="Times New Roman" w:hAnsi="Times New Roman" w:cs="Times New Roman"/>
                <w:spacing w:val="2"/>
              </w:rPr>
              <w:t>1</w:t>
            </w:r>
            <w:r>
              <w:rPr>
                <w:rFonts w:ascii="Times New Roman" w:eastAsia="Times New Roman" w:hAnsi="Times New Roman" w:cs="Times New Roman"/>
                <w:spacing w:val="20"/>
              </w:rPr>
              <w:t xml:space="preserve"> </w:t>
            </w:r>
            <w:r>
              <w:rPr>
                <w:spacing w:val="2"/>
              </w:rPr>
              <w:t>号）可知，本项目位于该乡村振</w:t>
            </w:r>
            <w:r>
              <w:rPr>
                <w:spacing w:val="1"/>
              </w:rPr>
              <w:t>兴项目入库清单内（项</w:t>
            </w:r>
            <w:r>
              <w:t xml:space="preserve"> </w:t>
            </w:r>
            <w:r>
              <w:rPr>
                <w:spacing w:val="1"/>
              </w:rPr>
              <w:t>目编号</w:t>
            </w:r>
            <w:r>
              <w:rPr>
                <w:spacing w:val="-58"/>
              </w:rPr>
              <w:t xml:space="preserve"> </w:t>
            </w:r>
            <w:r>
              <w:rPr>
                <w:rFonts w:ascii="Times New Roman" w:eastAsia="Times New Roman" w:hAnsi="Times New Roman" w:cs="Times New Roman"/>
                <w:spacing w:val="1"/>
              </w:rPr>
              <w:t>A0046</w:t>
            </w:r>
            <w:r>
              <w:rPr>
                <w:spacing w:val="1"/>
              </w:rPr>
              <w:t>）。本项目属于农产品加工，属于新兴产业，项目实施</w:t>
            </w:r>
            <w:r>
              <w:t xml:space="preserve">后可为周边提供一 </w:t>
            </w:r>
            <w:r>
              <w:rPr>
                <w:spacing w:val="1"/>
              </w:rPr>
              <w:t>定的就业岗位，以及增加周边区域居民的收入，可带动区域发展</w:t>
            </w:r>
            <w:r>
              <w:t>。因此，项目与《海南</w:t>
            </w:r>
          </w:p>
          <w:p>
            <w:pPr>
              <w:pStyle w:val="TableText"/>
              <w:spacing w:line="219" w:lineRule="auto"/>
              <w:ind w:left="112"/>
            </w:pPr>
            <w:r>
              <w:rPr>
                <w:spacing w:val="-1"/>
              </w:rPr>
              <w:t>省省和市县总体规划实施管理办法》是相符的。</w:t>
            </w:r>
          </w:p>
          <w:p>
            <w:pPr>
              <w:pStyle w:val="TableText"/>
              <w:spacing w:before="180" w:line="219" w:lineRule="auto"/>
              <w:ind w:left="585"/>
            </w:pPr>
            <w:r>
              <w:rPr>
                <w:rFonts w:ascii="Times New Roman" w:eastAsia="Times New Roman" w:hAnsi="Times New Roman" w:cs="Times New Roman"/>
                <w:b/>
                <w:bCs/>
                <w:spacing w:val="-1"/>
              </w:rPr>
              <w:t>4</w:t>
            </w:r>
            <w:r>
              <w:rPr>
                <w:rFonts w:ascii="Times New Roman" w:eastAsia="Times New Roman" w:hAnsi="Times New Roman" w:cs="Times New Roman"/>
                <w:b/>
                <w:bCs/>
                <w:spacing w:val="-34"/>
              </w:rPr>
              <w:t xml:space="preserve"> </w:t>
            </w:r>
            <w:r>
              <w:rPr>
                <w:spacing w:val="-1"/>
                <w14:textOutline w14:w="4358" w14:cap="sq">
                  <w14:solidFill>
                    <w14:srgbClr w14:val="000000"/>
                  </w14:solidFill>
                  <w14:prstDash w14:val="solid"/>
                  <w14:bevel/>
                </w14:textOutline>
              </w:rPr>
              <w:t>、与海南省生态红线保护规划的相符性</w:t>
            </w:r>
          </w:p>
          <w:p>
            <w:pPr>
              <w:pStyle w:val="TableText"/>
              <w:spacing w:before="183" w:line="359" w:lineRule="auto"/>
              <w:ind w:left="120" w:right="103" w:firstLine="472"/>
              <w:jc w:val="both"/>
            </w:pPr>
            <w:r>
              <w:rPr>
                <w:spacing w:val="1"/>
              </w:rPr>
              <w:t>项目位于海南省保亭黎族苗族自治县南林乡，经查询海</w:t>
            </w:r>
            <w:r>
              <w:t xml:space="preserve">南省国土空间基础信息平台 </w:t>
            </w:r>
            <w:r>
              <w:t>（公众版</w:t>
            </w:r>
            <w:r>
              <w:rPr>
                <w:spacing w:val="15"/>
              </w:rPr>
              <w:t>），</w:t>
            </w:r>
            <w:r>
              <w:t>项目用地不占用核心保护区、一般控制区（详见附图</w:t>
            </w:r>
            <w:r>
              <w:rPr>
                <w:spacing w:val="-44"/>
              </w:rPr>
              <w:t xml:space="preserve"> </w:t>
            </w:r>
            <w:r>
              <w:rPr>
                <w:rFonts w:ascii="Times New Roman" w:eastAsia="Times New Roman" w:hAnsi="Times New Roman" w:cs="Times New Roman"/>
              </w:rPr>
              <w:t>6</w:t>
            </w:r>
            <w:r>
              <w:rPr>
                <w:spacing w:val="15"/>
              </w:rPr>
              <w:t>），</w:t>
            </w:r>
            <w:r>
              <w:t>因此项目建设</w:t>
            </w:r>
          </w:p>
          <w:p>
            <w:pPr>
              <w:pStyle w:val="TableText"/>
              <w:spacing w:line="219" w:lineRule="auto"/>
              <w:ind w:left="110"/>
            </w:pPr>
            <w:r>
              <w:rPr>
                <w:spacing w:val="-1"/>
              </w:rPr>
              <w:t>符合海南省生态保护红线管理规定的相关要求。</w:t>
            </w:r>
          </w:p>
          <w:p>
            <w:pPr>
              <w:pStyle w:val="TableText"/>
              <w:spacing w:before="180" w:line="219" w:lineRule="auto"/>
              <w:jc w:val="right"/>
            </w:pPr>
            <w:r>
              <w:rPr>
                <w:rFonts w:ascii="Times New Roman" w:eastAsia="Times New Roman" w:hAnsi="Times New Roman" w:cs="Times New Roman"/>
                <w:b/>
                <w:bCs/>
                <w:spacing w:val="-2"/>
              </w:rPr>
              <w:t>5</w:t>
            </w:r>
            <w:r>
              <w:rPr>
                <w:rFonts w:ascii="Times New Roman" w:eastAsia="Times New Roman" w:hAnsi="Times New Roman" w:cs="Times New Roman"/>
                <w:b/>
                <w:bCs/>
                <w:spacing w:val="-34"/>
              </w:rPr>
              <w:t xml:space="preserve"> </w:t>
            </w:r>
            <w:r>
              <w:rPr>
                <w:spacing w:val="-2"/>
                <w14:textOutline w14:w="4358" w14:cap="sq">
                  <w14:solidFill>
                    <w14:srgbClr w14:val="000000"/>
                  </w14:solidFill>
                  <w14:prstDash w14:val="solid"/>
                  <w14:bevel/>
                </w14:textOutline>
              </w:rPr>
              <w:t>、与《关于海南省“三线一单</w:t>
            </w:r>
            <w:r>
              <w:rPr>
                <w:spacing w:val="-85"/>
              </w:rPr>
              <w:t xml:space="preserve"> </w:t>
            </w:r>
            <w:r>
              <w:rPr>
                <w:spacing w:val="-2"/>
                <w14:textOutline w14:w="4358" w14:cap="sq">
                  <w14:solidFill>
                    <w14:srgbClr w14:val="000000"/>
                  </w14:solidFill>
                  <w14:prstDash w14:val="solid"/>
                  <w14:bevel/>
                </w14:textOutline>
              </w:rPr>
              <w:t>”生态环境分区管控的实施意见》（琼</w:t>
            </w:r>
            <w:r>
              <w:rPr>
                <w:spacing w:val="-3"/>
                <w14:textOutline w14:w="4358" w14:cap="sq">
                  <w14:solidFill>
                    <w14:srgbClr w14:val="000000"/>
                  </w14:solidFill>
                  <w14:prstDash w14:val="solid"/>
                  <w14:bevel/>
                </w14:textOutline>
              </w:rPr>
              <w:t>办发〔</w:t>
            </w:r>
            <w:r>
              <w:rPr>
                <w:rFonts w:ascii="Times New Roman" w:eastAsia="Times New Roman" w:hAnsi="Times New Roman" w:cs="Times New Roman"/>
                <w:b/>
                <w:bCs/>
                <w:spacing w:val="-3"/>
              </w:rPr>
              <w:t>2021</w:t>
            </w:r>
            <w:r>
              <w:rPr>
                <w:spacing w:val="-3"/>
                <w14:textOutline w14:w="4358" w14:cap="sq">
                  <w14:solidFill>
                    <w14:srgbClr w14:val="000000"/>
                  </w14:solidFill>
                  <w14:prstDash w14:val="solid"/>
                  <w14:bevel/>
                </w14:textOutline>
              </w:rPr>
              <w:t>〕</w:t>
            </w:r>
          </w:p>
          <w:p>
            <w:pPr>
              <w:pStyle w:val="TableText"/>
              <w:spacing w:before="184" w:line="219" w:lineRule="auto"/>
              <w:ind w:left="107"/>
            </w:pPr>
            <w:r>
              <w:rPr>
                <w:rFonts w:ascii="Times New Roman" w:eastAsia="Times New Roman" w:hAnsi="Times New Roman" w:cs="Times New Roman"/>
                <w:b/>
                <w:bCs/>
                <w:spacing w:val="-3"/>
              </w:rPr>
              <w:t>7</w:t>
            </w:r>
            <w:r>
              <w:rPr>
                <w:rFonts w:ascii="Times New Roman" w:eastAsia="Times New Roman" w:hAnsi="Times New Roman" w:cs="Times New Roman"/>
                <w:b/>
                <w:bCs/>
                <w:spacing w:val="19"/>
                <w:w w:val="101"/>
              </w:rPr>
              <w:t xml:space="preserve"> </w:t>
            </w:r>
            <w:r>
              <w:rPr>
                <w:spacing w:val="-3"/>
                <w14:textOutline w14:w="4358" w14:cap="sq">
                  <w14:solidFill>
                    <w14:srgbClr w14:val="000000"/>
                  </w14:solidFill>
                  <w14:prstDash w14:val="solid"/>
                  <w14:bevel/>
                </w14:textOutline>
              </w:rPr>
              <w:t>号）相符性分析</w:t>
            </w:r>
          </w:p>
          <w:p>
            <w:pPr>
              <w:pStyle w:val="TableText"/>
              <w:spacing w:before="182" w:line="359" w:lineRule="auto"/>
              <w:ind w:left="108" w:right="98" w:firstLine="484"/>
              <w:jc w:val="both"/>
            </w:pPr>
            <w:r>
              <w:rPr>
                <w:spacing w:val="4"/>
              </w:rPr>
              <w:t>项目位于海南省保亭黎族苗族自治县南林乡，经查询</w:t>
            </w:r>
            <w:r>
              <w:rPr>
                <w:rFonts w:ascii="Times New Roman" w:eastAsia="Times New Roman" w:hAnsi="Times New Roman" w:cs="Times New Roman"/>
                <w:spacing w:val="4"/>
              </w:rPr>
              <w:t>“</w:t>
            </w:r>
            <w:r>
              <w:rPr>
                <w:spacing w:val="4"/>
              </w:rPr>
              <w:t>海南省三线一单成果发布系</w:t>
            </w:r>
            <w:r>
              <w:rPr>
                <w:spacing w:val="13"/>
              </w:rPr>
              <w:t xml:space="preserve"> </w:t>
            </w:r>
            <w:r>
              <w:rPr>
                <w:spacing w:val="-2"/>
              </w:rPr>
              <w:t>统</w:t>
            </w:r>
            <w:r>
              <w:rPr>
                <w:rFonts w:ascii="Times New Roman" w:eastAsia="Times New Roman" w:hAnsi="Times New Roman" w:cs="Times New Roman"/>
                <w:spacing w:val="-2"/>
              </w:rPr>
              <w:t>”</w:t>
            </w:r>
            <w:r>
              <w:rPr>
                <w:spacing w:val="-2"/>
              </w:rPr>
              <w:t>，项目所在区域属于保亭黎族苗族自治县一般管控单元和保亭黎族苗族自治县重点管</w:t>
            </w:r>
            <w:r>
              <w:t xml:space="preserve"> </w:t>
            </w:r>
            <w:r>
              <w:rPr>
                <w:spacing w:val="-2"/>
              </w:rPr>
              <w:t>控单元</w:t>
            </w:r>
            <w:r>
              <w:rPr>
                <w:spacing w:val="-3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1"/>
              </w:rPr>
              <w:t xml:space="preserve"> </w:t>
            </w:r>
            <w:r>
              <w:rPr>
                <w:spacing w:val="-2"/>
              </w:rPr>
              <w:t>，管控单元编码分别为</w:t>
            </w:r>
            <w:r>
              <w:rPr>
                <w:spacing w:val="-54"/>
              </w:rPr>
              <w:t xml:space="preserve"> </w:t>
            </w:r>
            <w:r>
              <w:rPr>
                <w:rFonts w:ascii="Times New Roman" w:eastAsia="Times New Roman" w:hAnsi="Times New Roman" w:cs="Times New Roman"/>
                <w:spacing w:val="-2"/>
              </w:rPr>
              <w:t xml:space="preserve">ZH46902930001 </w:t>
            </w:r>
            <w:r>
              <w:rPr>
                <w:spacing w:val="-2"/>
              </w:rPr>
              <w:t>和</w:t>
            </w:r>
            <w:r>
              <w:rPr>
                <w:spacing w:val="-57"/>
              </w:rPr>
              <w:t xml:space="preserve"> </w:t>
            </w:r>
            <w:r>
              <w:rPr>
                <w:rFonts w:ascii="Times New Roman" w:eastAsia="Times New Roman" w:hAnsi="Times New Roman" w:cs="Times New Roman"/>
                <w:spacing w:val="-2"/>
              </w:rPr>
              <w:t>ZH46902920001</w:t>
            </w:r>
            <w:r>
              <w:rPr>
                <w:rFonts w:ascii="Times New Roman" w:eastAsia="Times New Roman" w:hAnsi="Times New Roman" w:cs="Times New Roman"/>
                <w:spacing w:val="-25"/>
              </w:rPr>
              <w:t xml:space="preserve"> </w:t>
            </w:r>
            <w:r>
              <w:rPr>
                <w:spacing w:val="-2"/>
              </w:rPr>
              <w:t>。在一</w:t>
            </w:r>
            <w:r>
              <w:rPr>
                <w:spacing w:val="-3"/>
              </w:rPr>
              <w:t>般管控区和重</w:t>
            </w:r>
          </w:p>
          <w:p>
            <w:pPr>
              <w:pStyle w:val="TableText"/>
              <w:spacing w:line="219" w:lineRule="auto"/>
              <w:ind w:left="121"/>
            </w:pPr>
            <w:r>
              <w:rPr>
                <w:spacing w:val="-2"/>
              </w:rPr>
              <w:t>点管控区要求上，全省总体生态环境管控要求详见下表。</w:t>
            </w:r>
          </w:p>
          <w:p>
            <w:pPr>
              <w:pStyle w:val="TableText"/>
              <w:spacing w:before="183" w:line="211" w:lineRule="auto"/>
              <w:ind w:left="2810"/>
            </w:pPr>
            <w:r>
              <w:rPr>
                <w:spacing w:val="-1"/>
                <w14:textOutline w14:w="4358" w14:cap="sq">
                  <w14:solidFill>
                    <w14:srgbClr w14:val="000000"/>
                  </w14:solidFill>
                  <w14:prstDash w14:val="solid"/>
                  <w14:bevel/>
                </w14:textOutline>
              </w:rPr>
              <w:t>表</w:t>
            </w:r>
            <w:r>
              <w:rPr>
                <w:spacing w:val="-39"/>
              </w:rPr>
              <w:t xml:space="preserve"> </w:t>
            </w:r>
            <w:r>
              <w:rPr>
                <w:rFonts w:ascii="Times New Roman" w:eastAsia="Times New Roman" w:hAnsi="Times New Roman" w:cs="Times New Roman"/>
                <w:b/>
                <w:bCs/>
                <w:spacing w:val="-1"/>
              </w:rPr>
              <w:t xml:space="preserve">1-1    </w:t>
            </w:r>
            <w:r>
              <w:rPr>
                <w:spacing w:val="-1"/>
                <w14:textOutline w14:w="4358" w14:cap="sq">
                  <w14:solidFill>
                    <w14:srgbClr w14:val="000000"/>
                  </w14:solidFill>
                  <w14:prstDash w14:val="solid"/>
                  <w14:bevel/>
                </w14:textOutline>
              </w:rPr>
              <w:t>全省总体生态环境管控要求</w:t>
            </w:r>
          </w:p>
          <w:tbl>
            <w:tblPr>
              <w:tblStyle w:val="TableNormal4"/>
              <w:tblW w:w="9154"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51"/>
              <w:gridCol w:w="4858"/>
              <w:gridCol w:w="3045"/>
            </w:tblGrid>
            <w:tr>
              <w:tblPrEx>
                <w:tblW w:w="9154"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251" w:type="dxa"/>
                  <w:vAlign w:val="top"/>
                </w:tcPr>
                <w:p>
                  <w:pPr>
                    <w:pStyle w:val="TableText"/>
                    <w:spacing w:before="35" w:line="234" w:lineRule="auto"/>
                    <w:ind w:left="211" w:right="201" w:hanging="1"/>
                    <w:rPr>
                      <w:sz w:val="20"/>
                      <w:szCs w:val="20"/>
                    </w:rPr>
                  </w:pP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单元类型</w:t>
                  </w:r>
                </w:p>
              </w:tc>
              <w:tc>
                <w:tcPr>
                  <w:tcW w:w="4858" w:type="dxa"/>
                  <w:vAlign w:val="top"/>
                </w:tcPr>
                <w:p>
                  <w:pPr>
                    <w:pStyle w:val="TableText"/>
                    <w:spacing w:before="171" w:line="228" w:lineRule="auto"/>
                    <w:ind w:left="1169"/>
                    <w:rPr>
                      <w:sz w:val="20"/>
                      <w:szCs w:val="20"/>
                    </w:rPr>
                  </w:pPr>
                  <w:r>
                    <w:rPr>
                      <w:spacing w:val="9"/>
                      <w:sz w:val="20"/>
                      <w:szCs w:val="20"/>
                      <w14:textOutline w14:w="3795" w14:cap="sq">
                        <w14:solidFill>
                          <w14:srgbClr w14:val="000000"/>
                        </w14:solidFill>
                        <w14:prstDash w14:val="solid"/>
                        <w14:bevel/>
                      </w14:textOutline>
                    </w:rPr>
                    <w:t>全省总体生态环境管控要求</w:t>
                  </w:r>
                </w:p>
              </w:tc>
              <w:tc>
                <w:tcPr>
                  <w:tcW w:w="3045" w:type="dxa"/>
                  <w:vAlign w:val="top"/>
                </w:tcPr>
                <w:p>
                  <w:pPr>
                    <w:pStyle w:val="TableText"/>
                    <w:spacing w:before="171" w:line="227" w:lineRule="auto"/>
                    <w:ind w:left="790"/>
                    <w:rPr>
                      <w:sz w:val="20"/>
                      <w:szCs w:val="20"/>
                    </w:rPr>
                  </w:pPr>
                  <w:r>
                    <w:rPr>
                      <w:spacing w:val="9"/>
                      <w:sz w:val="20"/>
                      <w:szCs w:val="20"/>
                      <w14:textOutline w14:w="3795" w14:cap="sq">
                        <w14:solidFill>
                          <w14:srgbClr w14:val="000000"/>
                        </w14:solidFill>
                        <w14:prstDash w14:val="solid"/>
                        <w14:bevel/>
                      </w14:textOutline>
                    </w:rPr>
                    <w:t>本项目落实情况</w:t>
                  </w:r>
                </w:p>
              </w:tc>
            </w:tr>
            <w:tr>
              <w:tblPrEx>
                <w:tblW w:w="9154" w:type="dxa"/>
                <w:tblInd w:w="101" w:type="dxa"/>
                <w:tblLayout w:type="fixed"/>
              </w:tblPrEx>
              <w:trPr>
                <w:trHeight w:val="549"/>
              </w:trPr>
              <w:tc>
                <w:tcPr>
                  <w:tcW w:w="1251" w:type="dxa"/>
                  <w:vAlign w:val="top"/>
                </w:tcPr>
                <w:p>
                  <w:pPr>
                    <w:pStyle w:val="TableText"/>
                    <w:spacing w:before="32" w:line="234" w:lineRule="auto"/>
                    <w:ind w:left="422" w:right="206" w:hanging="209"/>
                    <w:rPr>
                      <w:sz w:val="20"/>
                      <w:szCs w:val="20"/>
                    </w:rPr>
                  </w:pPr>
                  <w:r>
                    <w:rPr>
                      <w:spacing w:val="6"/>
                      <w:sz w:val="20"/>
                      <w:szCs w:val="20"/>
                    </w:rPr>
                    <w:t>一般管控</w:t>
                  </w:r>
                  <w:r>
                    <w:rPr>
                      <w:spacing w:val="1"/>
                      <w:sz w:val="20"/>
                      <w:szCs w:val="20"/>
                    </w:rPr>
                    <w:t xml:space="preserve"> </w:t>
                  </w:r>
                  <w:r>
                    <w:rPr>
                      <w:spacing w:val="3"/>
                      <w:sz w:val="20"/>
                      <w:szCs w:val="20"/>
                    </w:rPr>
                    <w:t>单元</w:t>
                  </w:r>
                </w:p>
              </w:tc>
              <w:tc>
                <w:tcPr>
                  <w:tcW w:w="4858" w:type="dxa"/>
                  <w:vAlign w:val="top"/>
                </w:tcPr>
                <w:p>
                  <w:pPr>
                    <w:pStyle w:val="TableText"/>
                    <w:spacing w:before="31" w:line="227" w:lineRule="auto"/>
                    <w:ind w:left="32"/>
                    <w:rPr>
                      <w:sz w:val="20"/>
                      <w:szCs w:val="20"/>
                    </w:rPr>
                  </w:pPr>
                  <w:r>
                    <w:rPr>
                      <w:spacing w:val="9"/>
                      <w:sz w:val="20"/>
                      <w:szCs w:val="20"/>
                    </w:rPr>
                    <w:t>执行生态环境保护的基本要求，重点加强农业面源、</w:t>
                  </w:r>
                </w:p>
                <w:p>
                  <w:pPr>
                    <w:pStyle w:val="TableText"/>
                    <w:spacing w:before="27" w:line="216" w:lineRule="auto"/>
                    <w:ind w:left="1174"/>
                    <w:rPr>
                      <w:sz w:val="20"/>
                      <w:szCs w:val="20"/>
                    </w:rPr>
                  </w:pPr>
                  <w:r>
                    <w:rPr>
                      <w:spacing w:val="8"/>
                      <w:sz w:val="20"/>
                      <w:szCs w:val="20"/>
                    </w:rPr>
                    <w:t>城镇生活污水等污染治理。</w:t>
                  </w:r>
                </w:p>
              </w:tc>
              <w:tc>
                <w:tcPr>
                  <w:tcW w:w="3045" w:type="dxa"/>
                  <w:vAlign w:val="top"/>
                </w:tcPr>
                <w:p>
                  <w:pPr>
                    <w:pStyle w:val="TableText"/>
                    <w:spacing w:before="32" w:line="234" w:lineRule="auto"/>
                    <w:ind w:left="161" w:right="52" w:hanging="103"/>
                    <w:rPr>
                      <w:sz w:val="20"/>
                      <w:szCs w:val="20"/>
                    </w:rPr>
                  </w:pPr>
                  <w:r>
                    <w:rPr>
                      <w:spacing w:val="9"/>
                      <w:sz w:val="20"/>
                      <w:szCs w:val="20"/>
                    </w:rPr>
                    <w:t>本项目各项污染物经处理后均能</w:t>
                  </w:r>
                  <w:r>
                    <w:rPr>
                      <w:spacing w:val="1"/>
                      <w:sz w:val="20"/>
                      <w:szCs w:val="20"/>
                    </w:rPr>
                    <w:t xml:space="preserve"> </w:t>
                  </w:r>
                  <w:r>
                    <w:rPr>
                      <w:spacing w:val="8"/>
                      <w:sz w:val="20"/>
                      <w:szCs w:val="20"/>
                    </w:rPr>
                    <w:t>达标排放，对环境影响较小。</w:t>
                  </w:r>
                </w:p>
              </w:tc>
            </w:tr>
            <w:tr>
              <w:tblPrEx>
                <w:tblW w:w="9154" w:type="dxa"/>
                <w:tblInd w:w="101" w:type="dxa"/>
                <w:tblLayout w:type="fixed"/>
              </w:tblPrEx>
              <w:trPr>
                <w:trHeight w:val="1368"/>
              </w:trPr>
              <w:tc>
                <w:tcPr>
                  <w:tcW w:w="1251" w:type="dxa"/>
                  <w:vAlign w:val="top"/>
                </w:tcPr>
                <w:p>
                  <w:pPr>
                    <w:spacing w:line="375" w:lineRule="auto"/>
                    <w:rPr>
                      <w:rFonts w:ascii="Arial"/>
                      <w:sz w:val="21"/>
                    </w:rPr>
                  </w:pPr>
                </w:p>
                <w:p>
                  <w:pPr>
                    <w:pStyle w:val="TableText"/>
                    <w:spacing w:before="65" w:line="239" w:lineRule="auto"/>
                    <w:ind w:left="423" w:right="206" w:hanging="212"/>
                    <w:rPr>
                      <w:sz w:val="20"/>
                      <w:szCs w:val="20"/>
                    </w:rPr>
                  </w:pPr>
                  <w:r>
                    <w:rPr>
                      <w:spacing w:val="7"/>
                      <w:sz w:val="20"/>
                      <w:szCs w:val="20"/>
                    </w:rPr>
                    <w:t>重点管控</w:t>
                  </w:r>
                  <w:r>
                    <w:rPr>
                      <w:sz w:val="20"/>
                      <w:szCs w:val="20"/>
                    </w:rPr>
                    <w:t xml:space="preserve"> </w:t>
                  </w:r>
                  <w:r>
                    <w:rPr>
                      <w:spacing w:val="3"/>
                      <w:sz w:val="20"/>
                      <w:szCs w:val="20"/>
                    </w:rPr>
                    <w:t>单元</w:t>
                  </w:r>
                </w:p>
              </w:tc>
              <w:tc>
                <w:tcPr>
                  <w:tcW w:w="4858" w:type="dxa"/>
                  <w:vAlign w:val="top"/>
                </w:tcPr>
                <w:p>
                  <w:pPr>
                    <w:pStyle w:val="TableText"/>
                    <w:spacing w:before="35" w:line="245" w:lineRule="auto"/>
                    <w:ind w:left="32" w:right="26"/>
                    <w:jc w:val="both"/>
                    <w:rPr>
                      <w:sz w:val="20"/>
                      <w:szCs w:val="20"/>
                    </w:rPr>
                  </w:pPr>
                  <w:r>
                    <w:rPr>
                      <w:spacing w:val="8"/>
                      <w:sz w:val="20"/>
                      <w:szCs w:val="20"/>
                    </w:rPr>
                    <w:t>根据现状环境质量是否达标、区域经济社会发展趋势</w:t>
                  </w:r>
                  <w:r>
                    <w:rPr>
                      <w:spacing w:val="9"/>
                      <w:sz w:val="20"/>
                      <w:szCs w:val="20"/>
                    </w:rPr>
                    <w:t xml:space="preserve"> </w:t>
                  </w:r>
                  <w:r>
                    <w:rPr>
                      <w:spacing w:val="8"/>
                      <w:sz w:val="20"/>
                      <w:szCs w:val="20"/>
                    </w:rPr>
                    <w:t>与需求、可能面临的环境压力等因素，制定差别化的</w:t>
                  </w:r>
                  <w:r>
                    <w:rPr>
                      <w:spacing w:val="9"/>
                      <w:sz w:val="20"/>
                      <w:szCs w:val="20"/>
                    </w:rPr>
                    <w:t xml:space="preserve"> </w:t>
                  </w:r>
                  <w:r>
                    <w:rPr>
                      <w:spacing w:val="10"/>
                      <w:sz w:val="20"/>
                      <w:szCs w:val="20"/>
                    </w:rPr>
                    <w:t>生态环境准入要求，从区域污染物削减</w:t>
                  </w:r>
                  <w:r>
                    <w:rPr>
                      <w:rFonts w:ascii="Times New Roman" w:eastAsia="Times New Roman" w:hAnsi="Times New Roman" w:cs="Times New Roman"/>
                      <w:spacing w:val="10"/>
                      <w:sz w:val="20"/>
                      <w:szCs w:val="20"/>
                    </w:rPr>
                    <w:t>/</w:t>
                  </w:r>
                  <w:r>
                    <w:rPr>
                      <w:spacing w:val="10"/>
                      <w:sz w:val="20"/>
                      <w:szCs w:val="20"/>
                    </w:rPr>
                    <w:t>替代、限制</w:t>
                  </w:r>
                  <w:r>
                    <w:rPr>
                      <w:rFonts w:ascii="Times New Roman" w:eastAsia="Times New Roman" w:hAnsi="Times New Roman" w:cs="Times New Roman"/>
                      <w:spacing w:val="10"/>
                      <w:sz w:val="20"/>
                      <w:szCs w:val="20"/>
                    </w:rPr>
                    <w:t>/</w:t>
                  </w:r>
                  <w:r>
                    <w:rPr>
                      <w:rFonts w:ascii="Times New Roman" w:eastAsia="Times New Roman" w:hAnsi="Times New Roman" w:cs="Times New Roman"/>
                      <w:spacing w:val="4"/>
                      <w:sz w:val="20"/>
                      <w:szCs w:val="20"/>
                    </w:rPr>
                    <w:t xml:space="preserve">  </w:t>
                  </w:r>
                  <w:r>
                    <w:rPr>
                      <w:spacing w:val="8"/>
                      <w:sz w:val="20"/>
                      <w:szCs w:val="20"/>
                    </w:rPr>
                    <w:t>禁止开发建设活动、污染源控制、环境风险防控等方</w:t>
                  </w:r>
                </w:p>
                <w:p>
                  <w:pPr>
                    <w:pStyle w:val="TableText"/>
                    <w:spacing w:before="24" w:line="218" w:lineRule="auto"/>
                    <w:ind w:left="1804"/>
                    <w:rPr>
                      <w:sz w:val="20"/>
                      <w:szCs w:val="20"/>
                    </w:rPr>
                  </w:pPr>
                  <w:r>
                    <w:rPr>
                      <w:spacing w:val="6"/>
                      <w:sz w:val="20"/>
                      <w:szCs w:val="20"/>
                    </w:rPr>
                    <w:t>面提出要求。</w:t>
                  </w:r>
                </w:p>
              </w:tc>
              <w:tc>
                <w:tcPr>
                  <w:tcW w:w="3045" w:type="dxa"/>
                  <w:vAlign w:val="top"/>
                </w:tcPr>
                <w:p>
                  <w:pPr>
                    <w:pStyle w:val="TableText"/>
                    <w:spacing w:before="168" w:line="227" w:lineRule="auto"/>
                    <w:ind w:left="58"/>
                    <w:rPr>
                      <w:sz w:val="20"/>
                      <w:szCs w:val="20"/>
                    </w:rPr>
                  </w:pPr>
                  <w:r>
                    <w:rPr>
                      <w:spacing w:val="9"/>
                      <w:sz w:val="20"/>
                      <w:szCs w:val="20"/>
                    </w:rPr>
                    <w:t>本项目选址位于海南省保亭黎族</w:t>
                  </w:r>
                </w:p>
                <w:p>
                  <w:pPr>
                    <w:pStyle w:val="TableText"/>
                    <w:spacing w:before="25" w:line="228" w:lineRule="auto"/>
                    <w:ind w:left="59"/>
                    <w:rPr>
                      <w:sz w:val="20"/>
                      <w:szCs w:val="20"/>
                    </w:rPr>
                  </w:pPr>
                  <w:r>
                    <w:rPr>
                      <w:spacing w:val="9"/>
                      <w:sz w:val="20"/>
                      <w:szCs w:val="20"/>
                    </w:rPr>
                    <w:t>苗族自治县南林乡，根据达标区</w:t>
                  </w:r>
                </w:p>
                <w:p>
                  <w:pPr>
                    <w:pStyle w:val="TableText"/>
                    <w:spacing w:before="25"/>
                    <w:ind w:left="686" w:right="52" w:hanging="626"/>
                    <w:rPr>
                      <w:sz w:val="20"/>
                      <w:szCs w:val="20"/>
                    </w:rPr>
                  </w:pPr>
                  <w:r>
                    <w:rPr>
                      <w:spacing w:val="9"/>
                      <w:sz w:val="20"/>
                      <w:szCs w:val="20"/>
                    </w:rPr>
                    <w:t>查询可知，项目区域大气环境质</w:t>
                  </w:r>
                  <w:r>
                    <w:rPr>
                      <w:sz w:val="20"/>
                      <w:szCs w:val="20"/>
                    </w:rPr>
                    <w:t xml:space="preserve"> </w:t>
                  </w:r>
                  <w:r>
                    <w:rPr>
                      <w:spacing w:val="7"/>
                      <w:sz w:val="20"/>
                      <w:szCs w:val="20"/>
                    </w:rPr>
                    <w:t>量达到相关标准。</w:t>
                  </w:r>
                </w:p>
              </w:tc>
            </w:tr>
          </w:tbl>
          <w:p>
            <w:pPr>
              <w:pStyle w:val="TableText"/>
              <w:spacing w:before="36" w:line="213" w:lineRule="auto"/>
              <w:ind w:left="2810"/>
            </w:pPr>
            <w:r>
              <w:rPr>
                <w:spacing w:val="-1"/>
                <w14:textOutline w14:w="4358" w14:cap="sq">
                  <w14:solidFill>
                    <w14:srgbClr w14:val="000000"/>
                  </w14:solidFill>
                  <w14:prstDash w14:val="solid"/>
                  <w14:bevel/>
                </w14:textOutline>
              </w:rPr>
              <w:t>表</w:t>
            </w:r>
            <w:r>
              <w:rPr>
                <w:spacing w:val="-39"/>
              </w:rPr>
              <w:t xml:space="preserve"> </w:t>
            </w:r>
            <w:r>
              <w:rPr>
                <w:rFonts w:ascii="Times New Roman" w:eastAsia="Times New Roman" w:hAnsi="Times New Roman" w:cs="Times New Roman"/>
                <w:b/>
                <w:bCs/>
                <w:spacing w:val="-1"/>
              </w:rPr>
              <w:t xml:space="preserve">1-2    </w:t>
            </w:r>
            <w:r>
              <w:rPr>
                <w:spacing w:val="-1"/>
                <w14:textOutline w14:w="4358" w14:cap="sq">
                  <w14:solidFill>
                    <w14:srgbClr w14:val="000000"/>
                  </w14:solidFill>
                  <w14:prstDash w14:val="solid"/>
                  <w14:bevel/>
                </w14:textOutline>
              </w:rPr>
              <w:t>五大片区生态环境管控要求</w:t>
            </w:r>
          </w:p>
          <w:tbl>
            <w:tblPr>
              <w:tblStyle w:val="TableNormal4"/>
              <w:tblW w:w="9154"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2"/>
              <w:gridCol w:w="5386"/>
              <w:gridCol w:w="2916"/>
            </w:tblGrid>
            <w:tr>
              <w:tblPrEx>
                <w:tblW w:w="9154"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9"/>
              </w:trPr>
              <w:tc>
                <w:tcPr>
                  <w:tcW w:w="852" w:type="dxa"/>
                  <w:vAlign w:val="top"/>
                </w:tcPr>
                <w:p>
                  <w:pPr>
                    <w:pStyle w:val="TableText"/>
                    <w:spacing w:before="153" w:line="228" w:lineRule="auto"/>
                    <w:ind w:left="235"/>
                    <w:rPr>
                      <w:sz w:val="20"/>
                      <w:szCs w:val="20"/>
                    </w:rPr>
                  </w:pPr>
                  <w:r>
                    <w:rPr>
                      <w:spacing w:val="-2"/>
                      <w:sz w:val="20"/>
                      <w:szCs w:val="20"/>
                      <w14:textOutline w14:w="3795" w14:cap="sq">
                        <w14:solidFill>
                          <w14:srgbClr w14:val="000000"/>
                        </w14:solidFill>
                        <w14:prstDash w14:val="solid"/>
                        <w14:bevel/>
                      </w14:textOutline>
                    </w:rPr>
                    <w:t>区域</w:t>
                  </w:r>
                </w:p>
              </w:tc>
              <w:tc>
                <w:tcPr>
                  <w:tcW w:w="5386" w:type="dxa"/>
                  <w:vAlign w:val="top"/>
                </w:tcPr>
                <w:p>
                  <w:pPr>
                    <w:pStyle w:val="TableText"/>
                    <w:spacing w:before="152" w:line="228" w:lineRule="auto"/>
                    <w:ind w:left="1648"/>
                    <w:rPr>
                      <w:sz w:val="20"/>
                      <w:szCs w:val="20"/>
                    </w:rPr>
                  </w:pPr>
                  <w:r>
                    <w:rPr>
                      <w:spacing w:val="9"/>
                      <w:sz w:val="20"/>
                      <w:szCs w:val="20"/>
                      <w14:textOutline w14:w="3795" w14:cap="sq">
                        <w14:solidFill>
                          <w14:srgbClr w14:val="000000"/>
                        </w14:solidFill>
                        <w14:prstDash w14:val="solid"/>
                        <w14:bevel/>
                      </w14:textOutline>
                    </w:rPr>
                    <w:t>片区生态环境管控要求</w:t>
                  </w:r>
                </w:p>
              </w:tc>
              <w:tc>
                <w:tcPr>
                  <w:tcW w:w="2916" w:type="dxa"/>
                  <w:vAlign w:val="top"/>
                </w:tcPr>
                <w:p>
                  <w:pPr>
                    <w:pStyle w:val="TableText"/>
                    <w:spacing w:before="152" w:line="227" w:lineRule="auto"/>
                    <w:ind w:left="726"/>
                    <w:rPr>
                      <w:sz w:val="20"/>
                      <w:szCs w:val="20"/>
                    </w:rPr>
                  </w:pPr>
                  <w:r>
                    <w:rPr>
                      <w:spacing w:val="9"/>
                      <w:sz w:val="20"/>
                      <w:szCs w:val="20"/>
                      <w14:textOutline w14:w="3795" w14:cap="sq">
                        <w14:solidFill>
                          <w14:srgbClr w14:val="000000"/>
                        </w14:solidFill>
                        <w14:prstDash w14:val="solid"/>
                        <w14:bevel/>
                      </w14:textOutline>
                    </w:rPr>
                    <w:t>本项目落实情况</w:t>
                  </w:r>
                </w:p>
              </w:tc>
            </w:tr>
          </w:tbl>
          <w:p/>
        </w:tc>
      </w:tr>
    </w:tbl>
    <w:p>
      <w:pPr>
        <w:sectPr>
          <w:footerReference w:type="default" r:id="rId9"/>
          <w:pgSz w:w="11906" w:h="16839"/>
          <w:pgMar w:top="1416" w:right="997" w:bottom="1240" w:left="997" w:header="0" w:footer="1078" w:gutter="0"/>
          <w:pgNumType w:start="7"/>
          <w:cols w:space="708"/>
        </w:sectPr>
      </w:pPr>
    </w:p>
    <w:tbl>
      <w:tblPr>
        <w:tblStyle w:val="TableNormal5"/>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96"/>
        </w:trPr>
        <w:tc>
          <w:tcPr>
            <w:tcW w:w="525" w:type="dxa"/>
            <w:tcBorders>
              <w:right w:val="single" w:sz="2" w:space="0" w:color="000000"/>
            </w:tcBorders>
            <w:vAlign w:val="top"/>
          </w:tcPr>
          <w:p/>
        </w:tc>
        <w:tc>
          <w:tcPr>
            <w:tcW w:w="9371" w:type="dxa"/>
            <w:tcBorders>
              <w:left w:val="single" w:sz="2" w:space="0" w:color="000000"/>
            </w:tcBorders>
            <w:vAlign w:val="top"/>
          </w:tcPr>
          <w:tbl>
            <w:tblPr>
              <w:tblStyle w:val="TableNormal5"/>
              <w:tblW w:w="9154"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2"/>
              <w:gridCol w:w="5386"/>
              <w:gridCol w:w="2916"/>
            </w:tblGrid>
            <w:tr>
              <w:tblPrEx>
                <w:tblW w:w="9154"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83"/>
              </w:trPr>
              <w:tc>
                <w:tcPr>
                  <w:tcW w:w="852" w:type="dxa"/>
                  <w:vAlign w:val="top"/>
                </w:tcPr>
                <w:p>
                  <w:pPr>
                    <w:pStyle w:val="TableText"/>
                    <w:spacing w:before="166" w:line="228" w:lineRule="auto"/>
                    <w:ind w:left="136"/>
                    <w:rPr>
                      <w:sz w:val="20"/>
                      <w:szCs w:val="20"/>
                    </w:rPr>
                  </w:pPr>
                  <w:r>
                    <w:rPr>
                      <w:sz w:val="20"/>
                      <w:szCs w:val="20"/>
                    </w:rPr>
                    <w:t>中部片</w:t>
                  </w:r>
                </w:p>
                <w:p>
                  <w:pPr>
                    <w:pStyle w:val="TableText"/>
                    <w:spacing w:before="24" w:line="233" w:lineRule="auto"/>
                    <w:ind w:left="343"/>
                    <w:rPr>
                      <w:sz w:val="20"/>
                      <w:szCs w:val="20"/>
                    </w:rPr>
                  </w:pPr>
                  <w:r>
                    <w:rPr>
                      <w:sz w:val="20"/>
                      <w:szCs w:val="20"/>
                    </w:rPr>
                    <w:t>区</w:t>
                  </w:r>
                </w:p>
                <w:p>
                  <w:pPr>
                    <w:pStyle w:val="TableText"/>
                    <w:spacing w:before="19" w:line="247" w:lineRule="auto"/>
                    <w:ind w:left="60" w:right="27" w:hanging="61"/>
                    <w:rPr>
                      <w:sz w:val="20"/>
                      <w:szCs w:val="20"/>
                    </w:rPr>
                  </w:pPr>
                  <w:r>
                    <w:rPr>
                      <w:spacing w:val="-3"/>
                      <w:sz w:val="20"/>
                      <w:szCs w:val="20"/>
                    </w:rPr>
                    <w:t>（包括五</w:t>
                  </w:r>
                  <w:r>
                    <w:rPr>
                      <w:spacing w:val="2"/>
                      <w:sz w:val="20"/>
                      <w:szCs w:val="20"/>
                    </w:rPr>
                    <w:t xml:space="preserve"> </w:t>
                  </w:r>
                  <w:r>
                    <w:rPr>
                      <w:spacing w:val="-11"/>
                      <w:sz w:val="20"/>
                      <w:szCs w:val="20"/>
                    </w:rPr>
                    <w:t>指山、保</w:t>
                  </w:r>
                  <w:r>
                    <w:rPr>
                      <w:sz w:val="20"/>
                      <w:szCs w:val="20"/>
                    </w:rPr>
                    <w:t xml:space="preserve"> </w:t>
                  </w:r>
                  <w:r>
                    <w:rPr>
                      <w:spacing w:val="26"/>
                      <w:sz w:val="20"/>
                      <w:szCs w:val="20"/>
                    </w:rPr>
                    <w:t>亭、琼</w:t>
                  </w:r>
                  <w:r>
                    <w:rPr>
                      <w:sz w:val="20"/>
                      <w:szCs w:val="20"/>
                    </w:rPr>
                    <w:t xml:space="preserve"> </w:t>
                  </w:r>
                  <w:r>
                    <w:rPr>
                      <w:spacing w:val="-11"/>
                      <w:sz w:val="20"/>
                      <w:szCs w:val="20"/>
                    </w:rPr>
                    <w:t>中、白沙</w:t>
                  </w:r>
                  <w:r>
                    <w:rPr>
                      <w:sz w:val="20"/>
                      <w:szCs w:val="20"/>
                    </w:rPr>
                    <w:t xml:space="preserve"> </w:t>
                  </w:r>
                  <w:r>
                    <w:rPr>
                      <w:rFonts w:ascii="Times New Roman" w:eastAsia="Times New Roman" w:hAnsi="Times New Roman" w:cs="Times New Roman"/>
                      <w:spacing w:val="-4"/>
                      <w:sz w:val="20"/>
                      <w:szCs w:val="20"/>
                    </w:rPr>
                    <w:t>4</w:t>
                  </w:r>
                  <w:r>
                    <w:rPr>
                      <w:rFonts w:ascii="Times New Roman" w:eastAsia="Times New Roman" w:hAnsi="Times New Roman" w:cs="Times New Roman"/>
                      <w:spacing w:val="16"/>
                      <w:w w:val="101"/>
                      <w:sz w:val="20"/>
                      <w:szCs w:val="20"/>
                    </w:rPr>
                    <w:t xml:space="preserve"> </w:t>
                  </w:r>
                  <w:r>
                    <w:rPr>
                      <w:spacing w:val="-4"/>
                      <w:sz w:val="20"/>
                      <w:szCs w:val="20"/>
                    </w:rPr>
                    <w:t>市县）</w:t>
                  </w:r>
                </w:p>
              </w:tc>
              <w:tc>
                <w:tcPr>
                  <w:tcW w:w="5386" w:type="dxa"/>
                  <w:vAlign w:val="top"/>
                </w:tcPr>
                <w:p>
                  <w:pPr>
                    <w:pStyle w:val="TableText"/>
                    <w:spacing w:before="29" w:line="248" w:lineRule="auto"/>
                    <w:ind w:left="53" w:right="25" w:firstLine="21"/>
                    <w:rPr>
                      <w:sz w:val="20"/>
                      <w:szCs w:val="20"/>
                    </w:rPr>
                  </w:pPr>
                  <w:r>
                    <w:rPr>
                      <w:spacing w:val="9"/>
                      <w:sz w:val="20"/>
                      <w:szCs w:val="20"/>
                    </w:rPr>
                    <w:t>合理控制建设活动，引导发展生态经济，禁止明显破坏生</w:t>
                  </w:r>
                  <w:r>
                    <w:rPr>
                      <w:spacing w:val="13"/>
                      <w:sz w:val="20"/>
                      <w:szCs w:val="20"/>
                    </w:rPr>
                    <w:t xml:space="preserve"> </w:t>
                  </w:r>
                  <w:r>
                    <w:rPr>
                      <w:spacing w:val="10"/>
                      <w:sz w:val="20"/>
                      <w:szCs w:val="20"/>
                    </w:rPr>
                    <w:t>态环境的建设活动。严格控制工业发展，引导槟榔加工产</w:t>
                  </w:r>
                  <w:r>
                    <w:rPr>
                      <w:spacing w:val="9"/>
                      <w:sz w:val="20"/>
                      <w:szCs w:val="20"/>
                    </w:rPr>
                    <w:t xml:space="preserve"> </w:t>
                  </w:r>
                  <w:r>
                    <w:rPr>
                      <w:spacing w:val="10"/>
                      <w:sz w:val="20"/>
                      <w:szCs w:val="20"/>
                    </w:rPr>
                    <w:t>业规模化集聚化发展和绿色转型升级。扎实推进热带雨林</w:t>
                  </w:r>
                  <w:r>
                    <w:rPr>
                      <w:spacing w:val="9"/>
                      <w:sz w:val="20"/>
                      <w:szCs w:val="20"/>
                    </w:rPr>
                    <w:t xml:space="preserve"> </w:t>
                  </w:r>
                  <w:r>
                    <w:rPr>
                      <w:spacing w:val="4"/>
                      <w:sz w:val="20"/>
                      <w:szCs w:val="20"/>
                    </w:rPr>
                    <w:t>国家公园建设，强化</w:t>
                  </w:r>
                  <w:r>
                    <w:rPr>
                      <w:rFonts w:ascii="Times New Roman" w:eastAsia="Times New Roman" w:hAnsi="Times New Roman" w:cs="Times New Roman"/>
                      <w:spacing w:val="4"/>
                      <w:sz w:val="20"/>
                      <w:szCs w:val="20"/>
                    </w:rPr>
                    <w:t>“</w:t>
                  </w:r>
                  <w:r>
                    <w:rPr>
                      <w:spacing w:val="4"/>
                      <w:sz w:val="20"/>
                      <w:szCs w:val="20"/>
                    </w:rPr>
                    <w:t>三大江河</w:t>
                  </w:r>
                  <w:r>
                    <w:rPr>
                      <w:rFonts w:ascii="Times New Roman" w:eastAsia="Times New Roman" w:hAnsi="Times New Roman" w:cs="Times New Roman"/>
                      <w:spacing w:val="4"/>
                      <w:sz w:val="20"/>
                      <w:szCs w:val="20"/>
                    </w:rPr>
                    <w:t>”</w:t>
                  </w:r>
                  <w:r>
                    <w:rPr>
                      <w:spacing w:val="4"/>
                      <w:sz w:val="20"/>
                      <w:szCs w:val="20"/>
                    </w:rPr>
                    <w:t>源头区管控，强化中部山区</w:t>
                  </w:r>
                  <w:r>
                    <w:rPr>
                      <w:spacing w:val="15"/>
                      <w:sz w:val="20"/>
                      <w:szCs w:val="20"/>
                    </w:rPr>
                    <w:t xml:space="preserve"> </w:t>
                  </w:r>
                  <w:r>
                    <w:rPr>
                      <w:spacing w:val="11"/>
                      <w:sz w:val="20"/>
                      <w:szCs w:val="20"/>
                    </w:rPr>
                    <w:t>国家重点生态功能区的保护和管理。强化山洪灾害防</w:t>
                  </w:r>
                  <w:r>
                    <w:rPr>
                      <w:spacing w:val="10"/>
                      <w:sz w:val="20"/>
                      <w:szCs w:val="20"/>
                    </w:rPr>
                    <w:t>治、</w:t>
                  </w:r>
                  <w:r>
                    <w:rPr>
                      <w:sz w:val="20"/>
                      <w:szCs w:val="20"/>
                    </w:rPr>
                    <w:t xml:space="preserve"> </w:t>
                  </w:r>
                  <w:r>
                    <w:rPr>
                      <w:spacing w:val="10"/>
                      <w:sz w:val="20"/>
                      <w:szCs w:val="20"/>
                    </w:rPr>
                    <w:t>水土流失综合治理。适当拆除、改造影响生态环境的小水</w:t>
                  </w:r>
                  <w:r>
                    <w:rPr>
                      <w:spacing w:val="9"/>
                      <w:sz w:val="20"/>
                      <w:szCs w:val="20"/>
                    </w:rPr>
                    <w:t xml:space="preserve"> </w:t>
                  </w:r>
                  <w:r>
                    <w:rPr>
                      <w:spacing w:val="7"/>
                      <w:sz w:val="20"/>
                      <w:szCs w:val="20"/>
                    </w:rPr>
                    <w:t>电项目。积极开展生活垃圾分类试点，到</w:t>
                  </w:r>
                  <w:r>
                    <w:rPr>
                      <w:spacing w:val="-43"/>
                      <w:sz w:val="20"/>
                      <w:szCs w:val="20"/>
                    </w:rPr>
                    <w:t xml:space="preserve"> </w:t>
                  </w:r>
                  <w:r>
                    <w:rPr>
                      <w:rFonts w:ascii="Times New Roman" w:eastAsia="Times New Roman" w:hAnsi="Times New Roman" w:cs="Times New Roman"/>
                      <w:spacing w:val="7"/>
                      <w:sz w:val="20"/>
                      <w:szCs w:val="20"/>
                    </w:rPr>
                    <w:t xml:space="preserve">2022 </w:t>
                  </w:r>
                  <w:r>
                    <w:rPr>
                      <w:spacing w:val="7"/>
                      <w:sz w:val="20"/>
                      <w:szCs w:val="20"/>
                    </w:rPr>
                    <w:t>年所</w:t>
                  </w:r>
                  <w:r>
                    <w:rPr>
                      <w:spacing w:val="6"/>
                      <w:sz w:val="20"/>
                      <w:szCs w:val="20"/>
                    </w:rPr>
                    <w:t>辖范围</w:t>
                  </w:r>
                </w:p>
                <w:p>
                  <w:pPr>
                    <w:pStyle w:val="TableText"/>
                    <w:spacing w:before="27" w:line="217" w:lineRule="auto"/>
                    <w:ind w:left="1462"/>
                    <w:rPr>
                      <w:sz w:val="20"/>
                      <w:szCs w:val="20"/>
                    </w:rPr>
                  </w:pPr>
                  <w:r>
                    <w:rPr>
                      <w:spacing w:val="6"/>
                      <w:sz w:val="20"/>
                      <w:szCs w:val="20"/>
                    </w:rPr>
                    <w:t>内全面推行生活垃圾分类。</w:t>
                  </w:r>
                </w:p>
              </w:tc>
              <w:tc>
                <w:tcPr>
                  <w:tcW w:w="2916" w:type="dxa"/>
                  <w:vAlign w:val="top"/>
                </w:tcPr>
                <w:p>
                  <w:pPr>
                    <w:pStyle w:val="TableText"/>
                    <w:spacing w:before="305" w:line="246" w:lineRule="auto"/>
                    <w:ind w:left="34" w:right="28" w:firstLine="3"/>
                    <w:jc w:val="both"/>
                    <w:rPr>
                      <w:sz w:val="20"/>
                      <w:szCs w:val="20"/>
                    </w:rPr>
                  </w:pPr>
                  <w:r>
                    <w:rPr>
                      <w:spacing w:val="3"/>
                      <w:sz w:val="20"/>
                      <w:szCs w:val="20"/>
                    </w:rPr>
                    <w:t>项目为农副食品加工项目，施工</w:t>
                  </w:r>
                  <w:r>
                    <w:rPr>
                      <w:sz w:val="20"/>
                      <w:szCs w:val="20"/>
                    </w:rPr>
                    <w:t xml:space="preserve"> </w:t>
                  </w:r>
                  <w:r>
                    <w:rPr>
                      <w:spacing w:val="3"/>
                      <w:sz w:val="20"/>
                      <w:szCs w:val="20"/>
                    </w:rPr>
                    <w:t>期较短，不存在明显破坏生态环</w:t>
                  </w:r>
                  <w:r>
                    <w:rPr>
                      <w:spacing w:val="2"/>
                      <w:sz w:val="20"/>
                      <w:szCs w:val="20"/>
                    </w:rPr>
                    <w:t xml:space="preserve"> </w:t>
                  </w:r>
                  <w:r>
                    <w:rPr>
                      <w:spacing w:val="3"/>
                      <w:sz w:val="20"/>
                      <w:szCs w:val="20"/>
                    </w:rPr>
                    <w:t>境的建设活动，对周边生态环境</w:t>
                  </w:r>
                  <w:r>
                    <w:rPr>
                      <w:spacing w:val="5"/>
                      <w:sz w:val="20"/>
                      <w:szCs w:val="20"/>
                    </w:rPr>
                    <w:t xml:space="preserve"> </w:t>
                  </w:r>
                  <w:r>
                    <w:rPr>
                      <w:spacing w:val="3"/>
                      <w:sz w:val="20"/>
                      <w:szCs w:val="20"/>
                    </w:rPr>
                    <w:t>影响较小；本项目各项污染物经</w:t>
                  </w:r>
                  <w:r>
                    <w:rPr>
                      <w:spacing w:val="4"/>
                      <w:sz w:val="20"/>
                      <w:szCs w:val="20"/>
                    </w:rPr>
                    <w:t xml:space="preserve"> </w:t>
                  </w:r>
                  <w:r>
                    <w:rPr>
                      <w:spacing w:val="3"/>
                      <w:sz w:val="20"/>
                      <w:szCs w:val="20"/>
                    </w:rPr>
                    <w:t>处理后均能达标排放，对环境影</w:t>
                  </w:r>
                </w:p>
                <w:p>
                  <w:pPr>
                    <w:pStyle w:val="TableText"/>
                    <w:spacing w:before="26" w:line="230" w:lineRule="auto"/>
                    <w:ind w:left="1053"/>
                    <w:rPr>
                      <w:sz w:val="20"/>
                      <w:szCs w:val="20"/>
                    </w:rPr>
                  </w:pPr>
                  <w:r>
                    <w:rPr>
                      <w:spacing w:val="2"/>
                      <w:sz w:val="20"/>
                      <w:szCs w:val="20"/>
                    </w:rPr>
                    <w:t>响较小。</w:t>
                  </w:r>
                </w:p>
              </w:tc>
            </w:tr>
          </w:tbl>
          <w:p>
            <w:pPr>
              <w:pStyle w:val="TableText"/>
              <w:spacing w:before="37" w:line="219" w:lineRule="auto"/>
              <w:ind w:left="588"/>
            </w:pPr>
            <w:r>
              <w:rPr>
                <w:rFonts w:ascii="Times New Roman" w:eastAsia="Times New Roman" w:hAnsi="Times New Roman" w:cs="Times New Roman"/>
                <w:b/>
                <w:bCs/>
                <w:spacing w:val="-2"/>
              </w:rPr>
              <w:t>6</w:t>
            </w:r>
            <w:r>
              <w:rPr>
                <w:rFonts w:ascii="Times New Roman" w:eastAsia="Times New Roman" w:hAnsi="Times New Roman" w:cs="Times New Roman"/>
                <w:b/>
                <w:bCs/>
                <w:spacing w:val="-24"/>
              </w:rPr>
              <w:t xml:space="preserve"> </w:t>
            </w:r>
            <w:r>
              <w:rPr>
                <w:spacing w:val="-2"/>
                <w14:textOutline w14:w="4358" w14:cap="sq">
                  <w14:solidFill>
                    <w14:srgbClr w14:val="000000"/>
                  </w14:solidFill>
                  <w14:prstDash w14:val="solid"/>
                  <w14:bevel/>
                </w14:textOutline>
              </w:rPr>
              <w:t>、与海南省</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三线一单</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符合性分析</w:t>
            </w:r>
          </w:p>
        </w:tc>
      </w:tr>
    </w:tbl>
    <w:p>
      <w:pPr>
        <w:sectPr>
          <w:footerReference w:type="default" r:id="rId10"/>
          <w:type w:val="nextPage"/>
          <w:pgSz w:w="11906" w:h="16839"/>
          <w:pgMar w:top="1416" w:right="997" w:bottom="1240" w:left="997" w:header="0" w:footer="1078" w:gutter="0"/>
          <w:pgNumType w:start="8"/>
          <w:cols w:space="708"/>
          <w:titlePg w:val="0"/>
        </w:sectPr>
      </w:pPr>
    </w:p>
    <w:p>
      <w:pPr>
        <w:pStyle w:val="BodyText"/>
      </w:pPr>
    </w:p>
    <w:p>
      <w:pPr>
        <w:sectPr>
          <w:footerReference w:type="default" r:id="rId11"/>
          <w:type w:val="nextPage"/>
          <w:pgSz w:w="11906" w:h="16839"/>
          <w:pgMar w:top="1416" w:right="997" w:bottom="1240" w:left="997" w:header="0" w:footer="1078" w:gutter="0"/>
          <w:pgNumType w:start="9"/>
          <w:cols w:space="708"/>
          <w:titlePg w:val="0"/>
        </w:sectPr>
      </w:pPr>
    </w:p>
    <w:tbl>
      <w:tblPr>
        <w:tblStyle w:val="TableNormal6"/>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vAlign w:val="top"/>
          </w:tcPr>
          <w:p>
            <w:pPr>
              <w:rPr>
                <w:rFonts w:ascii="Arial"/>
                <w:sz w:val="21"/>
              </w:rPr>
            </w:pPr>
          </w:p>
        </w:tc>
        <w:tc>
          <w:tcPr>
            <w:tcW w:w="9371" w:type="dxa"/>
            <w:tcBorders>
              <w:left w:val="single" w:sz="2" w:space="0" w:color="000000"/>
            </w:tcBorders>
            <w:vAlign w:val="top"/>
          </w:tcPr>
          <w:p>
            <w:pPr>
              <w:pStyle w:val="TableText"/>
              <w:spacing w:before="41" w:line="370" w:lineRule="auto"/>
              <w:ind w:left="108" w:right="103" w:firstLine="484"/>
              <w:jc w:val="both"/>
            </w:pPr>
            <w:r>
              <w:rPr>
                <w:spacing w:val="4"/>
              </w:rPr>
              <w:t>项目位于海南省保亭黎族苗族自治县南林乡，经查询</w:t>
            </w:r>
            <w:r>
              <w:rPr>
                <w:rFonts w:ascii="Times New Roman" w:eastAsia="Times New Roman" w:hAnsi="Times New Roman" w:cs="Times New Roman"/>
                <w:spacing w:val="4"/>
              </w:rPr>
              <w:t>“</w:t>
            </w:r>
            <w:r>
              <w:rPr>
                <w:spacing w:val="4"/>
              </w:rPr>
              <w:t>海南省三线一单成果发布系</w:t>
            </w:r>
            <w:r>
              <w:rPr>
                <w:spacing w:val="13"/>
              </w:rPr>
              <w:t xml:space="preserve"> </w:t>
            </w:r>
            <w:r>
              <w:rPr>
                <w:spacing w:val="-2"/>
              </w:rPr>
              <w:t>统</w:t>
            </w:r>
            <w:r>
              <w:rPr>
                <w:rFonts w:ascii="Times New Roman" w:eastAsia="Times New Roman" w:hAnsi="Times New Roman" w:cs="Times New Roman"/>
                <w:spacing w:val="-2"/>
              </w:rPr>
              <w:t>”</w:t>
            </w:r>
            <w:r>
              <w:rPr>
                <w:spacing w:val="-2"/>
              </w:rPr>
              <w:t>，项目所在区域属于保亭黎族苗族自治县一般管控单元和保亭黎族苗族自治县重点管</w:t>
            </w:r>
            <w:r>
              <w:t xml:space="preserve"> </w:t>
            </w:r>
            <w:r>
              <w:rPr>
                <w:spacing w:val="-2"/>
              </w:rPr>
              <w:t>控单元</w:t>
            </w:r>
            <w:r>
              <w:rPr>
                <w:spacing w:val="-3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1"/>
              </w:rPr>
              <w:t xml:space="preserve"> </w:t>
            </w:r>
            <w:r>
              <w:rPr>
                <w:spacing w:val="-2"/>
              </w:rPr>
              <w:t>，管控单元编码分别为</w:t>
            </w:r>
            <w:r>
              <w:rPr>
                <w:spacing w:val="-57"/>
              </w:rPr>
              <w:t xml:space="preserve"> </w:t>
            </w:r>
            <w:r>
              <w:rPr>
                <w:rFonts w:ascii="Times New Roman" w:eastAsia="Times New Roman" w:hAnsi="Times New Roman" w:cs="Times New Roman"/>
                <w:spacing w:val="-2"/>
              </w:rPr>
              <w:t xml:space="preserve">ZH46902930001 </w:t>
            </w:r>
            <w:r>
              <w:rPr>
                <w:spacing w:val="-2"/>
              </w:rPr>
              <w:t>和</w:t>
            </w:r>
            <w:r>
              <w:rPr>
                <w:spacing w:val="-57"/>
              </w:rPr>
              <w:t xml:space="preserve"> </w:t>
            </w:r>
            <w:r>
              <w:rPr>
                <w:rFonts w:ascii="Times New Roman" w:eastAsia="Times New Roman" w:hAnsi="Times New Roman" w:cs="Times New Roman"/>
                <w:spacing w:val="-2"/>
              </w:rPr>
              <w:t>ZH46902920001</w:t>
            </w:r>
            <w:r>
              <w:rPr>
                <w:rFonts w:ascii="Times New Roman" w:eastAsia="Times New Roman" w:hAnsi="Times New Roman" w:cs="Times New Roman"/>
                <w:spacing w:val="-28"/>
              </w:rPr>
              <w:t xml:space="preserve"> </w:t>
            </w:r>
            <w:r>
              <w:rPr>
                <w:spacing w:val="-2"/>
              </w:rPr>
              <w:t>，查询报告</w:t>
            </w:r>
            <w:r>
              <w:rPr>
                <w:spacing w:val="-3"/>
              </w:rPr>
              <w:t>详见附件</w:t>
            </w:r>
          </w:p>
          <w:p>
            <w:pPr>
              <w:pStyle w:val="TableText"/>
              <w:spacing w:line="177" w:lineRule="auto"/>
              <w:ind w:left="111"/>
            </w:pPr>
            <w:r>
              <w:rPr>
                <w:rFonts w:ascii="Times New Roman" w:eastAsia="Times New Roman" w:hAnsi="Times New Roman" w:cs="Times New Roman"/>
                <w:spacing w:val="-6"/>
              </w:rPr>
              <w:t>5</w:t>
            </w:r>
            <w:r>
              <w:rPr>
                <w:spacing w:val="-6"/>
              </w:rPr>
              <w:t>。</w:t>
            </w:r>
          </w:p>
          <w:p>
            <w:pPr>
              <w:pStyle w:val="TableText"/>
              <w:spacing w:before="192" w:line="220" w:lineRule="auto"/>
              <w:ind w:left="600"/>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1</w:t>
            </w:r>
            <w:r>
              <w:rPr>
                <w:spacing w:val="-2"/>
                <w14:textOutline w14:w="4358" w14:cap="sq">
                  <w14:solidFill>
                    <w14:srgbClr w14:val="000000"/>
                  </w14:solidFill>
                  <w14:prstDash w14:val="solid"/>
                  <w14:bevel/>
                </w14:textOutline>
              </w:rPr>
              <w:t>）生态保护红线</w:t>
            </w:r>
          </w:p>
          <w:p>
            <w:pPr>
              <w:pStyle w:val="TableText"/>
              <w:spacing w:before="182" w:line="359" w:lineRule="auto"/>
              <w:ind w:left="111" w:right="103" w:firstLine="480"/>
              <w:jc w:val="both"/>
            </w:pPr>
            <w:r>
              <w:rPr>
                <w:spacing w:val="1"/>
              </w:rPr>
              <w:t>项目位于海南省保亭黎族苗族自治县南林乡，经查询海南省</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多</w:t>
            </w:r>
            <w:r>
              <w:t>归合一</w:t>
            </w:r>
            <w:r>
              <w:rPr>
                <w:rFonts w:ascii="Times New Roman" w:eastAsia="Times New Roman" w:hAnsi="Times New Roman" w:cs="Times New Roman"/>
              </w:rPr>
              <w:t>”</w:t>
            </w:r>
            <w:r>
              <w:t xml:space="preserve">信息综合管 </w:t>
            </w:r>
            <w:r>
              <w:t>理平台（公众版</w:t>
            </w:r>
            <w:r>
              <w:rPr>
                <w:spacing w:val="18"/>
              </w:rPr>
              <w:t>），</w:t>
            </w:r>
            <w:r>
              <w:t>项目用地不占用核心保护区、一般控制区（详见附图</w:t>
            </w:r>
            <w:r>
              <w:rPr>
                <w:spacing w:val="-47"/>
              </w:rPr>
              <w:t xml:space="preserve"> </w:t>
            </w:r>
            <w:r>
              <w:rPr>
                <w:rFonts w:ascii="Times New Roman" w:eastAsia="Times New Roman" w:hAnsi="Times New Roman" w:cs="Times New Roman"/>
              </w:rPr>
              <w:t>6</w:t>
            </w:r>
            <w:r>
              <w:rPr>
                <w:spacing w:val="18"/>
              </w:rPr>
              <w:t>），</w:t>
            </w:r>
            <w:r>
              <w:t>因此项</w:t>
            </w:r>
          </w:p>
          <w:p>
            <w:pPr>
              <w:pStyle w:val="TableText"/>
              <w:spacing w:line="219" w:lineRule="auto"/>
              <w:ind w:left="154"/>
            </w:pPr>
            <w:r>
              <w:rPr>
                <w:spacing w:val="-3"/>
              </w:rPr>
              <w:t>目建设符合海南省生态保护红线管理规定的相关要求。</w:t>
            </w:r>
          </w:p>
          <w:p>
            <w:pPr>
              <w:pStyle w:val="TableText"/>
              <w:spacing w:before="180" w:line="220" w:lineRule="auto"/>
              <w:ind w:left="600"/>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2</w:t>
            </w:r>
            <w:r>
              <w:rPr>
                <w:spacing w:val="-2"/>
                <w14:textOutline w14:w="4358" w14:cap="sq">
                  <w14:solidFill>
                    <w14:srgbClr w14:val="000000"/>
                  </w14:solidFill>
                  <w14:prstDash w14:val="solid"/>
                  <w14:bevel/>
                </w14:textOutline>
              </w:rPr>
              <w:t>）环境质量底线</w:t>
            </w:r>
          </w:p>
          <w:p>
            <w:pPr>
              <w:pStyle w:val="TableText"/>
              <w:spacing w:before="181" w:line="359" w:lineRule="auto"/>
              <w:ind w:left="108" w:right="100" w:firstLine="481"/>
              <w:jc w:val="both"/>
            </w:pPr>
            <w:r>
              <w:rPr>
                <w:spacing w:val="1"/>
              </w:rPr>
              <w:t>本项目位于海南省保亭黎族苗族自治县南林乡，评价范围内环</w:t>
            </w:r>
            <w:r>
              <w:t xml:space="preserve">境空气、地表水、噪 </w:t>
            </w:r>
            <w:r>
              <w:rPr>
                <w:spacing w:val="1"/>
              </w:rPr>
              <w:t>声等指标基本满足相应的标准限制，总体环境现状符合环境功能区划要</w:t>
            </w:r>
            <w:r>
              <w:t xml:space="preserve">求。本项目运营 </w:t>
            </w:r>
            <w:r>
              <w:rPr>
                <w:spacing w:val="1"/>
              </w:rPr>
              <w:t>后会产生一定的污染物，如二氧化硫、氮氧化物、粉尘、生产设</w:t>
            </w:r>
            <w:r>
              <w:t xml:space="preserve">备运行产生的噪声、生 </w:t>
            </w:r>
            <w:r>
              <w:rPr>
                <w:spacing w:val="1"/>
              </w:rPr>
              <w:t>活污水和生产废水等，在采取相应的污染防止措施后，各类污染</w:t>
            </w:r>
            <w:r>
              <w:t xml:space="preserve">物的排放一般不会对周 </w:t>
            </w:r>
            <w:r>
              <w:rPr>
                <w:spacing w:val="1"/>
              </w:rPr>
              <w:t>边环境造成不良影响，即不会改变区域环境功能区质量要求，能维持环</w:t>
            </w:r>
            <w:r>
              <w:t>境功能区质量现</w:t>
            </w:r>
          </w:p>
          <w:p>
            <w:pPr>
              <w:pStyle w:val="TableText"/>
              <w:spacing w:before="1" w:line="219" w:lineRule="auto"/>
              <w:ind w:left="108"/>
            </w:pPr>
            <w:r>
              <w:rPr>
                <w:spacing w:val="-5"/>
              </w:rPr>
              <w:t>状。</w:t>
            </w:r>
          </w:p>
          <w:p>
            <w:pPr>
              <w:pStyle w:val="TableText"/>
              <w:spacing w:before="183" w:line="220" w:lineRule="auto"/>
              <w:ind w:left="600"/>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3</w:t>
            </w:r>
            <w:r>
              <w:rPr>
                <w:spacing w:val="-2"/>
                <w14:textOutline w14:w="4358" w14:cap="sq">
                  <w14:solidFill>
                    <w14:srgbClr w14:val="000000"/>
                  </w14:solidFill>
                  <w14:prstDash w14:val="solid"/>
                  <w14:bevel/>
                </w14:textOutline>
              </w:rPr>
              <w:t>）资源利用上线</w:t>
            </w:r>
          </w:p>
          <w:p>
            <w:pPr>
              <w:pStyle w:val="TableText"/>
              <w:spacing w:before="182" w:line="465" w:lineRule="exact"/>
              <w:jc w:val="right"/>
            </w:pPr>
            <w:r>
              <w:rPr>
                <w:spacing w:val="-4"/>
                <w:position w:val="17"/>
              </w:rPr>
              <w:t>项目供电来自市政电网，供水来自自来水，其消耗量相对于区域资源</w:t>
            </w:r>
            <w:r>
              <w:rPr>
                <w:spacing w:val="-5"/>
                <w:position w:val="17"/>
              </w:rPr>
              <w:t>利用总量较少，</w:t>
            </w:r>
          </w:p>
          <w:p>
            <w:pPr>
              <w:pStyle w:val="TableText"/>
              <w:spacing w:before="1" w:line="219" w:lineRule="auto"/>
              <w:ind w:left="110"/>
            </w:pPr>
            <w:r>
              <w:rPr>
                <w:spacing w:val="-2"/>
              </w:rPr>
              <w:t>符合资源利用上线要求。</w:t>
            </w:r>
          </w:p>
          <w:p>
            <w:pPr>
              <w:pStyle w:val="TableText"/>
              <w:spacing w:before="181" w:line="219" w:lineRule="auto"/>
              <w:ind w:left="600"/>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4</w:t>
            </w:r>
            <w:r>
              <w:rPr>
                <w:spacing w:val="-2"/>
                <w14:textOutline w14:w="4358" w14:cap="sq">
                  <w14:solidFill>
                    <w14:srgbClr w14:val="000000"/>
                  </w14:solidFill>
                  <w14:prstDash w14:val="solid"/>
                  <w14:bevel/>
                </w14:textOutline>
              </w:rPr>
              <w:t>）环境准入负面清单</w:t>
            </w:r>
          </w:p>
          <w:p>
            <w:pPr>
              <w:pStyle w:val="TableText"/>
              <w:spacing w:before="183" w:line="468" w:lineRule="exact"/>
              <w:ind w:left="588"/>
            </w:pPr>
            <w:r>
              <w:rPr>
                <w:spacing w:val="-1"/>
                <w:position w:val="17"/>
              </w:rPr>
              <w:t>根据海南省生态环境厅发布的《海南省生态环境准入清单（</w:t>
            </w:r>
            <w:r>
              <w:rPr>
                <w:rFonts w:ascii="Times New Roman" w:eastAsia="Times New Roman" w:hAnsi="Times New Roman" w:cs="Times New Roman"/>
                <w:spacing w:val="-1"/>
                <w:position w:val="17"/>
              </w:rPr>
              <w:t xml:space="preserve">2021 </w:t>
            </w:r>
            <w:r>
              <w:rPr>
                <w:spacing w:val="-1"/>
                <w:position w:val="17"/>
              </w:rPr>
              <w:t>年版）》，保亭黎</w:t>
            </w:r>
          </w:p>
          <w:p>
            <w:pPr>
              <w:pStyle w:val="TableText"/>
              <w:spacing w:line="219" w:lineRule="auto"/>
              <w:ind w:left="108"/>
            </w:pPr>
            <w:r>
              <w:rPr>
                <w:spacing w:val="-1"/>
              </w:rPr>
              <w:t>族苗族自治县生态环境准入清单相符性分析详见下表。</w:t>
            </w:r>
          </w:p>
          <w:p>
            <w:pPr>
              <w:pStyle w:val="TableText"/>
              <w:spacing w:before="180" w:line="213" w:lineRule="auto"/>
              <w:ind w:left="2570"/>
            </w:pPr>
            <w:r>
              <w:rPr>
                <w:spacing w:val="-1"/>
                <w14:textOutline w14:w="4358" w14:cap="sq">
                  <w14:solidFill>
                    <w14:srgbClr w14:val="000000"/>
                  </w14:solidFill>
                  <w14:prstDash w14:val="solid"/>
                  <w14:bevel/>
                </w14:textOutline>
              </w:rPr>
              <w:t>表</w:t>
            </w:r>
            <w:r>
              <w:rPr>
                <w:spacing w:val="-37"/>
              </w:rPr>
              <w:t xml:space="preserve"> </w:t>
            </w:r>
            <w:r>
              <w:rPr>
                <w:rFonts w:ascii="Times New Roman" w:eastAsia="Times New Roman" w:hAnsi="Times New Roman" w:cs="Times New Roman"/>
                <w:b/>
                <w:bCs/>
                <w:spacing w:val="-1"/>
              </w:rPr>
              <w:t xml:space="preserve">1-3    </w:t>
            </w:r>
            <w:r>
              <w:rPr>
                <w:spacing w:val="-1"/>
                <w14:textOutline w14:w="4358" w14:cap="sq">
                  <w14:solidFill>
                    <w14:srgbClr w14:val="000000"/>
                  </w14:solidFill>
                  <w14:prstDash w14:val="solid"/>
                  <w14:bevel/>
                </w14:textOutline>
              </w:rPr>
              <w:t>项目所在区域生态环境准入清单</w:t>
            </w:r>
          </w:p>
          <w:tbl>
            <w:tblPr>
              <w:tblStyle w:val="TableNormal6"/>
              <w:tblW w:w="914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3"/>
              <w:gridCol w:w="2110"/>
              <w:gridCol w:w="3044"/>
              <w:gridCol w:w="2087"/>
              <w:gridCol w:w="755"/>
            </w:tblGrid>
            <w:tr>
              <w:tblPrEx>
                <w:tblW w:w="914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5"/>
              </w:trPr>
              <w:tc>
                <w:tcPr>
                  <w:tcW w:w="1153" w:type="dxa"/>
                  <w:vAlign w:val="top"/>
                </w:tcPr>
                <w:p>
                  <w:pPr>
                    <w:pStyle w:val="TableText"/>
                    <w:spacing w:before="35"/>
                    <w:ind w:left="160" w:right="153" w:firstLine="10"/>
                    <w:jc w:val="both"/>
                    <w:rPr>
                      <w:sz w:val="20"/>
                      <w:szCs w:val="20"/>
                    </w:rPr>
                  </w:pPr>
                  <w:r>
                    <w:rPr>
                      <w:spacing w:val="5"/>
                      <w:sz w:val="20"/>
                      <w:szCs w:val="20"/>
                      <w14:textOutline w14:w="3795" w14:cap="sq">
                        <w14:solidFill>
                          <w14:srgbClr w14:val="000000"/>
                        </w14:solidFill>
                        <w14:prstDash w14:val="solid"/>
                        <w14:bevel/>
                      </w14:textOutline>
                    </w:rPr>
                    <w:t>陆域综合</w:t>
                  </w:r>
                  <w:r>
                    <w:rPr>
                      <w:spacing w:val="2"/>
                      <w:sz w:val="20"/>
                      <w:szCs w:val="20"/>
                    </w:rPr>
                    <w:t xml:space="preserve"> </w:t>
                  </w: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单元名称</w:t>
                  </w:r>
                </w:p>
              </w:tc>
              <w:tc>
                <w:tcPr>
                  <w:tcW w:w="2110" w:type="dxa"/>
                  <w:vAlign w:val="top"/>
                </w:tcPr>
                <w:p>
                  <w:pPr>
                    <w:pStyle w:val="TableText"/>
                    <w:spacing w:before="172" w:line="239" w:lineRule="auto"/>
                    <w:ind w:left="430" w:right="110" w:hanging="316"/>
                    <w:rPr>
                      <w:sz w:val="20"/>
                      <w:szCs w:val="20"/>
                    </w:rPr>
                  </w:pPr>
                  <w:r>
                    <w:rPr>
                      <w:spacing w:val="8"/>
                      <w:sz w:val="20"/>
                      <w:szCs w:val="20"/>
                    </w:rPr>
                    <w:t>保亭黎族苗族自治县</w:t>
                  </w:r>
                  <w:r>
                    <w:rPr>
                      <w:spacing w:val="6"/>
                      <w:sz w:val="20"/>
                      <w:szCs w:val="20"/>
                    </w:rPr>
                    <w:t xml:space="preserve"> </w:t>
                  </w:r>
                  <w:r>
                    <w:rPr>
                      <w:spacing w:val="7"/>
                      <w:sz w:val="20"/>
                      <w:szCs w:val="20"/>
                    </w:rPr>
                    <w:t>一般管控单元</w:t>
                  </w:r>
                </w:p>
              </w:tc>
              <w:tc>
                <w:tcPr>
                  <w:tcW w:w="3044" w:type="dxa"/>
                  <w:vAlign w:val="top"/>
                </w:tcPr>
                <w:p>
                  <w:pPr>
                    <w:pStyle w:val="TableText"/>
                    <w:spacing w:before="173" w:line="239" w:lineRule="auto"/>
                    <w:ind w:left="1240" w:right="154" w:hanging="1076"/>
                    <w:rPr>
                      <w:rFonts w:ascii="Times New Roman" w:eastAsia="Times New Roman" w:hAnsi="Times New Roman" w:cs="Times New Roman"/>
                      <w:sz w:val="20"/>
                      <w:szCs w:val="20"/>
                    </w:rPr>
                  </w:pPr>
                  <w:r>
                    <w:rPr>
                      <w:spacing w:val="9"/>
                      <w:sz w:val="20"/>
                      <w:szCs w:val="20"/>
                    </w:rPr>
                    <w:t>保亭黎族苗族自治县重点管控</w:t>
                  </w:r>
                  <w:r>
                    <w:rPr>
                      <w:spacing w:val="1"/>
                      <w:sz w:val="20"/>
                      <w:szCs w:val="20"/>
                    </w:rPr>
                    <w:t xml:space="preserve"> </w:t>
                  </w:r>
                  <w:r>
                    <w:rPr>
                      <w:spacing w:val="2"/>
                      <w:sz w:val="20"/>
                      <w:szCs w:val="20"/>
                    </w:rPr>
                    <w:t>单元</w:t>
                  </w:r>
                  <w:r>
                    <w:rPr>
                      <w:spacing w:val="-20"/>
                      <w:sz w:val="20"/>
                      <w:szCs w:val="20"/>
                    </w:rPr>
                    <w:t xml:space="preserve"> </w:t>
                  </w:r>
                  <w:r>
                    <w:rPr>
                      <w:rFonts w:ascii="Times New Roman" w:eastAsia="Times New Roman" w:hAnsi="Times New Roman" w:cs="Times New Roman"/>
                      <w:spacing w:val="2"/>
                      <w:sz w:val="20"/>
                      <w:szCs w:val="20"/>
                    </w:rPr>
                    <w:t>1</w:t>
                  </w:r>
                </w:p>
              </w:tc>
              <w:tc>
                <w:tcPr>
                  <w:tcW w:w="2087" w:type="dxa"/>
                  <w:vMerge w:val="restart"/>
                  <w:tcBorders>
                    <w:bottom w:val="nil"/>
                  </w:tcBorders>
                  <w:vAlign w:val="top"/>
                </w:tcPr>
                <w:p>
                  <w:pPr>
                    <w:spacing w:line="258" w:lineRule="auto"/>
                    <w:rPr>
                      <w:rFonts w:ascii="Arial"/>
                      <w:sz w:val="21"/>
                    </w:rPr>
                  </w:pPr>
                </w:p>
                <w:p>
                  <w:pPr>
                    <w:spacing w:line="259" w:lineRule="auto"/>
                    <w:rPr>
                      <w:rFonts w:ascii="Arial"/>
                      <w:sz w:val="21"/>
                    </w:rPr>
                  </w:pPr>
                </w:p>
                <w:p>
                  <w:pPr>
                    <w:pStyle w:val="TableText"/>
                    <w:spacing w:before="65" w:line="228" w:lineRule="auto"/>
                    <w:ind w:left="423"/>
                    <w:rPr>
                      <w:sz w:val="20"/>
                      <w:szCs w:val="20"/>
                    </w:rPr>
                  </w:pPr>
                  <w:r>
                    <w:rPr>
                      <w:spacing w:val="7"/>
                      <w:sz w:val="20"/>
                      <w:szCs w:val="20"/>
                    </w:rPr>
                    <w:t>项目建设情况</w:t>
                  </w:r>
                </w:p>
              </w:tc>
              <w:tc>
                <w:tcPr>
                  <w:tcW w:w="755" w:type="dxa"/>
                  <w:vMerge w:val="restart"/>
                  <w:tcBorders>
                    <w:bottom w:val="nil"/>
                  </w:tcBorders>
                  <w:vAlign w:val="top"/>
                </w:tcPr>
                <w:p>
                  <w:pPr>
                    <w:spacing w:line="380" w:lineRule="auto"/>
                    <w:rPr>
                      <w:rFonts w:ascii="Arial"/>
                      <w:sz w:val="21"/>
                    </w:rPr>
                  </w:pPr>
                </w:p>
                <w:p>
                  <w:pPr>
                    <w:pStyle w:val="TableText"/>
                    <w:spacing w:before="65" w:line="228" w:lineRule="auto"/>
                    <w:ind w:left="173"/>
                    <w:rPr>
                      <w:sz w:val="20"/>
                      <w:szCs w:val="20"/>
                    </w:rPr>
                  </w:pPr>
                  <w:r>
                    <w:rPr>
                      <w:spacing w:val="4"/>
                      <w:sz w:val="20"/>
                      <w:szCs w:val="20"/>
                    </w:rPr>
                    <w:t>相符</w:t>
                  </w:r>
                </w:p>
                <w:p>
                  <w:pPr>
                    <w:pStyle w:val="TableText"/>
                    <w:spacing w:before="24" w:line="229" w:lineRule="auto"/>
                    <w:ind w:left="279"/>
                    <w:rPr>
                      <w:sz w:val="20"/>
                      <w:szCs w:val="20"/>
                    </w:rPr>
                  </w:pPr>
                  <w:r>
                    <w:rPr>
                      <w:sz w:val="20"/>
                      <w:szCs w:val="20"/>
                    </w:rPr>
                    <w:t>性</w:t>
                  </w:r>
                </w:p>
              </w:tc>
            </w:tr>
            <w:tr>
              <w:tblPrEx>
                <w:tblW w:w="9149" w:type="dxa"/>
                <w:tblInd w:w="103" w:type="dxa"/>
                <w:tblLayout w:type="fixed"/>
              </w:tblPrEx>
              <w:trPr>
                <w:trHeight w:val="548"/>
              </w:trPr>
              <w:tc>
                <w:tcPr>
                  <w:tcW w:w="1153" w:type="dxa"/>
                  <w:vAlign w:val="top"/>
                </w:tcPr>
                <w:p>
                  <w:pPr>
                    <w:pStyle w:val="TableText"/>
                    <w:spacing w:before="33" w:line="233" w:lineRule="auto"/>
                    <w:ind w:left="372" w:right="153" w:hanging="207"/>
                    <w:rPr>
                      <w:sz w:val="20"/>
                      <w:szCs w:val="20"/>
                    </w:rPr>
                  </w:pPr>
                  <w:r>
                    <w:rPr>
                      <w:spacing w:val="7"/>
                      <w:sz w:val="20"/>
                      <w:szCs w:val="20"/>
                      <w14:textOutline w14:w="3795" w14:cap="sq">
                        <w14:solidFill>
                          <w14:srgbClr w14:val="000000"/>
                        </w14:solidFill>
                        <w14:prstDash w14:val="solid"/>
                        <w14:bevel/>
                      </w14:textOutline>
                    </w:rPr>
                    <w:t>管控单元</w:t>
                  </w:r>
                  <w:r>
                    <w:rPr>
                      <w:sz w:val="20"/>
                      <w:szCs w:val="20"/>
                    </w:rPr>
                    <w:t xml:space="preserve"> </w:t>
                  </w:r>
                  <w:r>
                    <w:rPr>
                      <w:spacing w:val="5"/>
                      <w:sz w:val="20"/>
                      <w:szCs w:val="20"/>
                      <w14:textOutline w14:w="3795" w14:cap="sq">
                        <w14:solidFill>
                          <w14:srgbClr w14:val="000000"/>
                        </w14:solidFill>
                        <w14:prstDash w14:val="solid"/>
                        <w14:bevel/>
                      </w14:textOutline>
                    </w:rPr>
                    <w:t>编码</w:t>
                  </w:r>
                </w:p>
              </w:tc>
              <w:tc>
                <w:tcPr>
                  <w:tcW w:w="2110" w:type="dxa"/>
                  <w:vAlign w:val="top"/>
                </w:tcPr>
                <w:p>
                  <w:pPr>
                    <w:spacing w:before="203" w:line="195" w:lineRule="auto"/>
                    <w:ind w:left="336"/>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46902930001</w:t>
                  </w:r>
                </w:p>
              </w:tc>
              <w:tc>
                <w:tcPr>
                  <w:tcW w:w="3044" w:type="dxa"/>
                  <w:vAlign w:val="top"/>
                </w:tcPr>
                <w:p>
                  <w:pPr>
                    <w:spacing w:before="203" w:line="195" w:lineRule="auto"/>
                    <w:ind w:left="803"/>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46902920001</w:t>
                  </w:r>
                </w:p>
              </w:tc>
              <w:tc>
                <w:tcPr>
                  <w:tcW w:w="2087" w:type="dxa"/>
                  <w:vMerge/>
                  <w:tcBorders>
                    <w:top w:val="nil"/>
                  </w:tcBorders>
                  <w:vAlign w:val="top"/>
                </w:tcPr>
                <w:p>
                  <w:pPr>
                    <w:rPr>
                      <w:rFonts w:ascii="Arial"/>
                      <w:sz w:val="21"/>
                    </w:rPr>
                  </w:pPr>
                </w:p>
              </w:tc>
              <w:tc>
                <w:tcPr>
                  <w:tcW w:w="755" w:type="dxa"/>
                  <w:vMerge/>
                  <w:tcBorders>
                    <w:top w:val="nil"/>
                  </w:tcBorders>
                  <w:vAlign w:val="top"/>
                </w:tcPr>
                <w:p>
                  <w:pPr>
                    <w:rPr>
                      <w:rFonts w:ascii="Arial"/>
                      <w:sz w:val="21"/>
                    </w:rPr>
                  </w:pPr>
                </w:p>
              </w:tc>
            </w:tr>
          </w:tbl>
          <w:p/>
        </w:tc>
      </w:tr>
    </w:tbl>
    <w:p>
      <w:pPr>
        <w:sectPr>
          <w:footerReference w:type="default" r:id="rId12"/>
          <w:pgSz w:w="11906" w:h="16839"/>
          <w:pgMar w:top="1416" w:right="997" w:bottom="1240" w:left="997" w:header="0" w:footer="1078" w:gutter="0"/>
          <w:pgNumType w:start="10"/>
          <w:cols w:space="708"/>
        </w:sectPr>
      </w:pPr>
    </w:p>
    <w:tbl>
      <w:tblPr>
        <w:tblStyle w:val="TableNormal7"/>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vAlign w:val="top"/>
          </w:tcPr>
          <w:p/>
        </w:tc>
        <w:tc>
          <w:tcPr>
            <w:tcW w:w="9371" w:type="dxa"/>
            <w:tcBorders>
              <w:left w:val="single" w:sz="2" w:space="0" w:color="000000"/>
            </w:tcBorders>
            <w:vAlign w:val="top"/>
          </w:tcPr>
          <w:tbl>
            <w:tblPr>
              <w:tblStyle w:val="TableNormal7"/>
              <w:tblW w:w="914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3"/>
              <w:gridCol w:w="2110"/>
              <w:gridCol w:w="3044"/>
              <w:gridCol w:w="2087"/>
              <w:gridCol w:w="755"/>
            </w:tblGrid>
            <w:tr>
              <w:tblPrEx>
                <w:tblW w:w="914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84"/>
              </w:trPr>
              <w:tc>
                <w:tcPr>
                  <w:tcW w:w="1153" w:type="dxa"/>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65" w:line="239" w:lineRule="auto"/>
                    <w:ind w:left="376" w:right="155" w:hanging="207"/>
                    <w:rPr>
                      <w:sz w:val="20"/>
                      <w:szCs w:val="20"/>
                    </w:rPr>
                  </w:pPr>
                  <w:r>
                    <w:rPr>
                      <w:spacing w:val="5"/>
                      <w:sz w:val="20"/>
                      <w:szCs w:val="20"/>
                    </w:rPr>
                    <w:t>空间布局</w:t>
                  </w:r>
                  <w:r>
                    <w:rPr>
                      <w:spacing w:val="2"/>
                      <w:sz w:val="20"/>
                      <w:szCs w:val="20"/>
                    </w:rPr>
                    <w:t xml:space="preserve"> </w:t>
                  </w:r>
                  <w:r>
                    <w:rPr>
                      <w:spacing w:val="2"/>
                      <w:sz w:val="20"/>
                      <w:szCs w:val="20"/>
                    </w:rPr>
                    <w:t>约束</w:t>
                  </w:r>
                </w:p>
              </w:tc>
              <w:tc>
                <w:tcPr>
                  <w:tcW w:w="2110" w:type="dxa"/>
                  <w:vAlign w:val="top"/>
                </w:tcPr>
                <w:p>
                  <w:pPr>
                    <w:pStyle w:val="TableText"/>
                    <w:spacing w:before="34" w:line="228" w:lineRule="auto"/>
                    <w:ind w:left="127"/>
                    <w:rPr>
                      <w:sz w:val="20"/>
                      <w:szCs w:val="20"/>
                    </w:rPr>
                  </w:pPr>
                  <w:r>
                    <w:rPr>
                      <w:rFonts w:ascii="Times New Roman" w:eastAsia="Times New Roman" w:hAnsi="Times New Roman" w:cs="Times New Roman"/>
                      <w:spacing w:val="5"/>
                      <w:sz w:val="20"/>
                      <w:szCs w:val="20"/>
                    </w:rPr>
                    <w:t>1.</w:t>
                  </w:r>
                  <w:r>
                    <w:rPr>
                      <w:spacing w:val="5"/>
                      <w:sz w:val="20"/>
                      <w:szCs w:val="20"/>
                    </w:rPr>
                    <w:t>执行全省要素类</w:t>
                  </w:r>
                </w:p>
                <w:p>
                  <w:pPr>
                    <w:pStyle w:val="TableText"/>
                    <w:spacing w:before="24" w:line="239" w:lineRule="auto"/>
                    <w:ind w:left="113" w:right="112" w:firstLine="7"/>
                    <w:rPr>
                      <w:sz w:val="20"/>
                      <w:szCs w:val="20"/>
                    </w:rPr>
                  </w:pPr>
                  <w:r>
                    <w:rPr>
                      <w:spacing w:val="7"/>
                      <w:sz w:val="20"/>
                      <w:szCs w:val="20"/>
                    </w:rPr>
                    <w:t>（一般管控区）普适</w:t>
                  </w:r>
                  <w:r>
                    <w:rPr>
                      <w:spacing w:val="6"/>
                      <w:sz w:val="20"/>
                      <w:szCs w:val="20"/>
                    </w:rPr>
                    <w:t xml:space="preserve"> </w:t>
                  </w:r>
                  <w:r>
                    <w:rPr>
                      <w:spacing w:val="6"/>
                      <w:sz w:val="20"/>
                      <w:szCs w:val="20"/>
                    </w:rPr>
                    <w:t>性管控要求。</w:t>
                  </w:r>
                </w:p>
                <w:p>
                  <w:pPr>
                    <w:pStyle w:val="TableText"/>
                    <w:spacing w:before="25" w:line="244" w:lineRule="auto"/>
                    <w:ind w:left="109" w:right="131" w:hanging="2"/>
                    <w:rPr>
                      <w:sz w:val="20"/>
                      <w:szCs w:val="20"/>
                    </w:rPr>
                  </w:pPr>
                  <w:r>
                    <w:rPr>
                      <w:rFonts w:ascii="Times New Roman" w:eastAsia="Times New Roman" w:hAnsi="Times New Roman" w:cs="Times New Roman"/>
                      <w:spacing w:val="8"/>
                      <w:sz w:val="20"/>
                      <w:szCs w:val="20"/>
                    </w:rPr>
                    <w:t>2.</w:t>
                  </w:r>
                  <w:r>
                    <w:rPr>
                      <w:spacing w:val="8"/>
                      <w:sz w:val="20"/>
                      <w:szCs w:val="20"/>
                    </w:rPr>
                    <w:t>执行大气环境（布</w:t>
                  </w:r>
                  <w:r>
                    <w:rPr>
                      <w:sz w:val="20"/>
                      <w:szCs w:val="20"/>
                    </w:rPr>
                    <w:t xml:space="preserve"> </w:t>
                  </w:r>
                  <w:r>
                    <w:rPr>
                      <w:spacing w:val="7"/>
                      <w:sz w:val="20"/>
                      <w:szCs w:val="20"/>
                    </w:rPr>
                    <w:t>局敏感重点管控区）</w:t>
                  </w:r>
                  <w:r>
                    <w:rPr>
                      <w:sz w:val="20"/>
                      <w:szCs w:val="20"/>
                    </w:rPr>
                    <w:t xml:space="preserve"> </w:t>
                  </w:r>
                  <w:r>
                    <w:rPr>
                      <w:spacing w:val="7"/>
                      <w:sz w:val="20"/>
                      <w:szCs w:val="20"/>
                    </w:rPr>
                    <w:t>普适性管控要求。</w:t>
                  </w:r>
                </w:p>
                <w:p>
                  <w:pPr>
                    <w:pStyle w:val="TableText"/>
                    <w:spacing w:before="26" w:line="233" w:lineRule="auto"/>
                    <w:ind w:left="113" w:right="112" w:hanging="2"/>
                    <w:rPr>
                      <w:sz w:val="20"/>
                      <w:szCs w:val="20"/>
                    </w:rPr>
                  </w:pPr>
                  <w:r>
                    <w:rPr>
                      <w:rFonts w:ascii="Times New Roman" w:eastAsia="Times New Roman" w:hAnsi="Times New Roman" w:cs="Times New Roman"/>
                      <w:spacing w:val="7"/>
                      <w:sz w:val="20"/>
                      <w:szCs w:val="20"/>
                    </w:rPr>
                    <w:t>3.</w:t>
                  </w:r>
                  <w:r>
                    <w:rPr>
                      <w:spacing w:val="7"/>
                      <w:sz w:val="20"/>
                      <w:szCs w:val="20"/>
                    </w:rPr>
                    <w:t>执行土壤环境（建</w:t>
                  </w:r>
                  <w:r>
                    <w:rPr>
                      <w:spacing w:val="6"/>
                      <w:sz w:val="20"/>
                      <w:szCs w:val="20"/>
                    </w:rPr>
                    <w:t xml:space="preserve"> </w:t>
                  </w:r>
                  <w:r>
                    <w:rPr>
                      <w:spacing w:val="8"/>
                      <w:sz w:val="20"/>
                      <w:szCs w:val="20"/>
                    </w:rPr>
                    <w:t>设用地污染风险重点</w:t>
                  </w:r>
                </w:p>
              </w:tc>
              <w:tc>
                <w:tcPr>
                  <w:tcW w:w="3044" w:type="dxa"/>
                  <w:vAlign w:val="top"/>
                </w:tcPr>
                <w:p>
                  <w:pPr>
                    <w:pStyle w:val="TableText"/>
                    <w:spacing w:before="34" w:line="239" w:lineRule="auto"/>
                    <w:ind w:left="118" w:right="106" w:firstLine="11"/>
                    <w:rPr>
                      <w:sz w:val="20"/>
                      <w:szCs w:val="20"/>
                    </w:rPr>
                  </w:pPr>
                  <w:r>
                    <w:rPr>
                      <w:rFonts w:ascii="Times New Roman" w:eastAsia="Times New Roman" w:hAnsi="Times New Roman" w:cs="Times New Roman"/>
                      <w:spacing w:val="3"/>
                      <w:sz w:val="20"/>
                      <w:szCs w:val="20"/>
                    </w:rPr>
                    <w:t>1.</w:t>
                  </w:r>
                  <w:r>
                    <w:rPr>
                      <w:spacing w:val="3"/>
                      <w:sz w:val="20"/>
                      <w:szCs w:val="20"/>
                    </w:rPr>
                    <w:t>执行大气环境（受体敏感重点</w:t>
                  </w:r>
                  <w:r>
                    <w:rPr>
                      <w:spacing w:val="6"/>
                      <w:sz w:val="20"/>
                      <w:szCs w:val="20"/>
                    </w:rPr>
                    <w:t xml:space="preserve"> </w:t>
                  </w:r>
                  <w:r>
                    <w:rPr>
                      <w:spacing w:val="7"/>
                      <w:sz w:val="20"/>
                      <w:szCs w:val="20"/>
                    </w:rPr>
                    <w:t>管控区）普适性管控要求。</w:t>
                  </w:r>
                </w:p>
                <w:p>
                  <w:pPr>
                    <w:pStyle w:val="TableText"/>
                    <w:spacing w:before="23" w:line="245" w:lineRule="auto"/>
                    <w:ind w:left="113" w:right="104" w:hanging="4"/>
                    <w:jc w:val="both"/>
                    <w:rPr>
                      <w:sz w:val="20"/>
                      <w:szCs w:val="20"/>
                    </w:rPr>
                  </w:pPr>
                  <w:r>
                    <w:rPr>
                      <w:rFonts w:ascii="Times New Roman" w:eastAsia="Times New Roman" w:hAnsi="Times New Roman" w:cs="Times New Roman"/>
                      <w:spacing w:val="4"/>
                      <w:sz w:val="20"/>
                      <w:szCs w:val="20"/>
                    </w:rPr>
                    <w:t>2.</w:t>
                  </w:r>
                  <w:r>
                    <w:rPr>
                      <w:spacing w:val="4"/>
                      <w:sz w:val="20"/>
                      <w:szCs w:val="20"/>
                    </w:rPr>
                    <w:t>执行土壤环境（建设用地污染</w:t>
                  </w:r>
                  <w:r>
                    <w:rPr>
                      <w:spacing w:val="11"/>
                      <w:sz w:val="20"/>
                      <w:szCs w:val="20"/>
                    </w:rPr>
                    <w:t xml:space="preserve"> </w:t>
                  </w:r>
                  <w:r>
                    <w:rPr>
                      <w:spacing w:val="16"/>
                      <w:sz w:val="20"/>
                      <w:szCs w:val="20"/>
                    </w:rPr>
                    <w:t>风险重点管控区）普适性管控</w:t>
                  </w:r>
                  <w:r>
                    <w:rPr>
                      <w:spacing w:val="11"/>
                      <w:sz w:val="20"/>
                      <w:szCs w:val="20"/>
                    </w:rPr>
                    <w:t xml:space="preserve"> </w:t>
                  </w:r>
                  <w:r>
                    <w:rPr>
                      <w:spacing w:val="2"/>
                      <w:sz w:val="20"/>
                      <w:szCs w:val="20"/>
                    </w:rPr>
                    <w:t>要求。</w:t>
                  </w:r>
                </w:p>
                <w:p>
                  <w:pPr>
                    <w:pStyle w:val="TableText"/>
                    <w:spacing w:before="23"/>
                    <w:ind w:left="113" w:right="106"/>
                    <w:rPr>
                      <w:sz w:val="20"/>
                      <w:szCs w:val="20"/>
                    </w:rPr>
                  </w:pPr>
                  <w:r>
                    <w:rPr>
                      <w:rFonts w:ascii="Times New Roman" w:eastAsia="Times New Roman" w:hAnsi="Times New Roman" w:cs="Times New Roman"/>
                      <w:spacing w:val="4"/>
                      <w:sz w:val="20"/>
                      <w:szCs w:val="20"/>
                    </w:rPr>
                    <w:t>3.</w:t>
                  </w:r>
                  <w:r>
                    <w:rPr>
                      <w:spacing w:val="4"/>
                      <w:sz w:val="20"/>
                      <w:szCs w:val="20"/>
                    </w:rPr>
                    <w:t>执行自然资源（高污染燃料禁</w:t>
                  </w:r>
                  <w:r>
                    <w:rPr>
                      <w:spacing w:val="7"/>
                      <w:sz w:val="20"/>
                      <w:szCs w:val="20"/>
                    </w:rPr>
                    <w:t xml:space="preserve"> </w:t>
                  </w:r>
                  <w:r>
                    <w:rPr>
                      <w:spacing w:val="8"/>
                      <w:sz w:val="20"/>
                      <w:szCs w:val="20"/>
                    </w:rPr>
                    <w:t>燃区）普适性管控要求。</w:t>
                  </w:r>
                </w:p>
                <w:p>
                  <w:pPr>
                    <w:pStyle w:val="TableText"/>
                    <w:spacing w:before="24" w:line="216" w:lineRule="auto"/>
                    <w:ind w:left="108"/>
                    <w:rPr>
                      <w:sz w:val="20"/>
                      <w:szCs w:val="20"/>
                    </w:rPr>
                  </w:pPr>
                  <w:r>
                    <w:rPr>
                      <w:rFonts w:ascii="Times New Roman" w:eastAsia="Times New Roman" w:hAnsi="Times New Roman" w:cs="Times New Roman"/>
                      <w:spacing w:val="16"/>
                      <w:sz w:val="20"/>
                      <w:szCs w:val="20"/>
                    </w:rPr>
                    <w:t>4.</w:t>
                  </w:r>
                  <w:r>
                    <w:rPr>
                      <w:spacing w:val="16"/>
                      <w:sz w:val="20"/>
                      <w:szCs w:val="20"/>
                    </w:rPr>
                    <w:t xml:space="preserve">重点加强油气储运 </w:t>
                  </w:r>
                  <w:r>
                    <w:rPr>
                      <w:rFonts w:ascii="Times New Roman" w:eastAsia="Times New Roman" w:hAnsi="Times New Roman" w:cs="Times New Roman"/>
                      <w:sz w:val="20"/>
                      <w:szCs w:val="20"/>
                    </w:rPr>
                    <w:t>VOCs</w:t>
                  </w:r>
                  <w:r>
                    <w:rPr>
                      <w:rFonts w:ascii="Times New Roman" w:eastAsia="Times New Roman" w:hAnsi="Times New Roman" w:cs="Times New Roman"/>
                      <w:spacing w:val="30"/>
                      <w:w w:val="101"/>
                      <w:sz w:val="20"/>
                      <w:szCs w:val="20"/>
                    </w:rPr>
                    <w:t xml:space="preserve"> </w:t>
                  </w:r>
                  <w:r>
                    <w:rPr>
                      <w:spacing w:val="16"/>
                      <w:sz w:val="20"/>
                      <w:szCs w:val="20"/>
                    </w:rPr>
                    <w:t>排</w:t>
                  </w:r>
                </w:p>
              </w:tc>
              <w:tc>
                <w:tcPr>
                  <w:tcW w:w="2087" w:type="dxa"/>
                  <w:vAlign w:val="top"/>
                </w:tcPr>
                <w:p>
                  <w:pPr>
                    <w:pStyle w:val="TableText"/>
                    <w:spacing w:before="33" w:line="247" w:lineRule="auto"/>
                    <w:ind w:left="114" w:right="105"/>
                    <w:jc w:val="both"/>
                    <w:rPr>
                      <w:sz w:val="20"/>
                      <w:szCs w:val="20"/>
                    </w:rPr>
                  </w:pPr>
                  <w:r>
                    <w:rPr>
                      <w:spacing w:val="12"/>
                      <w:sz w:val="20"/>
                      <w:szCs w:val="20"/>
                    </w:rPr>
                    <w:t>本</w:t>
                  </w:r>
                  <w:r>
                    <w:rPr>
                      <w:spacing w:val="-53"/>
                      <w:sz w:val="20"/>
                      <w:szCs w:val="20"/>
                    </w:rPr>
                    <w:t xml:space="preserve"> </w:t>
                  </w:r>
                  <w:r>
                    <w:rPr>
                      <w:spacing w:val="12"/>
                      <w:sz w:val="20"/>
                      <w:szCs w:val="20"/>
                    </w:rPr>
                    <w:t>项</w:t>
                  </w:r>
                  <w:r>
                    <w:rPr>
                      <w:spacing w:val="-24"/>
                      <w:sz w:val="20"/>
                      <w:szCs w:val="20"/>
                    </w:rPr>
                    <w:t xml:space="preserve"> </w:t>
                  </w:r>
                  <w:r>
                    <w:rPr>
                      <w:spacing w:val="12"/>
                      <w:sz w:val="20"/>
                      <w:szCs w:val="20"/>
                    </w:rPr>
                    <w:t>目位</w:t>
                  </w:r>
                  <w:r>
                    <w:rPr>
                      <w:spacing w:val="-60"/>
                      <w:sz w:val="20"/>
                      <w:szCs w:val="20"/>
                    </w:rPr>
                    <w:t xml:space="preserve"> </w:t>
                  </w:r>
                  <w:r>
                    <w:rPr>
                      <w:spacing w:val="12"/>
                      <w:sz w:val="20"/>
                      <w:szCs w:val="20"/>
                    </w:rPr>
                    <w:t>于海南省</w:t>
                  </w:r>
                  <w:r>
                    <w:rPr>
                      <w:sz w:val="20"/>
                      <w:szCs w:val="20"/>
                    </w:rPr>
                    <w:t xml:space="preserve"> </w:t>
                  </w:r>
                  <w:r>
                    <w:rPr>
                      <w:spacing w:val="32"/>
                      <w:sz w:val="20"/>
                      <w:szCs w:val="20"/>
                    </w:rPr>
                    <w:t>保亭黎族苗族自治</w:t>
                  </w:r>
                  <w:r>
                    <w:rPr>
                      <w:spacing w:val="4"/>
                      <w:sz w:val="20"/>
                      <w:szCs w:val="20"/>
                    </w:rPr>
                    <w:t xml:space="preserve"> </w:t>
                  </w:r>
                  <w:r>
                    <w:rPr>
                      <w:spacing w:val="6"/>
                      <w:sz w:val="20"/>
                      <w:szCs w:val="20"/>
                    </w:rPr>
                    <w:t xml:space="preserve">县南林乡，不在城镇 </w:t>
                  </w:r>
                  <w:r>
                    <w:rPr>
                      <w:spacing w:val="6"/>
                      <w:sz w:val="20"/>
                      <w:szCs w:val="20"/>
                    </w:rPr>
                    <w:t xml:space="preserve">区内。项目生物质热 </w:t>
                  </w:r>
                  <w:r>
                    <w:rPr>
                      <w:spacing w:val="32"/>
                      <w:sz w:val="20"/>
                      <w:szCs w:val="20"/>
                    </w:rPr>
                    <w:t>风炉废气经配套布</w:t>
                  </w:r>
                  <w:r>
                    <w:rPr>
                      <w:spacing w:val="4"/>
                      <w:sz w:val="20"/>
                      <w:szCs w:val="20"/>
                    </w:rPr>
                    <w:t xml:space="preserve"> </w:t>
                  </w:r>
                  <w:r>
                    <w:rPr>
                      <w:spacing w:val="32"/>
                      <w:sz w:val="20"/>
                      <w:szCs w:val="20"/>
                    </w:rPr>
                    <w:t>袋除尘器处理后通</w:t>
                  </w:r>
                  <w:r>
                    <w:rPr>
                      <w:spacing w:val="4"/>
                      <w:sz w:val="20"/>
                      <w:szCs w:val="20"/>
                    </w:rPr>
                    <w:t xml:space="preserve"> </w:t>
                  </w:r>
                  <w:r>
                    <w:rPr>
                      <w:spacing w:val="-2"/>
                      <w:sz w:val="20"/>
                      <w:szCs w:val="20"/>
                    </w:rPr>
                    <w:t>过</w:t>
                  </w:r>
                  <w:r>
                    <w:rPr>
                      <w:spacing w:val="11"/>
                      <w:sz w:val="20"/>
                      <w:szCs w:val="20"/>
                    </w:rPr>
                    <w:t xml:space="preserve">  </w:t>
                  </w:r>
                  <w:r>
                    <w:rPr>
                      <w:rFonts w:ascii="Times New Roman" w:eastAsia="Times New Roman" w:hAnsi="Times New Roman" w:cs="Times New Roman"/>
                      <w:spacing w:val="-2"/>
                      <w:sz w:val="20"/>
                      <w:szCs w:val="20"/>
                    </w:rPr>
                    <w:t>15m</w:t>
                  </w:r>
                  <w:r>
                    <w:rPr>
                      <w:rFonts w:ascii="Times New Roman" w:eastAsia="Times New Roman" w:hAnsi="Times New Roman" w:cs="Times New Roman"/>
                      <w:spacing w:val="16"/>
                      <w:sz w:val="20"/>
                      <w:szCs w:val="20"/>
                    </w:rPr>
                    <w:t xml:space="preserve">   </w:t>
                  </w:r>
                  <w:r>
                    <w:rPr>
                      <w:spacing w:val="-2"/>
                      <w:sz w:val="20"/>
                      <w:szCs w:val="20"/>
                    </w:rPr>
                    <w:t>排</w:t>
                  </w:r>
                  <w:r>
                    <w:rPr>
                      <w:spacing w:val="48"/>
                      <w:sz w:val="20"/>
                      <w:szCs w:val="20"/>
                    </w:rPr>
                    <w:t xml:space="preserve"> </w:t>
                  </w:r>
                  <w:r>
                    <w:rPr>
                      <w:spacing w:val="-2"/>
                      <w:sz w:val="20"/>
                      <w:szCs w:val="20"/>
                    </w:rPr>
                    <w:t>气</w:t>
                  </w:r>
                  <w:r>
                    <w:rPr>
                      <w:spacing w:val="51"/>
                      <w:sz w:val="20"/>
                      <w:szCs w:val="20"/>
                    </w:rPr>
                    <w:t xml:space="preserve"> </w:t>
                  </w:r>
                  <w:r>
                    <w:rPr>
                      <w:spacing w:val="-2"/>
                      <w:sz w:val="20"/>
                      <w:szCs w:val="20"/>
                    </w:rPr>
                    <w:t>筒</w:t>
                  </w:r>
                  <w:r>
                    <w:rPr>
                      <w:sz w:val="20"/>
                      <w:szCs w:val="20"/>
                    </w:rPr>
                    <w:t xml:space="preserve"> </w:t>
                  </w:r>
                  <w:r>
                    <w:rPr>
                      <w:spacing w:val="8"/>
                      <w:sz w:val="20"/>
                      <w:szCs w:val="20"/>
                    </w:rPr>
                    <w:t>（</w:t>
                  </w: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001</w:t>
                  </w:r>
                  <w:r>
                    <w:rPr>
                      <w:spacing w:val="8"/>
                      <w:sz w:val="20"/>
                      <w:szCs w:val="20"/>
                    </w:rPr>
                    <w:t>）排放；粉</w:t>
                  </w:r>
                </w:p>
              </w:tc>
              <w:tc>
                <w:tcPr>
                  <w:tcW w:w="755" w:type="dxa"/>
                  <w:vAlign w:val="top"/>
                </w:tcPr>
                <w:p>
                  <w:pPr>
                    <w:spacing w:line="304"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65" w:line="228" w:lineRule="auto"/>
                    <w:ind w:left="175"/>
                    <w:rPr>
                      <w:sz w:val="20"/>
                      <w:szCs w:val="20"/>
                    </w:rPr>
                  </w:pPr>
                  <w:r>
                    <w:rPr>
                      <w:spacing w:val="3"/>
                      <w:sz w:val="20"/>
                      <w:szCs w:val="20"/>
                    </w:rPr>
                    <w:t>符合</w:t>
                  </w:r>
                </w:p>
              </w:tc>
            </w:tr>
          </w:tbl>
          <w:p>
            <w:pPr>
              <w:spacing w:line="40" w:lineRule="exact"/>
              <w:rPr>
                <w:rFonts w:ascii="Arial"/>
                <w:sz w:val="3"/>
              </w:rPr>
            </w:pPr>
          </w:p>
        </w:tc>
      </w:tr>
    </w:tbl>
    <w:p>
      <w:pPr>
        <w:pStyle w:val="BodyText"/>
      </w:pPr>
    </w:p>
    <w:p>
      <w:pPr>
        <w:sectPr>
          <w:footerReference w:type="default" r:id="rId13"/>
          <w:type w:val="nextPage"/>
          <w:pgSz w:w="11906" w:h="16839"/>
          <w:pgMar w:top="1416" w:right="997" w:bottom="1240" w:left="997" w:header="0" w:footer="1078" w:gutter="0"/>
          <w:pgNumType w:start="11"/>
          <w:cols w:space="708"/>
          <w:titlePg w:val="0"/>
        </w:sectPr>
      </w:pPr>
    </w:p>
    <w:tbl>
      <w:tblPr>
        <w:tblStyle w:val="TableNormal8"/>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5"/>
        <w:gridCol w:w="115"/>
        <w:gridCol w:w="1147"/>
        <w:gridCol w:w="2108"/>
        <w:gridCol w:w="3041"/>
        <w:gridCol w:w="2085"/>
        <w:gridCol w:w="875"/>
      </w:tblGrid>
      <w:tr>
        <w:tblPrEx>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29"/>
        </w:trPr>
        <w:tc>
          <w:tcPr>
            <w:tcW w:w="525" w:type="dxa"/>
            <w:vMerge w:val="restart"/>
            <w:tcBorders>
              <w:top w:val="single" w:sz="6" w:space="0" w:color="000000"/>
              <w:left w:val="single" w:sz="6" w:space="0" w:color="000000"/>
              <w:bottom w:val="nil"/>
            </w:tcBorders>
            <w:vAlign w:val="top"/>
          </w:tcPr>
          <w:p>
            <w:pPr>
              <w:rPr>
                <w:rFonts w:ascii="Arial"/>
                <w:sz w:val="21"/>
              </w:rPr>
            </w:pPr>
            <w:r>
              <w:pict>
                <v:rect id="_x0000_s1025" style="width:0.5pt;height:641.5pt;margin-top:71.85pt;margin-left:538.91pt;mso-position-horizontal-relative:page;mso-position-vertical-relative:page;position:absolute;z-index:251658240" o:allowincell="f" filled="t" fillcolor="black" stroked="f"/>
              </w:pict>
            </w:r>
          </w:p>
        </w:tc>
        <w:tc>
          <w:tcPr>
            <w:tcW w:w="115" w:type="dxa"/>
            <w:vMerge w:val="restart"/>
            <w:tcBorders>
              <w:top w:val="single" w:sz="6" w:space="0" w:color="000000"/>
              <w:bottom w:val="nil"/>
            </w:tcBorders>
            <w:vAlign w:val="top"/>
          </w:tcPr>
          <w:p>
            <w:pPr>
              <w:rPr>
                <w:rFonts w:ascii="Arial"/>
                <w:sz w:val="21"/>
              </w:rPr>
            </w:pPr>
          </w:p>
        </w:tc>
        <w:tc>
          <w:tcPr>
            <w:tcW w:w="1147" w:type="dxa"/>
            <w:tcBorders>
              <w:top w:val="single" w:sz="6" w:space="0" w:color="000000"/>
            </w:tcBorders>
            <w:vAlign w:val="top"/>
          </w:tcPr>
          <w:p>
            <w:pPr>
              <w:rPr>
                <w:rFonts w:ascii="Arial"/>
                <w:sz w:val="21"/>
              </w:rPr>
            </w:pPr>
          </w:p>
        </w:tc>
        <w:tc>
          <w:tcPr>
            <w:tcW w:w="2108" w:type="dxa"/>
            <w:tcBorders>
              <w:top w:val="single" w:sz="6" w:space="0" w:color="000000"/>
            </w:tcBorders>
            <w:vAlign w:val="top"/>
          </w:tcPr>
          <w:p>
            <w:pPr>
              <w:pStyle w:val="TableText"/>
              <w:spacing w:before="45" w:line="241" w:lineRule="auto"/>
              <w:ind w:left="108" w:right="114" w:firstLine="4"/>
              <w:rPr>
                <w:sz w:val="20"/>
                <w:szCs w:val="20"/>
              </w:rPr>
            </w:pPr>
            <w:r>
              <w:rPr>
                <w:spacing w:val="8"/>
                <w:sz w:val="20"/>
                <w:szCs w:val="20"/>
              </w:rPr>
              <w:t>管控区）普适性管控</w:t>
            </w:r>
            <w:r>
              <w:rPr>
                <w:spacing w:val="2"/>
                <w:sz w:val="20"/>
                <w:szCs w:val="20"/>
              </w:rPr>
              <w:t xml:space="preserve"> </w:t>
            </w:r>
            <w:r>
              <w:rPr>
                <w:spacing w:val="2"/>
                <w:sz w:val="20"/>
                <w:szCs w:val="20"/>
              </w:rPr>
              <w:t>要求。</w:t>
            </w:r>
          </w:p>
          <w:p>
            <w:pPr>
              <w:pStyle w:val="TableText"/>
              <w:spacing w:before="24"/>
              <w:ind w:left="110" w:right="166" w:hanging="7"/>
              <w:rPr>
                <w:sz w:val="20"/>
                <w:szCs w:val="20"/>
              </w:rPr>
            </w:pPr>
            <w:r>
              <w:rPr>
                <w:rFonts w:ascii="Times New Roman" w:eastAsia="Times New Roman" w:hAnsi="Times New Roman" w:cs="Times New Roman"/>
                <w:spacing w:val="8"/>
                <w:sz w:val="20"/>
                <w:szCs w:val="20"/>
              </w:rPr>
              <w:t>4.</w:t>
            </w:r>
            <w:r>
              <w:rPr>
                <w:spacing w:val="8"/>
                <w:sz w:val="20"/>
                <w:szCs w:val="20"/>
              </w:rPr>
              <w:t>全面实施城镇燃气</w:t>
            </w:r>
            <w:r>
              <w:rPr>
                <w:spacing w:val="1"/>
                <w:sz w:val="20"/>
                <w:szCs w:val="20"/>
              </w:rPr>
              <w:t xml:space="preserve"> </w:t>
            </w:r>
            <w:r>
              <w:rPr>
                <w:spacing w:val="5"/>
                <w:sz w:val="20"/>
                <w:szCs w:val="20"/>
              </w:rPr>
              <w:t>工程建设。</w:t>
            </w:r>
          </w:p>
        </w:tc>
        <w:tc>
          <w:tcPr>
            <w:tcW w:w="3041" w:type="dxa"/>
            <w:tcBorders>
              <w:top w:val="single" w:sz="6" w:space="0" w:color="000000"/>
            </w:tcBorders>
            <w:vAlign w:val="top"/>
          </w:tcPr>
          <w:p>
            <w:pPr>
              <w:pStyle w:val="TableText"/>
              <w:spacing w:before="45"/>
              <w:ind w:left="117" w:right="102" w:hanging="5"/>
              <w:rPr>
                <w:sz w:val="20"/>
                <w:szCs w:val="20"/>
              </w:rPr>
            </w:pPr>
            <w:r>
              <w:rPr>
                <w:spacing w:val="17"/>
                <w:sz w:val="20"/>
                <w:szCs w:val="20"/>
              </w:rPr>
              <w:t>放管理，加强油气回收。全面</w:t>
            </w:r>
            <w:r>
              <w:rPr>
                <w:sz w:val="20"/>
                <w:szCs w:val="20"/>
              </w:rPr>
              <w:t xml:space="preserve"> </w:t>
            </w:r>
            <w:r>
              <w:rPr>
                <w:spacing w:val="7"/>
                <w:sz w:val="20"/>
                <w:szCs w:val="20"/>
              </w:rPr>
              <w:t>实施城镇燃气工程建设。</w:t>
            </w:r>
          </w:p>
        </w:tc>
        <w:tc>
          <w:tcPr>
            <w:tcW w:w="2085" w:type="dxa"/>
            <w:tcBorders>
              <w:top w:val="single" w:sz="6" w:space="0" w:color="000000"/>
            </w:tcBorders>
            <w:vAlign w:val="top"/>
          </w:tcPr>
          <w:p>
            <w:pPr>
              <w:pStyle w:val="TableText"/>
              <w:spacing w:before="42" w:line="249" w:lineRule="auto"/>
              <w:ind w:left="115" w:right="100"/>
              <w:rPr>
                <w:sz w:val="20"/>
                <w:szCs w:val="20"/>
              </w:rPr>
            </w:pPr>
            <w:r>
              <w:rPr>
                <w:spacing w:val="6"/>
                <w:sz w:val="20"/>
                <w:szCs w:val="20"/>
              </w:rPr>
              <w:t>碎、研磨、筛分粉尘</w:t>
            </w:r>
            <w:r>
              <w:rPr>
                <w:spacing w:val="7"/>
                <w:sz w:val="20"/>
                <w:szCs w:val="20"/>
              </w:rPr>
              <w:t xml:space="preserve"> </w:t>
            </w:r>
            <w:r>
              <w:rPr>
                <w:spacing w:val="32"/>
                <w:sz w:val="20"/>
                <w:szCs w:val="20"/>
              </w:rPr>
              <w:t>和包装粉尘经除尘</w:t>
            </w:r>
            <w:r>
              <w:rPr>
                <w:spacing w:val="4"/>
                <w:sz w:val="20"/>
                <w:szCs w:val="20"/>
              </w:rPr>
              <w:t xml:space="preserve"> </w:t>
            </w:r>
            <w:r>
              <w:rPr>
                <w:spacing w:val="3"/>
                <w:sz w:val="20"/>
                <w:szCs w:val="20"/>
              </w:rPr>
              <w:t>器</w:t>
            </w:r>
            <w:r>
              <w:rPr>
                <w:spacing w:val="-50"/>
                <w:sz w:val="20"/>
                <w:szCs w:val="20"/>
              </w:rPr>
              <w:t xml:space="preserve"> </w:t>
            </w:r>
            <w:r>
              <w:rPr>
                <w:spacing w:val="3"/>
                <w:sz w:val="20"/>
                <w:szCs w:val="20"/>
              </w:rPr>
              <w:t>处</w:t>
            </w:r>
            <w:r>
              <w:rPr>
                <w:spacing w:val="-56"/>
                <w:sz w:val="20"/>
                <w:szCs w:val="20"/>
              </w:rPr>
              <w:t xml:space="preserve"> </w:t>
            </w:r>
            <w:r>
              <w:rPr>
                <w:spacing w:val="3"/>
                <w:sz w:val="20"/>
                <w:szCs w:val="20"/>
              </w:rPr>
              <w:t>理</w:t>
            </w:r>
            <w:r>
              <w:rPr>
                <w:spacing w:val="-60"/>
                <w:sz w:val="20"/>
                <w:szCs w:val="20"/>
              </w:rPr>
              <w:t xml:space="preserve"> </w:t>
            </w:r>
            <w:r>
              <w:rPr>
                <w:spacing w:val="3"/>
                <w:sz w:val="20"/>
                <w:szCs w:val="20"/>
              </w:rPr>
              <w:t>后</w:t>
            </w:r>
            <w:r>
              <w:rPr>
                <w:spacing w:val="-58"/>
                <w:sz w:val="20"/>
                <w:szCs w:val="20"/>
              </w:rPr>
              <w:t xml:space="preserve"> </w:t>
            </w:r>
            <w:r>
              <w:rPr>
                <w:spacing w:val="3"/>
                <w:sz w:val="20"/>
                <w:szCs w:val="20"/>
              </w:rPr>
              <w:t xml:space="preserve">通过 </w:t>
            </w:r>
            <w:r>
              <w:rPr>
                <w:rFonts w:ascii="Times New Roman" w:eastAsia="Times New Roman" w:hAnsi="Times New Roman" w:cs="Times New Roman"/>
                <w:spacing w:val="3"/>
                <w:sz w:val="20"/>
                <w:szCs w:val="20"/>
              </w:rPr>
              <w:t>15m</w:t>
            </w:r>
            <w:r>
              <w:rPr>
                <w:rFonts w:ascii="Times New Roman" w:eastAsia="Times New Roman" w:hAnsi="Times New Roman" w:cs="Times New Roman"/>
                <w:sz w:val="20"/>
                <w:szCs w:val="20"/>
              </w:rPr>
              <w:t xml:space="preserve"> </w:t>
            </w:r>
            <w:r>
              <w:rPr>
                <w:spacing w:val="8"/>
                <w:sz w:val="20"/>
                <w:szCs w:val="20"/>
              </w:rPr>
              <w:t>排气筒（</w:t>
            </w: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002</w:t>
            </w:r>
            <w:r>
              <w:rPr>
                <w:spacing w:val="8"/>
                <w:sz w:val="20"/>
                <w:szCs w:val="20"/>
              </w:rPr>
              <w:t>）排</w:t>
            </w:r>
            <w:r>
              <w:rPr>
                <w:sz w:val="20"/>
                <w:szCs w:val="20"/>
              </w:rPr>
              <w:t xml:space="preserve"> </w:t>
            </w:r>
            <w:r>
              <w:rPr>
                <w:spacing w:val="6"/>
                <w:sz w:val="20"/>
                <w:szCs w:val="20"/>
              </w:rPr>
              <w:t xml:space="preserve">放；原料堆场采取篷 </w:t>
            </w:r>
            <w:r>
              <w:rPr>
                <w:spacing w:val="7"/>
                <w:sz w:val="20"/>
                <w:szCs w:val="20"/>
              </w:rPr>
              <w:t>布覆盖、定时清扫；</w:t>
            </w:r>
            <w:r>
              <w:rPr>
                <w:sz w:val="20"/>
                <w:szCs w:val="20"/>
              </w:rPr>
              <w:t xml:space="preserve"> </w:t>
            </w:r>
            <w:r>
              <w:rPr>
                <w:spacing w:val="7"/>
                <w:sz w:val="20"/>
                <w:szCs w:val="20"/>
              </w:rPr>
              <w:t>腐烂魔芋日产日清，</w:t>
            </w:r>
            <w:r>
              <w:rPr>
                <w:sz w:val="20"/>
                <w:szCs w:val="20"/>
              </w:rPr>
              <w:t xml:space="preserve"> </w:t>
            </w:r>
            <w:r>
              <w:rPr>
                <w:spacing w:val="32"/>
                <w:sz w:val="20"/>
                <w:szCs w:val="20"/>
              </w:rPr>
              <w:t>以减轻异味对周围</w:t>
            </w:r>
            <w:r>
              <w:rPr>
                <w:spacing w:val="4"/>
                <w:sz w:val="20"/>
                <w:szCs w:val="20"/>
              </w:rPr>
              <w:t xml:space="preserve"> </w:t>
            </w:r>
            <w:r>
              <w:rPr>
                <w:spacing w:val="6"/>
                <w:sz w:val="20"/>
                <w:szCs w:val="20"/>
              </w:rPr>
              <w:t xml:space="preserve">环境的影响，一体化 </w:t>
            </w:r>
            <w:r>
              <w:rPr>
                <w:spacing w:val="32"/>
                <w:sz w:val="20"/>
                <w:szCs w:val="20"/>
              </w:rPr>
              <w:t>污水处理站为地埋</w:t>
            </w:r>
            <w:r>
              <w:rPr>
                <w:spacing w:val="4"/>
                <w:sz w:val="20"/>
                <w:szCs w:val="20"/>
              </w:rPr>
              <w:t xml:space="preserve"> </w:t>
            </w:r>
            <w:r>
              <w:rPr>
                <w:spacing w:val="6"/>
                <w:sz w:val="20"/>
                <w:szCs w:val="20"/>
              </w:rPr>
              <w:t xml:space="preserve">式，池底封闭，喷洒 </w:t>
            </w:r>
            <w:r>
              <w:rPr>
                <w:spacing w:val="6"/>
                <w:sz w:val="20"/>
                <w:szCs w:val="20"/>
              </w:rPr>
              <w:t xml:space="preserve">除臭剂，对周边环境 </w:t>
            </w:r>
            <w:r>
              <w:rPr>
                <w:spacing w:val="6"/>
                <w:sz w:val="20"/>
                <w:szCs w:val="20"/>
              </w:rPr>
              <w:t xml:space="preserve">影响较小，本项目不 </w:t>
            </w:r>
            <w:r>
              <w:rPr>
                <w:spacing w:val="7"/>
                <w:sz w:val="20"/>
                <w:szCs w:val="20"/>
              </w:rPr>
              <w:t>产生有机废气。</w:t>
            </w:r>
          </w:p>
        </w:tc>
        <w:tc>
          <w:tcPr>
            <w:tcW w:w="875" w:type="dxa"/>
            <w:tcBorders>
              <w:top w:val="single" w:sz="6" w:space="0" w:color="000000"/>
              <w:right w:val="single" w:sz="6" w:space="0" w:color="000000"/>
            </w:tcBorders>
            <w:vAlign w:val="top"/>
          </w:tcPr>
          <w:p>
            <w:pPr>
              <w:rPr>
                <w:rFonts w:ascii="Arial"/>
                <w:sz w:val="21"/>
              </w:rPr>
            </w:pPr>
          </w:p>
        </w:tc>
      </w:tr>
      <w:tr>
        <w:tblPrEx>
          <w:tblW w:w="9896" w:type="dxa"/>
          <w:tblInd w:w="7" w:type="dxa"/>
          <w:tblLayout w:type="fixed"/>
        </w:tblPrEx>
        <w:trPr>
          <w:trHeight w:val="4630"/>
        </w:trPr>
        <w:tc>
          <w:tcPr>
            <w:tcW w:w="525" w:type="dxa"/>
            <w:vMerge/>
            <w:tcBorders>
              <w:top w:val="nil"/>
              <w:left w:val="single" w:sz="6"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1147" w:type="dxa"/>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5" w:line="239" w:lineRule="auto"/>
              <w:ind w:left="256" w:right="158" w:hanging="101"/>
              <w:rPr>
                <w:sz w:val="20"/>
                <w:szCs w:val="20"/>
              </w:rPr>
            </w:pPr>
            <w:r>
              <w:rPr>
                <w:spacing w:val="6"/>
                <w:sz w:val="20"/>
                <w:szCs w:val="20"/>
              </w:rPr>
              <w:t>污染物排</w:t>
            </w:r>
            <w:r>
              <w:rPr>
                <w:spacing w:val="2"/>
                <w:sz w:val="20"/>
                <w:szCs w:val="20"/>
              </w:rPr>
              <w:t xml:space="preserve"> </w:t>
            </w:r>
            <w:r>
              <w:rPr>
                <w:spacing w:val="6"/>
                <w:sz w:val="20"/>
                <w:szCs w:val="20"/>
              </w:rPr>
              <w:t>放管控</w:t>
            </w:r>
          </w:p>
        </w:tc>
        <w:tc>
          <w:tcPr>
            <w:tcW w:w="2108" w:type="dxa"/>
            <w:vAlign w:val="top"/>
          </w:tcPr>
          <w:p>
            <w:pPr>
              <w:spacing w:line="310" w:lineRule="auto"/>
              <w:rPr>
                <w:rFonts w:ascii="Arial"/>
                <w:sz w:val="21"/>
              </w:rPr>
            </w:pPr>
          </w:p>
          <w:p>
            <w:pPr>
              <w:spacing w:line="310" w:lineRule="auto"/>
              <w:rPr>
                <w:rFonts w:ascii="Arial"/>
                <w:sz w:val="21"/>
              </w:rPr>
            </w:pPr>
          </w:p>
          <w:p>
            <w:pPr>
              <w:spacing w:line="310" w:lineRule="auto"/>
              <w:rPr>
                <w:rFonts w:ascii="Arial"/>
                <w:sz w:val="21"/>
              </w:rPr>
            </w:pPr>
          </w:p>
          <w:p>
            <w:pPr>
              <w:pStyle w:val="TableText"/>
              <w:spacing w:before="65" w:line="228" w:lineRule="auto"/>
              <w:ind w:left="124"/>
              <w:rPr>
                <w:sz w:val="20"/>
                <w:szCs w:val="20"/>
              </w:rPr>
            </w:pPr>
            <w:r>
              <w:rPr>
                <w:rFonts w:ascii="Times New Roman" w:eastAsia="Times New Roman" w:hAnsi="Times New Roman" w:cs="Times New Roman"/>
                <w:spacing w:val="5"/>
                <w:sz w:val="20"/>
                <w:szCs w:val="20"/>
              </w:rPr>
              <w:t>1.</w:t>
            </w:r>
            <w:r>
              <w:rPr>
                <w:spacing w:val="5"/>
                <w:sz w:val="20"/>
                <w:szCs w:val="20"/>
              </w:rPr>
              <w:t>执行全省要素类</w:t>
            </w:r>
          </w:p>
          <w:p>
            <w:pPr>
              <w:pStyle w:val="TableText"/>
              <w:spacing w:before="26" w:line="239" w:lineRule="auto"/>
              <w:ind w:left="110" w:right="114" w:firstLine="7"/>
              <w:rPr>
                <w:sz w:val="20"/>
                <w:szCs w:val="20"/>
              </w:rPr>
            </w:pPr>
            <w:r>
              <w:rPr>
                <w:spacing w:val="7"/>
                <w:sz w:val="20"/>
                <w:szCs w:val="20"/>
              </w:rPr>
              <w:t>（一般管控区）普适</w:t>
            </w:r>
            <w:r>
              <w:rPr>
                <w:spacing w:val="6"/>
                <w:sz w:val="20"/>
                <w:szCs w:val="20"/>
              </w:rPr>
              <w:t xml:space="preserve"> </w:t>
            </w:r>
            <w:r>
              <w:rPr>
                <w:spacing w:val="6"/>
                <w:sz w:val="20"/>
                <w:szCs w:val="20"/>
              </w:rPr>
              <w:t>性管控要求。</w:t>
            </w:r>
          </w:p>
          <w:p>
            <w:pPr>
              <w:pStyle w:val="TableText"/>
              <w:spacing w:before="26" w:line="243" w:lineRule="auto"/>
              <w:ind w:left="106" w:right="132" w:hanging="2"/>
              <w:rPr>
                <w:sz w:val="20"/>
                <w:szCs w:val="20"/>
              </w:rPr>
            </w:pPr>
            <w:r>
              <w:rPr>
                <w:rFonts w:ascii="Times New Roman" w:eastAsia="Times New Roman" w:hAnsi="Times New Roman" w:cs="Times New Roman"/>
                <w:spacing w:val="8"/>
                <w:sz w:val="20"/>
                <w:szCs w:val="20"/>
              </w:rPr>
              <w:t>2.</w:t>
            </w:r>
            <w:r>
              <w:rPr>
                <w:spacing w:val="8"/>
                <w:sz w:val="20"/>
                <w:szCs w:val="20"/>
              </w:rPr>
              <w:t>执行大气环境（布</w:t>
            </w:r>
            <w:r>
              <w:rPr>
                <w:sz w:val="20"/>
                <w:szCs w:val="20"/>
              </w:rPr>
              <w:t xml:space="preserve"> </w:t>
            </w:r>
            <w:r>
              <w:rPr>
                <w:spacing w:val="7"/>
                <w:sz w:val="20"/>
                <w:szCs w:val="20"/>
              </w:rPr>
              <w:t>局敏感重点管控区）</w:t>
            </w:r>
            <w:r>
              <w:rPr>
                <w:sz w:val="20"/>
                <w:szCs w:val="20"/>
              </w:rPr>
              <w:t xml:space="preserve"> </w:t>
            </w:r>
            <w:r>
              <w:rPr>
                <w:spacing w:val="7"/>
                <w:sz w:val="20"/>
                <w:szCs w:val="20"/>
              </w:rPr>
              <w:t>普适性管控要求。</w:t>
            </w:r>
          </w:p>
          <w:p>
            <w:pPr>
              <w:pStyle w:val="TableText"/>
              <w:spacing w:before="25" w:line="244" w:lineRule="auto"/>
              <w:ind w:left="108" w:right="114"/>
              <w:rPr>
                <w:sz w:val="20"/>
                <w:szCs w:val="20"/>
              </w:rPr>
            </w:pPr>
            <w:r>
              <w:rPr>
                <w:rFonts w:ascii="Times New Roman" w:eastAsia="Times New Roman" w:hAnsi="Times New Roman" w:cs="Times New Roman"/>
                <w:spacing w:val="7"/>
                <w:sz w:val="20"/>
                <w:szCs w:val="20"/>
              </w:rPr>
              <w:t>3.</w:t>
            </w:r>
            <w:r>
              <w:rPr>
                <w:spacing w:val="7"/>
                <w:sz w:val="20"/>
                <w:szCs w:val="20"/>
              </w:rPr>
              <w:t>执行自然资源（高</w:t>
            </w:r>
            <w:r>
              <w:rPr>
                <w:spacing w:val="6"/>
                <w:sz w:val="20"/>
                <w:szCs w:val="20"/>
              </w:rPr>
              <w:t xml:space="preserve"> </w:t>
            </w:r>
            <w:r>
              <w:rPr>
                <w:spacing w:val="8"/>
                <w:sz w:val="20"/>
                <w:szCs w:val="20"/>
              </w:rPr>
              <w:t>污染燃料禁燃区）普</w:t>
            </w:r>
            <w:r>
              <w:rPr>
                <w:spacing w:val="7"/>
                <w:sz w:val="20"/>
                <w:szCs w:val="20"/>
              </w:rPr>
              <w:t xml:space="preserve"> </w:t>
            </w:r>
            <w:r>
              <w:rPr>
                <w:spacing w:val="7"/>
                <w:sz w:val="20"/>
                <w:szCs w:val="20"/>
              </w:rPr>
              <w:t>适性管控要求。</w:t>
            </w:r>
          </w:p>
        </w:tc>
        <w:tc>
          <w:tcPr>
            <w:tcW w:w="3041" w:type="dxa"/>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5"/>
              <w:ind w:left="117" w:right="104" w:firstLine="11"/>
              <w:rPr>
                <w:sz w:val="20"/>
                <w:szCs w:val="20"/>
              </w:rPr>
            </w:pPr>
            <w:r>
              <w:rPr>
                <w:rFonts w:ascii="Times New Roman" w:eastAsia="Times New Roman" w:hAnsi="Times New Roman" w:cs="Times New Roman"/>
                <w:spacing w:val="3"/>
                <w:sz w:val="20"/>
                <w:szCs w:val="20"/>
              </w:rPr>
              <w:t>1.</w:t>
            </w:r>
            <w:r>
              <w:rPr>
                <w:spacing w:val="3"/>
                <w:sz w:val="20"/>
                <w:szCs w:val="20"/>
              </w:rPr>
              <w:t>执行大气环境（受体敏感重点</w:t>
            </w:r>
            <w:r>
              <w:rPr>
                <w:spacing w:val="6"/>
                <w:sz w:val="20"/>
                <w:szCs w:val="20"/>
              </w:rPr>
              <w:t xml:space="preserve"> </w:t>
            </w:r>
            <w:r>
              <w:rPr>
                <w:spacing w:val="7"/>
                <w:sz w:val="20"/>
                <w:szCs w:val="20"/>
              </w:rPr>
              <w:t>管控区）普适性管控要求。</w:t>
            </w:r>
          </w:p>
          <w:p>
            <w:pPr>
              <w:pStyle w:val="TableText"/>
              <w:spacing w:before="24"/>
              <w:ind w:left="112" w:right="104" w:hanging="4"/>
              <w:rPr>
                <w:sz w:val="20"/>
                <w:szCs w:val="20"/>
              </w:rPr>
            </w:pPr>
            <w:r>
              <w:rPr>
                <w:rFonts w:ascii="Times New Roman" w:eastAsia="Times New Roman" w:hAnsi="Times New Roman" w:cs="Times New Roman"/>
                <w:spacing w:val="4"/>
                <w:sz w:val="20"/>
                <w:szCs w:val="20"/>
              </w:rPr>
              <w:t>2.</w:t>
            </w:r>
            <w:r>
              <w:rPr>
                <w:spacing w:val="4"/>
                <w:sz w:val="20"/>
                <w:szCs w:val="20"/>
              </w:rPr>
              <w:t>执行自然资源（高污染燃料禁</w:t>
            </w:r>
            <w:r>
              <w:rPr>
                <w:spacing w:val="11"/>
                <w:sz w:val="20"/>
                <w:szCs w:val="20"/>
              </w:rPr>
              <w:t xml:space="preserve"> </w:t>
            </w:r>
            <w:r>
              <w:rPr>
                <w:spacing w:val="8"/>
                <w:sz w:val="20"/>
                <w:szCs w:val="20"/>
              </w:rPr>
              <w:t>燃区）普适性管控要求。</w:t>
            </w:r>
          </w:p>
          <w:p>
            <w:pPr>
              <w:pStyle w:val="TableText"/>
              <w:spacing w:before="22" w:line="247" w:lineRule="auto"/>
              <w:ind w:left="111" w:right="102" w:firstLine="1"/>
              <w:rPr>
                <w:sz w:val="20"/>
                <w:szCs w:val="20"/>
              </w:rPr>
            </w:pPr>
            <w:r>
              <w:rPr>
                <w:rFonts w:ascii="Times New Roman" w:eastAsia="Times New Roman" w:hAnsi="Times New Roman" w:cs="Times New Roman"/>
                <w:spacing w:val="16"/>
                <w:sz w:val="20"/>
                <w:szCs w:val="20"/>
              </w:rPr>
              <w:t>3.</w:t>
            </w:r>
            <w:r>
              <w:rPr>
                <w:rFonts w:ascii="Times New Roman" w:eastAsia="Times New Roman" w:hAnsi="Times New Roman" w:cs="Times New Roman"/>
                <w:spacing w:val="-4"/>
                <w:sz w:val="20"/>
                <w:szCs w:val="20"/>
              </w:rPr>
              <w:t xml:space="preserve"> </w:t>
            </w:r>
            <w:r>
              <w:rPr>
                <w:spacing w:val="16"/>
                <w:sz w:val="20"/>
                <w:szCs w:val="20"/>
              </w:rPr>
              <w:t>区域内保留企业采用先进生</w:t>
            </w:r>
            <w:r>
              <w:rPr>
                <w:sz w:val="20"/>
                <w:szCs w:val="20"/>
              </w:rPr>
              <w:t xml:space="preserve"> </w:t>
            </w:r>
            <w:r>
              <w:rPr>
                <w:spacing w:val="17"/>
                <w:sz w:val="20"/>
                <w:szCs w:val="20"/>
              </w:rPr>
              <w:t>产工艺，进行环保措施升级改</w:t>
            </w:r>
            <w:r>
              <w:rPr>
                <w:sz w:val="20"/>
                <w:szCs w:val="20"/>
              </w:rPr>
              <w:t xml:space="preserve"> </w:t>
            </w:r>
            <w:r>
              <w:rPr>
                <w:spacing w:val="17"/>
                <w:sz w:val="20"/>
                <w:szCs w:val="20"/>
              </w:rPr>
              <w:t>造，严格落实污染治理设施。</w:t>
            </w:r>
            <w:r>
              <w:rPr>
                <w:sz w:val="20"/>
                <w:szCs w:val="20"/>
              </w:rPr>
              <w:t xml:space="preserve"> </w:t>
            </w:r>
            <w:r>
              <w:rPr>
                <w:spacing w:val="17"/>
                <w:sz w:val="20"/>
                <w:szCs w:val="20"/>
              </w:rPr>
              <w:t>使用电、天然气等清洁能源。</w:t>
            </w:r>
            <w:r>
              <w:rPr>
                <w:sz w:val="20"/>
                <w:szCs w:val="20"/>
              </w:rPr>
              <w:t xml:space="preserve"> </w:t>
            </w:r>
            <w:r>
              <w:rPr>
                <w:spacing w:val="7"/>
                <w:sz w:val="20"/>
                <w:szCs w:val="20"/>
              </w:rPr>
              <w:t>全面禁止露天烧烤。</w:t>
            </w:r>
          </w:p>
        </w:tc>
        <w:tc>
          <w:tcPr>
            <w:tcW w:w="2085" w:type="dxa"/>
            <w:vAlign w:val="top"/>
          </w:tcPr>
          <w:p>
            <w:pPr>
              <w:pStyle w:val="TableText"/>
              <w:spacing w:before="34" w:line="249" w:lineRule="auto"/>
              <w:ind w:left="115" w:right="59" w:firstLine="7"/>
              <w:rPr>
                <w:sz w:val="20"/>
                <w:szCs w:val="20"/>
              </w:rPr>
            </w:pPr>
            <w:r>
              <w:rPr>
                <w:spacing w:val="17"/>
                <w:sz w:val="20"/>
                <w:szCs w:val="20"/>
              </w:rPr>
              <w:t>高污</w:t>
            </w:r>
            <w:r>
              <w:rPr>
                <w:spacing w:val="-58"/>
                <w:sz w:val="20"/>
                <w:szCs w:val="20"/>
              </w:rPr>
              <w:t xml:space="preserve"> </w:t>
            </w:r>
            <w:r>
              <w:rPr>
                <w:spacing w:val="17"/>
                <w:sz w:val="20"/>
                <w:szCs w:val="20"/>
              </w:rPr>
              <w:t>染燃料</w:t>
            </w:r>
            <w:r>
              <w:rPr>
                <w:spacing w:val="-24"/>
                <w:sz w:val="20"/>
                <w:szCs w:val="20"/>
              </w:rPr>
              <w:t xml:space="preserve"> </w:t>
            </w:r>
            <w:r>
              <w:rPr>
                <w:spacing w:val="17"/>
                <w:sz w:val="20"/>
                <w:szCs w:val="20"/>
              </w:rPr>
              <w:t>目录是</w:t>
            </w:r>
            <w:r>
              <w:rPr>
                <w:sz w:val="20"/>
                <w:szCs w:val="20"/>
              </w:rPr>
              <w:t xml:space="preserve"> </w:t>
            </w:r>
            <w:r>
              <w:rPr>
                <w:spacing w:val="32"/>
                <w:sz w:val="20"/>
                <w:szCs w:val="20"/>
              </w:rPr>
              <w:t>为了改善城市大气</w:t>
            </w:r>
            <w:r>
              <w:rPr>
                <w:spacing w:val="6"/>
                <w:sz w:val="20"/>
                <w:szCs w:val="20"/>
              </w:rPr>
              <w:t xml:space="preserve"> </w:t>
            </w:r>
            <w:r>
              <w:rPr>
                <w:spacing w:val="11"/>
                <w:sz w:val="20"/>
                <w:szCs w:val="20"/>
              </w:rPr>
              <w:t>环境质量而制定的。</w:t>
            </w:r>
            <w:r>
              <w:rPr>
                <w:spacing w:val="2"/>
                <w:sz w:val="20"/>
                <w:szCs w:val="20"/>
              </w:rPr>
              <w:t xml:space="preserve"> </w:t>
            </w:r>
            <w:r>
              <w:rPr>
                <w:spacing w:val="13"/>
                <w:sz w:val="20"/>
                <w:szCs w:val="20"/>
              </w:rPr>
              <w:t>本</w:t>
            </w:r>
            <w:r>
              <w:rPr>
                <w:spacing w:val="-59"/>
                <w:sz w:val="20"/>
                <w:szCs w:val="20"/>
              </w:rPr>
              <w:t xml:space="preserve"> </w:t>
            </w:r>
            <w:r>
              <w:rPr>
                <w:spacing w:val="13"/>
                <w:sz w:val="20"/>
                <w:szCs w:val="20"/>
              </w:rPr>
              <w:t>项</w:t>
            </w:r>
            <w:r>
              <w:rPr>
                <w:spacing w:val="-23"/>
                <w:sz w:val="20"/>
                <w:szCs w:val="20"/>
              </w:rPr>
              <w:t xml:space="preserve"> </w:t>
            </w:r>
            <w:r>
              <w:rPr>
                <w:spacing w:val="13"/>
                <w:sz w:val="20"/>
                <w:szCs w:val="20"/>
              </w:rPr>
              <w:t>目位</w:t>
            </w:r>
            <w:r>
              <w:rPr>
                <w:spacing w:val="-60"/>
                <w:sz w:val="20"/>
                <w:szCs w:val="20"/>
              </w:rPr>
              <w:t xml:space="preserve"> </w:t>
            </w:r>
            <w:r>
              <w:rPr>
                <w:spacing w:val="13"/>
                <w:sz w:val="20"/>
                <w:szCs w:val="20"/>
              </w:rPr>
              <w:t>于海南省</w:t>
            </w:r>
            <w:r>
              <w:rPr>
                <w:sz w:val="20"/>
                <w:szCs w:val="20"/>
              </w:rPr>
              <w:t xml:space="preserve"> </w:t>
            </w:r>
            <w:r>
              <w:rPr>
                <w:spacing w:val="32"/>
                <w:sz w:val="20"/>
                <w:szCs w:val="20"/>
              </w:rPr>
              <w:t>保亭黎族苗族自治</w:t>
            </w:r>
            <w:r>
              <w:rPr>
                <w:spacing w:val="6"/>
                <w:sz w:val="20"/>
                <w:szCs w:val="20"/>
              </w:rPr>
              <w:t xml:space="preserve"> </w:t>
            </w:r>
            <w:r>
              <w:rPr>
                <w:spacing w:val="7"/>
                <w:sz w:val="20"/>
                <w:szCs w:val="20"/>
              </w:rPr>
              <w:t>县南林乡，不在城镇</w:t>
            </w:r>
            <w:r>
              <w:rPr>
                <w:sz w:val="20"/>
                <w:szCs w:val="20"/>
              </w:rPr>
              <w:t xml:space="preserve"> </w:t>
            </w:r>
            <w:r>
              <w:rPr>
                <w:spacing w:val="7"/>
                <w:sz w:val="20"/>
                <w:szCs w:val="20"/>
              </w:rPr>
              <w:t>区内。本项目采用先</w:t>
            </w:r>
            <w:r>
              <w:rPr>
                <w:sz w:val="20"/>
                <w:szCs w:val="20"/>
              </w:rPr>
              <w:t xml:space="preserve"> </w:t>
            </w:r>
            <w:r>
              <w:rPr>
                <w:spacing w:val="7"/>
                <w:sz w:val="20"/>
                <w:szCs w:val="20"/>
              </w:rPr>
              <w:t>进的生产工艺，各项</w:t>
            </w:r>
            <w:r>
              <w:rPr>
                <w:sz w:val="20"/>
                <w:szCs w:val="20"/>
              </w:rPr>
              <w:t xml:space="preserve"> </w:t>
            </w:r>
            <w:r>
              <w:rPr>
                <w:spacing w:val="32"/>
                <w:sz w:val="20"/>
                <w:szCs w:val="20"/>
              </w:rPr>
              <w:t>污染物经采取措施</w:t>
            </w:r>
            <w:r>
              <w:rPr>
                <w:spacing w:val="6"/>
                <w:sz w:val="20"/>
                <w:szCs w:val="20"/>
              </w:rPr>
              <w:t xml:space="preserve"> </w:t>
            </w:r>
            <w:r>
              <w:rPr>
                <w:spacing w:val="7"/>
                <w:sz w:val="20"/>
                <w:szCs w:val="20"/>
              </w:rPr>
              <w:t>后均能达标排放。项</w:t>
            </w:r>
            <w:r>
              <w:rPr>
                <w:sz w:val="20"/>
                <w:szCs w:val="20"/>
              </w:rPr>
              <w:t xml:space="preserve"> </w:t>
            </w:r>
            <w:r>
              <w:rPr>
                <w:spacing w:val="32"/>
                <w:sz w:val="20"/>
                <w:szCs w:val="20"/>
              </w:rPr>
              <w:t>目热风炉燃料采用</w:t>
            </w:r>
            <w:r>
              <w:rPr>
                <w:spacing w:val="6"/>
                <w:sz w:val="20"/>
                <w:szCs w:val="20"/>
              </w:rPr>
              <w:t xml:space="preserve"> </w:t>
            </w:r>
            <w:r>
              <w:rPr>
                <w:spacing w:val="7"/>
                <w:sz w:val="20"/>
                <w:szCs w:val="20"/>
              </w:rPr>
              <w:t>生物质成型颗粒，不</w:t>
            </w:r>
            <w:r>
              <w:rPr>
                <w:sz w:val="20"/>
                <w:szCs w:val="20"/>
              </w:rPr>
              <w:t xml:space="preserve"> </w:t>
            </w:r>
            <w:r>
              <w:rPr>
                <w:spacing w:val="7"/>
                <w:sz w:val="20"/>
                <w:szCs w:val="20"/>
              </w:rPr>
              <w:t>使用煤、石油焦、渣</w:t>
            </w:r>
            <w:r>
              <w:rPr>
                <w:sz w:val="20"/>
                <w:szCs w:val="20"/>
              </w:rPr>
              <w:t xml:space="preserve"> </w:t>
            </w:r>
            <w:r>
              <w:rPr>
                <w:spacing w:val="7"/>
                <w:sz w:val="20"/>
                <w:szCs w:val="20"/>
              </w:rPr>
              <w:t>油、重油等高污染燃</w:t>
            </w:r>
            <w:r>
              <w:rPr>
                <w:sz w:val="20"/>
                <w:szCs w:val="20"/>
              </w:rPr>
              <w:t xml:space="preserve"> </w:t>
            </w:r>
            <w:r>
              <w:rPr>
                <w:spacing w:val="7"/>
                <w:sz w:val="20"/>
                <w:szCs w:val="20"/>
              </w:rPr>
              <w:t>料，热风炉废气经布</w:t>
            </w:r>
            <w:r>
              <w:rPr>
                <w:sz w:val="20"/>
                <w:szCs w:val="20"/>
              </w:rPr>
              <w:t xml:space="preserve"> </w:t>
            </w:r>
            <w:r>
              <w:rPr>
                <w:spacing w:val="32"/>
                <w:sz w:val="20"/>
                <w:szCs w:val="20"/>
              </w:rPr>
              <w:t>袋除尘器处理后通</w:t>
            </w:r>
            <w:r>
              <w:rPr>
                <w:spacing w:val="6"/>
                <w:sz w:val="20"/>
                <w:szCs w:val="20"/>
              </w:rPr>
              <w:t xml:space="preserve"> </w:t>
            </w:r>
            <w:r>
              <w:rPr>
                <w:spacing w:val="7"/>
                <w:sz w:val="20"/>
                <w:szCs w:val="20"/>
              </w:rPr>
              <w:t>过</w:t>
            </w:r>
            <w:r>
              <w:rPr>
                <w:spacing w:val="-22"/>
                <w:sz w:val="20"/>
                <w:szCs w:val="20"/>
              </w:rPr>
              <w:t xml:space="preserve"> </w:t>
            </w:r>
            <w:r>
              <w:rPr>
                <w:rFonts w:ascii="Times New Roman" w:eastAsia="Times New Roman" w:hAnsi="Times New Roman" w:cs="Times New Roman"/>
                <w:spacing w:val="7"/>
                <w:sz w:val="20"/>
                <w:szCs w:val="20"/>
              </w:rPr>
              <w:t>15m</w:t>
            </w:r>
            <w:r>
              <w:rPr>
                <w:spacing w:val="7"/>
                <w:sz w:val="20"/>
                <w:szCs w:val="20"/>
              </w:rPr>
              <w:t>排气筒排放。</w:t>
            </w:r>
          </w:p>
        </w:tc>
        <w:tc>
          <w:tcPr>
            <w:tcW w:w="875" w:type="dxa"/>
            <w:tcBorders>
              <w:right w:val="single" w:sz="6" w:space="0" w:color="000000"/>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65" w:line="228" w:lineRule="auto"/>
              <w:ind w:left="179"/>
              <w:rPr>
                <w:sz w:val="20"/>
                <w:szCs w:val="20"/>
              </w:rPr>
            </w:pPr>
            <w:r>
              <w:rPr>
                <w:spacing w:val="3"/>
                <w:sz w:val="20"/>
                <w:szCs w:val="20"/>
              </w:rPr>
              <w:t>符合</w:t>
            </w:r>
          </w:p>
        </w:tc>
      </w:tr>
      <w:tr>
        <w:tblPrEx>
          <w:tblW w:w="9896" w:type="dxa"/>
          <w:tblInd w:w="7" w:type="dxa"/>
          <w:tblLayout w:type="fixed"/>
        </w:tblPrEx>
        <w:trPr>
          <w:trHeight w:val="4357"/>
        </w:trPr>
        <w:tc>
          <w:tcPr>
            <w:tcW w:w="525" w:type="dxa"/>
            <w:vMerge/>
            <w:tcBorders>
              <w:top w:val="nil"/>
              <w:left w:val="single" w:sz="6"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1147" w:type="dxa"/>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65"/>
              <w:ind w:left="374" w:right="158" w:hanging="221"/>
              <w:rPr>
                <w:sz w:val="20"/>
                <w:szCs w:val="20"/>
              </w:rPr>
            </w:pPr>
            <w:r>
              <w:rPr>
                <w:spacing w:val="7"/>
                <w:sz w:val="20"/>
                <w:szCs w:val="20"/>
              </w:rPr>
              <w:t>环境风险</w:t>
            </w:r>
            <w:r>
              <w:rPr>
                <w:sz w:val="20"/>
                <w:szCs w:val="20"/>
              </w:rPr>
              <w:t xml:space="preserve"> </w:t>
            </w:r>
            <w:r>
              <w:rPr>
                <w:spacing w:val="-2"/>
                <w:sz w:val="20"/>
                <w:szCs w:val="20"/>
              </w:rPr>
              <w:t>防控</w:t>
            </w:r>
          </w:p>
        </w:tc>
        <w:tc>
          <w:tcPr>
            <w:tcW w:w="2108" w:type="dxa"/>
            <w:vAlign w:val="top"/>
          </w:tcPr>
          <w:p>
            <w:pPr>
              <w:pStyle w:val="TableText"/>
              <w:spacing w:before="38" w:line="228" w:lineRule="auto"/>
              <w:ind w:left="124"/>
              <w:rPr>
                <w:sz w:val="20"/>
                <w:szCs w:val="20"/>
              </w:rPr>
            </w:pPr>
            <w:r>
              <w:rPr>
                <w:rFonts w:ascii="Times New Roman" w:eastAsia="Times New Roman" w:hAnsi="Times New Roman" w:cs="Times New Roman"/>
                <w:spacing w:val="5"/>
                <w:sz w:val="20"/>
                <w:szCs w:val="20"/>
              </w:rPr>
              <w:t>1.</w:t>
            </w:r>
            <w:r>
              <w:rPr>
                <w:spacing w:val="5"/>
                <w:sz w:val="20"/>
                <w:szCs w:val="20"/>
              </w:rPr>
              <w:t>执行全省要素类</w:t>
            </w:r>
          </w:p>
          <w:p>
            <w:pPr>
              <w:pStyle w:val="TableText"/>
              <w:spacing w:before="26" w:line="239" w:lineRule="auto"/>
              <w:ind w:left="110" w:right="114" w:firstLine="7"/>
              <w:rPr>
                <w:sz w:val="20"/>
                <w:szCs w:val="20"/>
              </w:rPr>
            </w:pPr>
            <w:r>
              <w:rPr>
                <w:spacing w:val="7"/>
                <w:sz w:val="20"/>
                <w:szCs w:val="20"/>
              </w:rPr>
              <w:t>（一般管控区）普适</w:t>
            </w:r>
            <w:r>
              <w:rPr>
                <w:spacing w:val="6"/>
                <w:sz w:val="20"/>
                <w:szCs w:val="20"/>
              </w:rPr>
              <w:t xml:space="preserve"> </w:t>
            </w:r>
            <w:r>
              <w:rPr>
                <w:spacing w:val="6"/>
                <w:sz w:val="20"/>
                <w:szCs w:val="20"/>
              </w:rPr>
              <w:t>性管控要求。</w:t>
            </w:r>
          </w:p>
          <w:p>
            <w:pPr>
              <w:pStyle w:val="TableText"/>
              <w:spacing w:before="31" w:line="249" w:lineRule="auto"/>
              <w:ind w:left="106" w:right="114" w:hanging="2"/>
              <w:rPr>
                <w:sz w:val="20"/>
                <w:szCs w:val="20"/>
              </w:rPr>
            </w:pPr>
            <w:r>
              <w:rPr>
                <w:rFonts w:ascii="Times New Roman" w:eastAsia="Times New Roman" w:hAnsi="Times New Roman" w:cs="Times New Roman"/>
                <w:spacing w:val="8"/>
                <w:sz w:val="20"/>
                <w:szCs w:val="20"/>
              </w:rPr>
              <w:t>2.</w:t>
            </w:r>
            <w:r>
              <w:rPr>
                <w:spacing w:val="8"/>
                <w:sz w:val="20"/>
                <w:szCs w:val="20"/>
              </w:rPr>
              <w:t>有效管控建设用地</w:t>
            </w:r>
            <w:r>
              <w:rPr>
                <w:sz w:val="20"/>
                <w:szCs w:val="20"/>
              </w:rPr>
              <w:t xml:space="preserve"> </w:t>
            </w:r>
            <w:r>
              <w:rPr>
                <w:spacing w:val="9"/>
                <w:sz w:val="20"/>
                <w:szCs w:val="20"/>
              </w:rPr>
              <w:t>开发利用土壤环境风</w:t>
            </w:r>
            <w:r>
              <w:rPr>
                <w:sz w:val="20"/>
                <w:szCs w:val="20"/>
              </w:rPr>
              <w:t xml:space="preserve"> </w:t>
            </w:r>
            <w:r>
              <w:rPr>
                <w:spacing w:val="9"/>
                <w:sz w:val="20"/>
                <w:szCs w:val="20"/>
              </w:rPr>
              <w:t>险，防范用地使用过</w:t>
            </w:r>
            <w:r>
              <w:rPr>
                <w:sz w:val="20"/>
                <w:szCs w:val="20"/>
              </w:rPr>
              <w:t xml:space="preserve"> </w:t>
            </w:r>
            <w:r>
              <w:rPr>
                <w:spacing w:val="9"/>
                <w:sz w:val="20"/>
                <w:szCs w:val="20"/>
              </w:rPr>
              <w:t>程土壤环境污染，强</w:t>
            </w:r>
            <w:r>
              <w:rPr>
                <w:sz w:val="20"/>
                <w:szCs w:val="20"/>
              </w:rPr>
              <w:t xml:space="preserve"> </w:t>
            </w:r>
            <w:r>
              <w:rPr>
                <w:spacing w:val="9"/>
                <w:sz w:val="20"/>
                <w:szCs w:val="20"/>
              </w:rPr>
              <w:t>化企业关闭搬迁后土</w:t>
            </w:r>
            <w:r>
              <w:rPr>
                <w:sz w:val="20"/>
                <w:szCs w:val="20"/>
              </w:rPr>
              <w:t xml:space="preserve"> </w:t>
            </w:r>
            <w:r>
              <w:rPr>
                <w:spacing w:val="9"/>
                <w:sz w:val="20"/>
                <w:szCs w:val="20"/>
              </w:rPr>
              <w:t>壤环境监管，严格污</w:t>
            </w:r>
            <w:r>
              <w:rPr>
                <w:sz w:val="20"/>
                <w:szCs w:val="20"/>
              </w:rPr>
              <w:t xml:space="preserve"> </w:t>
            </w:r>
            <w:r>
              <w:rPr>
                <w:spacing w:val="9"/>
                <w:sz w:val="20"/>
                <w:szCs w:val="20"/>
              </w:rPr>
              <w:t>染地块再开发利用监</w:t>
            </w:r>
            <w:r>
              <w:rPr>
                <w:sz w:val="20"/>
                <w:szCs w:val="20"/>
              </w:rPr>
              <w:t xml:space="preserve"> </w:t>
            </w:r>
            <w:r>
              <w:rPr>
                <w:spacing w:val="9"/>
                <w:sz w:val="20"/>
                <w:szCs w:val="20"/>
              </w:rPr>
              <w:t>管，有序推进建设用</w:t>
            </w:r>
            <w:r>
              <w:rPr>
                <w:sz w:val="20"/>
                <w:szCs w:val="20"/>
              </w:rPr>
              <w:t xml:space="preserve"> </w:t>
            </w:r>
            <w:r>
              <w:rPr>
                <w:spacing w:val="9"/>
                <w:sz w:val="20"/>
                <w:szCs w:val="20"/>
              </w:rPr>
              <w:t>地绿色可持续修复，</w:t>
            </w:r>
            <w:r>
              <w:rPr>
                <w:sz w:val="20"/>
                <w:szCs w:val="20"/>
              </w:rPr>
              <w:t xml:space="preserve"> </w:t>
            </w:r>
            <w:r>
              <w:rPr>
                <w:spacing w:val="9"/>
                <w:sz w:val="20"/>
                <w:szCs w:val="20"/>
              </w:rPr>
              <w:t>加强暂不开发利用污</w:t>
            </w:r>
            <w:r>
              <w:rPr>
                <w:sz w:val="20"/>
                <w:szCs w:val="20"/>
              </w:rPr>
              <w:t xml:space="preserve"> </w:t>
            </w:r>
            <w:r>
              <w:rPr>
                <w:spacing w:val="9"/>
                <w:sz w:val="20"/>
                <w:szCs w:val="20"/>
              </w:rPr>
              <w:t>染地块风险管控，强</w:t>
            </w:r>
            <w:r>
              <w:rPr>
                <w:sz w:val="20"/>
                <w:szCs w:val="20"/>
              </w:rPr>
              <w:t xml:space="preserve"> </w:t>
            </w:r>
            <w:r>
              <w:rPr>
                <w:spacing w:val="8"/>
                <w:sz w:val="20"/>
                <w:szCs w:val="20"/>
              </w:rPr>
              <w:t>化污染地块信息共</w:t>
            </w:r>
          </w:p>
          <w:p>
            <w:pPr>
              <w:pStyle w:val="TableText"/>
              <w:spacing w:before="25" w:line="206" w:lineRule="auto"/>
              <w:ind w:left="108"/>
              <w:rPr>
                <w:sz w:val="20"/>
                <w:szCs w:val="20"/>
              </w:rPr>
            </w:pPr>
            <w:r>
              <w:rPr>
                <w:sz w:val="20"/>
                <w:szCs w:val="20"/>
              </w:rPr>
              <w:t>享。</w:t>
            </w:r>
          </w:p>
        </w:tc>
        <w:tc>
          <w:tcPr>
            <w:tcW w:w="3041" w:type="dxa"/>
            <w:vAlign w:val="top"/>
          </w:tcPr>
          <w:p>
            <w:pPr>
              <w:spacing w:line="245" w:lineRule="auto"/>
              <w:rPr>
                <w:rFonts w:ascii="Arial"/>
                <w:sz w:val="21"/>
              </w:rPr>
            </w:pPr>
          </w:p>
          <w:p>
            <w:pPr>
              <w:pStyle w:val="TableText"/>
              <w:spacing w:before="65" w:line="239" w:lineRule="auto"/>
              <w:ind w:left="117" w:right="104" w:firstLine="11"/>
              <w:rPr>
                <w:sz w:val="20"/>
                <w:szCs w:val="20"/>
              </w:rPr>
            </w:pPr>
            <w:r>
              <w:rPr>
                <w:rFonts w:ascii="Times New Roman" w:eastAsia="Times New Roman" w:hAnsi="Times New Roman" w:cs="Times New Roman"/>
                <w:spacing w:val="3"/>
                <w:sz w:val="20"/>
                <w:szCs w:val="20"/>
              </w:rPr>
              <w:t>1.</w:t>
            </w:r>
            <w:r>
              <w:rPr>
                <w:spacing w:val="3"/>
                <w:sz w:val="20"/>
                <w:szCs w:val="20"/>
              </w:rPr>
              <w:t>执行大气环境（受体敏感重点</w:t>
            </w:r>
            <w:r>
              <w:rPr>
                <w:spacing w:val="6"/>
                <w:sz w:val="20"/>
                <w:szCs w:val="20"/>
              </w:rPr>
              <w:t xml:space="preserve"> </w:t>
            </w:r>
            <w:r>
              <w:rPr>
                <w:spacing w:val="7"/>
                <w:sz w:val="20"/>
                <w:szCs w:val="20"/>
              </w:rPr>
              <w:t>管控区）普适性管控要求。</w:t>
            </w:r>
          </w:p>
          <w:p>
            <w:pPr>
              <w:pStyle w:val="TableText"/>
              <w:spacing w:before="24" w:line="244" w:lineRule="auto"/>
              <w:ind w:left="112" w:right="102" w:hanging="4"/>
              <w:jc w:val="both"/>
              <w:rPr>
                <w:sz w:val="20"/>
                <w:szCs w:val="20"/>
              </w:rPr>
            </w:pPr>
            <w:r>
              <w:rPr>
                <w:rFonts w:ascii="Times New Roman" w:eastAsia="Times New Roman" w:hAnsi="Times New Roman" w:cs="Times New Roman"/>
                <w:spacing w:val="4"/>
                <w:sz w:val="20"/>
                <w:szCs w:val="20"/>
              </w:rPr>
              <w:t>2.</w:t>
            </w:r>
            <w:r>
              <w:rPr>
                <w:spacing w:val="4"/>
                <w:sz w:val="20"/>
                <w:szCs w:val="20"/>
              </w:rPr>
              <w:t>执行土壤环境（建设用地污染</w:t>
            </w:r>
            <w:r>
              <w:rPr>
                <w:spacing w:val="11"/>
                <w:sz w:val="20"/>
                <w:szCs w:val="20"/>
              </w:rPr>
              <w:t xml:space="preserve"> </w:t>
            </w:r>
            <w:r>
              <w:rPr>
                <w:spacing w:val="16"/>
                <w:sz w:val="20"/>
                <w:szCs w:val="20"/>
              </w:rPr>
              <w:t>风险重点管控区）普适性管控</w:t>
            </w:r>
            <w:r>
              <w:rPr>
                <w:spacing w:val="11"/>
                <w:sz w:val="20"/>
                <w:szCs w:val="20"/>
              </w:rPr>
              <w:t xml:space="preserve"> </w:t>
            </w:r>
            <w:r>
              <w:rPr>
                <w:spacing w:val="2"/>
                <w:sz w:val="20"/>
                <w:szCs w:val="20"/>
              </w:rPr>
              <w:t>要求。</w:t>
            </w:r>
          </w:p>
          <w:p>
            <w:pPr>
              <w:pStyle w:val="TableText"/>
              <w:spacing w:before="23" w:line="249" w:lineRule="auto"/>
              <w:ind w:left="112" w:right="102"/>
              <w:rPr>
                <w:sz w:val="20"/>
                <w:szCs w:val="20"/>
              </w:rPr>
            </w:pPr>
            <w:r>
              <w:rPr>
                <w:rFonts w:ascii="Times New Roman" w:eastAsia="Times New Roman" w:hAnsi="Times New Roman" w:cs="Times New Roman"/>
                <w:spacing w:val="17"/>
                <w:sz w:val="20"/>
                <w:szCs w:val="20"/>
              </w:rPr>
              <w:t>3.</w:t>
            </w:r>
            <w:r>
              <w:rPr>
                <w:rFonts w:ascii="Times New Roman" w:eastAsia="Times New Roman" w:hAnsi="Times New Roman" w:cs="Times New Roman"/>
                <w:spacing w:val="-18"/>
                <w:sz w:val="20"/>
                <w:szCs w:val="20"/>
              </w:rPr>
              <w:t xml:space="preserve"> </w:t>
            </w:r>
            <w:r>
              <w:rPr>
                <w:spacing w:val="17"/>
                <w:sz w:val="20"/>
                <w:szCs w:val="20"/>
              </w:rPr>
              <w:t>有效管控建设用地开发利用</w:t>
            </w:r>
            <w:r>
              <w:rPr>
                <w:sz w:val="20"/>
                <w:szCs w:val="20"/>
              </w:rPr>
              <w:t xml:space="preserve"> </w:t>
            </w:r>
            <w:r>
              <w:rPr>
                <w:spacing w:val="17"/>
                <w:sz w:val="20"/>
                <w:szCs w:val="20"/>
              </w:rPr>
              <w:t>土壤环境风险，防范用地使用</w:t>
            </w:r>
            <w:r>
              <w:rPr>
                <w:sz w:val="20"/>
                <w:szCs w:val="20"/>
              </w:rPr>
              <w:t xml:space="preserve"> </w:t>
            </w:r>
            <w:r>
              <w:rPr>
                <w:spacing w:val="17"/>
                <w:sz w:val="20"/>
                <w:szCs w:val="20"/>
              </w:rPr>
              <w:t>过程土壤环境污染，强化企业</w:t>
            </w:r>
            <w:r>
              <w:rPr>
                <w:sz w:val="20"/>
                <w:szCs w:val="20"/>
              </w:rPr>
              <w:t xml:space="preserve"> </w:t>
            </w:r>
            <w:r>
              <w:rPr>
                <w:spacing w:val="17"/>
                <w:sz w:val="20"/>
                <w:szCs w:val="20"/>
              </w:rPr>
              <w:t>关闭搬迁后土壤环境监管，严</w:t>
            </w:r>
            <w:r>
              <w:rPr>
                <w:sz w:val="20"/>
                <w:szCs w:val="20"/>
              </w:rPr>
              <w:t xml:space="preserve"> </w:t>
            </w:r>
            <w:r>
              <w:rPr>
                <w:spacing w:val="17"/>
                <w:sz w:val="20"/>
                <w:szCs w:val="20"/>
              </w:rPr>
              <w:t>格污染地块再开发利用监管，</w:t>
            </w:r>
            <w:r>
              <w:rPr>
                <w:sz w:val="20"/>
                <w:szCs w:val="20"/>
              </w:rPr>
              <w:t xml:space="preserve"> </w:t>
            </w:r>
            <w:r>
              <w:rPr>
                <w:spacing w:val="17"/>
                <w:sz w:val="20"/>
                <w:szCs w:val="20"/>
              </w:rPr>
              <w:t>有序推进建设用地绿色可持续</w:t>
            </w:r>
            <w:r>
              <w:rPr>
                <w:sz w:val="20"/>
                <w:szCs w:val="20"/>
              </w:rPr>
              <w:t xml:space="preserve"> </w:t>
            </w:r>
            <w:r>
              <w:rPr>
                <w:spacing w:val="17"/>
                <w:sz w:val="20"/>
                <w:szCs w:val="20"/>
              </w:rPr>
              <w:t>修复，加强暂不开发利用污染</w:t>
            </w:r>
            <w:r>
              <w:rPr>
                <w:sz w:val="20"/>
                <w:szCs w:val="20"/>
              </w:rPr>
              <w:t xml:space="preserve"> </w:t>
            </w:r>
            <w:r>
              <w:rPr>
                <w:spacing w:val="17"/>
                <w:sz w:val="20"/>
                <w:szCs w:val="20"/>
              </w:rPr>
              <w:t>地块风险管控，强化污染地块</w:t>
            </w:r>
            <w:r>
              <w:rPr>
                <w:sz w:val="20"/>
                <w:szCs w:val="20"/>
              </w:rPr>
              <w:t xml:space="preserve"> </w:t>
            </w:r>
            <w:r>
              <w:rPr>
                <w:spacing w:val="5"/>
                <w:sz w:val="20"/>
                <w:szCs w:val="20"/>
              </w:rPr>
              <w:t>信息共享。</w:t>
            </w:r>
          </w:p>
        </w:tc>
        <w:tc>
          <w:tcPr>
            <w:tcW w:w="2085" w:type="dxa"/>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5" w:line="246" w:lineRule="auto"/>
              <w:ind w:left="118" w:right="101" w:hanging="1"/>
              <w:jc w:val="both"/>
              <w:rPr>
                <w:sz w:val="20"/>
                <w:szCs w:val="20"/>
              </w:rPr>
            </w:pPr>
            <w:r>
              <w:rPr>
                <w:spacing w:val="18"/>
                <w:sz w:val="20"/>
                <w:szCs w:val="20"/>
              </w:rPr>
              <w:t>本</w:t>
            </w:r>
            <w:r>
              <w:rPr>
                <w:spacing w:val="-60"/>
                <w:sz w:val="20"/>
                <w:szCs w:val="20"/>
              </w:rPr>
              <w:t xml:space="preserve"> </w:t>
            </w:r>
            <w:r>
              <w:rPr>
                <w:spacing w:val="18"/>
                <w:sz w:val="20"/>
                <w:szCs w:val="20"/>
              </w:rPr>
              <w:t>项</w:t>
            </w:r>
            <w:r>
              <w:rPr>
                <w:spacing w:val="-24"/>
                <w:sz w:val="20"/>
                <w:szCs w:val="20"/>
              </w:rPr>
              <w:t xml:space="preserve"> </w:t>
            </w:r>
            <w:r>
              <w:rPr>
                <w:spacing w:val="18"/>
                <w:sz w:val="20"/>
                <w:szCs w:val="20"/>
              </w:rPr>
              <w:t>目土壤环境风</w:t>
            </w:r>
            <w:r>
              <w:rPr>
                <w:sz w:val="20"/>
                <w:szCs w:val="20"/>
              </w:rPr>
              <w:t xml:space="preserve"> </w:t>
            </w:r>
            <w:r>
              <w:rPr>
                <w:spacing w:val="32"/>
                <w:sz w:val="20"/>
                <w:szCs w:val="20"/>
              </w:rPr>
              <w:t>险主要是危废间中</w:t>
            </w:r>
            <w:r>
              <w:rPr>
                <w:spacing w:val="2"/>
                <w:sz w:val="20"/>
                <w:szCs w:val="20"/>
              </w:rPr>
              <w:t xml:space="preserve"> </w:t>
            </w:r>
            <w:r>
              <w:rPr>
                <w:spacing w:val="6"/>
                <w:sz w:val="20"/>
                <w:szCs w:val="20"/>
              </w:rPr>
              <w:t>的废机油泄露，项目</w:t>
            </w:r>
            <w:r>
              <w:rPr>
                <w:spacing w:val="4"/>
                <w:sz w:val="20"/>
                <w:szCs w:val="20"/>
              </w:rPr>
              <w:t xml:space="preserve"> </w:t>
            </w:r>
            <w:r>
              <w:rPr>
                <w:spacing w:val="32"/>
                <w:sz w:val="20"/>
                <w:szCs w:val="20"/>
              </w:rPr>
              <w:t>危废间采取相关防</w:t>
            </w:r>
          </w:p>
          <w:p>
            <w:pPr>
              <w:pStyle w:val="TableText"/>
              <w:spacing w:before="26" w:line="239" w:lineRule="auto"/>
              <w:ind w:left="117" w:right="101"/>
              <w:rPr>
                <w:sz w:val="20"/>
                <w:szCs w:val="20"/>
              </w:rPr>
            </w:pPr>
            <w:r>
              <w:rPr>
                <w:spacing w:val="6"/>
                <w:sz w:val="20"/>
                <w:szCs w:val="20"/>
              </w:rPr>
              <w:t>渗措施，环境风险是</w:t>
            </w:r>
            <w:r>
              <w:rPr>
                <w:spacing w:val="5"/>
                <w:sz w:val="20"/>
                <w:szCs w:val="20"/>
              </w:rPr>
              <w:t xml:space="preserve"> </w:t>
            </w:r>
            <w:r>
              <w:rPr>
                <w:spacing w:val="4"/>
                <w:sz w:val="20"/>
                <w:szCs w:val="20"/>
              </w:rPr>
              <w:t>可行的。</w:t>
            </w:r>
          </w:p>
        </w:tc>
        <w:tc>
          <w:tcPr>
            <w:tcW w:w="875" w:type="dxa"/>
            <w:tcBorders>
              <w:right w:val="single" w:sz="6" w:space="0" w:color="00000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65" w:line="228" w:lineRule="auto"/>
              <w:ind w:left="179"/>
              <w:rPr>
                <w:sz w:val="20"/>
                <w:szCs w:val="20"/>
              </w:rPr>
            </w:pPr>
            <w:r>
              <w:rPr>
                <w:spacing w:val="3"/>
                <w:sz w:val="20"/>
                <w:szCs w:val="20"/>
              </w:rPr>
              <w:t>符合</w:t>
            </w:r>
          </w:p>
        </w:tc>
      </w:tr>
    </w:tbl>
    <w:p>
      <w:pPr>
        <w:sectPr>
          <w:footerReference w:type="default" r:id="rId14"/>
          <w:pgSz w:w="11906" w:h="16839"/>
          <w:pgMar w:top="1416" w:right="997" w:bottom="1237" w:left="997" w:header="0" w:footer="1078" w:gutter="0"/>
          <w:pgNumType w:start="12"/>
          <w:cols w:space="708"/>
        </w:sectPr>
      </w:pPr>
    </w:p>
    <w:tbl>
      <w:tblPr>
        <w:tblStyle w:val="TableNormal9"/>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5"/>
        <w:gridCol w:w="9371"/>
      </w:tblGrid>
      <w:tr>
        <w:tblPrEx>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70"/>
        </w:trPr>
        <w:tc>
          <w:tcPr>
            <w:tcW w:w="525" w:type="dxa"/>
            <w:tcBorders>
              <w:top w:val="nil"/>
              <w:left w:val="single" w:sz="6" w:space="0" w:color="000000"/>
              <w:bottom w:val="single" w:sz="6" w:space="0" w:color="000000"/>
            </w:tcBorders>
            <w:vAlign w:val="top"/>
          </w:tcPr>
          <w:p>
            <w:pPr>
              <w:rPr>
                <w:rFonts w:ascii="Arial"/>
                <w:sz w:val="21"/>
              </w:rPr>
            </w:pPr>
          </w:p>
        </w:tc>
        <w:tc>
          <w:tcPr>
            <w:tcW w:w="9371" w:type="dxa"/>
            <w:tcBorders>
              <w:bottom w:val="single" w:sz="6" w:space="0" w:color="000000"/>
              <w:right w:val="single" w:sz="6" w:space="0" w:color="000000"/>
            </w:tcBorders>
            <w:vAlign w:val="top"/>
          </w:tcPr>
          <w:p>
            <w:pPr>
              <w:pStyle w:val="TableText"/>
              <w:spacing w:before="48" w:line="219" w:lineRule="auto"/>
              <w:ind w:left="591"/>
            </w:pPr>
            <w:r>
              <w:rPr>
                <w:spacing w:val="-2"/>
              </w:rPr>
              <w:t>综上所述，本项目与海南省“三线一单</w:t>
            </w:r>
            <w:r>
              <w:rPr>
                <w:spacing w:val="-88"/>
              </w:rPr>
              <w:t xml:space="preserve"> </w:t>
            </w:r>
            <w:r>
              <w:rPr>
                <w:spacing w:val="-2"/>
              </w:rPr>
              <w:t>”是相符的。</w:t>
            </w:r>
          </w:p>
          <w:p>
            <w:pPr>
              <w:pStyle w:val="TableText"/>
              <w:spacing w:before="184" w:line="219" w:lineRule="auto"/>
              <w:jc w:val="right"/>
            </w:pPr>
            <w:r>
              <w:rPr>
                <w:rFonts w:ascii="Times New Roman" w:eastAsia="Times New Roman" w:hAnsi="Times New Roman" w:cs="Times New Roman"/>
                <w:b/>
                <w:bCs/>
                <w:spacing w:val="-12"/>
              </w:rPr>
              <w:t>7</w:t>
            </w:r>
            <w:r>
              <w:rPr>
                <w:spacing w:val="-12"/>
                <w14:textOutline w14:w="4358" w14:cap="sq">
                  <w14:solidFill>
                    <w14:srgbClr w14:val="000000"/>
                  </w14:solidFill>
                  <w14:prstDash w14:val="solid"/>
                  <w14:bevel/>
                </w14:textOutline>
              </w:rPr>
              <w:t>、与《保亭黎族苗族自治县</w:t>
            </w:r>
            <w:r>
              <w:rPr>
                <w:rFonts w:ascii="Times New Roman" w:eastAsia="Times New Roman" w:hAnsi="Times New Roman" w:cs="Times New Roman"/>
                <w:b/>
                <w:bCs/>
                <w:spacing w:val="-12"/>
              </w:rPr>
              <w:t>“</w:t>
            </w:r>
            <w:r>
              <w:rPr>
                <w:spacing w:val="-12"/>
                <w14:textOutline w14:w="4358" w14:cap="sq">
                  <w14:solidFill>
                    <w14:srgbClr w14:val="000000"/>
                  </w14:solidFill>
                  <w14:prstDash w14:val="solid"/>
                  <w14:bevel/>
                </w14:textOutline>
              </w:rPr>
              <w:t>三线一单</w:t>
            </w:r>
            <w:r>
              <w:rPr>
                <w:rFonts w:ascii="Times New Roman" w:eastAsia="Times New Roman" w:hAnsi="Times New Roman" w:cs="Times New Roman"/>
                <w:b/>
                <w:bCs/>
                <w:spacing w:val="-12"/>
              </w:rPr>
              <w:t>”</w:t>
            </w:r>
            <w:r>
              <w:rPr>
                <w:spacing w:val="-12"/>
                <w14:textOutline w14:w="4358" w14:cap="sq">
                  <w14:solidFill>
                    <w14:srgbClr w14:val="000000"/>
                  </w14:solidFill>
                  <w14:prstDash w14:val="solid"/>
                  <w14:bevel/>
                </w14:textOutline>
              </w:rPr>
              <w:t>生态环境分区管控实施方案》（保委办〔</w:t>
            </w:r>
            <w:r>
              <w:rPr>
                <w:rFonts w:ascii="Times New Roman" w:eastAsia="Times New Roman" w:hAnsi="Times New Roman" w:cs="Times New Roman"/>
                <w:b/>
                <w:bCs/>
                <w:spacing w:val="-12"/>
              </w:rPr>
              <w:t>2021</w:t>
            </w:r>
            <w:r>
              <w:rPr>
                <w:spacing w:val="-12"/>
                <w14:textOutline w14:w="4358" w14:cap="sq">
                  <w14:solidFill>
                    <w14:srgbClr w14:val="000000"/>
                  </w14:solidFill>
                  <w14:prstDash w14:val="solid"/>
                  <w14:bevel/>
                </w14:textOutline>
              </w:rPr>
              <w:t>〕</w:t>
            </w:r>
          </w:p>
        </w:tc>
      </w:tr>
    </w:tbl>
    <w:p>
      <w:pPr>
        <w:pStyle w:val="BodyText"/>
      </w:pPr>
    </w:p>
    <w:p>
      <w:pPr>
        <w:sectPr>
          <w:footerReference w:type="default" r:id="rId15"/>
          <w:type w:val="nextPage"/>
          <w:pgSz w:w="11906" w:h="16839"/>
          <w:pgMar w:top="1416" w:right="997" w:bottom="1237" w:left="997" w:header="0" w:footer="1078" w:gutter="0"/>
          <w:pgNumType w:start="13"/>
          <w:cols w:space="708"/>
          <w:titlePg w:val="0"/>
        </w:sectPr>
      </w:pPr>
    </w:p>
    <w:tbl>
      <w:tblPr>
        <w:tblStyle w:val="TableNormal10"/>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vAlign w:val="top"/>
          </w:tcPr>
          <w:p>
            <w:pPr>
              <w:rPr>
                <w:rFonts w:ascii="Arial"/>
                <w:sz w:val="21"/>
              </w:rPr>
            </w:pPr>
          </w:p>
        </w:tc>
        <w:tc>
          <w:tcPr>
            <w:tcW w:w="9371" w:type="dxa"/>
            <w:tcBorders>
              <w:left w:val="single" w:sz="2" w:space="0" w:color="000000"/>
            </w:tcBorders>
            <w:vAlign w:val="top"/>
          </w:tcPr>
          <w:p>
            <w:pPr>
              <w:pStyle w:val="TableText"/>
              <w:spacing w:before="40" w:line="219" w:lineRule="auto"/>
              <w:ind w:left="105"/>
            </w:pPr>
            <w:r>
              <w:rPr>
                <w:rFonts w:ascii="Times New Roman" w:eastAsia="Times New Roman" w:hAnsi="Times New Roman" w:cs="Times New Roman"/>
                <w:b/>
                <w:bCs/>
                <w:spacing w:val="-2"/>
              </w:rPr>
              <w:t>24</w:t>
            </w:r>
            <w:r>
              <w:rPr>
                <w:rFonts w:ascii="Times New Roman" w:eastAsia="Times New Roman" w:hAnsi="Times New Roman" w:cs="Times New Roman"/>
                <w:b/>
                <w:bCs/>
                <w:spacing w:val="16"/>
              </w:rPr>
              <w:t xml:space="preserve"> </w:t>
            </w:r>
            <w:r>
              <w:rPr>
                <w:spacing w:val="-2"/>
                <w14:textOutline w14:w="4358" w14:cap="sq">
                  <w14:solidFill>
                    <w14:srgbClr w14:val="000000"/>
                  </w14:solidFill>
                  <w14:prstDash w14:val="solid"/>
                  <w14:bevel/>
                </w14:textOutline>
              </w:rPr>
              <w:t>号）相符性分析</w:t>
            </w:r>
          </w:p>
          <w:p>
            <w:pPr>
              <w:pStyle w:val="TableText"/>
              <w:spacing w:before="181" w:line="359" w:lineRule="auto"/>
              <w:ind w:left="108" w:right="103" w:firstLine="484"/>
              <w:jc w:val="both"/>
            </w:pPr>
            <w:r>
              <w:rPr>
                <w:spacing w:val="4"/>
              </w:rPr>
              <w:t>项目位于海南省保亭黎族苗族自治县南林乡，经查询</w:t>
            </w:r>
            <w:r>
              <w:rPr>
                <w:rFonts w:ascii="Times New Roman" w:eastAsia="Times New Roman" w:hAnsi="Times New Roman" w:cs="Times New Roman"/>
                <w:spacing w:val="4"/>
              </w:rPr>
              <w:t>“</w:t>
            </w:r>
            <w:r>
              <w:rPr>
                <w:spacing w:val="4"/>
              </w:rPr>
              <w:t>海南省三线一单成果发布系</w:t>
            </w:r>
            <w:r>
              <w:rPr>
                <w:spacing w:val="13"/>
              </w:rPr>
              <w:t xml:space="preserve"> </w:t>
            </w:r>
            <w:r>
              <w:rPr>
                <w:spacing w:val="-2"/>
              </w:rPr>
              <w:t>统</w:t>
            </w:r>
            <w:r>
              <w:rPr>
                <w:rFonts w:ascii="Times New Roman" w:eastAsia="Times New Roman" w:hAnsi="Times New Roman" w:cs="Times New Roman"/>
                <w:spacing w:val="-2"/>
              </w:rPr>
              <w:t>”</w:t>
            </w:r>
            <w:r>
              <w:rPr>
                <w:spacing w:val="-2"/>
              </w:rPr>
              <w:t>，项目所在区域属于保亭黎族苗族自治县一般管控单元和保亭黎族苗族自治县重点管</w:t>
            </w:r>
            <w:r>
              <w:t xml:space="preserve"> </w:t>
            </w:r>
            <w:r>
              <w:rPr>
                <w:spacing w:val="-2"/>
              </w:rPr>
              <w:t>控单元</w:t>
            </w:r>
            <w:r>
              <w:rPr>
                <w:spacing w:val="-3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1"/>
              </w:rPr>
              <w:t xml:space="preserve"> </w:t>
            </w:r>
            <w:r>
              <w:rPr>
                <w:spacing w:val="-2"/>
              </w:rPr>
              <w:t>，管控单元编码分别为</w:t>
            </w:r>
            <w:r>
              <w:rPr>
                <w:spacing w:val="-57"/>
              </w:rPr>
              <w:t xml:space="preserve"> </w:t>
            </w:r>
            <w:r>
              <w:rPr>
                <w:rFonts w:ascii="Times New Roman" w:eastAsia="Times New Roman" w:hAnsi="Times New Roman" w:cs="Times New Roman"/>
                <w:spacing w:val="-2"/>
              </w:rPr>
              <w:t xml:space="preserve">ZH46902930001 </w:t>
            </w:r>
            <w:r>
              <w:rPr>
                <w:spacing w:val="-2"/>
              </w:rPr>
              <w:t>和</w:t>
            </w:r>
            <w:r>
              <w:rPr>
                <w:spacing w:val="-57"/>
              </w:rPr>
              <w:t xml:space="preserve"> </w:t>
            </w:r>
            <w:r>
              <w:rPr>
                <w:rFonts w:ascii="Times New Roman" w:eastAsia="Times New Roman" w:hAnsi="Times New Roman" w:cs="Times New Roman"/>
                <w:spacing w:val="-2"/>
              </w:rPr>
              <w:t>ZH46902920001</w:t>
            </w:r>
            <w:r>
              <w:rPr>
                <w:rFonts w:ascii="Times New Roman" w:eastAsia="Times New Roman" w:hAnsi="Times New Roman" w:cs="Times New Roman"/>
                <w:spacing w:val="-24"/>
              </w:rPr>
              <w:t xml:space="preserve"> </w:t>
            </w:r>
            <w:r>
              <w:rPr>
                <w:spacing w:val="-2"/>
              </w:rPr>
              <w:t>。</w:t>
            </w:r>
            <w:r>
              <w:rPr>
                <w:spacing w:val="-3"/>
              </w:rPr>
              <w:t>在一般管控区和重</w:t>
            </w:r>
          </w:p>
          <w:p>
            <w:pPr>
              <w:pStyle w:val="TableText"/>
              <w:spacing w:line="219" w:lineRule="auto"/>
              <w:ind w:left="121"/>
            </w:pPr>
            <w:r>
              <w:rPr>
                <w:spacing w:val="-1"/>
              </w:rPr>
              <w:t>点管控区要求上，保亭黎族苗族自治县生态环境管控要求详见下表。</w:t>
            </w:r>
          </w:p>
          <w:p>
            <w:pPr>
              <w:pStyle w:val="TableText"/>
              <w:spacing w:before="182" w:line="212" w:lineRule="auto"/>
              <w:ind w:left="2508"/>
            </w:pPr>
            <w:r>
              <w:rPr>
                <w:spacing w:val="-1"/>
                <w14:textOutline w14:w="4358" w14:cap="sq">
                  <w14:solidFill>
                    <w14:srgbClr w14:val="000000"/>
                  </w14:solidFill>
                  <w14:prstDash w14:val="solid"/>
                  <w14:bevel/>
                </w14:textOutline>
              </w:rPr>
              <w:t>表</w:t>
            </w:r>
            <w:r>
              <w:rPr>
                <w:spacing w:val="-35"/>
              </w:rPr>
              <w:t xml:space="preserve"> </w:t>
            </w:r>
            <w:r>
              <w:rPr>
                <w:rFonts w:ascii="Times New Roman" w:eastAsia="Times New Roman" w:hAnsi="Times New Roman" w:cs="Times New Roman"/>
                <w:b/>
                <w:bCs/>
                <w:spacing w:val="-1"/>
              </w:rPr>
              <w:t xml:space="preserve">1-4  </w:t>
            </w:r>
            <w:r>
              <w:rPr>
                <w:spacing w:val="-1"/>
                <w14:textOutline w14:w="4358" w14:cap="sq">
                  <w14:solidFill>
                    <w14:srgbClr w14:val="000000"/>
                  </w14:solidFill>
                  <w14:prstDash w14:val="solid"/>
                  <w14:bevel/>
                </w14:textOutline>
              </w:rPr>
              <w:t>项目与相关管控要求相符性分析表</w:t>
            </w:r>
          </w:p>
          <w:tbl>
            <w:tblPr>
              <w:tblStyle w:val="TableNormal10"/>
              <w:tblW w:w="913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8"/>
              <w:gridCol w:w="4783"/>
              <w:gridCol w:w="3498"/>
            </w:tblGrid>
            <w:tr>
              <w:tblPrEx>
                <w:tblW w:w="913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1"/>
              </w:trPr>
              <w:tc>
                <w:tcPr>
                  <w:tcW w:w="858" w:type="dxa"/>
                  <w:tcBorders>
                    <w:top w:val="single" w:sz="6" w:space="0" w:color="000000"/>
                    <w:left w:val="single" w:sz="6" w:space="0" w:color="000000"/>
                  </w:tcBorders>
                  <w:vAlign w:val="top"/>
                </w:tcPr>
                <w:p>
                  <w:pPr>
                    <w:pStyle w:val="TableText"/>
                    <w:spacing w:before="36" w:line="271" w:lineRule="exact"/>
                    <w:ind w:left="222"/>
                    <w:rPr>
                      <w:sz w:val="20"/>
                      <w:szCs w:val="20"/>
                    </w:rPr>
                  </w:pPr>
                  <w:r>
                    <w:rPr>
                      <w:spacing w:val="3"/>
                      <w:position w:val="4"/>
                      <w:sz w:val="20"/>
                      <w:szCs w:val="20"/>
                      <w14:textOutline w14:w="3795" w14:cap="sq">
                        <w14:solidFill>
                          <w14:srgbClr w14:val="000000"/>
                        </w14:solidFill>
                        <w14:prstDash w14:val="solid"/>
                        <w14:bevel/>
                      </w14:textOutline>
                    </w:rPr>
                    <w:t>管控</w:t>
                  </w:r>
                </w:p>
                <w:p>
                  <w:pPr>
                    <w:pStyle w:val="TableText"/>
                    <w:spacing w:line="215" w:lineRule="auto"/>
                    <w:ind w:left="219"/>
                    <w:rPr>
                      <w:sz w:val="20"/>
                      <w:szCs w:val="20"/>
                    </w:rPr>
                  </w:pPr>
                  <w:r>
                    <w:rPr>
                      <w:spacing w:val="5"/>
                      <w:sz w:val="20"/>
                      <w:szCs w:val="20"/>
                      <w14:textOutline w14:w="3795" w14:cap="sq">
                        <w14:solidFill>
                          <w14:srgbClr w14:val="000000"/>
                        </w14:solidFill>
                        <w14:prstDash w14:val="solid"/>
                        <w14:bevel/>
                      </w14:textOutline>
                    </w:rPr>
                    <w:t>单元</w:t>
                  </w:r>
                </w:p>
              </w:tc>
              <w:tc>
                <w:tcPr>
                  <w:tcW w:w="4783" w:type="dxa"/>
                  <w:tcBorders>
                    <w:top w:val="single" w:sz="6" w:space="0" w:color="000000"/>
                  </w:tcBorders>
                  <w:vAlign w:val="top"/>
                </w:tcPr>
                <w:p>
                  <w:pPr>
                    <w:pStyle w:val="TableText"/>
                    <w:spacing w:before="170" w:line="229" w:lineRule="auto"/>
                    <w:ind w:left="1977"/>
                    <w:rPr>
                      <w:sz w:val="20"/>
                      <w:szCs w:val="20"/>
                    </w:rPr>
                  </w:pPr>
                  <w:r>
                    <w:rPr>
                      <w:spacing w:val="7"/>
                      <w:sz w:val="20"/>
                      <w:szCs w:val="20"/>
                      <w14:textOutline w14:w="3795" w14:cap="sq">
                        <w14:solidFill>
                          <w14:srgbClr w14:val="000000"/>
                        </w14:solidFill>
                        <w14:prstDash w14:val="solid"/>
                        <w14:bevel/>
                      </w14:textOutline>
                    </w:rPr>
                    <w:t>具体要求</w:t>
                  </w:r>
                </w:p>
              </w:tc>
              <w:tc>
                <w:tcPr>
                  <w:tcW w:w="3498" w:type="dxa"/>
                  <w:tcBorders>
                    <w:top w:val="single" w:sz="6" w:space="0" w:color="000000"/>
                    <w:right w:val="single" w:sz="6" w:space="0" w:color="000000"/>
                  </w:tcBorders>
                  <w:vAlign w:val="top"/>
                </w:tcPr>
                <w:p>
                  <w:pPr>
                    <w:pStyle w:val="TableText"/>
                    <w:spacing w:before="170" w:line="227" w:lineRule="auto"/>
                    <w:ind w:left="1016"/>
                    <w:rPr>
                      <w:sz w:val="20"/>
                      <w:szCs w:val="20"/>
                    </w:rPr>
                  </w:pPr>
                  <w:r>
                    <w:rPr>
                      <w:spacing w:val="9"/>
                      <w:sz w:val="20"/>
                      <w:szCs w:val="20"/>
                      <w14:textOutline w14:w="3795" w14:cap="sq">
                        <w14:solidFill>
                          <w14:srgbClr w14:val="000000"/>
                        </w14:solidFill>
                        <w14:prstDash w14:val="solid"/>
                        <w14:bevel/>
                      </w14:textOutline>
                    </w:rPr>
                    <w:t>本项目落实情况</w:t>
                  </w:r>
                </w:p>
              </w:tc>
            </w:tr>
            <w:tr>
              <w:tblPrEx>
                <w:tblW w:w="9139" w:type="dxa"/>
                <w:tblInd w:w="108" w:type="dxa"/>
                <w:tblLayout w:type="fixed"/>
              </w:tblPrEx>
              <w:trPr>
                <w:trHeight w:val="817"/>
              </w:trPr>
              <w:tc>
                <w:tcPr>
                  <w:tcW w:w="858" w:type="dxa"/>
                  <w:tcBorders>
                    <w:left w:val="single" w:sz="6" w:space="0" w:color="000000"/>
                  </w:tcBorders>
                  <w:vAlign w:val="top"/>
                </w:tcPr>
                <w:p>
                  <w:pPr>
                    <w:pStyle w:val="TableText"/>
                    <w:spacing w:before="172" w:line="239" w:lineRule="auto"/>
                    <w:ind w:left="110" w:right="115" w:firstLine="4"/>
                    <w:rPr>
                      <w:sz w:val="20"/>
                      <w:szCs w:val="20"/>
                    </w:rPr>
                  </w:pPr>
                  <w:r>
                    <w:rPr>
                      <w:spacing w:val="5"/>
                      <w:sz w:val="20"/>
                      <w:szCs w:val="20"/>
                    </w:rPr>
                    <w:t>一般管</w:t>
                  </w:r>
                  <w:r>
                    <w:rPr>
                      <w:spacing w:val="1"/>
                      <w:sz w:val="20"/>
                      <w:szCs w:val="20"/>
                    </w:rPr>
                    <w:t xml:space="preserve"> </w:t>
                  </w:r>
                  <w:r>
                    <w:rPr>
                      <w:spacing w:val="7"/>
                      <w:sz w:val="20"/>
                      <w:szCs w:val="20"/>
                    </w:rPr>
                    <w:t>控单元</w:t>
                  </w:r>
                </w:p>
              </w:tc>
              <w:tc>
                <w:tcPr>
                  <w:tcW w:w="4783" w:type="dxa"/>
                  <w:vAlign w:val="top"/>
                </w:tcPr>
                <w:p>
                  <w:pPr>
                    <w:pStyle w:val="TableText"/>
                    <w:spacing w:before="34" w:line="227" w:lineRule="auto"/>
                    <w:ind w:left="111"/>
                    <w:rPr>
                      <w:sz w:val="20"/>
                      <w:szCs w:val="20"/>
                    </w:rPr>
                  </w:pPr>
                  <w:r>
                    <w:rPr>
                      <w:spacing w:val="7"/>
                      <w:sz w:val="20"/>
                      <w:szCs w:val="20"/>
                    </w:rPr>
                    <w:t>一般管控单元主要落实生态环境保护基本要求，加</w:t>
                  </w:r>
                </w:p>
                <w:p>
                  <w:pPr>
                    <w:pStyle w:val="TableText"/>
                    <w:spacing w:before="26" w:line="231" w:lineRule="auto"/>
                    <w:ind w:left="1763" w:right="105" w:hanging="1650"/>
                    <w:rPr>
                      <w:sz w:val="20"/>
                      <w:szCs w:val="20"/>
                    </w:rPr>
                  </w:pPr>
                  <w:r>
                    <w:rPr>
                      <w:spacing w:val="7"/>
                      <w:sz w:val="20"/>
                      <w:szCs w:val="20"/>
                    </w:rPr>
                    <w:t>强生活污水和农业面源污染治理，推动区域环境质</w:t>
                  </w:r>
                  <w:r>
                    <w:rPr>
                      <w:spacing w:val="3"/>
                      <w:sz w:val="20"/>
                      <w:szCs w:val="20"/>
                    </w:rPr>
                    <w:t xml:space="preserve"> </w:t>
                  </w:r>
                  <w:r>
                    <w:rPr>
                      <w:spacing w:val="6"/>
                      <w:sz w:val="20"/>
                      <w:szCs w:val="20"/>
                    </w:rPr>
                    <w:t>量持续改善。</w:t>
                  </w:r>
                </w:p>
              </w:tc>
              <w:tc>
                <w:tcPr>
                  <w:tcW w:w="3498" w:type="dxa"/>
                  <w:tcBorders>
                    <w:right w:val="single" w:sz="6" w:space="0" w:color="000000"/>
                  </w:tcBorders>
                  <w:vAlign w:val="top"/>
                </w:tcPr>
                <w:p>
                  <w:pPr>
                    <w:pStyle w:val="TableText"/>
                    <w:spacing w:before="172" w:line="239" w:lineRule="auto"/>
                    <w:ind w:left="495" w:right="166" w:hanging="314"/>
                    <w:rPr>
                      <w:sz w:val="20"/>
                      <w:szCs w:val="20"/>
                    </w:rPr>
                  </w:pPr>
                  <w:r>
                    <w:rPr>
                      <w:spacing w:val="9"/>
                      <w:sz w:val="20"/>
                      <w:szCs w:val="20"/>
                    </w:rPr>
                    <w:t>本项目各项污染物经处理后均能达</w:t>
                  </w:r>
                  <w:r>
                    <w:rPr>
                      <w:spacing w:val="3"/>
                      <w:sz w:val="20"/>
                      <w:szCs w:val="20"/>
                    </w:rPr>
                    <w:t xml:space="preserve"> </w:t>
                  </w:r>
                  <w:r>
                    <w:rPr>
                      <w:spacing w:val="8"/>
                      <w:sz w:val="20"/>
                      <w:szCs w:val="20"/>
                    </w:rPr>
                    <w:t>标排放，对环境影响较小。</w:t>
                  </w:r>
                </w:p>
              </w:tc>
            </w:tr>
            <w:tr>
              <w:tblPrEx>
                <w:tblW w:w="9139" w:type="dxa"/>
                <w:tblInd w:w="108" w:type="dxa"/>
                <w:tblLayout w:type="fixed"/>
              </w:tblPrEx>
              <w:trPr>
                <w:trHeight w:val="1374"/>
              </w:trPr>
              <w:tc>
                <w:tcPr>
                  <w:tcW w:w="858" w:type="dxa"/>
                  <w:tcBorders>
                    <w:left w:val="single" w:sz="6" w:space="0" w:color="000000"/>
                    <w:bottom w:val="single" w:sz="6" w:space="0" w:color="000000"/>
                  </w:tcBorders>
                  <w:vAlign w:val="top"/>
                </w:tcPr>
                <w:p>
                  <w:pPr>
                    <w:spacing w:line="379" w:lineRule="auto"/>
                    <w:rPr>
                      <w:rFonts w:ascii="Arial"/>
                      <w:sz w:val="21"/>
                    </w:rPr>
                  </w:pPr>
                </w:p>
                <w:p>
                  <w:pPr>
                    <w:pStyle w:val="TableText"/>
                    <w:spacing w:before="65"/>
                    <w:ind w:left="110" w:right="115" w:firstLine="1"/>
                    <w:rPr>
                      <w:sz w:val="20"/>
                      <w:szCs w:val="20"/>
                    </w:rPr>
                  </w:pPr>
                  <w:r>
                    <w:rPr>
                      <w:spacing w:val="6"/>
                      <w:sz w:val="20"/>
                      <w:szCs w:val="20"/>
                    </w:rPr>
                    <w:t>重点管</w:t>
                  </w:r>
                  <w:r>
                    <w:rPr>
                      <w:sz w:val="20"/>
                      <w:szCs w:val="20"/>
                    </w:rPr>
                    <w:t xml:space="preserve"> </w:t>
                  </w:r>
                  <w:r>
                    <w:rPr>
                      <w:spacing w:val="7"/>
                      <w:sz w:val="20"/>
                      <w:szCs w:val="20"/>
                    </w:rPr>
                    <w:t>控单元</w:t>
                  </w:r>
                </w:p>
              </w:tc>
              <w:tc>
                <w:tcPr>
                  <w:tcW w:w="4783" w:type="dxa"/>
                  <w:tcBorders>
                    <w:bottom w:val="single" w:sz="6" w:space="0" w:color="000000"/>
                  </w:tcBorders>
                  <w:vAlign w:val="top"/>
                </w:tcPr>
                <w:p>
                  <w:pPr>
                    <w:spacing w:line="242" w:lineRule="auto"/>
                    <w:rPr>
                      <w:rFonts w:ascii="Arial"/>
                      <w:sz w:val="21"/>
                    </w:rPr>
                  </w:pPr>
                </w:p>
                <w:p>
                  <w:pPr>
                    <w:pStyle w:val="TableText"/>
                    <w:spacing w:before="65" w:line="227" w:lineRule="auto"/>
                    <w:ind w:left="109"/>
                    <w:rPr>
                      <w:sz w:val="20"/>
                      <w:szCs w:val="20"/>
                    </w:rPr>
                  </w:pPr>
                  <w:r>
                    <w:rPr>
                      <w:spacing w:val="9"/>
                      <w:sz w:val="20"/>
                      <w:szCs w:val="20"/>
                    </w:rPr>
                    <w:t>重点管控单元主要推进产业布局优化、转型升级，</w:t>
                  </w:r>
                </w:p>
                <w:p>
                  <w:pPr>
                    <w:pStyle w:val="TableText"/>
                    <w:spacing w:before="27" w:line="239" w:lineRule="auto"/>
                    <w:ind w:left="610" w:right="105" w:hanging="499"/>
                    <w:rPr>
                      <w:sz w:val="20"/>
                      <w:szCs w:val="20"/>
                    </w:rPr>
                  </w:pPr>
                  <w:r>
                    <w:rPr>
                      <w:spacing w:val="7"/>
                      <w:sz w:val="20"/>
                      <w:szCs w:val="20"/>
                    </w:rPr>
                    <w:t>不断提高资源利用效率，加强污染物排放控制和环</w:t>
                  </w:r>
                  <w:r>
                    <w:rPr>
                      <w:spacing w:val="5"/>
                      <w:sz w:val="20"/>
                      <w:szCs w:val="20"/>
                    </w:rPr>
                    <w:t xml:space="preserve"> </w:t>
                  </w:r>
                  <w:r>
                    <w:rPr>
                      <w:spacing w:val="8"/>
                      <w:sz w:val="20"/>
                      <w:szCs w:val="20"/>
                    </w:rPr>
                    <w:t>境风险管控，解决突出生态环境问题。</w:t>
                  </w:r>
                </w:p>
              </w:tc>
              <w:tc>
                <w:tcPr>
                  <w:tcW w:w="3498" w:type="dxa"/>
                  <w:tcBorders>
                    <w:bottom w:val="single" w:sz="6" w:space="0" w:color="000000"/>
                    <w:right w:val="single" w:sz="6" w:space="0" w:color="000000"/>
                  </w:tcBorders>
                  <w:vAlign w:val="top"/>
                </w:tcPr>
                <w:p>
                  <w:pPr>
                    <w:pStyle w:val="TableText"/>
                    <w:spacing w:before="36" w:line="246" w:lineRule="auto"/>
                    <w:ind w:left="115" w:right="104" w:firstLine="68"/>
                    <w:jc w:val="both"/>
                    <w:rPr>
                      <w:sz w:val="20"/>
                      <w:szCs w:val="20"/>
                    </w:rPr>
                  </w:pPr>
                  <w:r>
                    <w:rPr>
                      <w:spacing w:val="9"/>
                      <w:sz w:val="20"/>
                      <w:szCs w:val="20"/>
                    </w:rPr>
                    <w:t>项目生活污水经三级化粪池处理后</w:t>
                  </w:r>
                  <w:r>
                    <w:rPr>
                      <w:spacing w:val="1"/>
                      <w:sz w:val="20"/>
                      <w:szCs w:val="20"/>
                    </w:rPr>
                    <w:t xml:space="preserve"> </w:t>
                  </w:r>
                  <w:r>
                    <w:rPr>
                      <w:spacing w:val="4"/>
                      <w:sz w:val="20"/>
                      <w:szCs w:val="20"/>
                    </w:rPr>
                    <w:t>积肥回田；生产废水经一体化污水处</w:t>
                  </w:r>
                  <w:r>
                    <w:rPr>
                      <w:spacing w:val="3"/>
                      <w:sz w:val="20"/>
                      <w:szCs w:val="20"/>
                    </w:rPr>
                    <w:t xml:space="preserve"> </w:t>
                  </w:r>
                  <w:r>
                    <w:rPr>
                      <w:spacing w:val="13"/>
                      <w:sz w:val="20"/>
                      <w:szCs w:val="20"/>
                    </w:rPr>
                    <w:t>理站处理达标后回用于生产，不外</w:t>
                  </w:r>
                  <w:r>
                    <w:rPr>
                      <w:spacing w:val="9"/>
                      <w:sz w:val="20"/>
                      <w:szCs w:val="20"/>
                    </w:rPr>
                    <w:t xml:space="preserve"> </w:t>
                  </w:r>
                  <w:r>
                    <w:rPr>
                      <w:spacing w:val="4"/>
                      <w:sz w:val="20"/>
                      <w:szCs w:val="20"/>
                    </w:rPr>
                    <w:t>排。本项目废气污染物经处理后均能</w:t>
                  </w:r>
                </w:p>
                <w:p>
                  <w:pPr>
                    <w:pStyle w:val="TableText"/>
                    <w:spacing w:before="25" w:line="218" w:lineRule="auto"/>
                    <w:ind w:left="388"/>
                    <w:rPr>
                      <w:sz w:val="20"/>
                      <w:szCs w:val="20"/>
                    </w:rPr>
                  </w:pPr>
                  <w:r>
                    <w:rPr>
                      <w:spacing w:val="8"/>
                      <w:sz w:val="20"/>
                      <w:szCs w:val="20"/>
                    </w:rPr>
                    <w:t>达标排放，对环境影响较小。</w:t>
                  </w:r>
                </w:p>
              </w:tc>
            </w:tr>
          </w:tbl>
          <w:p>
            <w:pPr>
              <w:pStyle w:val="TableText"/>
              <w:spacing w:before="36" w:line="466" w:lineRule="exact"/>
              <w:ind w:left="588"/>
            </w:pPr>
            <w:r>
              <w:rPr>
                <w:rFonts w:ascii="Times New Roman" w:eastAsia="Times New Roman" w:hAnsi="Times New Roman" w:cs="Times New Roman"/>
                <w:b/>
                <w:bCs/>
                <w:position w:val="17"/>
              </w:rPr>
              <w:t>8</w:t>
            </w:r>
            <w:r>
              <w:rPr>
                <w:rFonts w:ascii="Times New Roman" w:eastAsia="Times New Roman" w:hAnsi="Times New Roman" w:cs="Times New Roman"/>
                <w:b/>
                <w:bCs/>
                <w:spacing w:val="-34"/>
                <w:position w:val="17"/>
              </w:rPr>
              <w:t xml:space="preserve"> </w:t>
            </w:r>
            <w:r>
              <w:rPr>
                <w:position w:val="17"/>
                <w14:textOutline w14:w="4358" w14:cap="sq">
                  <w14:solidFill>
                    <w14:srgbClr w14:val="000000"/>
                  </w14:solidFill>
                  <w14:prstDash w14:val="solid"/>
                  <w14:bevel/>
                </w14:textOutline>
              </w:rPr>
              <w:t>、与《食品生产通用卫生规范》（</w:t>
            </w:r>
            <w:r>
              <w:rPr>
                <w:rFonts w:ascii="Times New Roman" w:eastAsia="Times New Roman" w:hAnsi="Times New Roman" w:cs="Times New Roman"/>
                <w:b/>
                <w:bCs/>
                <w:position w:val="17"/>
              </w:rPr>
              <w:t>GB14881-2</w:t>
            </w:r>
            <w:r>
              <w:rPr>
                <w:rFonts w:ascii="Times New Roman" w:eastAsia="Times New Roman" w:hAnsi="Times New Roman" w:cs="Times New Roman"/>
                <w:b/>
                <w:bCs/>
                <w:spacing w:val="-1"/>
                <w:position w:val="17"/>
              </w:rPr>
              <w:t>013</w:t>
            </w:r>
            <w:r>
              <w:rPr>
                <w:spacing w:val="-1"/>
                <w:position w:val="17"/>
                <w14:textOutline w14:w="4358" w14:cap="sq">
                  <w14:solidFill>
                    <w14:srgbClr w14:val="000000"/>
                  </w14:solidFill>
                  <w14:prstDash w14:val="solid"/>
                  <w14:bevel/>
                </w14:textOutline>
              </w:rPr>
              <w:t>）中选址要求符合性分析</w:t>
            </w:r>
          </w:p>
          <w:p>
            <w:pPr>
              <w:pStyle w:val="TableText"/>
              <w:spacing w:line="213" w:lineRule="auto"/>
              <w:ind w:left="1516"/>
            </w:pPr>
            <w:r>
              <w:rPr>
                <w14:textOutline w14:w="4358" w14:cap="sq">
                  <w14:solidFill>
                    <w14:srgbClr w14:val="000000"/>
                  </w14:solidFill>
                  <w14:prstDash w14:val="solid"/>
                  <w14:bevel/>
                </w14:textOutline>
              </w:rPr>
              <w:t>表</w:t>
            </w:r>
            <w:r>
              <w:rPr>
                <w:rFonts w:ascii="Times New Roman" w:eastAsia="Times New Roman" w:hAnsi="Times New Roman" w:cs="Times New Roman"/>
                <w:b/>
                <w:bCs/>
              </w:rPr>
              <w:t xml:space="preserve">1-5    </w:t>
            </w:r>
            <w:r>
              <w:rPr>
                <w14:textOutline w14:w="4358" w14:cap="sq">
                  <w14:solidFill>
                    <w14:srgbClr w14:val="000000"/>
                  </w14:solidFill>
                  <w14:prstDash w14:val="solid"/>
                  <w14:bevel/>
                </w14:textOutline>
              </w:rPr>
              <w:t>本项目选址与《食品生产通用卫生规范》符合性分析</w:t>
            </w:r>
          </w:p>
          <w:tbl>
            <w:tblPr>
              <w:tblStyle w:val="TableNormal10"/>
              <w:tblW w:w="914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8"/>
              <w:gridCol w:w="4936"/>
              <w:gridCol w:w="2337"/>
              <w:gridCol w:w="888"/>
            </w:tblGrid>
            <w:tr>
              <w:tblPrEx>
                <w:tblW w:w="914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988" w:type="dxa"/>
                  <w:vAlign w:val="top"/>
                </w:tcPr>
                <w:p>
                  <w:pPr>
                    <w:pStyle w:val="TableText"/>
                    <w:spacing w:before="36" w:line="217" w:lineRule="auto"/>
                    <w:ind w:left="289"/>
                    <w:rPr>
                      <w:sz w:val="20"/>
                      <w:szCs w:val="20"/>
                    </w:rPr>
                  </w:pPr>
                  <w:r>
                    <w:rPr>
                      <w:spacing w:val="6"/>
                      <w:sz w:val="20"/>
                      <w:szCs w:val="20"/>
                      <w14:textOutline w14:w="3795" w14:cap="sq">
                        <w14:solidFill>
                          <w14:srgbClr w14:val="000000"/>
                        </w14:solidFill>
                        <w14:prstDash w14:val="solid"/>
                        <w14:bevel/>
                      </w14:textOutline>
                    </w:rPr>
                    <w:t>序号</w:t>
                  </w:r>
                </w:p>
              </w:tc>
              <w:tc>
                <w:tcPr>
                  <w:tcW w:w="4936" w:type="dxa"/>
                  <w:vAlign w:val="top"/>
                </w:tcPr>
                <w:p>
                  <w:pPr>
                    <w:pStyle w:val="TableText"/>
                    <w:spacing w:before="36" w:line="217" w:lineRule="auto"/>
                    <w:ind w:left="2261"/>
                    <w:rPr>
                      <w:sz w:val="20"/>
                      <w:szCs w:val="20"/>
                    </w:rPr>
                  </w:pPr>
                  <w:r>
                    <w:rPr>
                      <w:spacing w:val="5"/>
                      <w:sz w:val="20"/>
                      <w:szCs w:val="20"/>
                      <w14:textOutline w14:w="3795" w14:cap="sq">
                        <w14:solidFill>
                          <w14:srgbClr w14:val="000000"/>
                        </w14:solidFill>
                        <w14:prstDash w14:val="solid"/>
                        <w14:bevel/>
                      </w14:textOutline>
                    </w:rPr>
                    <w:t>要求</w:t>
                  </w:r>
                </w:p>
              </w:tc>
              <w:tc>
                <w:tcPr>
                  <w:tcW w:w="2337" w:type="dxa"/>
                  <w:vAlign w:val="top"/>
                </w:tcPr>
                <w:p>
                  <w:pPr>
                    <w:pStyle w:val="TableText"/>
                    <w:spacing w:before="36" w:line="217" w:lineRule="auto"/>
                    <w:ind w:left="649"/>
                    <w:rPr>
                      <w:sz w:val="20"/>
                      <w:szCs w:val="20"/>
                    </w:rPr>
                  </w:pPr>
                  <w:r>
                    <w:rPr>
                      <w:spacing w:val="8"/>
                      <w:sz w:val="20"/>
                      <w:szCs w:val="20"/>
                      <w14:textOutline w14:w="3795" w14:cap="sq">
                        <w14:solidFill>
                          <w14:srgbClr w14:val="000000"/>
                        </w14:solidFill>
                        <w14:prstDash w14:val="solid"/>
                        <w14:bevel/>
                      </w14:textOutline>
                    </w:rPr>
                    <w:t>本项目情况</w:t>
                  </w:r>
                </w:p>
              </w:tc>
              <w:tc>
                <w:tcPr>
                  <w:tcW w:w="888" w:type="dxa"/>
                  <w:vAlign w:val="top"/>
                </w:tcPr>
                <w:p>
                  <w:pPr>
                    <w:pStyle w:val="TableText"/>
                    <w:spacing w:before="36" w:line="217" w:lineRule="auto"/>
                    <w:ind w:left="135"/>
                    <w:rPr>
                      <w:sz w:val="20"/>
                      <w:szCs w:val="20"/>
                    </w:rPr>
                  </w:pPr>
                  <w:r>
                    <w:rPr>
                      <w:spacing w:val="7"/>
                      <w:sz w:val="20"/>
                      <w:szCs w:val="20"/>
                      <w14:textOutline w14:w="3795" w14:cap="sq">
                        <w14:solidFill>
                          <w14:srgbClr w14:val="000000"/>
                        </w14:solidFill>
                        <w14:prstDash w14:val="solid"/>
                        <w14:bevel/>
                      </w14:textOutline>
                    </w:rPr>
                    <w:t>符合性</w:t>
                  </w:r>
                </w:p>
              </w:tc>
            </w:tr>
            <w:tr>
              <w:tblPrEx>
                <w:tblW w:w="9149" w:type="dxa"/>
                <w:tblInd w:w="103" w:type="dxa"/>
                <w:tblLayout w:type="fixed"/>
              </w:tblPrEx>
              <w:trPr>
                <w:trHeight w:val="821"/>
              </w:trPr>
              <w:tc>
                <w:tcPr>
                  <w:tcW w:w="988" w:type="dxa"/>
                  <w:vAlign w:val="top"/>
                </w:tcPr>
                <w:p>
                  <w:pPr>
                    <w:spacing w:line="278" w:lineRule="auto"/>
                    <w:rPr>
                      <w:rFonts w:ascii="Arial"/>
                      <w:sz w:val="21"/>
                    </w:rPr>
                  </w:pPr>
                </w:p>
                <w:p>
                  <w:pPr>
                    <w:spacing w:before="58" w:line="195" w:lineRule="auto"/>
                    <w:ind w:left="46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936" w:type="dxa"/>
                  <w:vAlign w:val="top"/>
                </w:tcPr>
                <w:p>
                  <w:pPr>
                    <w:pStyle w:val="TableText"/>
                    <w:spacing w:before="30"/>
                    <w:ind w:left="110" w:right="34" w:firstLine="2"/>
                    <w:jc w:val="both"/>
                    <w:rPr>
                      <w:sz w:val="20"/>
                      <w:szCs w:val="20"/>
                    </w:rPr>
                  </w:pPr>
                  <w:r>
                    <w:rPr>
                      <w:spacing w:val="13"/>
                      <w:sz w:val="20"/>
                      <w:szCs w:val="20"/>
                    </w:rPr>
                    <w:t xml:space="preserve">厂区不应选择对食品有显著污染的区域。如某地对 </w:t>
                  </w:r>
                  <w:r>
                    <w:rPr>
                      <w:spacing w:val="13"/>
                      <w:sz w:val="20"/>
                      <w:szCs w:val="20"/>
                    </w:rPr>
                    <w:t xml:space="preserve">食品安全和食品宜食用性存在明显的不利影响，且 </w:t>
                  </w:r>
                  <w:r>
                    <w:rPr>
                      <w:spacing w:val="8"/>
                      <w:sz w:val="20"/>
                      <w:szCs w:val="20"/>
                    </w:rPr>
                    <w:t>无法通过采取措施加以改善，应避免在改地址建厂。</w:t>
                  </w:r>
                </w:p>
              </w:tc>
              <w:tc>
                <w:tcPr>
                  <w:tcW w:w="2337" w:type="dxa"/>
                  <w:vAlign w:val="top"/>
                </w:tcPr>
                <w:p>
                  <w:pPr>
                    <w:pStyle w:val="TableText"/>
                    <w:spacing w:before="30"/>
                    <w:ind w:left="113" w:right="104" w:firstLine="2"/>
                    <w:jc w:val="both"/>
                    <w:rPr>
                      <w:sz w:val="20"/>
                      <w:szCs w:val="20"/>
                    </w:rPr>
                  </w:pPr>
                  <w:r>
                    <w:rPr>
                      <w:spacing w:val="11"/>
                      <w:sz w:val="20"/>
                      <w:szCs w:val="20"/>
                    </w:rPr>
                    <w:t>厂区所在区域对本项目</w:t>
                  </w:r>
                  <w:r>
                    <w:rPr>
                      <w:sz w:val="20"/>
                      <w:szCs w:val="20"/>
                    </w:rPr>
                    <w:t xml:space="preserve"> </w:t>
                  </w:r>
                  <w:r>
                    <w:rPr>
                      <w:spacing w:val="11"/>
                      <w:sz w:val="20"/>
                      <w:szCs w:val="20"/>
                    </w:rPr>
                    <w:t>所生产的魔芋精粉无明</w:t>
                  </w:r>
                  <w:r>
                    <w:rPr>
                      <w:spacing w:val="2"/>
                      <w:sz w:val="20"/>
                      <w:szCs w:val="20"/>
                    </w:rPr>
                    <w:t xml:space="preserve"> </w:t>
                  </w:r>
                  <w:r>
                    <w:rPr>
                      <w:spacing w:val="6"/>
                      <w:sz w:val="20"/>
                      <w:szCs w:val="20"/>
                    </w:rPr>
                    <w:t>显不利影响。</w:t>
                  </w:r>
                </w:p>
              </w:tc>
              <w:tc>
                <w:tcPr>
                  <w:tcW w:w="888" w:type="dxa"/>
                  <w:vAlign w:val="top"/>
                </w:tcPr>
                <w:p>
                  <w:pPr>
                    <w:pStyle w:val="TableText"/>
                    <w:spacing w:before="301" w:line="228" w:lineRule="auto"/>
                    <w:ind w:left="241"/>
                    <w:rPr>
                      <w:sz w:val="20"/>
                      <w:szCs w:val="20"/>
                    </w:rPr>
                  </w:pPr>
                  <w:r>
                    <w:rPr>
                      <w:spacing w:val="3"/>
                      <w:sz w:val="20"/>
                      <w:szCs w:val="20"/>
                    </w:rPr>
                    <w:t>符合</w:t>
                  </w:r>
                </w:p>
              </w:tc>
            </w:tr>
            <w:tr>
              <w:tblPrEx>
                <w:tblW w:w="9149" w:type="dxa"/>
                <w:tblInd w:w="103" w:type="dxa"/>
                <w:tblLayout w:type="fixed"/>
              </w:tblPrEx>
              <w:trPr>
                <w:trHeight w:val="1092"/>
              </w:trPr>
              <w:tc>
                <w:tcPr>
                  <w:tcW w:w="988" w:type="dxa"/>
                  <w:vAlign w:val="top"/>
                </w:tcPr>
                <w:p>
                  <w:pPr>
                    <w:spacing w:line="416" w:lineRule="auto"/>
                    <w:rPr>
                      <w:rFonts w:ascii="Arial"/>
                      <w:sz w:val="21"/>
                    </w:rPr>
                  </w:pPr>
                </w:p>
                <w:p>
                  <w:pPr>
                    <w:spacing w:before="58" w:line="195"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4936" w:type="dxa"/>
                  <w:vAlign w:val="top"/>
                </w:tcPr>
                <w:p>
                  <w:pPr>
                    <w:pStyle w:val="TableText"/>
                    <w:spacing w:before="304" w:line="239" w:lineRule="auto"/>
                    <w:ind w:left="113" w:right="107"/>
                    <w:rPr>
                      <w:sz w:val="20"/>
                      <w:szCs w:val="20"/>
                    </w:rPr>
                  </w:pPr>
                  <w:r>
                    <w:rPr>
                      <w:spacing w:val="14"/>
                      <w:sz w:val="20"/>
                      <w:szCs w:val="20"/>
                    </w:rPr>
                    <w:t>厂区不应选择有害废弃物以粉尘、有害气体、放射</w:t>
                  </w:r>
                  <w:r>
                    <w:rPr>
                      <w:spacing w:val="1"/>
                      <w:sz w:val="20"/>
                      <w:szCs w:val="20"/>
                    </w:rPr>
                    <w:t xml:space="preserve"> </w:t>
                  </w:r>
                  <w:r>
                    <w:rPr>
                      <w:spacing w:val="9"/>
                      <w:sz w:val="20"/>
                      <w:szCs w:val="20"/>
                    </w:rPr>
                    <w:t>性物质和其他扩散性污染源不能有效清除的地址。</w:t>
                  </w:r>
                </w:p>
              </w:tc>
              <w:tc>
                <w:tcPr>
                  <w:tcW w:w="2337" w:type="dxa"/>
                  <w:vAlign w:val="top"/>
                </w:tcPr>
                <w:p>
                  <w:pPr>
                    <w:pStyle w:val="TableText"/>
                    <w:spacing w:before="33" w:line="242" w:lineRule="auto"/>
                    <w:ind w:left="113" w:right="104"/>
                    <w:jc w:val="both"/>
                    <w:rPr>
                      <w:sz w:val="20"/>
                      <w:szCs w:val="20"/>
                    </w:rPr>
                  </w:pPr>
                  <w:r>
                    <w:rPr>
                      <w:spacing w:val="11"/>
                      <w:sz w:val="20"/>
                      <w:szCs w:val="20"/>
                    </w:rPr>
                    <w:t>根据现场踏勘，本项目</w:t>
                  </w:r>
                  <w:r>
                    <w:rPr>
                      <w:spacing w:val="2"/>
                      <w:sz w:val="20"/>
                      <w:szCs w:val="20"/>
                    </w:rPr>
                    <w:t xml:space="preserve"> </w:t>
                  </w:r>
                  <w:r>
                    <w:rPr>
                      <w:spacing w:val="11"/>
                      <w:sz w:val="20"/>
                      <w:szCs w:val="20"/>
                    </w:rPr>
                    <w:t>厂区选址不存在扩散性</w:t>
                  </w:r>
                  <w:r>
                    <w:rPr>
                      <w:spacing w:val="2"/>
                      <w:sz w:val="20"/>
                      <w:szCs w:val="20"/>
                    </w:rPr>
                    <w:t xml:space="preserve"> </w:t>
                  </w:r>
                  <w:r>
                    <w:rPr>
                      <w:spacing w:val="11"/>
                      <w:sz w:val="20"/>
                      <w:szCs w:val="20"/>
                    </w:rPr>
                    <w:t>污染源不能有效清除的</w:t>
                  </w:r>
                  <w:r>
                    <w:rPr>
                      <w:spacing w:val="2"/>
                      <w:sz w:val="20"/>
                      <w:szCs w:val="20"/>
                    </w:rPr>
                    <w:t xml:space="preserve"> </w:t>
                  </w:r>
                  <w:r>
                    <w:rPr>
                      <w:spacing w:val="3"/>
                      <w:sz w:val="20"/>
                      <w:szCs w:val="20"/>
                    </w:rPr>
                    <w:t>地址。</w:t>
                  </w:r>
                </w:p>
              </w:tc>
              <w:tc>
                <w:tcPr>
                  <w:tcW w:w="888" w:type="dxa"/>
                  <w:vAlign w:val="top"/>
                </w:tcPr>
                <w:p>
                  <w:pPr>
                    <w:spacing w:line="373" w:lineRule="auto"/>
                    <w:rPr>
                      <w:rFonts w:ascii="Arial"/>
                      <w:sz w:val="21"/>
                    </w:rPr>
                  </w:pPr>
                </w:p>
                <w:p>
                  <w:pPr>
                    <w:pStyle w:val="TableText"/>
                    <w:spacing w:before="65" w:line="228" w:lineRule="auto"/>
                    <w:ind w:left="241"/>
                    <w:rPr>
                      <w:sz w:val="20"/>
                      <w:szCs w:val="20"/>
                    </w:rPr>
                  </w:pPr>
                  <w:r>
                    <w:rPr>
                      <w:spacing w:val="3"/>
                      <w:sz w:val="20"/>
                      <w:szCs w:val="20"/>
                    </w:rPr>
                    <w:t>符合</w:t>
                  </w:r>
                </w:p>
              </w:tc>
            </w:tr>
            <w:tr>
              <w:tblPrEx>
                <w:tblW w:w="9149" w:type="dxa"/>
                <w:tblInd w:w="103" w:type="dxa"/>
                <w:tblLayout w:type="fixed"/>
              </w:tblPrEx>
              <w:trPr>
                <w:trHeight w:val="549"/>
              </w:trPr>
              <w:tc>
                <w:tcPr>
                  <w:tcW w:w="988" w:type="dxa"/>
                  <w:vAlign w:val="top"/>
                </w:tcPr>
                <w:p>
                  <w:pPr>
                    <w:spacing w:before="205"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4936" w:type="dxa"/>
                  <w:vAlign w:val="top"/>
                </w:tcPr>
                <w:p>
                  <w:pPr>
                    <w:pStyle w:val="TableText"/>
                    <w:spacing w:before="36" w:line="232" w:lineRule="auto"/>
                    <w:ind w:left="110" w:right="107" w:firstLine="2"/>
                    <w:rPr>
                      <w:sz w:val="20"/>
                      <w:szCs w:val="20"/>
                    </w:rPr>
                  </w:pPr>
                  <w:r>
                    <w:rPr>
                      <w:spacing w:val="14"/>
                      <w:sz w:val="20"/>
                      <w:szCs w:val="20"/>
                    </w:rPr>
                    <w:t>厂区不宜选择易发生洪涝灾害的地区，难以避开时</w:t>
                  </w:r>
                  <w:r>
                    <w:rPr>
                      <w:spacing w:val="1"/>
                      <w:sz w:val="20"/>
                      <w:szCs w:val="20"/>
                    </w:rPr>
                    <w:t xml:space="preserve"> </w:t>
                  </w:r>
                  <w:r>
                    <w:rPr>
                      <w:spacing w:val="8"/>
                      <w:sz w:val="20"/>
                      <w:szCs w:val="20"/>
                    </w:rPr>
                    <w:t>应设计必要的防范措施。</w:t>
                  </w:r>
                </w:p>
              </w:tc>
              <w:tc>
                <w:tcPr>
                  <w:tcW w:w="2337" w:type="dxa"/>
                  <w:vAlign w:val="top"/>
                </w:tcPr>
                <w:p>
                  <w:pPr>
                    <w:pStyle w:val="TableText"/>
                    <w:spacing w:before="36" w:line="232" w:lineRule="auto"/>
                    <w:ind w:left="117" w:right="104"/>
                    <w:rPr>
                      <w:sz w:val="20"/>
                      <w:szCs w:val="20"/>
                    </w:rPr>
                  </w:pPr>
                  <w:r>
                    <w:rPr>
                      <w:spacing w:val="11"/>
                      <w:sz w:val="20"/>
                      <w:szCs w:val="20"/>
                    </w:rPr>
                    <w:t>项目厂区为不宜发生洪</w:t>
                  </w:r>
                  <w:r>
                    <w:rPr>
                      <w:sz w:val="20"/>
                      <w:szCs w:val="20"/>
                    </w:rPr>
                    <w:t xml:space="preserve"> </w:t>
                  </w:r>
                  <w:r>
                    <w:rPr>
                      <w:spacing w:val="6"/>
                      <w:sz w:val="20"/>
                      <w:szCs w:val="20"/>
                    </w:rPr>
                    <w:t>涝灾害的地区。</w:t>
                  </w:r>
                </w:p>
              </w:tc>
              <w:tc>
                <w:tcPr>
                  <w:tcW w:w="888" w:type="dxa"/>
                  <w:vAlign w:val="top"/>
                </w:tcPr>
                <w:p>
                  <w:pPr>
                    <w:pStyle w:val="TableText"/>
                    <w:spacing w:before="169" w:line="228" w:lineRule="auto"/>
                    <w:ind w:left="241"/>
                    <w:rPr>
                      <w:sz w:val="20"/>
                      <w:szCs w:val="20"/>
                    </w:rPr>
                  </w:pPr>
                  <w:r>
                    <w:rPr>
                      <w:spacing w:val="3"/>
                      <w:sz w:val="20"/>
                      <w:szCs w:val="20"/>
                    </w:rPr>
                    <w:t>符合</w:t>
                  </w:r>
                </w:p>
              </w:tc>
            </w:tr>
            <w:tr>
              <w:tblPrEx>
                <w:tblW w:w="9149" w:type="dxa"/>
                <w:tblInd w:w="103" w:type="dxa"/>
                <w:tblLayout w:type="fixed"/>
              </w:tblPrEx>
              <w:trPr>
                <w:trHeight w:val="826"/>
              </w:trPr>
              <w:tc>
                <w:tcPr>
                  <w:tcW w:w="988" w:type="dxa"/>
                  <w:vAlign w:val="top"/>
                </w:tcPr>
                <w:p>
                  <w:pPr>
                    <w:spacing w:line="283" w:lineRule="auto"/>
                    <w:rPr>
                      <w:rFonts w:ascii="Arial"/>
                      <w:sz w:val="21"/>
                    </w:rPr>
                  </w:pPr>
                </w:p>
                <w:p>
                  <w:pPr>
                    <w:spacing w:before="58" w:line="195"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4936" w:type="dxa"/>
                  <w:vAlign w:val="top"/>
                </w:tcPr>
                <w:p>
                  <w:pPr>
                    <w:pStyle w:val="TableText"/>
                    <w:spacing w:before="173" w:line="239" w:lineRule="auto"/>
                    <w:ind w:left="111" w:right="107" w:firstLine="1"/>
                    <w:rPr>
                      <w:sz w:val="20"/>
                      <w:szCs w:val="20"/>
                    </w:rPr>
                  </w:pPr>
                  <w:r>
                    <w:rPr>
                      <w:spacing w:val="14"/>
                      <w:sz w:val="20"/>
                      <w:szCs w:val="20"/>
                    </w:rPr>
                    <w:t>厂区周围不宜有虫害大量孳生的潜在场所，难以避</w:t>
                  </w:r>
                  <w:r>
                    <w:rPr>
                      <w:spacing w:val="1"/>
                      <w:sz w:val="20"/>
                      <w:szCs w:val="20"/>
                    </w:rPr>
                    <w:t xml:space="preserve"> </w:t>
                  </w:r>
                  <w:r>
                    <w:rPr>
                      <w:spacing w:val="8"/>
                      <w:sz w:val="20"/>
                      <w:szCs w:val="20"/>
                    </w:rPr>
                    <w:t>开时应设计必要的防范措施。</w:t>
                  </w:r>
                </w:p>
              </w:tc>
              <w:tc>
                <w:tcPr>
                  <w:tcW w:w="2337" w:type="dxa"/>
                  <w:vAlign w:val="top"/>
                </w:tcPr>
                <w:p>
                  <w:pPr>
                    <w:pStyle w:val="TableText"/>
                    <w:spacing w:before="35"/>
                    <w:ind w:left="113" w:right="104"/>
                    <w:jc w:val="both"/>
                    <w:rPr>
                      <w:sz w:val="20"/>
                      <w:szCs w:val="20"/>
                    </w:rPr>
                  </w:pPr>
                  <w:r>
                    <w:rPr>
                      <w:spacing w:val="11"/>
                      <w:sz w:val="20"/>
                      <w:szCs w:val="20"/>
                    </w:rPr>
                    <w:t>根据现场调查，本项目</w:t>
                  </w:r>
                  <w:r>
                    <w:rPr>
                      <w:spacing w:val="2"/>
                      <w:sz w:val="20"/>
                      <w:szCs w:val="20"/>
                    </w:rPr>
                    <w:t xml:space="preserve"> </w:t>
                  </w:r>
                  <w:r>
                    <w:rPr>
                      <w:spacing w:val="11"/>
                      <w:sz w:val="20"/>
                      <w:szCs w:val="20"/>
                    </w:rPr>
                    <w:t>厂区周围不存在虫害大</w:t>
                  </w:r>
                  <w:r>
                    <w:rPr>
                      <w:spacing w:val="2"/>
                      <w:sz w:val="20"/>
                      <w:szCs w:val="20"/>
                    </w:rPr>
                    <w:t xml:space="preserve"> </w:t>
                  </w:r>
                  <w:r>
                    <w:rPr>
                      <w:spacing w:val="7"/>
                      <w:sz w:val="20"/>
                      <w:szCs w:val="20"/>
                    </w:rPr>
                    <w:t>量孳生的潜在场所。</w:t>
                  </w:r>
                </w:p>
              </w:tc>
              <w:tc>
                <w:tcPr>
                  <w:tcW w:w="888" w:type="dxa"/>
                  <w:vAlign w:val="top"/>
                </w:tcPr>
                <w:p>
                  <w:pPr>
                    <w:pStyle w:val="TableText"/>
                    <w:spacing w:before="306" w:line="228" w:lineRule="auto"/>
                    <w:ind w:left="241"/>
                    <w:rPr>
                      <w:sz w:val="20"/>
                      <w:szCs w:val="20"/>
                    </w:rPr>
                  </w:pPr>
                  <w:r>
                    <w:rPr>
                      <w:spacing w:val="3"/>
                      <w:sz w:val="20"/>
                      <w:szCs w:val="20"/>
                    </w:rPr>
                    <w:t>符合</w:t>
                  </w:r>
                </w:p>
              </w:tc>
            </w:tr>
          </w:tbl>
          <w:p>
            <w:pPr>
              <w:pStyle w:val="TableText"/>
              <w:spacing w:before="35" w:line="468" w:lineRule="exact"/>
              <w:ind w:left="587"/>
            </w:pPr>
            <w:r>
              <w:rPr>
                <w:rFonts w:ascii="Times New Roman" w:eastAsia="Times New Roman" w:hAnsi="Times New Roman" w:cs="Times New Roman"/>
                <w:b/>
                <w:bCs/>
                <w:spacing w:val="-3"/>
                <w:position w:val="17"/>
              </w:rPr>
              <w:t>9</w:t>
            </w:r>
            <w:r>
              <w:rPr>
                <w:spacing w:val="-3"/>
                <w:position w:val="17"/>
                <w14:textOutline w14:w="4358" w14:cap="sq">
                  <w14:solidFill>
                    <w14:srgbClr w14:val="000000"/>
                  </w14:solidFill>
                  <w14:prstDash w14:val="solid"/>
                  <w14:bevel/>
                </w14:textOutline>
              </w:rPr>
              <w:t>、与《海南岛中部山区热带雨林国家重点生态功能区</w:t>
            </w:r>
            <w:r>
              <w:rPr>
                <w:spacing w:val="-51"/>
                <w:position w:val="17"/>
              </w:rPr>
              <w:t xml:space="preserve"> </w:t>
            </w:r>
            <w:r>
              <w:rPr>
                <w:rFonts w:ascii="Times New Roman" w:eastAsia="Times New Roman" w:hAnsi="Times New Roman" w:cs="Times New Roman"/>
                <w:b/>
                <w:bCs/>
                <w:spacing w:val="-3"/>
                <w:position w:val="17"/>
              </w:rPr>
              <w:t>4</w:t>
            </w:r>
            <w:r>
              <w:rPr>
                <w:rFonts w:ascii="Times New Roman" w:eastAsia="Times New Roman" w:hAnsi="Times New Roman" w:cs="Times New Roman"/>
                <w:b/>
                <w:bCs/>
                <w:spacing w:val="15"/>
                <w:w w:val="101"/>
                <w:position w:val="17"/>
              </w:rPr>
              <w:t xml:space="preserve"> </w:t>
            </w:r>
            <w:r>
              <w:rPr>
                <w:spacing w:val="-3"/>
                <w:position w:val="17"/>
                <w14:textOutline w14:w="4358" w14:cap="sq">
                  <w14:solidFill>
                    <w14:srgbClr w14:val="000000"/>
                  </w14:solidFill>
                  <w14:prstDash w14:val="solid"/>
                  <w14:bevel/>
                </w14:textOutline>
              </w:rPr>
              <w:t>市县产业准入负面</w:t>
            </w:r>
            <w:r>
              <w:rPr>
                <w:spacing w:val="-4"/>
                <w:position w:val="17"/>
                <w14:textOutline w14:w="4358" w14:cap="sq">
                  <w14:solidFill>
                    <w14:srgbClr w14:val="000000"/>
                  </w14:solidFill>
                  <w14:prstDash w14:val="solid"/>
                  <w14:bevel/>
                </w14:textOutline>
              </w:rPr>
              <w:t>清单》相</w:t>
            </w:r>
          </w:p>
          <w:p>
            <w:pPr>
              <w:pStyle w:val="TableText"/>
              <w:spacing w:line="219" w:lineRule="auto"/>
              <w:ind w:left="110"/>
            </w:pPr>
            <w:r>
              <w:rPr>
                <w:spacing w:val="-3"/>
                <w14:textOutline w14:w="4358" w14:cap="sq">
                  <w14:solidFill>
                    <w14:srgbClr w14:val="000000"/>
                  </w14:solidFill>
                  <w14:prstDash w14:val="solid"/>
                  <w14:bevel/>
                </w14:textOutline>
              </w:rPr>
              <w:t>符性分析</w:t>
            </w:r>
          </w:p>
          <w:p>
            <w:pPr>
              <w:pStyle w:val="TableText"/>
              <w:spacing w:before="182" w:after="0" w:line="359" w:lineRule="auto"/>
              <w:ind w:left="108" w:right="22" w:firstLine="420"/>
              <w:jc w:val="both"/>
            </w:pPr>
            <w:r>
              <w:rPr>
                <w:spacing w:val="-5"/>
              </w:rPr>
              <w:t>根据《海南岛中部山区热带雨林国家重点生态功能区</w:t>
            </w:r>
            <w:r>
              <w:rPr>
                <w:spacing w:val="-56"/>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6"/>
              </w:rPr>
              <w:t xml:space="preserve"> </w:t>
            </w:r>
            <w:r>
              <w:rPr>
                <w:spacing w:val="-5"/>
              </w:rPr>
              <w:t>市县产业准入负面清单》（</w:t>
            </w:r>
            <w:r>
              <w:rPr>
                <w:spacing w:val="-6"/>
              </w:rPr>
              <w:t xml:space="preserve">琼 </w:t>
            </w:r>
          </w:p>
        </w:tc>
      </w:tr>
    </w:tbl>
    <w:p>
      <w:pPr>
        <w:sectPr>
          <w:footerReference w:type="default" r:id="rId16"/>
          <w:pgSz w:w="11906" w:h="16839"/>
          <w:pgMar w:top="1416" w:right="997" w:bottom="1240" w:left="997" w:header="0" w:footer="1078" w:gutter="0"/>
          <w:pgNumType w:start="14"/>
          <w:cols w:space="708"/>
        </w:sectPr>
      </w:pPr>
    </w:p>
    <w:tbl>
      <w:tblPr>
        <w:tblStyle w:val="TableNormal11"/>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vAlign w:val="top"/>
          </w:tcPr>
          <w:p/>
        </w:tc>
        <w:tc>
          <w:tcPr>
            <w:tcW w:w="9371" w:type="dxa"/>
            <w:tcBorders>
              <w:left w:val="single" w:sz="2" w:space="0" w:color="000000"/>
            </w:tcBorders>
            <w:vAlign w:val="top"/>
          </w:tcPr>
          <w:p>
            <w:pPr>
              <w:pStyle w:val="TableText"/>
              <w:spacing w:before="0" w:line="359" w:lineRule="auto"/>
              <w:ind w:left="108" w:right="22" w:firstLine="420"/>
              <w:jc w:val="both"/>
            </w:pPr>
            <w:r>
              <w:rPr>
                <w:spacing w:val="-1"/>
              </w:rPr>
              <w:t>发改综合〔</w:t>
            </w:r>
            <w:r>
              <w:rPr>
                <w:rFonts w:ascii="Times New Roman" w:eastAsia="Times New Roman" w:hAnsi="Times New Roman" w:cs="Times New Roman"/>
                <w:spacing w:val="-1"/>
              </w:rPr>
              <w:t>2016</w:t>
            </w:r>
            <w:r>
              <w:rPr>
                <w:spacing w:val="-1"/>
              </w:rPr>
              <w:t>〕</w:t>
            </w:r>
            <w:r>
              <w:rPr>
                <w:rFonts w:ascii="Times New Roman" w:eastAsia="Times New Roman" w:hAnsi="Times New Roman" w:cs="Times New Roman"/>
                <w:spacing w:val="-1"/>
              </w:rPr>
              <w:t>1536</w:t>
            </w:r>
            <w:r>
              <w:rPr>
                <w:rFonts w:ascii="Times New Roman" w:eastAsia="Times New Roman" w:hAnsi="Times New Roman" w:cs="Times New Roman"/>
                <w:spacing w:val="15"/>
              </w:rPr>
              <w:t xml:space="preserve"> </w:t>
            </w:r>
            <w:r>
              <w:rPr>
                <w:spacing w:val="-1"/>
              </w:rPr>
              <w:t>号）中海南</w:t>
            </w:r>
            <w:r>
              <w:rPr>
                <w:spacing w:val="-2"/>
              </w:rPr>
              <w:t xml:space="preserve">省保亭黎族苗族自治县国家重点生态功能区产业准入 </w:t>
            </w:r>
            <w:r>
              <w:rPr>
                <w:spacing w:val="-3"/>
              </w:rPr>
              <w:t>负面清单，本项目为农副食品加工项目，其对应的管控</w:t>
            </w:r>
            <w:r>
              <w:rPr>
                <w:spacing w:val="-4"/>
              </w:rPr>
              <w:t>要求为新上项目仅限布局在加茂、</w:t>
            </w:r>
            <w:r>
              <w:t xml:space="preserve"> </w:t>
            </w:r>
            <w:r>
              <w:rPr>
                <w:spacing w:val="1"/>
              </w:rPr>
              <w:t>什玲、响水、新政的镇墟。本项目位于海南省保亭黎族苗族自治县南</w:t>
            </w:r>
            <w:r>
              <w:t xml:space="preserve">林乡，主要是对保 </w:t>
            </w:r>
            <w:r>
              <w:rPr>
                <w:spacing w:val="1"/>
              </w:rPr>
              <w:t>亭辖区内种植的魔芋进行储运、加工，属于农产品加工，根据</w:t>
            </w:r>
            <w:r>
              <w:t>中共保亭黎族苗族自治县</w:t>
            </w:r>
          </w:p>
          <w:p>
            <w:pPr>
              <w:pStyle w:val="TableText"/>
              <w:spacing w:before="1" w:line="218" w:lineRule="auto"/>
              <w:ind w:left="108"/>
            </w:pPr>
            <w:r>
              <w:rPr>
                <w:spacing w:val="-2"/>
              </w:rPr>
              <w:t>委实施乡村振兴战略领导小组关于印发《保亭黎族苗族自治</w:t>
            </w:r>
            <w:r>
              <w:rPr>
                <w:spacing w:val="-3"/>
              </w:rPr>
              <w:t>县</w:t>
            </w:r>
            <w:r>
              <w:rPr>
                <w:spacing w:val="-55"/>
              </w:rPr>
              <w:t xml:space="preserve"> </w:t>
            </w:r>
            <w:r>
              <w:rPr>
                <w:rFonts w:ascii="Times New Roman" w:eastAsia="Times New Roman" w:hAnsi="Times New Roman" w:cs="Times New Roman"/>
                <w:spacing w:val="-3"/>
              </w:rPr>
              <w:t xml:space="preserve">2023 </w:t>
            </w:r>
            <w:r>
              <w:rPr>
                <w:spacing w:val="-3"/>
              </w:rPr>
              <w:t>年巩固拓展脱贫攻坚</w:t>
            </w:r>
          </w:p>
        </w:tc>
      </w:tr>
    </w:tbl>
    <w:p>
      <w:pPr>
        <w:pStyle w:val="BodyText"/>
      </w:pPr>
    </w:p>
    <w:p>
      <w:pPr>
        <w:sectPr>
          <w:footerReference w:type="default" r:id="rId17"/>
          <w:type w:val="nextPage"/>
          <w:pgSz w:w="11906" w:h="16839"/>
          <w:pgMar w:top="1416" w:right="997" w:bottom="1240" w:left="997" w:header="0" w:footer="1078" w:gutter="0"/>
          <w:pgNumType w:start="15"/>
          <w:cols w:space="708"/>
          <w:titlePg w:val="0"/>
        </w:sectPr>
      </w:pPr>
    </w:p>
    <w:tbl>
      <w:tblPr>
        <w:tblStyle w:val="TableNormal12"/>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vAlign w:val="top"/>
          </w:tcPr>
          <w:p>
            <w:pPr>
              <w:rPr>
                <w:rFonts w:ascii="Arial"/>
                <w:sz w:val="21"/>
              </w:rPr>
            </w:pPr>
          </w:p>
        </w:tc>
        <w:tc>
          <w:tcPr>
            <w:tcW w:w="9371" w:type="dxa"/>
            <w:tcBorders>
              <w:left w:val="single" w:sz="2" w:space="0" w:color="000000"/>
            </w:tcBorders>
            <w:vAlign w:val="top"/>
          </w:tcPr>
          <w:p>
            <w:pPr>
              <w:pStyle w:val="TableText"/>
              <w:spacing w:before="42" w:line="359" w:lineRule="auto"/>
              <w:ind w:left="108" w:right="100" w:firstLine="2"/>
            </w:pPr>
            <w:r>
              <w:rPr>
                <w:spacing w:val="2"/>
              </w:rPr>
              <w:t>成果同乡村振兴有效衔接项目入库清单》的通知（保委乡村振兴〔</w:t>
            </w:r>
            <w:r>
              <w:rPr>
                <w:rFonts w:ascii="Times New Roman" w:eastAsia="Times New Roman" w:hAnsi="Times New Roman" w:cs="Times New Roman"/>
                <w:spacing w:val="2"/>
              </w:rPr>
              <w:t>2</w:t>
            </w:r>
            <w:r>
              <w:rPr>
                <w:rFonts w:ascii="Times New Roman" w:eastAsia="Times New Roman" w:hAnsi="Times New Roman" w:cs="Times New Roman"/>
                <w:spacing w:val="1"/>
              </w:rPr>
              <w:t>023</w:t>
            </w:r>
            <w:r>
              <w:rPr>
                <w:spacing w:val="1"/>
              </w:rPr>
              <w:t>〕</w:t>
            </w:r>
            <w:r>
              <w:rPr>
                <w:rFonts w:ascii="Times New Roman" w:eastAsia="Times New Roman" w:hAnsi="Times New Roman" w:cs="Times New Roman"/>
                <w:spacing w:val="1"/>
              </w:rPr>
              <w:t>1</w:t>
            </w:r>
            <w:r>
              <w:rPr>
                <w:rFonts w:ascii="Times New Roman" w:eastAsia="Times New Roman" w:hAnsi="Times New Roman" w:cs="Times New Roman"/>
                <w:spacing w:val="18"/>
              </w:rPr>
              <w:t xml:space="preserve"> </w:t>
            </w:r>
            <w:r>
              <w:rPr>
                <w:spacing w:val="1"/>
              </w:rPr>
              <w:t>号）可知，</w:t>
            </w:r>
            <w:r>
              <w:t xml:space="preserve"> </w:t>
            </w:r>
            <w:r>
              <w:rPr>
                <w:spacing w:val="1"/>
              </w:rPr>
              <w:t>本项目位于该乡村振兴项目入库清单内（项目编号</w:t>
            </w:r>
            <w:r>
              <w:rPr>
                <w:spacing w:val="-58"/>
              </w:rPr>
              <w:t xml:space="preserve"> </w:t>
            </w:r>
            <w:r>
              <w:rPr>
                <w:rFonts w:ascii="Times New Roman" w:eastAsia="Times New Roman" w:hAnsi="Times New Roman" w:cs="Times New Roman"/>
                <w:spacing w:val="1"/>
              </w:rPr>
              <w:t>A0046</w:t>
            </w:r>
            <w:r>
              <w:rPr>
                <w:spacing w:val="1"/>
              </w:rPr>
              <w:t>）。本项目属于农</w:t>
            </w:r>
            <w:r>
              <w:t xml:space="preserve">产品加工， </w:t>
            </w:r>
            <w:r>
              <w:rPr>
                <w:spacing w:val="1"/>
              </w:rPr>
              <w:t>属于新兴产业，项目实施后可为周边提供一定的就业岗位，以及增加周</w:t>
            </w:r>
            <w:r>
              <w:t xml:space="preserve">边区域居民的收 </w:t>
            </w:r>
            <w:r>
              <w:rPr>
                <w:spacing w:val="1"/>
              </w:rPr>
              <w:t>入，可带动区域发展。同时根据中共保亭黎族苗族自治县南林乡委员会</w:t>
            </w:r>
            <w:r>
              <w:t xml:space="preserve">班子会议纪要可 </w:t>
            </w:r>
            <w:r>
              <w:rPr>
                <w:spacing w:val="1"/>
              </w:rPr>
              <w:t>知，中共保亭黎族苗族自治县南林乡委员会同意本项目建设，故本项目</w:t>
            </w:r>
            <w:r>
              <w:t>与《海南岛中部</w:t>
            </w:r>
          </w:p>
          <w:p>
            <w:pPr>
              <w:pStyle w:val="TableText"/>
              <w:spacing w:line="219" w:lineRule="auto"/>
              <w:ind w:left="130"/>
            </w:pPr>
            <w:r>
              <w:rPr>
                <w:spacing w:val="-2"/>
              </w:rPr>
              <w:t>山区热带雨林国家重点生态功能区</w:t>
            </w:r>
            <w:r>
              <w:rPr>
                <w:spacing w:val="-42"/>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16"/>
              </w:rPr>
              <w:t xml:space="preserve"> </w:t>
            </w:r>
            <w:r>
              <w:rPr>
                <w:spacing w:val="-2"/>
              </w:rPr>
              <w:t>市县产业准入负面清单》是不冲突的。</w:t>
            </w:r>
          </w:p>
          <w:p>
            <w:pPr>
              <w:pStyle w:val="TableText"/>
              <w:spacing w:before="180" w:line="219" w:lineRule="auto"/>
              <w:ind w:left="595"/>
              <w:outlineLvl w:val="1"/>
            </w:pPr>
            <w:r>
              <w:rPr>
                <w:rFonts w:ascii="Times New Roman" w:eastAsia="Times New Roman" w:hAnsi="Times New Roman" w:cs="Times New Roman"/>
                <w:b/>
                <w:bCs/>
                <w:spacing w:val="-1"/>
              </w:rPr>
              <w:t>10</w:t>
            </w:r>
            <w:r>
              <w:rPr>
                <w:rFonts w:ascii="Times New Roman" w:eastAsia="Times New Roman" w:hAnsi="Times New Roman" w:cs="Times New Roman"/>
                <w:b/>
                <w:bCs/>
                <w:spacing w:val="-30"/>
              </w:rPr>
              <w:t xml:space="preserve"> </w:t>
            </w:r>
            <w:r>
              <w:rPr>
                <w:spacing w:val="-1"/>
                <w14:textOutline w14:w="4358" w14:cap="sq">
                  <w14:solidFill>
                    <w14:srgbClr w14:val="000000"/>
                  </w14:solidFill>
                  <w14:prstDash w14:val="solid"/>
                  <w14:bevel/>
                </w14:textOutline>
              </w:rPr>
              <w:t>、与《工业炉窑大气污染综合治理方案》的符合性分析</w:t>
            </w:r>
          </w:p>
          <w:p>
            <w:pPr>
              <w:pStyle w:val="TableText"/>
              <w:spacing w:before="183" w:line="210" w:lineRule="auto"/>
              <w:jc w:val="right"/>
            </w:pPr>
            <w:r>
              <w:rPr>
                <w:spacing w:val="-10"/>
              </w:rPr>
              <w:t>根据《工业炉窑大气污染综合治理方案》（环大气</w:t>
            </w:r>
            <w:r>
              <w:rPr>
                <w:rFonts w:ascii="Times New Roman" w:eastAsia="Times New Roman" w:hAnsi="Times New Roman" w:cs="Times New Roman"/>
                <w:spacing w:val="-10"/>
              </w:rPr>
              <w:t>[2019]56</w:t>
            </w:r>
            <w:r>
              <w:rPr>
                <w:rFonts w:ascii="Times New Roman" w:eastAsia="Times New Roman" w:hAnsi="Times New Roman" w:cs="Times New Roman"/>
                <w:spacing w:val="16"/>
              </w:rPr>
              <w:t xml:space="preserve"> </w:t>
            </w:r>
            <w:r>
              <w:rPr>
                <w:spacing w:val="-10"/>
              </w:rPr>
              <w:t>号）中“三、重点任务</w:t>
            </w:r>
            <w:r>
              <w:rPr>
                <w:spacing w:val="-89"/>
              </w:rPr>
              <w:t xml:space="preserve"> </w:t>
            </w:r>
            <w:r>
              <w:rPr>
                <w:spacing w:val="-10"/>
              </w:rPr>
              <w:t>”：</w:t>
            </w:r>
          </w:p>
          <w:p>
            <w:pPr>
              <w:pStyle w:val="TableText"/>
              <w:spacing w:before="192" w:line="359" w:lineRule="auto"/>
              <w:ind w:left="111" w:right="100" w:firstLine="488"/>
            </w:pPr>
            <w:r>
              <w:rPr>
                <w14:textOutline w14:w="4358" w14:cap="sq">
                  <w14:solidFill>
                    <w14:srgbClr w14:val="000000"/>
                  </w14:solidFill>
                  <w14:prstDash w14:val="solid"/>
                  <w14:bevel/>
                </w14:textOutline>
              </w:rPr>
              <w:t>（一）加大产业结构调整力度。严格建设项目环境准入。</w:t>
            </w:r>
            <w:r>
              <w:t>新建涉工业炉窑的建设项</w:t>
            </w:r>
            <w:r>
              <w:rPr>
                <w:spacing w:val="16"/>
              </w:rPr>
              <w:t xml:space="preserve"> </w:t>
            </w:r>
            <w:r>
              <w:rPr>
                <w:spacing w:val="1"/>
              </w:rPr>
              <w:t>目，原则上要入园区，配套建设高效环保治理设施。重点区域</w:t>
            </w:r>
            <w:r>
              <w:t xml:space="preserve">严格控制涉工业炉窑建设 </w:t>
            </w:r>
            <w:r>
              <w:rPr>
                <w:spacing w:val="1"/>
              </w:rPr>
              <w:t>项目，严禁新增钢铁、焦化、电解铝、铸造、水泥和平板玻璃</w:t>
            </w:r>
            <w:r>
              <w:t xml:space="preserve">等产能；严格执行钢铁、 </w:t>
            </w:r>
            <w:r>
              <w:rPr>
                <w:spacing w:val="1"/>
              </w:rPr>
              <w:t>水泥、平板玻璃等行业产能置换实施办法；原则上禁止新建燃</w:t>
            </w:r>
            <w:r>
              <w:t>料类煤气发生炉（园区现</w:t>
            </w:r>
          </w:p>
          <w:p>
            <w:pPr>
              <w:pStyle w:val="TableText"/>
              <w:spacing w:line="219" w:lineRule="auto"/>
              <w:ind w:left="109"/>
            </w:pPr>
            <w:r>
              <w:rPr>
                <w:spacing w:val="-1"/>
              </w:rPr>
              <w:t>有企业统一建设的清洁煤制气中心除外）。</w:t>
            </w:r>
          </w:p>
          <w:p>
            <w:pPr>
              <w:pStyle w:val="TableText"/>
              <w:spacing w:before="183" w:line="359" w:lineRule="auto"/>
              <w:ind w:left="114" w:right="100" w:firstLine="485"/>
            </w:pPr>
            <w:r>
              <w:rPr>
                <w14:textOutline w14:w="4358" w14:cap="sq">
                  <w14:solidFill>
                    <w14:srgbClr w14:val="000000"/>
                  </w14:solidFill>
                  <w14:prstDash w14:val="solid"/>
                  <w14:bevel/>
                </w14:textOutline>
              </w:rPr>
              <w:t>（二）加快燃料清洁低碳化替代。</w:t>
            </w:r>
            <w:r>
              <w:t>对以煤、石油焦、渣油、重油等为燃料的工业炉</w:t>
            </w:r>
            <w:r>
              <w:rPr>
                <w:spacing w:val="16"/>
              </w:rPr>
              <w:t xml:space="preserve"> </w:t>
            </w:r>
            <w:r>
              <w:rPr>
                <w:spacing w:val="1"/>
              </w:rPr>
              <w:t>窑，加快使用清洁低碳能源以及利用工厂余热、电厂热</w:t>
            </w:r>
            <w:r>
              <w:t>力等进行替代。重点区域禁止掺</w:t>
            </w:r>
          </w:p>
          <w:p>
            <w:pPr>
              <w:pStyle w:val="TableText"/>
              <w:spacing w:before="1" w:line="218" w:lineRule="auto"/>
              <w:ind w:left="108"/>
            </w:pPr>
            <w:r>
              <w:rPr>
                <w:spacing w:val="-1"/>
              </w:rPr>
              <w:t>烧高硫石油焦（硫含量大于</w:t>
            </w:r>
            <w:r>
              <w:rPr>
                <w:spacing w:val="-41"/>
              </w:rPr>
              <w:t xml:space="preserve"> </w:t>
            </w:r>
            <w:r>
              <w:rPr>
                <w:rFonts w:ascii="Times New Roman" w:eastAsia="Times New Roman" w:hAnsi="Times New Roman" w:cs="Times New Roman"/>
                <w:spacing w:val="-1"/>
              </w:rPr>
              <w:t>3%</w:t>
            </w:r>
            <w:r>
              <w:rPr>
                <w:spacing w:val="-1"/>
              </w:rPr>
              <w:t>）。玻璃行业全面禁止掺烧高硫石油焦。</w:t>
            </w:r>
          </w:p>
          <w:p>
            <w:pPr>
              <w:pStyle w:val="TableText"/>
              <w:spacing w:before="184" w:line="220" w:lineRule="auto"/>
              <w:ind w:left="600"/>
            </w:pPr>
            <w:r>
              <w:rPr>
                <w14:textOutline w14:w="4358" w14:cap="sq">
                  <w14:solidFill>
                    <w14:srgbClr w14:val="000000"/>
                  </w14:solidFill>
                  <w14:prstDash w14:val="solid"/>
                  <w14:bevel/>
                </w14:textOutline>
              </w:rPr>
              <w:t>（三）实施污染深度治理。推进工业炉窑全面达标排放。</w:t>
            </w:r>
          </w:p>
          <w:p>
            <w:pPr>
              <w:pStyle w:val="TableText"/>
              <w:spacing w:before="181" w:line="359" w:lineRule="auto"/>
              <w:ind w:left="108" w:right="100" w:firstLine="492"/>
            </w:pPr>
            <w:r>
              <w:rPr>
                <w14:textOutline w14:w="4358" w14:cap="sq">
                  <w14:solidFill>
                    <w14:srgbClr w14:val="000000"/>
                  </w14:solidFill>
                  <w14:prstDash w14:val="solid"/>
                  <w14:bevel/>
                </w14:textOutline>
              </w:rPr>
              <w:t>（四）开展工业园区和产业集群综合整治。</w:t>
            </w:r>
            <w:r>
              <w:t>各地要加大涉工业炉窑类工业园区和产</w:t>
            </w:r>
            <w:r>
              <w:rPr>
                <w:spacing w:val="16"/>
              </w:rPr>
              <w:t xml:space="preserve"> </w:t>
            </w:r>
            <w:r>
              <w:rPr>
                <w:spacing w:val="1"/>
              </w:rPr>
              <w:t>业集群的综合整治力度，结合</w:t>
            </w:r>
            <w:r>
              <w:rPr>
                <w:rFonts w:ascii="Times New Roman" w:eastAsia="Times New Roman" w:hAnsi="Times New Roman" w:cs="Times New Roman"/>
                <w:spacing w:val="1"/>
              </w:rPr>
              <w:t>“</w:t>
            </w:r>
            <w:r>
              <w:rPr>
                <w:spacing w:val="1"/>
              </w:rPr>
              <w:t>三线一单</w:t>
            </w:r>
            <w:r>
              <w:rPr>
                <w:rFonts w:ascii="Times New Roman" w:eastAsia="Times New Roman" w:hAnsi="Times New Roman" w:cs="Times New Roman"/>
                <w:spacing w:val="1"/>
              </w:rPr>
              <w:t>”</w:t>
            </w:r>
            <w:r>
              <w:rPr>
                <w:spacing w:val="1"/>
              </w:rPr>
              <w:t>（生态保护红线、环境质量底线、资源利用上</w:t>
            </w:r>
            <w:r>
              <w:rPr>
                <w:spacing w:val="16"/>
              </w:rPr>
              <w:t xml:space="preserve"> </w:t>
            </w:r>
            <w:r>
              <w:rPr>
                <w:spacing w:val="1"/>
              </w:rPr>
              <w:t>线和生态环境准入清单）、规划环评等要求，进一步梳理确定园区和产</w:t>
            </w:r>
            <w:r>
              <w:t>业发展定位、规</w:t>
            </w:r>
          </w:p>
          <w:p>
            <w:pPr>
              <w:pStyle w:val="TableText"/>
              <w:spacing w:line="219" w:lineRule="auto"/>
              <w:ind w:left="108"/>
            </w:pPr>
            <w:r>
              <w:rPr>
                <w:spacing w:val="-2"/>
              </w:rPr>
              <w:t>模及结构等。</w:t>
            </w:r>
          </w:p>
          <w:p>
            <w:pPr>
              <w:pStyle w:val="TableText"/>
              <w:spacing w:before="181" w:line="359" w:lineRule="auto"/>
              <w:ind w:left="108" w:right="100" w:firstLine="480"/>
              <w:jc w:val="both"/>
            </w:pPr>
            <w:r>
              <w:rPr>
                <w:spacing w:val="1"/>
              </w:rPr>
              <w:t>本项目位于海南省保亭黎族苗族自治县南林乡，主要是对保亭辖区</w:t>
            </w:r>
            <w:r>
              <w:t xml:space="preserve">内种植的魔芋进 </w:t>
            </w:r>
            <w:r>
              <w:rPr>
                <w:spacing w:val="1"/>
              </w:rPr>
              <w:t>行储运、加工，属于农产品加工项目。本项目烘干工序采用热</w:t>
            </w:r>
            <w:r>
              <w:t xml:space="preserve">风炉提供热源，热风炉燃 </w:t>
            </w:r>
            <w:r>
              <w:rPr>
                <w:spacing w:val="1"/>
              </w:rPr>
              <w:t>料使用生物质成型颗粒，不使用煤、石油焦、渣油、重油等高污染燃</w:t>
            </w:r>
            <w:r>
              <w:t xml:space="preserve">料，热风炉废气经 </w:t>
            </w:r>
            <w:r>
              <w:t>配套布袋除尘器处理后通过</w:t>
            </w:r>
            <w:r>
              <w:rPr>
                <w:spacing w:val="-26"/>
              </w:rPr>
              <w:t xml:space="preserve"> </w:t>
            </w:r>
            <w:r>
              <w:rPr>
                <w:rFonts w:ascii="Times New Roman" w:eastAsia="Times New Roman" w:hAnsi="Times New Roman" w:cs="Times New Roman"/>
              </w:rPr>
              <w:t>15m</w:t>
            </w:r>
            <w:r>
              <w:t>排气筒（</w:t>
            </w:r>
            <w:r>
              <w:rPr>
                <w:rFonts w:ascii="Times New Roman" w:eastAsia="Times New Roman" w:hAnsi="Times New Roman" w:cs="Times New Roman"/>
              </w:rPr>
              <w:t>DA001</w:t>
            </w:r>
            <w:r>
              <w:t>）排放。综上所述，本项目与《工业炉</w:t>
            </w:r>
          </w:p>
          <w:p>
            <w:pPr>
              <w:pStyle w:val="TableText"/>
              <w:spacing w:line="212" w:lineRule="auto"/>
              <w:ind w:left="114"/>
            </w:pPr>
            <w:r>
              <w:rPr>
                <w:spacing w:val="-1"/>
              </w:rPr>
              <w:t>窑大气污染综合治理方案》（环大气</w:t>
            </w:r>
            <w:r>
              <w:rPr>
                <w:rFonts w:ascii="Times New Roman" w:eastAsia="Times New Roman" w:hAnsi="Times New Roman" w:cs="Times New Roman"/>
                <w:spacing w:val="-1"/>
              </w:rPr>
              <w:t xml:space="preserve">[2019]56 </w:t>
            </w:r>
            <w:r>
              <w:rPr>
                <w:spacing w:val="-1"/>
              </w:rPr>
              <w:t>号）是相符的。</w:t>
            </w:r>
          </w:p>
          <w:p>
            <w:pPr>
              <w:pStyle w:val="TableText"/>
              <w:spacing w:before="193" w:line="220" w:lineRule="auto"/>
              <w:ind w:left="595"/>
              <w:outlineLvl w:val="1"/>
            </w:pPr>
            <w:r>
              <w:rPr>
                <w:rFonts w:ascii="Times New Roman" w:eastAsia="Times New Roman" w:hAnsi="Times New Roman" w:cs="Times New Roman"/>
                <w:b/>
                <w:bCs/>
                <w:spacing w:val="-3"/>
              </w:rPr>
              <w:t>11</w:t>
            </w:r>
            <w:r>
              <w:rPr>
                <w:rFonts w:ascii="Times New Roman" w:eastAsia="Times New Roman" w:hAnsi="Times New Roman" w:cs="Times New Roman"/>
                <w:b/>
                <w:bCs/>
                <w:spacing w:val="-34"/>
              </w:rPr>
              <w:t xml:space="preserve"> </w:t>
            </w:r>
            <w:r>
              <w:rPr>
                <w:spacing w:val="-3"/>
                <w14:textOutline w14:w="4358" w14:cap="sq">
                  <w14:solidFill>
                    <w14:srgbClr w14:val="000000"/>
                  </w14:solidFill>
                  <w14:prstDash w14:val="solid"/>
                  <w14:bevel/>
                </w14:textOutline>
              </w:rPr>
              <w:t>、项目选址合理性分析</w:t>
            </w:r>
          </w:p>
        </w:tc>
      </w:tr>
    </w:tbl>
    <w:p>
      <w:pPr>
        <w:sectPr>
          <w:footerReference w:type="default" r:id="rId18"/>
          <w:pgSz w:w="11906" w:h="16839"/>
          <w:pgMar w:top="1416" w:right="997" w:bottom="1237" w:left="997" w:header="0" w:footer="1078" w:gutter="0"/>
          <w:pgNumType w:start="16"/>
          <w:cols w:space="708"/>
        </w:sectPr>
      </w:pPr>
    </w:p>
    <w:tbl>
      <w:tblPr>
        <w:tblStyle w:val="TableNormal13"/>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vAlign w:val="top"/>
          </w:tcPr>
          <w:p/>
        </w:tc>
        <w:tc>
          <w:tcPr>
            <w:tcW w:w="9371" w:type="dxa"/>
            <w:tcBorders>
              <w:left w:val="single" w:sz="2" w:space="0" w:color="000000"/>
            </w:tcBorders>
            <w:vAlign w:val="top"/>
          </w:tcPr>
          <w:p>
            <w:pPr>
              <w:pStyle w:val="TableText"/>
              <w:spacing w:before="179" w:line="468" w:lineRule="exact"/>
              <w:ind w:left="589"/>
            </w:pPr>
            <w:r>
              <w:rPr>
                <w:spacing w:val="1"/>
                <w:position w:val="17"/>
              </w:rPr>
              <w:t>本项目位于海南省保亭黎族苗族自治县南林乡，距离最近的大气环</w:t>
            </w:r>
            <w:r>
              <w:rPr>
                <w:position w:val="17"/>
              </w:rPr>
              <w:t>境保护目标为北</w:t>
            </w:r>
          </w:p>
          <w:p>
            <w:pPr>
              <w:pStyle w:val="TableText"/>
              <w:spacing w:before="1" w:line="218" w:lineRule="auto"/>
              <w:jc w:val="right"/>
            </w:pPr>
            <w:r>
              <w:rPr>
                <w:spacing w:val="-6"/>
              </w:rPr>
              <w:t>侧</w:t>
            </w:r>
            <w:r>
              <w:rPr>
                <w:spacing w:val="-36"/>
              </w:rPr>
              <w:t xml:space="preserve"> </w:t>
            </w:r>
            <w:r>
              <w:rPr>
                <w:rFonts w:ascii="Times New Roman" w:eastAsia="Times New Roman" w:hAnsi="Times New Roman" w:cs="Times New Roman"/>
                <w:spacing w:val="-6"/>
              </w:rPr>
              <w:t>135m</w:t>
            </w:r>
            <w:r>
              <w:rPr>
                <w:spacing w:val="-6"/>
              </w:rPr>
              <w:t>处的南林村。项目热风炉废气经配套布袋除尘器处理后通过</w:t>
            </w:r>
            <w:r>
              <w:rPr>
                <w:spacing w:val="-51"/>
              </w:rPr>
              <w:t xml:space="preserve"> </w:t>
            </w:r>
            <w:r>
              <w:rPr>
                <w:rFonts w:ascii="Times New Roman" w:eastAsia="Times New Roman" w:hAnsi="Times New Roman" w:cs="Times New Roman"/>
                <w:spacing w:val="-6"/>
              </w:rPr>
              <w:t>15m</w:t>
            </w:r>
            <w:r>
              <w:rPr>
                <w:spacing w:val="-6"/>
              </w:rPr>
              <w:t>排气筒（</w:t>
            </w:r>
            <w:r>
              <w:rPr>
                <w:rFonts w:ascii="Times New Roman" w:eastAsia="Times New Roman" w:hAnsi="Times New Roman" w:cs="Times New Roman"/>
                <w:spacing w:val="-6"/>
              </w:rPr>
              <w:t>DA001</w:t>
            </w:r>
            <w:r>
              <w:rPr>
                <w:spacing w:val="-6"/>
              </w:rPr>
              <w:t>）</w:t>
            </w:r>
          </w:p>
        </w:tc>
      </w:tr>
    </w:tbl>
    <w:p>
      <w:pPr>
        <w:pStyle w:val="BodyText"/>
      </w:pPr>
    </w:p>
    <w:p>
      <w:pPr>
        <w:sectPr>
          <w:footerReference w:type="default" r:id="rId19"/>
          <w:type w:val="nextPage"/>
          <w:pgSz w:w="11906" w:h="16839"/>
          <w:pgMar w:top="1416" w:right="997" w:bottom="1237" w:left="997" w:header="0" w:footer="1078" w:gutter="0"/>
          <w:pgNumType w:start="17"/>
          <w:cols w:space="708"/>
          <w:titlePg w:val="0"/>
        </w:sectPr>
      </w:pPr>
    </w:p>
    <w:tbl>
      <w:tblPr>
        <w:tblStyle w:val="TableNormal14"/>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vAlign w:val="top"/>
          </w:tcPr>
          <w:p>
            <w:pPr>
              <w:rPr>
                <w:rFonts w:ascii="Arial"/>
                <w:sz w:val="21"/>
              </w:rPr>
            </w:pPr>
          </w:p>
        </w:tc>
        <w:tc>
          <w:tcPr>
            <w:tcW w:w="9371" w:type="dxa"/>
            <w:tcBorders>
              <w:left w:val="single" w:sz="2" w:space="0" w:color="000000"/>
            </w:tcBorders>
            <w:vAlign w:val="top"/>
          </w:tcPr>
          <w:p>
            <w:pPr>
              <w:pStyle w:val="TableText"/>
              <w:spacing w:before="42" w:line="359" w:lineRule="auto"/>
              <w:ind w:left="108" w:right="100"/>
            </w:pPr>
            <w:r>
              <w:t>排放；粉碎、研磨、筛分粉尘和包装粉尘经除尘器处理后通过</w:t>
            </w:r>
            <w:r>
              <w:rPr>
                <w:spacing w:val="-26"/>
              </w:rPr>
              <w:t xml:space="preserve"> </w:t>
            </w:r>
            <w:r>
              <w:rPr>
                <w:rFonts w:ascii="Times New Roman" w:eastAsia="Times New Roman" w:hAnsi="Times New Roman" w:cs="Times New Roman"/>
              </w:rPr>
              <w:t>15m</w:t>
            </w:r>
            <w:r>
              <w:t>排气筒（</w:t>
            </w:r>
            <w:r>
              <w:rPr>
                <w:rFonts w:ascii="Times New Roman" w:eastAsia="Times New Roman" w:hAnsi="Times New Roman" w:cs="Times New Roman"/>
              </w:rPr>
              <w:t>DA002</w:t>
            </w:r>
            <w:r>
              <w:t xml:space="preserve">）排 </w:t>
            </w:r>
            <w:r>
              <w:rPr>
                <w:spacing w:val="1"/>
              </w:rPr>
              <w:t>放；原料堆场采取篷布覆盖、定时清扫；腐烂魔芋日产日清，以减轻异</w:t>
            </w:r>
            <w:r>
              <w:t xml:space="preserve">味对周围环境的 </w:t>
            </w:r>
            <w:r>
              <w:rPr>
                <w:spacing w:val="1"/>
              </w:rPr>
              <w:t>影响，一体化污水处理站为地埋式，池底封闭，喷洒除臭剂，对周边环</w:t>
            </w:r>
            <w:r>
              <w:t xml:space="preserve">境影响较小；生 </w:t>
            </w:r>
            <w:r>
              <w:rPr>
                <w:spacing w:val="1"/>
              </w:rPr>
              <w:t>活污水经三级化粪池处理后积肥回田，生产废水经一体化污水处理站处</w:t>
            </w:r>
            <w:r>
              <w:t xml:space="preserve">理达标后循环回 </w:t>
            </w:r>
            <w:r>
              <w:rPr>
                <w:spacing w:val="1"/>
              </w:rPr>
              <w:t>用于生产，不外排；项目选用低噪声设备，设置减震基座等措施</w:t>
            </w:r>
            <w:r>
              <w:t xml:space="preserve">；项目生活垃圾经收集 </w:t>
            </w:r>
            <w:r>
              <w:rPr>
                <w:spacing w:val="1"/>
              </w:rPr>
              <w:t>后交由环卫部门统一处理；地面清扫泥沙、腐烂魔芋、热风炉燃料燃烧</w:t>
            </w:r>
            <w:r>
              <w:t xml:space="preserve">废渣和热风炉除 </w:t>
            </w:r>
            <w:r>
              <w:rPr>
                <w:spacing w:val="1"/>
              </w:rPr>
              <w:t>尘器除尘渣经收集后用于种植基地还田；粉碎、研磨和筛分除尘器收集</w:t>
            </w:r>
            <w:r>
              <w:t xml:space="preserve">粉尘与副产物魔 </w:t>
            </w:r>
            <w:r>
              <w:rPr>
                <w:spacing w:val="1"/>
              </w:rPr>
              <w:t>芋粗粉一同作为产品外售；污水处理站污泥定期清掏，用作种植</w:t>
            </w:r>
            <w:r>
              <w:t xml:space="preserve">基地还田；危险固废暂 </w:t>
            </w:r>
            <w:r>
              <w:rPr>
                <w:spacing w:val="1"/>
              </w:rPr>
              <w:t>存于危废间，定期交由有资质单位处置。项目各项污染物经采取</w:t>
            </w:r>
            <w:r>
              <w:t>措施后均能达标排放，</w:t>
            </w:r>
          </w:p>
          <w:p>
            <w:pPr>
              <w:pStyle w:val="TableText"/>
              <w:spacing w:line="220" w:lineRule="auto"/>
              <w:ind w:left="108"/>
            </w:pPr>
            <w:r>
              <w:rPr>
                <w:spacing w:val="-1"/>
              </w:rPr>
              <w:t>对周围环境影响较小。</w:t>
            </w:r>
          </w:p>
          <w:p>
            <w:pPr>
              <w:pStyle w:val="TableText"/>
              <w:spacing w:before="179" w:line="468" w:lineRule="exact"/>
              <w:ind w:left="589"/>
            </w:pPr>
            <w:r>
              <w:rPr>
                <w:spacing w:val="1"/>
                <w:position w:val="17"/>
              </w:rPr>
              <w:t>本项目西侧临近合口河，根据保亭黎族苗族自治县人民政府关于保</w:t>
            </w:r>
            <w:r>
              <w:rPr>
                <w:position w:val="17"/>
              </w:rPr>
              <w:t>亭县河流管理范</w:t>
            </w:r>
          </w:p>
          <w:p>
            <w:pPr>
              <w:pStyle w:val="TableText"/>
              <w:spacing w:before="1" w:line="217" w:lineRule="auto"/>
              <w:ind w:left="130"/>
            </w:pPr>
            <w:r>
              <w:rPr>
                <w:spacing w:val="-4"/>
              </w:rPr>
              <w:t>围划定成果的公告：</w:t>
            </w:r>
          </w:p>
          <w:p>
            <w:pPr>
              <w:pStyle w:val="TableText"/>
              <w:spacing w:before="182" w:line="220" w:lineRule="auto"/>
              <w:ind w:left="592"/>
            </w:pPr>
            <w:r>
              <w:rPr>
                <w:spacing w:val="-3"/>
              </w:rPr>
              <w:t>一、划定范围</w:t>
            </w:r>
          </w:p>
          <w:p>
            <w:pPr>
              <w:pStyle w:val="TableText"/>
              <w:spacing w:before="182" w:line="359" w:lineRule="auto"/>
              <w:ind w:left="108" w:right="103" w:firstLine="481"/>
            </w:pPr>
            <w:r>
              <w:rPr>
                <w:spacing w:val="-3"/>
              </w:rPr>
              <w:t>保亭县</w:t>
            </w:r>
            <w:r>
              <w:rPr>
                <w:spacing w:val="-31"/>
              </w:rPr>
              <w:t xml:space="preserve"> </w:t>
            </w:r>
            <w:r>
              <w:rPr>
                <w:rFonts w:ascii="Times New Roman" w:eastAsia="Times New Roman" w:hAnsi="Times New Roman" w:cs="Times New Roman"/>
                <w:spacing w:val="-3"/>
              </w:rPr>
              <w:t xml:space="preserve">14 </w:t>
            </w:r>
            <w:r>
              <w:rPr>
                <w:spacing w:val="-3"/>
              </w:rPr>
              <w:t>条县级河流，分别为脚下河、陡水河、</w:t>
            </w:r>
            <w:r>
              <w:rPr>
                <w:spacing w:val="-3"/>
                <w14:textOutline w14:w="4358" w14:cap="sq">
                  <w14:solidFill>
                    <w14:srgbClr w14:val="000000"/>
                  </w14:solidFill>
                  <w14:prstDash w14:val="solid"/>
                  <w14:bevel/>
                </w14:textOutline>
              </w:rPr>
              <w:t>合口河</w:t>
            </w:r>
            <w:r>
              <w:rPr>
                <w:spacing w:val="-3"/>
              </w:rPr>
              <w:t>、南昌河</w:t>
            </w:r>
            <w:r>
              <w:rPr>
                <w:spacing w:val="-4"/>
              </w:rPr>
              <w:t>、大田河、什局步</w:t>
            </w:r>
            <w:r>
              <w:t xml:space="preserve"> </w:t>
            </w:r>
            <w:r>
              <w:rPr>
                <w:spacing w:val="2"/>
              </w:rPr>
              <w:t>河、大干河、田岸河、南颜愿河、什在河、深水河、什挡河、毛弄河、新村河，</w:t>
            </w:r>
            <w:r>
              <w:rPr>
                <w:rFonts w:ascii="Times New Roman" w:eastAsia="Times New Roman" w:hAnsi="Times New Roman" w:cs="Times New Roman"/>
                <w:spacing w:val="2"/>
              </w:rPr>
              <w:t xml:space="preserve">1 </w:t>
            </w:r>
            <w:r>
              <w:rPr>
                <w:spacing w:val="2"/>
              </w:rPr>
              <w:t>条流</w:t>
            </w:r>
          </w:p>
          <w:p>
            <w:pPr>
              <w:pStyle w:val="TableText"/>
              <w:spacing w:line="219" w:lineRule="auto"/>
              <w:ind w:left="109"/>
            </w:pPr>
            <w:r>
              <w:rPr>
                <w:spacing w:val="-1"/>
              </w:rPr>
              <w:t>域面积</w:t>
            </w:r>
            <w:r>
              <w:rPr>
                <w:spacing w:val="-49"/>
              </w:rPr>
              <w:t xml:space="preserve"> </w:t>
            </w:r>
            <w:r>
              <w:rPr>
                <w:rFonts w:ascii="Times New Roman" w:eastAsia="Times New Roman" w:hAnsi="Times New Roman" w:cs="Times New Roman"/>
                <w:spacing w:val="-1"/>
              </w:rPr>
              <w:t xml:space="preserve">50 </w:t>
            </w:r>
            <w:r>
              <w:rPr>
                <w:spacing w:val="-1"/>
              </w:rPr>
              <w:t>平方公里以上镇级河流为保亭</w:t>
            </w:r>
            <w:r>
              <w:rPr>
                <w:spacing w:val="-2"/>
              </w:rPr>
              <w:t>水。</w:t>
            </w:r>
          </w:p>
          <w:p>
            <w:pPr>
              <w:pStyle w:val="TableText"/>
              <w:spacing w:before="183" w:line="220" w:lineRule="auto"/>
              <w:ind w:left="592"/>
            </w:pPr>
            <w:r>
              <w:rPr>
                <w:spacing w:val="-3"/>
              </w:rPr>
              <w:t>二、划定标准</w:t>
            </w:r>
          </w:p>
          <w:p>
            <w:pPr>
              <w:pStyle w:val="TableText"/>
              <w:spacing w:before="179" w:line="466" w:lineRule="exact"/>
              <w:ind w:right="21"/>
              <w:jc w:val="right"/>
            </w:pPr>
            <w:r>
              <w:rPr>
                <w:spacing w:val="-1"/>
                <w:position w:val="17"/>
              </w:rPr>
              <w:t>本次保亭县</w:t>
            </w:r>
            <w:r>
              <w:rPr>
                <w:spacing w:val="-32"/>
                <w:position w:val="17"/>
              </w:rPr>
              <w:t xml:space="preserve"> </w:t>
            </w:r>
            <w:r>
              <w:rPr>
                <w:rFonts w:ascii="Times New Roman" w:eastAsia="Times New Roman" w:hAnsi="Times New Roman" w:cs="Times New Roman"/>
                <w:spacing w:val="-1"/>
                <w:position w:val="17"/>
              </w:rPr>
              <w:t xml:space="preserve">15 </w:t>
            </w:r>
            <w:r>
              <w:rPr>
                <w:spacing w:val="-1"/>
                <w:position w:val="17"/>
              </w:rPr>
              <w:t>条河流河道管理范围划定以设计洪水位线为基础，并根据河道演</w:t>
            </w:r>
            <w:r>
              <w:rPr>
                <w:spacing w:val="-2"/>
                <w:position w:val="17"/>
              </w:rPr>
              <w:t>变、</w:t>
            </w:r>
          </w:p>
          <w:p>
            <w:pPr>
              <w:pStyle w:val="TableText"/>
              <w:spacing w:before="1" w:line="218" w:lineRule="auto"/>
              <w:ind w:left="108"/>
            </w:pPr>
            <w:r>
              <w:t>河岸带保护、河道整治及防洪抢险通道等综合考虑，以</w:t>
            </w:r>
            <w:r>
              <w:rPr>
                <w:spacing w:val="-1"/>
              </w:rPr>
              <w:t>确定河流的管理范围。</w:t>
            </w:r>
          </w:p>
          <w:p>
            <w:pPr>
              <w:pStyle w:val="TableText"/>
              <w:spacing w:before="184" w:line="219" w:lineRule="auto"/>
              <w:ind w:left="588"/>
            </w:pPr>
            <w:r>
              <w:rPr>
                <w:spacing w:val="-2"/>
              </w:rPr>
              <w:t>三、管理要求</w:t>
            </w:r>
          </w:p>
          <w:p>
            <w:pPr>
              <w:pStyle w:val="TableText"/>
              <w:spacing w:before="183" w:line="219" w:lineRule="auto"/>
              <w:ind w:left="600"/>
            </w:pPr>
            <w:r>
              <w:rPr>
                <w:spacing w:val="-2"/>
              </w:rPr>
              <w:t>（一）在河湖管理范围内，禁止下列行为：</w:t>
            </w:r>
          </w:p>
          <w:p>
            <w:pPr>
              <w:pStyle w:val="TableText"/>
              <w:spacing w:before="181" w:line="468" w:lineRule="exact"/>
              <w:ind w:left="607"/>
            </w:pPr>
            <w:r>
              <w:rPr>
                <w:rFonts w:ascii="Times New Roman" w:eastAsia="Times New Roman" w:hAnsi="Times New Roman" w:cs="Times New Roman"/>
                <w:spacing w:val="2"/>
                <w:position w:val="17"/>
              </w:rPr>
              <w:t>1.</w:t>
            </w:r>
            <w:r>
              <w:rPr>
                <w:spacing w:val="2"/>
                <w:position w:val="17"/>
              </w:rPr>
              <w:t>建设妨碍行洪的建筑物、构筑物，倾倒垃圾、渣土，从事影响</w:t>
            </w:r>
            <w:r>
              <w:rPr>
                <w:spacing w:val="1"/>
                <w:position w:val="17"/>
              </w:rPr>
              <w:t>河湖稳定、危害河</w:t>
            </w:r>
          </w:p>
          <w:p>
            <w:pPr>
              <w:pStyle w:val="TableText"/>
              <w:spacing w:line="219" w:lineRule="auto"/>
              <w:jc w:val="right"/>
            </w:pPr>
            <w:r>
              <w:rPr>
                <w:spacing w:val="-4"/>
              </w:rPr>
              <w:t>湖堤防安全和其他妨碍河湖行洪的活动，在行洪河湖内种植阻碍行洪的林木和高杆作物；</w:t>
            </w:r>
          </w:p>
          <w:p>
            <w:pPr>
              <w:pStyle w:val="TableText"/>
              <w:spacing w:before="181" w:line="219" w:lineRule="auto"/>
              <w:ind w:left="584"/>
            </w:pPr>
            <w:r>
              <w:rPr>
                <w:rFonts w:ascii="Times New Roman" w:eastAsia="Times New Roman" w:hAnsi="Times New Roman" w:cs="Times New Roman"/>
                <w:spacing w:val="-1"/>
              </w:rPr>
              <w:t>2.</w:t>
            </w:r>
            <w:r>
              <w:rPr>
                <w:spacing w:val="-1"/>
              </w:rPr>
              <w:t>修建围堤、阻水渠道、阻水道路，设置拦河渔具等；</w:t>
            </w:r>
          </w:p>
          <w:p>
            <w:pPr>
              <w:pStyle w:val="TableText"/>
              <w:spacing w:before="183" w:line="465" w:lineRule="exact"/>
              <w:ind w:left="589"/>
            </w:pPr>
            <w:r>
              <w:rPr>
                <w:rFonts w:ascii="Times New Roman" w:eastAsia="Times New Roman" w:hAnsi="Times New Roman" w:cs="Times New Roman"/>
                <w:spacing w:val="2"/>
                <w:position w:val="17"/>
              </w:rPr>
              <w:t>3.</w:t>
            </w:r>
            <w:r>
              <w:rPr>
                <w:spacing w:val="2"/>
                <w:position w:val="17"/>
              </w:rPr>
              <w:t>堆放、倾倒、掩埋、排放污染水体的物体以及在河道内清洗装储过油类或有毒污</w:t>
            </w:r>
          </w:p>
          <w:p>
            <w:pPr>
              <w:pStyle w:val="TableText"/>
              <w:spacing w:before="1" w:line="219" w:lineRule="auto"/>
              <w:ind w:left="112"/>
            </w:pPr>
            <w:r>
              <w:rPr>
                <w:spacing w:val="-2"/>
              </w:rPr>
              <w:t>染物的车辆、器具；</w:t>
            </w:r>
          </w:p>
          <w:p>
            <w:pPr>
              <w:pStyle w:val="TableText"/>
              <w:spacing w:before="183" w:line="218" w:lineRule="auto"/>
              <w:ind w:left="583"/>
            </w:pPr>
            <w:r>
              <w:rPr>
                <w:rFonts w:ascii="Times New Roman" w:eastAsia="Times New Roman" w:hAnsi="Times New Roman" w:cs="Times New Roman"/>
                <w:spacing w:val="-1"/>
              </w:rPr>
              <w:t>4.</w:t>
            </w:r>
            <w:r>
              <w:rPr>
                <w:spacing w:val="-1"/>
              </w:rPr>
              <w:t>非法采砂、取土、爆破、钻探、挖筑鱼塘；</w:t>
            </w:r>
          </w:p>
        </w:tc>
      </w:tr>
    </w:tbl>
    <w:p>
      <w:pPr>
        <w:sectPr>
          <w:footerReference w:type="default" r:id="rId20"/>
          <w:pgSz w:w="11906" w:h="16839"/>
          <w:pgMar w:top="1416" w:right="997" w:bottom="1240" w:left="997" w:header="0" w:footer="1078" w:gutter="0"/>
          <w:pgNumType w:start="18"/>
          <w:cols w:space="708"/>
        </w:sectPr>
      </w:pPr>
    </w:p>
    <w:tbl>
      <w:tblPr>
        <w:tblStyle w:val="TableNormal15"/>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8"/>
        </w:trPr>
        <w:tc>
          <w:tcPr>
            <w:tcW w:w="525" w:type="dxa"/>
            <w:tcBorders>
              <w:right w:val="single" w:sz="2" w:space="0" w:color="000000"/>
            </w:tcBorders>
            <w:vAlign w:val="top"/>
          </w:tcPr>
          <w:p/>
        </w:tc>
        <w:tc>
          <w:tcPr>
            <w:tcW w:w="9371" w:type="dxa"/>
            <w:tcBorders>
              <w:left w:val="single" w:sz="2" w:space="0" w:color="000000"/>
            </w:tcBorders>
            <w:vAlign w:val="top"/>
          </w:tcPr>
          <w:p>
            <w:pPr>
              <w:pStyle w:val="TableText"/>
              <w:spacing w:before="182" w:line="468" w:lineRule="exact"/>
              <w:ind w:left="591"/>
            </w:pPr>
            <w:r>
              <w:rPr>
                <w:rFonts w:ascii="Times New Roman" w:eastAsia="Times New Roman" w:hAnsi="Times New Roman" w:cs="Times New Roman"/>
                <w:spacing w:val="-1"/>
                <w:position w:val="17"/>
              </w:rPr>
              <w:t>5.</w:t>
            </w:r>
            <w:r>
              <w:rPr>
                <w:rFonts w:ascii="Times New Roman" w:eastAsia="Times New Roman" w:hAnsi="Times New Roman" w:cs="Times New Roman"/>
                <w:spacing w:val="-29"/>
                <w:position w:val="17"/>
              </w:rPr>
              <w:t xml:space="preserve"> </w:t>
            </w:r>
            <w:r>
              <w:rPr>
                <w:spacing w:val="-1"/>
                <w:position w:val="17"/>
              </w:rPr>
              <w:t>围河造地、围垦种植、建池养殖、家畜家禽养殖、</w:t>
            </w:r>
            <w:r>
              <w:rPr>
                <w:spacing w:val="-2"/>
                <w:position w:val="17"/>
              </w:rPr>
              <w:t>炸鱼、毒鱼、电鱼等；</w:t>
            </w:r>
          </w:p>
          <w:p>
            <w:pPr>
              <w:pStyle w:val="TableText"/>
              <w:spacing w:line="219" w:lineRule="auto"/>
              <w:ind w:left="589"/>
            </w:pPr>
            <w:r>
              <w:rPr>
                <w:rFonts w:ascii="Times New Roman" w:eastAsia="Times New Roman" w:hAnsi="Times New Roman" w:cs="Times New Roman"/>
              </w:rPr>
              <w:t>6.</w:t>
            </w:r>
            <w:r>
              <w:t>在堤防工程和河岸上违法建筑、种植、放牧、</w:t>
            </w:r>
            <w:r>
              <w:rPr>
                <w:spacing w:val="-1"/>
              </w:rPr>
              <w:t>修建码头、从事集市贸易；</w:t>
            </w:r>
          </w:p>
        </w:tc>
      </w:tr>
    </w:tbl>
    <w:p>
      <w:pPr>
        <w:pStyle w:val="BodyText"/>
      </w:pPr>
    </w:p>
    <w:p>
      <w:pPr>
        <w:sectPr>
          <w:footerReference w:type="default" r:id="rId21"/>
          <w:type w:val="nextPage"/>
          <w:pgSz w:w="11906" w:h="16839"/>
          <w:pgMar w:top="1416" w:right="997" w:bottom="1240" w:left="997" w:header="0" w:footer="1078" w:gutter="0"/>
          <w:pgNumType w:start="19"/>
          <w:cols w:space="708"/>
          <w:titlePg w:val="0"/>
        </w:sectPr>
      </w:pPr>
    </w:p>
    <w:tbl>
      <w:tblPr>
        <w:tblStyle w:val="TableNormal16"/>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5"/>
        <w:gridCol w:w="9371"/>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30"/>
        </w:trPr>
        <w:tc>
          <w:tcPr>
            <w:tcW w:w="525" w:type="dxa"/>
            <w:tcBorders>
              <w:right w:val="single" w:sz="2" w:space="0" w:color="000000"/>
            </w:tcBorders>
            <w:vAlign w:val="top"/>
          </w:tcPr>
          <w:p>
            <w:pPr>
              <w:rPr>
                <w:rFonts w:ascii="Arial"/>
                <w:sz w:val="21"/>
              </w:rPr>
            </w:pPr>
          </w:p>
        </w:tc>
        <w:tc>
          <w:tcPr>
            <w:tcW w:w="9371" w:type="dxa"/>
            <w:tcBorders>
              <w:left w:val="single" w:sz="2" w:space="0" w:color="000000"/>
            </w:tcBorders>
            <w:vAlign w:val="top"/>
          </w:tcPr>
          <w:p>
            <w:pPr>
              <w:pStyle w:val="TableText"/>
              <w:spacing w:before="40" w:line="220" w:lineRule="auto"/>
              <w:ind w:left="588"/>
            </w:pPr>
            <w:r>
              <w:rPr>
                <w:rFonts w:ascii="Times New Roman" w:eastAsia="Times New Roman" w:hAnsi="Times New Roman" w:cs="Times New Roman"/>
                <w:spacing w:val="-1"/>
              </w:rPr>
              <w:t>7.</w:t>
            </w:r>
            <w:r>
              <w:rPr>
                <w:spacing w:val="-1"/>
              </w:rPr>
              <w:t>其他影响堤防工程安全与正常运行的行为；</w:t>
            </w:r>
          </w:p>
          <w:p>
            <w:pPr>
              <w:pStyle w:val="TableText"/>
              <w:spacing w:before="179" w:line="219" w:lineRule="auto"/>
              <w:ind w:left="594"/>
            </w:pPr>
            <w:r>
              <w:rPr>
                <w:rFonts w:ascii="Times New Roman" w:eastAsia="Times New Roman" w:hAnsi="Times New Roman" w:cs="Times New Roman"/>
                <w:spacing w:val="-2"/>
              </w:rPr>
              <w:t>8.</w:t>
            </w:r>
            <w:r>
              <w:rPr>
                <w:spacing w:val="-2"/>
              </w:rPr>
              <w:t>法律法规规定的其他事项。</w:t>
            </w:r>
          </w:p>
          <w:p>
            <w:pPr>
              <w:pStyle w:val="TableText"/>
              <w:spacing w:before="183" w:line="359" w:lineRule="auto"/>
              <w:ind w:left="112" w:right="100" w:firstLine="476"/>
            </w:pPr>
            <w:r>
              <w:rPr>
                <w:spacing w:val="1"/>
              </w:rPr>
              <w:t>根据保亭黎族苗族自治县人民政府关于保亭县河流管理范围划定成果</w:t>
            </w:r>
            <w:r>
              <w:t xml:space="preserve">的公告，经与 </w:t>
            </w:r>
            <w:r>
              <w:rPr>
                <w:spacing w:val="1"/>
              </w:rPr>
              <w:t>该公告中的附件</w:t>
            </w:r>
            <w:r>
              <w:rPr>
                <w:spacing w:val="-50"/>
              </w:rPr>
              <w:t xml:space="preserve"> </w:t>
            </w:r>
            <w:r>
              <w:rPr>
                <w:rFonts w:ascii="Times New Roman" w:eastAsia="Times New Roman" w:hAnsi="Times New Roman" w:cs="Times New Roman"/>
                <w:spacing w:val="1"/>
              </w:rPr>
              <w:t xml:space="preserve">3 </w:t>
            </w:r>
            <w:r>
              <w:rPr>
                <w:spacing w:val="1"/>
              </w:rPr>
              <w:t>保亭县合口河河道管理范围划定图册叠图可知（详见附图</w:t>
            </w:r>
            <w:r>
              <w:rPr>
                <w:spacing w:val="-46"/>
              </w:rPr>
              <w:t xml:space="preserve"> </w:t>
            </w:r>
            <w:r>
              <w:rPr>
                <w:rFonts w:ascii="Times New Roman" w:eastAsia="Times New Roman" w:hAnsi="Times New Roman" w:cs="Times New Roman"/>
                <w:spacing w:val="1"/>
              </w:rPr>
              <w:t>7</w:t>
            </w:r>
            <w:r>
              <w:rPr>
                <w:spacing w:val="10"/>
              </w:rPr>
              <w:t>），</w:t>
            </w:r>
            <w:r>
              <w:rPr>
                <w:spacing w:val="1"/>
              </w:rPr>
              <w:t>本项</w:t>
            </w:r>
          </w:p>
          <w:p>
            <w:pPr>
              <w:pStyle w:val="TableText"/>
              <w:spacing w:line="219" w:lineRule="auto"/>
              <w:ind w:left="154"/>
            </w:pPr>
            <w:r>
              <w:rPr>
                <w:spacing w:val="-4"/>
              </w:rPr>
              <w:t>目不在合口河的河道管理范围内。</w:t>
            </w:r>
          </w:p>
          <w:p>
            <w:pPr>
              <w:pStyle w:val="TableText"/>
              <w:spacing w:before="182" w:line="466" w:lineRule="exact"/>
              <w:ind w:left="591"/>
            </w:pPr>
            <w:r>
              <w:rPr>
                <w:spacing w:val="1"/>
                <w:position w:val="17"/>
              </w:rPr>
              <w:t>综上所述，本项目各项污染物经采取措施后均能达标排放</w:t>
            </w:r>
            <w:r>
              <w:rPr>
                <w:position w:val="17"/>
              </w:rPr>
              <w:t>，对周围环境影响较小。</w:t>
            </w:r>
          </w:p>
          <w:p>
            <w:pPr>
              <w:pStyle w:val="TableText"/>
              <w:spacing w:before="1" w:line="218" w:lineRule="auto"/>
              <w:ind w:left="132"/>
            </w:pPr>
            <w:r>
              <w:rPr>
                <w:spacing w:val="-1"/>
              </w:rPr>
              <w:t>同时项目不在合口河的河道管理范围内，故本项目选址</w:t>
            </w:r>
            <w:r>
              <w:rPr>
                <w:spacing w:val="-2"/>
              </w:rPr>
              <w:t>是合理的。</w:t>
            </w:r>
          </w:p>
        </w:tc>
      </w:tr>
    </w:tbl>
    <w:p>
      <w:pPr>
        <w:pStyle w:val="BodyText"/>
      </w:pPr>
    </w:p>
    <w:p>
      <w:pPr>
        <w:sectPr>
          <w:footerReference w:type="default" r:id="rId22"/>
          <w:pgSz w:w="11906" w:h="16839"/>
          <w:pgMar w:top="1416" w:right="997" w:bottom="1240" w:left="997" w:header="0" w:footer="1078" w:gutter="0"/>
          <w:pgNumType w:start="20"/>
          <w:cols w:space="708"/>
        </w:sectPr>
      </w:pPr>
    </w:p>
    <w:p>
      <w:pPr>
        <w:spacing w:before="70" w:line="208" w:lineRule="auto"/>
        <w:ind w:left="3874"/>
        <w:outlineLvl w:val="0"/>
        <w:rPr>
          <w:rFonts w:ascii="SimSun" w:eastAsia="SimSun" w:hAnsi="SimSun" w:cs="SimSun"/>
          <w:sz w:val="30"/>
          <w:szCs w:val="30"/>
        </w:rPr>
      </w:pPr>
      <w:r>
        <w:rPr>
          <w:rFonts w:ascii="SimSun" w:eastAsia="SimSun" w:hAnsi="SimSun" w:cs="SimSun"/>
          <w:spacing w:val="-1"/>
          <w:sz w:val="30"/>
          <w:szCs w:val="30"/>
          <w14:textOutline w14:w="5448" w14:cap="sq">
            <w14:solidFill>
              <w14:srgbClr w14:val="000000"/>
            </w14:solidFill>
            <w14:prstDash w14:val="solid"/>
            <w14:bevel/>
          </w14:textOutline>
        </w:rPr>
        <w:t>二、建设项目工程分析</w:t>
      </w:r>
    </w:p>
    <w:tbl>
      <w:tblPr>
        <w:tblStyle w:val="TableNormal17"/>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8"/>
        <w:gridCol w:w="10113"/>
      </w:tblGrid>
      <w:tr>
        <w:tblPrEx>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64"/>
        </w:trPr>
        <w:tc>
          <w:tcPr>
            <w:tcW w:w="598" w:type="dxa"/>
            <w:tcBorders>
              <w:right w:val="single" w:sz="2" w:space="0" w:color="000000"/>
            </w:tcBorders>
            <w:textDirection w:val="tbRlV"/>
            <w:vAlign w:val="top"/>
          </w:tcPr>
          <w:p>
            <w:pPr>
              <w:pStyle w:val="TableText"/>
              <w:spacing w:before="196" w:line="213" w:lineRule="auto"/>
              <w:ind w:left="6119"/>
              <w:rPr>
                <w:sz w:val="20"/>
                <w:szCs w:val="20"/>
              </w:rPr>
            </w:pPr>
            <w:r>
              <w:rPr>
                <w:spacing w:val="8"/>
                <w:sz w:val="20"/>
                <w:szCs w:val="20"/>
                <w14:textOutline w14:w="3795" w14:cap="sq">
                  <w14:solidFill>
                    <w14:srgbClr w14:val="000000"/>
                  </w14:solidFill>
                  <w14:prstDash w14:val="solid"/>
                  <w14:bevel/>
                </w14:textOutline>
              </w:rPr>
              <w:t>建</w:t>
            </w:r>
            <w:r>
              <w:rPr>
                <w:spacing w:val="-36"/>
                <w:sz w:val="20"/>
                <w:szCs w:val="20"/>
              </w:rPr>
              <w:t xml:space="preserve"> </w:t>
            </w:r>
            <w:r>
              <w:rPr>
                <w:spacing w:val="8"/>
                <w:sz w:val="20"/>
                <w:szCs w:val="20"/>
                <w14:textOutline w14:w="3795" w14:cap="sq">
                  <w14:solidFill>
                    <w14:srgbClr w14:val="000000"/>
                  </w14:solidFill>
                  <w14:prstDash w14:val="solid"/>
                  <w14:bevel/>
                </w14:textOutline>
              </w:rPr>
              <w:t>设</w:t>
            </w:r>
            <w:r>
              <w:rPr>
                <w:spacing w:val="-35"/>
                <w:sz w:val="20"/>
                <w:szCs w:val="20"/>
              </w:rPr>
              <w:t xml:space="preserve"> </w:t>
            </w:r>
            <w:r>
              <w:rPr>
                <w:spacing w:val="8"/>
                <w:sz w:val="20"/>
                <w:szCs w:val="20"/>
                <w14:textOutline w14:w="3795" w14:cap="sq">
                  <w14:solidFill>
                    <w14:srgbClr w14:val="000000"/>
                  </w14:solidFill>
                  <w14:prstDash w14:val="solid"/>
                  <w14:bevel/>
                </w14:textOutline>
              </w:rPr>
              <w:t>内</w:t>
            </w:r>
            <w:r>
              <w:rPr>
                <w:spacing w:val="-38"/>
                <w:sz w:val="20"/>
                <w:szCs w:val="20"/>
              </w:rPr>
              <w:t xml:space="preserve"> </w:t>
            </w:r>
            <w:r>
              <w:rPr>
                <w:spacing w:val="8"/>
                <w:sz w:val="20"/>
                <w:szCs w:val="20"/>
                <w14:textOutline w14:w="3795" w14:cap="sq">
                  <w14:solidFill>
                    <w14:srgbClr w14:val="000000"/>
                  </w14:solidFill>
                  <w14:prstDash w14:val="solid"/>
                  <w14:bevel/>
                </w14:textOutline>
              </w:rPr>
              <w:t>容</w:t>
            </w:r>
          </w:p>
        </w:tc>
        <w:tc>
          <w:tcPr>
            <w:tcW w:w="10113" w:type="dxa"/>
            <w:tcBorders>
              <w:left w:val="single" w:sz="2" w:space="0" w:color="000000"/>
            </w:tcBorders>
            <w:vAlign w:val="top"/>
          </w:tcPr>
          <w:p>
            <w:pPr>
              <w:pStyle w:val="TableText"/>
              <w:spacing w:before="40" w:line="219" w:lineRule="auto"/>
              <w:ind w:left="594"/>
            </w:pPr>
            <w:r>
              <w:rPr>
                <w:rFonts w:ascii="Times New Roman" w:eastAsia="Times New Roman" w:hAnsi="Times New Roman" w:cs="Times New Roman"/>
                <w:b/>
                <w:bCs/>
                <w:spacing w:val="-5"/>
              </w:rPr>
              <w:t>1</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、项目建设内容</w:t>
            </w:r>
          </w:p>
          <w:p>
            <w:pPr>
              <w:pStyle w:val="TableText"/>
              <w:spacing w:before="183" w:line="359" w:lineRule="auto"/>
              <w:ind w:left="110" w:right="102" w:firstLine="478"/>
              <w:jc w:val="both"/>
            </w:pPr>
            <w:r>
              <w:rPr>
                <w:spacing w:val="-2"/>
              </w:rPr>
              <w:t>本项目位于海南省保亭黎族苗族自治县南林乡，占地面积为</w:t>
            </w:r>
            <w:r>
              <w:rPr>
                <w:spacing w:val="-51"/>
              </w:rPr>
              <w:t xml:space="preserve"> </w:t>
            </w:r>
            <w:r>
              <w:rPr>
                <w:rFonts w:ascii="Times New Roman" w:eastAsia="Times New Roman" w:hAnsi="Times New Roman" w:cs="Times New Roman"/>
                <w:spacing w:val="-2"/>
              </w:rPr>
              <w:t>7945.7</w:t>
            </w:r>
            <w:r>
              <w:rPr>
                <w:rFonts w:ascii="Times New Roman" w:eastAsia="Times New Roman" w:hAnsi="Times New Roman" w:cs="Times New Roman"/>
                <w:spacing w:val="-3"/>
              </w:rPr>
              <w:t>9m</w:t>
            </w:r>
            <w:r>
              <w:rPr>
                <w:rFonts w:ascii="Times New Roman" w:eastAsia="Times New Roman" w:hAnsi="Times New Roman" w:cs="Times New Roman"/>
                <w:spacing w:val="-3"/>
                <w:position w:val="8"/>
                <w:sz w:val="15"/>
                <w:szCs w:val="15"/>
              </w:rPr>
              <w:t>2</w:t>
            </w:r>
            <w:r>
              <w:rPr>
                <w:spacing w:val="-3"/>
              </w:rPr>
              <w:t>，主要设置一条年加</w:t>
            </w:r>
            <w:r>
              <w:t xml:space="preserve"> </w:t>
            </w:r>
            <w:r>
              <w:rPr>
                <w:spacing w:val="-2"/>
              </w:rPr>
              <w:t>工</w:t>
            </w:r>
            <w:r>
              <w:rPr>
                <w:spacing w:val="-17"/>
              </w:rPr>
              <w:t xml:space="preserve"> </w:t>
            </w:r>
            <w:r>
              <w:rPr>
                <w:rFonts w:ascii="Times New Roman" w:eastAsia="Times New Roman" w:hAnsi="Times New Roman" w:cs="Times New Roman"/>
                <w:spacing w:val="-2"/>
              </w:rPr>
              <w:t>10000t</w:t>
            </w:r>
            <w:r>
              <w:rPr>
                <w:rFonts w:ascii="Times New Roman" w:eastAsia="Times New Roman" w:hAnsi="Times New Roman" w:cs="Times New Roman"/>
                <w:spacing w:val="27"/>
              </w:rPr>
              <w:t xml:space="preserve"> </w:t>
            </w:r>
            <w:r>
              <w:rPr>
                <w:spacing w:val="-2"/>
              </w:rPr>
              <w:t>的鲜魔芋加工生产线，建设内容包括建设魔芋加工生产厂房、原料区以及相关配套设</w:t>
            </w:r>
          </w:p>
          <w:p>
            <w:pPr>
              <w:pStyle w:val="TableText"/>
              <w:spacing w:line="218" w:lineRule="auto"/>
              <w:ind w:left="107"/>
            </w:pPr>
            <w:r>
              <w:rPr>
                <w:spacing w:val="-2"/>
              </w:rPr>
              <w:t>施等，建成后魔芋精粉年产量为</w:t>
            </w:r>
            <w:r>
              <w:rPr>
                <w:spacing w:val="-44"/>
              </w:rPr>
              <w:t xml:space="preserve"> </w:t>
            </w:r>
            <w:r>
              <w:rPr>
                <w:rFonts w:ascii="Times New Roman" w:eastAsia="Times New Roman" w:hAnsi="Times New Roman" w:cs="Times New Roman"/>
                <w:spacing w:val="-2"/>
              </w:rPr>
              <w:t>900t</w:t>
            </w:r>
            <w:r>
              <w:rPr>
                <w:rFonts w:ascii="Times New Roman" w:eastAsia="Times New Roman" w:hAnsi="Times New Roman" w:cs="Times New Roman"/>
                <w:spacing w:val="-33"/>
              </w:rPr>
              <w:t xml:space="preserve"> </w:t>
            </w:r>
            <w:r>
              <w:rPr>
                <w:spacing w:val="-2"/>
              </w:rPr>
              <w:t>，魔芋粗粉年产量为</w:t>
            </w:r>
            <w:r>
              <w:rPr>
                <w:spacing w:val="-50"/>
              </w:rPr>
              <w:t xml:space="preserve"> </w:t>
            </w:r>
            <w:r>
              <w:rPr>
                <w:rFonts w:ascii="Times New Roman" w:eastAsia="Times New Roman" w:hAnsi="Times New Roman" w:cs="Times New Roman"/>
                <w:spacing w:val="-2"/>
              </w:rPr>
              <w:t>360t</w:t>
            </w:r>
            <w:r>
              <w:rPr>
                <w:spacing w:val="-2"/>
              </w:rPr>
              <w:t>。</w:t>
            </w:r>
          </w:p>
          <w:p>
            <w:pPr>
              <w:pStyle w:val="TableText"/>
              <w:spacing w:before="180" w:line="219" w:lineRule="auto"/>
              <w:ind w:left="588"/>
            </w:pPr>
            <w:r>
              <w:rPr>
                <w:spacing w:val="-1"/>
              </w:rPr>
              <w:t>本项目的工程组成详见下表：</w:t>
            </w:r>
          </w:p>
          <w:p>
            <w:pPr>
              <w:pStyle w:val="TableText"/>
              <w:spacing w:before="184" w:line="212" w:lineRule="auto"/>
              <w:ind w:left="3783"/>
            </w:pPr>
            <w:r>
              <w:rPr>
                <w:spacing w:val="-1"/>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spacing w:val="-1"/>
              </w:rPr>
              <w:t xml:space="preserve">2-1    </w:t>
            </w:r>
            <w:r>
              <w:rPr>
                <w:spacing w:val="-1"/>
                <w14:textOutline w14:w="4358" w14:cap="sq">
                  <w14:solidFill>
                    <w14:srgbClr w14:val="000000"/>
                  </w14:solidFill>
                  <w14:prstDash w14:val="solid"/>
                  <w14:bevel/>
                </w14:textOutline>
              </w:rPr>
              <w:t>项目组成一览表</w:t>
            </w:r>
          </w:p>
          <w:tbl>
            <w:tblPr>
              <w:tblStyle w:val="TableNormal17"/>
              <w:tblW w:w="9878"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0"/>
              <w:gridCol w:w="1842"/>
              <w:gridCol w:w="6966"/>
            </w:tblGrid>
            <w:tr>
              <w:tblPrEx>
                <w:tblW w:w="9878"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912" w:type="dxa"/>
                  <w:gridSpan w:val="2"/>
                  <w:vAlign w:val="top"/>
                </w:tcPr>
                <w:p>
                  <w:pPr>
                    <w:pStyle w:val="TableText"/>
                    <w:spacing w:before="35" w:line="217" w:lineRule="auto"/>
                    <w:ind w:left="1043"/>
                    <w:rPr>
                      <w:sz w:val="20"/>
                      <w:szCs w:val="20"/>
                    </w:rPr>
                  </w:pPr>
                  <w:r>
                    <w:rPr>
                      <w:spacing w:val="7"/>
                      <w:sz w:val="20"/>
                      <w:szCs w:val="20"/>
                      <w14:textOutline w14:w="3795" w14:cap="sq">
                        <w14:solidFill>
                          <w14:srgbClr w14:val="000000"/>
                        </w14:solidFill>
                        <w14:prstDash w14:val="solid"/>
                        <w14:bevel/>
                      </w14:textOutline>
                    </w:rPr>
                    <w:t>项目名称</w:t>
                  </w:r>
                </w:p>
              </w:tc>
              <w:tc>
                <w:tcPr>
                  <w:tcW w:w="6966" w:type="dxa"/>
                  <w:vAlign w:val="top"/>
                </w:tcPr>
                <w:p>
                  <w:pPr>
                    <w:pStyle w:val="TableText"/>
                    <w:spacing w:before="35" w:line="217" w:lineRule="auto"/>
                    <w:ind w:left="2855"/>
                    <w:rPr>
                      <w:sz w:val="20"/>
                      <w:szCs w:val="20"/>
                    </w:rPr>
                  </w:pPr>
                  <w:r>
                    <w:rPr>
                      <w:spacing w:val="8"/>
                      <w:sz w:val="20"/>
                      <w:szCs w:val="20"/>
                      <w14:textOutline w14:w="3795" w14:cap="sq">
                        <w14:solidFill>
                          <w14:srgbClr w14:val="000000"/>
                        </w14:solidFill>
                        <w14:prstDash w14:val="solid"/>
                        <w14:bevel/>
                      </w14:textOutline>
                    </w:rPr>
                    <w:t>主要建设内容</w:t>
                  </w:r>
                </w:p>
              </w:tc>
            </w:tr>
            <w:tr>
              <w:tblPrEx>
                <w:tblW w:w="9878" w:type="dxa"/>
                <w:tblInd w:w="110" w:type="dxa"/>
                <w:tblLayout w:type="fixed"/>
              </w:tblPrEx>
              <w:trPr>
                <w:trHeight w:val="821"/>
              </w:trPr>
              <w:tc>
                <w:tcPr>
                  <w:tcW w:w="1070" w:type="dxa"/>
                  <w:vAlign w:val="top"/>
                </w:tcPr>
                <w:p>
                  <w:pPr>
                    <w:pStyle w:val="TableText"/>
                    <w:spacing w:before="167" w:line="271" w:lineRule="exact"/>
                    <w:ind w:left="331"/>
                    <w:rPr>
                      <w:sz w:val="20"/>
                      <w:szCs w:val="20"/>
                    </w:rPr>
                  </w:pPr>
                  <w:r>
                    <w:rPr>
                      <w:spacing w:val="3"/>
                      <w:position w:val="4"/>
                      <w:sz w:val="20"/>
                      <w:szCs w:val="20"/>
                    </w:rPr>
                    <w:t>主体</w:t>
                  </w:r>
                </w:p>
                <w:p>
                  <w:pPr>
                    <w:pStyle w:val="TableText"/>
                    <w:spacing w:line="228" w:lineRule="auto"/>
                    <w:ind w:left="332"/>
                    <w:rPr>
                      <w:sz w:val="20"/>
                      <w:szCs w:val="20"/>
                    </w:rPr>
                  </w:pPr>
                  <w:r>
                    <w:rPr>
                      <w:spacing w:val="3"/>
                      <w:sz w:val="20"/>
                      <w:szCs w:val="20"/>
                    </w:rPr>
                    <w:t>工程</w:t>
                  </w:r>
                </w:p>
              </w:tc>
              <w:tc>
                <w:tcPr>
                  <w:tcW w:w="1842" w:type="dxa"/>
                  <w:vAlign w:val="top"/>
                </w:tcPr>
                <w:p>
                  <w:pPr>
                    <w:pStyle w:val="TableText"/>
                    <w:spacing w:before="167" w:line="271" w:lineRule="exact"/>
                    <w:ind w:left="399"/>
                    <w:rPr>
                      <w:sz w:val="20"/>
                      <w:szCs w:val="20"/>
                    </w:rPr>
                  </w:pPr>
                  <w:r>
                    <w:rPr>
                      <w:spacing w:val="8"/>
                      <w:position w:val="4"/>
                      <w:sz w:val="20"/>
                      <w:szCs w:val="20"/>
                    </w:rPr>
                    <w:t>鲜魔芋加工</w:t>
                  </w:r>
                </w:p>
                <w:p>
                  <w:pPr>
                    <w:pStyle w:val="TableText"/>
                    <w:spacing w:line="228" w:lineRule="auto"/>
                    <w:ind w:left="716"/>
                    <w:rPr>
                      <w:sz w:val="20"/>
                      <w:szCs w:val="20"/>
                    </w:rPr>
                  </w:pPr>
                  <w:r>
                    <w:rPr>
                      <w:spacing w:val="3"/>
                      <w:sz w:val="20"/>
                      <w:szCs w:val="20"/>
                    </w:rPr>
                    <w:t>厂房</w:t>
                  </w:r>
                </w:p>
              </w:tc>
              <w:tc>
                <w:tcPr>
                  <w:tcW w:w="6966" w:type="dxa"/>
                  <w:vAlign w:val="top"/>
                </w:tcPr>
                <w:p>
                  <w:pPr>
                    <w:pStyle w:val="TableText"/>
                    <w:spacing w:before="30"/>
                    <w:ind w:left="113" w:right="109" w:firstLine="2"/>
                    <w:jc w:val="both"/>
                    <w:rPr>
                      <w:sz w:val="20"/>
                      <w:szCs w:val="20"/>
                    </w:rPr>
                  </w:pPr>
                  <w:r>
                    <w:rPr>
                      <w:spacing w:val="6"/>
                      <w:sz w:val="20"/>
                      <w:szCs w:val="20"/>
                    </w:rPr>
                    <w:t>建筑面积</w:t>
                  </w:r>
                  <w:r>
                    <w:rPr>
                      <w:spacing w:val="-23"/>
                      <w:sz w:val="20"/>
                      <w:szCs w:val="20"/>
                    </w:rPr>
                    <w:t xml:space="preserve"> </w:t>
                  </w:r>
                  <w:r>
                    <w:rPr>
                      <w:rFonts w:ascii="Times New Roman" w:eastAsia="Times New Roman" w:hAnsi="Times New Roman" w:cs="Times New Roman"/>
                      <w:spacing w:val="6"/>
                      <w:sz w:val="20"/>
                      <w:szCs w:val="20"/>
                    </w:rPr>
                    <w:t>2500m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6"/>
                      <w:position w:val="6"/>
                      <w:sz w:val="13"/>
                      <w:szCs w:val="13"/>
                    </w:rPr>
                    <w:t xml:space="preserve"> </w:t>
                  </w:r>
                  <w:r>
                    <w:rPr>
                      <w:spacing w:val="6"/>
                      <w:sz w:val="20"/>
                      <w:szCs w:val="20"/>
                    </w:rPr>
                    <w:t>，位于北地块南侧和中部，用于生产魔芋精粉，设置一条</w:t>
                  </w:r>
                  <w:r>
                    <w:rPr>
                      <w:sz w:val="20"/>
                      <w:szCs w:val="20"/>
                    </w:rPr>
                    <w:t xml:space="preserve"> </w:t>
                  </w:r>
                  <w:r>
                    <w:rPr>
                      <w:spacing w:val="5"/>
                      <w:sz w:val="20"/>
                      <w:szCs w:val="20"/>
                    </w:rPr>
                    <w:t>年加工</w:t>
                  </w:r>
                  <w:r>
                    <w:rPr>
                      <w:spacing w:val="-22"/>
                      <w:sz w:val="20"/>
                      <w:szCs w:val="20"/>
                    </w:rPr>
                    <w:t xml:space="preserve"> </w:t>
                  </w:r>
                  <w:r>
                    <w:rPr>
                      <w:rFonts w:ascii="Times New Roman" w:eastAsia="Times New Roman" w:hAnsi="Times New Roman" w:cs="Times New Roman"/>
                      <w:spacing w:val="5"/>
                      <w:sz w:val="20"/>
                      <w:szCs w:val="20"/>
                    </w:rPr>
                    <w:t>10000t</w:t>
                  </w:r>
                  <w:r>
                    <w:rPr>
                      <w:rFonts w:ascii="Times New Roman" w:eastAsia="Times New Roman" w:hAnsi="Times New Roman" w:cs="Times New Roman"/>
                      <w:spacing w:val="27"/>
                      <w:w w:val="101"/>
                      <w:sz w:val="20"/>
                      <w:szCs w:val="20"/>
                    </w:rPr>
                    <w:t xml:space="preserve"> </w:t>
                  </w:r>
                  <w:r>
                    <w:rPr>
                      <w:spacing w:val="5"/>
                      <w:sz w:val="20"/>
                      <w:szCs w:val="20"/>
                    </w:rPr>
                    <w:t>的鲜魔芋加工生产线，建成后魔芋精粉年产量为</w:t>
                  </w:r>
                  <w:r>
                    <w:rPr>
                      <w:spacing w:val="-39"/>
                      <w:sz w:val="20"/>
                      <w:szCs w:val="20"/>
                    </w:rPr>
                    <w:t xml:space="preserve"> </w:t>
                  </w:r>
                  <w:r>
                    <w:rPr>
                      <w:rFonts w:ascii="Times New Roman" w:eastAsia="Times New Roman" w:hAnsi="Times New Roman" w:cs="Times New Roman"/>
                      <w:spacing w:val="5"/>
                      <w:sz w:val="20"/>
                      <w:szCs w:val="20"/>
                    </w:rPr>
                    <w:t>900t</w:t>
                  </w:r>
                  <w:r>
                    <w:rPr>
                      <w:rFonts w:ascii="Times New Roman" w:eastAsia="Times New Roman" w:hAnsi="Times New Roman" w:cs="Times New Roman"/>
                      <w:spacing w:val="-26"/>
                      <w:sz w:val="20"/>
                      <w:szCs w:val="20"/>
                    </w:rPr>
                    <w:t xml:space="preserve"> </w:t>
                  </w:r>
                  <w:r>
                    <w:rPr>
                      <w:spacing w:val="5"/>
                      <w:sz w:val="20"/>
                      <w:szCs w:val="20"/>
                    </w:rPr>
                    <w:t>，魔芋</w:t>
                  </w:r>
                  <w:r>
                    <w:rPr>
                      <w:sz w:val="20"/>
                      <w:szCs w:val="20"/>
                    </w:rPr>
                    <w:t xml:space="preserve"> </w:t>
                  </w:r>
                  <w:r>
                    <w:rPr>
                      <w:spacing w:val="5"/>
                      <w:sz w:val="20"/>
                      <w:szCs w:val="20"/>
                    </w:rPr>
                    <w:t>粗粉年产量为</w:t>
                  </w:r>
                  <w:r>
                    <w:rPr>
                      <w:spacing w:val="-35"/>
                      <w:sz w:val="20"/>
                      <w:szCs w:val="20"/>
                    </w:rPr>
                    <w:t xml:space="preserve"> </w:t>
                  </w:r>
                  <w:r>
                    <w:rPr>
                      <w:rFonts w:ascii="Times New Roman" w:eastAsia="Times New Roman" w:hAnsi="Times New Roman" w:cs="Times New Roman"/>
                      <w:spacing w:val="5"/>
                      <w:sz w:val="20"/>
                      <w:szCs w:val="20"/>
                    </w:rPr>
                    <w:t>360t</w:t>
                  </w:r>
                  <w:r>
                    <w:rPr>
                      <w:spacing w:val="5"/>
                      <w:sz w:val="20"/>
                      <w:szCs w:val="20"/>
                    </w:rPr>
                    <w:t>。</w:t>
                  </w:r>
                </w:p>
              </w:tc>
            </w:tr>
            <w:tr>
              <w:tblPrEx>
                <w:tblW w:w="9878" w:type="dxa"/>
                <w:tblInd w:w="110" w:type="dxa"/>
                <w:tblLayout w:type="fixed"/>
              </w:tblPrEx>
              <w:trPr>
                <w:trHeight w:val="550"/>
              </w:trPr>
              <w:tc>
                <w:tcPr>
                  <w:tcW w:w="1070" w:type="dxa"/>
                  <w:vAlign w:val="top"/>
                </w:tcPr>
                <w:p>
                  <w:pPr>
                    <w:pStyle w:val="TableText"/>
                    <w:spacing w:before="32" w:line="274" w:lineRule="exact"/>
                    <w:ind w:left="331"/>
                    <w:rPr>
                      <w:sz w:val="20"/>
                      <w:szCs w:val="20"/>
                    </w:rPr>
                  </w:pPr>
                  <w:r>
                    <w:rPr>
                      <w:spacing w:val="3"/>
                      <w:position w:val="4"/>
                      <w:sz w:val="20"/>
                      <w:szCs w:val="20"/>
                    </w:rPr>
                    <w:t>辅助</w:t>
                  </w:r>
                </w:p>
                <w:p>
                  <w:pPr>
                    <w:pStyle w:val="TableText"/>
                    <w:spacing w:line="215" w:lineRule="auto"/>
                    <w:ind w:left="332"/>
                    <w:rPr>
                      <w:sz w:val="20"/>
                      <w:szCs w:val="20"/>
                    </w:rPr>
                  </w:pPr>
                  <w:r>
                    <w:rPr>
                      <w:spacing w:val="3"/>
                      <w:sz w:val="20"/>
                      <w:szCs w:val="20"/>
                    </w:rPr>
                    <w:t>工程</w:t>
                  </w:r>
                </w:p>
              </w:tc>
              <w:tc>
                <w:tcPr>
                  <w:tcW w:w="1842" w:type="dxa"/>
                  <w:vAlign w:val="top"/>
                </w:tcPr>
                <w:p>
                  <w:pPr>
                    <w:pStyle w:val="TableText"/>
                    <w:spacing w:before="32" w:line="234" w:lineRule="auto"/>
                    <w:ind w:left="820" w:right="187" w:hanging="628"/>
                    <w:rPr>
                      <w:sz w:val="20"/>
                      <w:szCs w:val="20"/>
                    </w:rPr>
                  </w:pPr>
                  <w:r>
                    <w:rPr>
                      <w:spacing w:val="8"/>
                      <w:sz w:val="20"/>
                      <w:szCs w:val="20"/>
                    </w:rPr>
                    <w:t>一体化污水处理</w:t>
                  </w:r>
                  <w:r>
                    <w:rPr>
                      <w:sz w:val="20"/>
                      <w:szCs w:val="20"/>
                    </w:rPr>
                    <w:t xml:space="preserve"> </w:t>
                  </w:r>
                  <w:r>
                    <w:rPr>
                      <w:sz w:val="20"/>
                      <w:szCs w:val="20"/>
                    </w:rPr>
                    <w:t>站</w:t>
                  </w:r>
                </w:p>
              </w:tc>
              <w:tc>
                <w:tcPr>
                  <w:tcW w:w="6966" w:type="dxa"/>
                  <w:vAlign w:val="top"/>
                </w:tcPr>
                <w:p>
                  <w:pPr>
                    <w:pStyle w:val="TableText"/>
                    <w:spacing w:before="166" w:line="228" w:lineRule="auto"/>
                    <w:ind w:left="115"/>
                    <w:rPr>
                      <w:rFonts w:ascii="Times New Roman" w:eastAsia="Times New Roman" w:hAnsi="Times New Roman" w:cs="Times New Roman"/>
                      <w:sz w:val="20"/>
                      <w:szCs w:val="20"/>
                    </w:rPr>
                  </w:pPr>
                  <w:r>
                    <w:rPr>
                      <w:spacing w:val="6"/>
                      <w:sz w:val="20"/>
                      <w:szCs w:val="20"/>
                    </w:rPr>
                    <w:t>为地埋式，处理规模为</w:t>
                  </w:r>
                  <w:r>
                    <w:rPr>
                      <w:spacing w:val="-30"/>
                      <w:sz w:val="20"/>
                      <w:szCs w:val="20"/>
                    </w:rPr>
                    <w:t xml:space="preserve"> </w:t>
                  </w:r>
                  <w:r>
                    <w:rPr>
                      <w:rFonts w:ascii="Times New Roman" w:eastAsia="Times New Roman" w:hAnsi="Times New Roman" w:cs="Times New Roman"/>
                      <w:spacing w:val="6"/>
                      <w:sz w:val="20"/>
                      <w:szCs w:val="20"/>
                    </w:rPr>
                    <w:t>40m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sz w:val="20"/>
                      <w:szCs w:val="20"/>
                    </w:rPr>
                    <w:t>/d</w:t>
                  </w:r>
                </w:p>
              </w:tc>
            </w:tr>
            <w:tr>
              <w:tblPrEx>
                <w:tblW w:w="9878" w:type="dxa"/>
                <w:tblInd w:w="110" w:type="dxa"/>
                <w:tblLayout w:type="fixed"/>
              </w:tblPrEx>
              <w:trPr>
                <w:trHeight w:val="463"/>
              </w:trPr>
              <w:tc>
                <w:tcPr>
                  <w:tcW w:w="1070" w:type="dxa"/>
                  <w:vMerge w:val="restart"/>
                  <w:tcBorders>
                    <w:bottom w:val="nil"/>
                  </w:tcBorders>
                  <w:vAlign w:val="top"/>
                </w:tcPr>
                <w:p>
                  <w:pPr>
                    <w:pStyle w:val="TableText"/>
                    <w:spacing w:before="221" w:line="274" w:lineRule="exact"/>
                    <w:ind w:left="329"/>
                    <w:rPr>
                      <w:sz w:val="20"/>
                      <w:szCs w:val="20"/>
                    </w:rPr>
                  </w:pPr>
                  <w:r>
                    <w:rPr>
                      <w:spacing w:val="5"/>
                      <w:position w:val="4"/>
                      <w:sz w:val="20"/>
                      <w:szCs w:val="20"/>
                    </w:rPr>
                    <w:t>储运</w:t>
                  </w:r>
                </w:p>
                <w:p>
                  <w:pPr>
                    <w:pStyle w:val="TableText"/>
                    <w:spacing w:line="228" w:lineRule="auto"/>
                    <w:ind w:left="332"/>
                    <w:rPr>
                      <w:sz w:val="20"/>
                      <w:szCs w:val="20"/>
                    </w:rPr>
                  </w:pPr>
                  <w:r>
                    <w:rPr>
                      <w:spacing w:val="3"/>
                      <w:sz w:val="20"/>
                      <w:szCs w:val="20"/>
                    </w:rPr>
                    <w:t>工程</w:t>
                  </w:r>
                </w:p>
              </w:tc>
              <w:tc>
                <w:tcPr>
                  <w:tcW w:w="1842" w:type="dxa"/>
                  <w:vAlign w:val="top"/>
                </w:tcPr>
                <w:p>
                  <w:pPr>
                    <w:pStyle w:val="TableText"/>
                    <w:spacing w:before="123" w:line="228" w:lineRule="auto"/>
                    <w:ind w:left="613"/>
                    <w:rPr>
                      <w:sz w:val="20"/>
                      <w:szCs w:val="20"/>
                    </w:rPr>
                  </w:pPr>
                  <w:r>
                    <w:rPr>
                      <w:spacing w:val="5"/>
                      <w:sz w:val="20"/>
                      <w:szCs w:val="20"/>
                    </w:rPr>
                    <w:t>原料区</w:t>
                  </w:r>
                </w:p>
              </w:tc>
              <w:tc>
                <w:tcPr>
                  <w:tcW w:w="6966" w:type="dxa"/>
                  <w:vAlign w:val="top"/>
                </w:tcPr>
                <w:p>
                  <w:pPr>
                    <w:pStyle w:val="TableText"/>
                    <w:spacing w:before="123" w:line="228" w:lineRule="auto"/>
                    <w:ind w:left="116"/>
                    <w:rPr>
                      <w:sz w:val="20"/>
                      <w:szCs w:val="20"/>
                    </w:rPr>
                  </w:pPr>
                  <w:r>
                    <w:rPr>
                      <w:spacing w:val="7"/>
                      <w:sz w:val="20"/>
                      <w:szCs w:val="20"/>
                    </w:rPr>
                    <w:t>设</w:t>
                  </w:r>
                  <w:r>
                    <w:rPr>
                      <w:spacing w:val="-23"/>
                      <w:sz w:val="20"/>
                      <w:szCs w:val="20"/>
                    </w:rPr>
                    <w:t xml:space="preserve"> </w:t>
                  </w:r>
                  <w:r>
                    <w:rPr>
                      <w:rFonts w:ascii="Times New Roman" w:eastAsia="Times New Roman" w:hAnsi="Times New Roman" w:cs="Times New Roman"/>
                      <w:spacing w:val="7"/>
                      <w:sz w:val="20"/>
                      <w:szCs w:val="20"/>
                    </w:rPr>
                    <w:t>1500m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13"/>
                      <w:w w:val="102"/>
                      <w:position w:val="6"/>
                      <w:sz w:val="13"/>
                      <w:szCs w:val="13"/>
                    </w:rPr>
                    <w:t xml:space="preserve"> </w:t>
                  </w:r>
                  <w:r>
                    <w:rPr>
                      <w:spacing w:val="7"/>
                      <w:sz w:val="20"/>
                      <w:szCs w:val="20"/>
                    </w:rPr>
                    <w:t>原料堆场，位于南地块北侧</w:t>
                  </w:r>
                  <w:r>
                    <w:rPr>
                      <w:spacing w:val="6"/>
                      <w:sz w:val="20"/>
                      <w:szCs w:val="20"/>
                    </w:rPr>
                    <w:t>，用于存放鲜魔芋。</w:t>
                  </w:r>
                </w:p>
              </w:tc>
            </w:tr>
            <w:tr>
              <w:tblPrEx>
                <w:tblW w:w="9878" w:type="dxa"/>
                <w:tblInd w:w="110" w:type="dxa"/>
                <w:tblLayout w:type="fixed"/>
              </w:tblPrEx>
              <w:trPr>
                <w:trHeight w:val="463"/>
              </w:trPr>
              <w:tc>
                <w:tcPr>
                  <w:tcW w:w="1070" w:type="dxa"/>
                  <w:vMerge/>
                  <w:tcBorders>
                    <w:top w:val="nil"/>
                  </w:tcBorders>
                  <w:vAlign w:val="top"/>
                </w:tcPr>
                <w:p>
                  <w:pPr>
                    <w:rPr>
                      <w:rFonts w:ascii="Arial"/>
                      <w:sz w:val="21"/>
                    </w:rPr>
                  </w:pPr>
                </w:p>
              </w:tc>
              <w:tc>
                <w:tcPr>
                  <w:tcW w:w="1842" w:type="dxa"/>
                  <w:vAlign w:val="top"/>
                </w:tcPr>
                <w:p>
                  <w:pPr>
                    <w:pStyle w:val="TableText"/>
                    <w:spacing w:before="123" w:line="228" w:lineRule="auto"/>
                    <w:ind w:left="610"/>
                    <w:rPr>
                      <w:sz w:val="20"/>
                      <w:szCs w:val="20"/>
                    </w:rPr>
                  </w:pPr>
                  <w:r>
                    <w:rPr>
                      <w:spacing w:val="6"/>
                      <w:sz w:val="20"/>
                      <w:szCs w:val="20"/>
                    </w:rPr>
                    <w:t>成品库</w:t>
                  </w:r>
                </w:p>
              </w:tc>
              <w:tc>
                <w:tcPr>
                  <w:tcW w:w="6966" w:type="dxa"/>
                  <w:vAlign w:val="top"/>
                </w:tcPr>
                <w:p>
                  <w:pPr>
                    <w:pStyle w:val="TableText"/>
                    <w:spacing w:before="123" w:line="227" w:lineRule="auto"/>
                    <w:ind w:left="116"/>
                    <w:rPr>
                      <w:sz w:val="20"/>
                      <w:szCs w:val="20"/>
                    </w:rPr>
                  </w:pPr>
                  <w:r>
                    <w:rPr>
                      <w:spacing w:val="7"/>
                      <w:sz w:val="20"/>
                      <w:szCs w:val="20"/>
                    </w:rPr>
                    <w:t>设</w:t>
                  </w:r>
                  <w:r>
                    <w:rPr>
                      <w:spacing w:val="-27"/>
                      <w:sz w:val="20"/>
                      <w:szCs w:val="20"/>
                    </w:rPr>
                    <w:t xml:space="preserve"> </w:t>
                  </w:r>
                  <w:r>
                    <w:rPr>
                      <w:rFonts w:ascii="Times New Roman" w:eastAsia="Times New Roman" w:hAnsi="Times New Roman" w:cs="Times New Roman"/>
                      <w:spacing w:val="7"/>
                      <w:sz w:val="20"/>
                      <w:szCs w:val="20"/>
                    </w:rPr>
                    <w:t>300m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12"/>
                      <w:w w:val="101"/>
                      <w:position w:val="6"/>
                      <w:sz w:val="13"/>
                      <w:szCs w:val="13"/>
                    </w:rPr>
                    <w:t xml:space="preserve"> </w:t>
                  </w:r>
                  <w:r>
                    <w:rPr>
                      <w:spacing w:val="7"/>
                      <w:sz w:val="20"/>
                      <w:szCs w:val="20"/>
                    </w:rPr>
                    <w:t>成品库，位于北地块北侧，用于存放魔芋精粉。</w:t>
                  </w:r>
                </w:p>
              </w:tc>
            </w:tr>
            <w:tr>
              <w:tblPrEx>
                <w:tblW w:w="9878" w:type="dxa"/>
                <w:tblInd w:w="110" w:type="dxa"/>
                <w:tblLayout w:type="fixed"/>
              </w:tblPrEx>
              <w:trPr>
                <w:trHeight w:val="277"/>
              </w:trPr>
              <w:tc>
                <w:tcPr>
                  <w:tcW w:w="1070" w:type="dxa"/>
                  <w:vMerge w:val="restart"/>
                  <w:tcBorders>
                    <w:bottom w:val="nil"/>
                  </w:tcBorders>
                  <w:vAlign w:val="top"/>
                </w:tcPr>
                <w:p>
                  <w:pPr>
                    <w:spacing w:line="387" w:lineRule="auto"/>
                    <w:rPr>
                      <w:rFonts w:ascii="Arial"/>
                      <w:sz w:val="21"/>
                    </w:rPr>
                  </w:pPr>
                </w:p>
                <w:p>
                  <w:pPr>
                    <w:pStyle w:val="TableText"/>
                    <w:spacing w:before="65" w:line="273" w:lineRule="exact"/>
                    <w:ind w:left="336"/>
                    <w:rPr>
                      <w:sz w:val="20"/>
                      <w:szCs w:val="20"/>
                    </w:rPr>
                  </w:pPr>
                  <w:r>
                    <w:rPr>
                      <w:spacing w:val="1"/>
                      <w:position w:val="4"/>
                      <w:sz w:val="20"/>
                      <w:szCs w:val="20"/>
                    </w:rPr>
                    <w:t>公用</w:t>
                  </w:r>
                </w:p>
                <w:p>
                  <w:pPr>
                    <w:pStyle w:val="TableText"/>
                    <w:spacing w:line="228" w:lineRule="auto"/>
                    <w:ind w:left="332"/>
                    <w:rPr>
                      <w:sz w:val="20"/>
                      <w:szCs w:val="20"/>
                    </w:rPr>
                  </w:pPr>
                  <w:r>
                    <w:rPr>
                      <w:spacing w:val="3"/>
                      <w:sz w:val="20"/>
                      <w:szCs w:val="20"/>
                    </w:rPr>
                    <w:t>工程</w:t>
                  </w:r>
                </w:p>
              </w:tc>
              <w:tc>
                <w:tcPr>
                  <w:tcW w:w="1842" w:type="dxa"/>
                  <w:vAlign w:val="top"/>
                </w:tcPr>
                <w:p>
                  <w:pPr>
                    <w:pStyle w:val="TableText"/>
                    <w:spacing w:before="31" w:line="217" w:lineRule="auto"/>
                    <w:ind w:left="505"/>
                    <w:rPr>
                      <w:sz w:val="20"/>
                      <w:szCs w:val="20"/>
                    </w:rPr>
                  </w:pPr>
                  <w:r>
                    <w:rPr>
                      <w:spacing w:val="7"/>
                      <w:sz w:val="20"/>
                      <w:szCs w:val="20"/>
                    </w:rPr>
                    <w:t>供水系统</w:t>
                  </w:r>
                </w:p>
              </w:tc>
              <w:tc>
                <w:tcPr>
                  <w:tcW w:w="6966" w:type="dxa"/>
                  <w:vAlign w:val="top"/>
                </w:tcPr>
                <w:p>
                  <w:pPr>
                    <w:pStyle w:val="TableText"/>
                    <w:spacing w:before="31" w:line="217" w:lineRule="auto"/>
                    <w:ind w:left="113"/>
                    <w:rPr>
                      <w:sz w:val="20"/>
                      <w:szCs w:val="20"/>
                    </w:rPr>
                  </w:pPr>
                  <w:r>
                    <w:rPr>
                      <w:spacing w:val="7"/>
                      <w:sz w:val="20"/>
                      <w:szCs w:val="20"/>
                    </w:rPr>
                    <w:t>供水来自自来水。</w:t>
                  </w:r>
                </w:p>
              </w:tc>
            </w:tr>
            <w:tr>
              <w:tblPrEx>
                <w:tblW w:w="9878" w:type="dxa"/>
                <w:tblInd w:w="110" w:type="dxa"/>
                <w:tblLayout w:type="fixed"/>
              </w:tblPrEx>
              <w:trPr>
                <w:trHeight w:val="549"/>
              </w:trPr>
              <w:tc>
                <w:tcPr>
                  <w:tcW w:w="1070" w:type="dxa"/>
                  <w:vMerge/>
                  <w:tcBorders>
                    <w:top w:val="nil"/>
                    <w:bottom w:val="nil"/>
                  </w:tcBorders>
                  <w:vAlign w:val="top"/>
                </w:tcPr>
                <w:p>
                  <w:pPr>
                    <w:rPr>
                      <w:rFonts w:ascii="Arial"/>
                      <w:sz w:val="21"/>
                    </w:rPr>
                  </w:pPr>
                </w:p>
              </w:tc>
              <w:tc>
                <w:tcPr>
                  <w:tcW w:w="1842" w:type="dxa"/>
                  <w:vAlign w:val="top"/>
                </w:tcPr>
                <w:p>
                  <w:pPr>
                    <w:pStyle w:val="TableText"/>
                    <w:spacing w:before="167" w:line="228" w:lineRule="auto"/>
                    <w:ind w:left="505"/>
                    <w:rPr>
                      <w:sz w:val="20"/>
                      <w:szCs w:val="20"/>
                    </w:rPr>
                  </w:pPr>
                  <w:r>
                    <w:rPr>
                      <w:spacing w:val="7"/>
                      <w:sz w:val="20"/>
                      <w:szCs w:val="20"/>
                    </w:rPr>
                    <w:t>排水系统</w:t>
                  </w:r>
                </w:p>
              </w:tc>
              <w:tc>
                <w:tcPr>
                  <w:tcW w:w="6966" w:type="dxa"/>
                  <w:vAlign w:val="top"/>
                </w:tcPr>
                <w:p>
                  <w:pPr>
                    <w:pStyle w:val="TableText"/>
                    <w:spacing w:before="34" w:line="233" w:lineRule="auto"/>
                    <w:ind w:left="116" w:right="107" w:hanging="2"/>
                    <w:rPr>
                      <w:sz w:val="20"/>
                      <w:szCs w:val="20"/>
                    </w:rPr>
                  </w:pPr>
                  <w:r>
                    <w:rPr>
                      <w:spacing w:val="10"/>
                      <w:sz w:val="20"/>
                      <w:szCs w:val="20"/>
                    </w:rPr>
                    <w:t>生活污水经三级化粪池处理后积肥回田，不外排；生产废水经一体化污水</w:t>
                  </w:r>
                  <w:r>
                    <w:rPr>
                      <w:spacing w:val="17"/>
                      <w:sz w:val="20"/>
                      <w:szCs w:val="20"/>
                    </w:rPr>
                    <w:t xml:space="preserve"> </w:t>
                  </w:r>
                  <w:r>
                    <w:rPr>
                      <w:spacing w:val="8"/>
                      <w:sz w:val="20"/>
                      <w:szCs w:val="20"/>
                    </w:rPr>
                    <w:t>处理站处理达标后循环回用于生产，不外排。</w:t>
                  </w:r>
                </w:p>
              </w:tc>
            </w:tr>
            <w:tr>
              <w:tblPrEx>
                <w:tblW w:w="9878" w:type="dxa"/>
                <w:tblInd w:w="110" w:type="dxa"/>
                <w:tblLayout w:type="fixed"/>
              </w:tblPrEx>
              <w:trPr>
                <w:trHeight w:val="277"/>
              </w:trPr>
              <w:tc>
                <w:tcPr>
                  <w:tcW w:w="1070" w:type="dxa"/>
                  <w:vMerge/>
                  <w:tcBorders>
                    <w:top w:val="nil"/>
                    <w:bottom w:val="nil"/>
                  </w:tcBorders>
                  <w:vAlign w:val="top"/>
                </w:tcPr>
                <w:p>
                  <w:pPr>
                    <w:rPr>
                      <w:rFonts w:ascii="Arial"/>
                      <w:sz w:val="21"/>
                    </w:rPr>
                  </w:pPr>
                </w:p>
              </w:tc>
              <w:tc>
                <w:tcPr>
                  <w:tcW w:w="1842" w:type="dxa"/>
                  <w:vAlign w:val="top"/>
                </w:tcPr>
                <w:p>
                  <w:pPr>
                    <w:pStyle w:val="TableText"/>
                    <w:spacing w:before="34" w:line="215" w:lineRule="auto"/>
                    <w:ind w:left="505"/>
                    <w:rPr>
                      <w:sz w:val="20"/>
                      <w:szCs w:val="20"/>
                    </w:rPr>
                  </w:pPr>
                  <w:r>
                    <w:rPr>
                      <w:spacing w:val="7"/>
                      <w:sz w:val="20"/>
                      <w:szCs w:val="20"/>
                    </w:rPr>
                    <w:t>供电系统</w:t>
                  </w:r>
                </w:p>
              </w:tc>
              <w:tc>
                <w:tcPr>
                  <w:tcW w:w="6966" w:type="dxa"/>
                  <w:vAlign w:val="top"/>
                </w:tcPr>
                <w:p>
                  <w:pPr>
                    <w:pStyle w:val="TableText"/>
                    <w:spacing w:before="34" w:line="215" w:lineRule="auto"/>
                    <w:ind w:left="118"/>
                    <w:rPr>
                      <w:sz w:val="20"/>
                      <w:szCs w:val="20"/>
                    </w:rPr>
                  </w:pPr>
                  <w:r>
                    <w:rPr>
                      <w:spacing w:val="8"/>
                      <w:sz w:val="20"/>
                      <w:szCs w:val="20"/>
                    </w:rPr>
                    <w:t>市政供电网供给，不设置备用发电机</w:t>
                  </w:r>
                </w:p>
              </w:tc>
            </w:tr>
            <w:tr>
              <w:tblPrEx>
                <w:tblW w:w="9878" w:type="dxa"/>
                <w:tblInd w:w="110" w:type="dxa"/>
                <w:tblLayout w:type="fixed"/>
              </w:tblPrEx>
              <w:trPr>
                <w:trHeight w:val="277"/>
              </w:trPr>
              <w:tc>
                <w:tcPr>
                  <w:tcW w:w="1070" w:type="dxa"/>
                  <w:vMerge/>
                  <w:tcBorders>
                    <w:top w:val="nil"/>
                  </w:tcBorders>
                  <w:vAlign w:val="top"/>
                </w:tcPr>
                <w:p>
                  <w:pPr>
                    <w:rPr>
                      <w:rFonts w:ascii="Arial"/>
                      <w:sz w:val="21"/>
                    </w:rPr>
                  </w:pPr>
                </w:p>
              </w:tc>
              <w:tc>
                <w:tcPr>
                  <w:tcW w:w="1842" w:type="dxa"/>
                  <w:vAlign w:val="top"/>
                </w:tcPr>
                <w:p>
                  <w:pPr>
                    <w:pStyle w:val="TableText"/>
                    <w:spacing w:before="35" w:line="214" w:lineRule="auto"/>
                    <w:ind w:left="505"/>
                    <w:rPr>
                      <w:sz w:val="20"/>
                      <w:szCs w:val="20"/>
                    </w:rPr>
                  </w:pPr>
                  <w:r>
                    <w:rPr>
                      <w:spacing w:val="7"/>
                      <w:sz w:val="20"/>
                      <w:szCs w:val="20"/>
                    </w:rPr>
                    <w:t>供热系统</w:t>
                  </w:r>
                </w:p>
              </w:tc>
              <w:tc>
                <w:tcPr>
                  <w:tcW w:w="6966" w:type="dxa"/>
                  <w:vAlign w:val="top"/>
                </w:tcPr>
                <w:p>
                  <w:pPr>
                    <w:pStyle w:val="TableText"/>
                    <w:spacing w:before="35" w:line="214" w:lineRule="auto"/>
                    <w:ind w:left="116"/>
                    <w:rPr>
                      <w:sz w:val="20"/>
                      <w:szCs w:val="20"/>
                    </w:rPr>
                  </w:pPr>
                  <w:r>
                    <w:rPr>
                      <w:spacing w:val="9"/>
                      <w:sz w:val="20"/>
                      <w:szCs w:val="20"/>
                    </w:rPr>
                    <w:t>设置一台生物质热风炉给带式干燥机供热，用于烘干切片后的鲜芋薄片</w:t>
                  </w:r>
                </w:p>
              </w:tc>
            </w:tr>
            <w:tr>
              <w:tblPrEx>
                <w:tblW w:w="9878" w:type="dxa"/>
                <w:tblInd w:w="110" w:type="dxa"/>
                <w:tblLayout w:type="fixed"/>
              </w:tblPrEx>
              <w:trPr>
                <w:trHeight w:val="821"/>
              </w:trPr>
              <w:tc>
                <w:tcPr>
                  <w:tcW w:w="1070"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5" w:line="228" w:lineRule="auto"/>
                    <w:ind w:left="121"/>
                    <w:rPr>
                      <w:sz w:val="20"/>
                      <w:szCs w:val="20"/>
                    </w:rPr>
                  </w:pPr>
                  <w:r>
                    <w:rPr>
                      <w:spacing w:val="7"/>
                      <w:sz w:val="20"/>
                      <w:szCs w:val="20"/>
                    </w:rPr>
                    <w:t>环保工程</w:t>
                  </w:r>
                </w:p>
              </w:tc>
              <w:tc>
                <w:tcPr>
                  <w:tcW w:w="1842" w:type="dxa"/>
                  <w:vAlign w:val="top"/>
                </w:tcPr>
                <w:p>
                  <w:pPr>
                    <w:rPr>
                      <w:rFonts w:ascii="Arial"/>
                      <w:sz w:val="21"/>
                    </w:rPr>
                  </w:pPr>
                </w:p>
                <w:p>
                  <w:pPr>
                    <w:pStyle w:val="TableText"/>
                    <w:spacing w:before="65" w:line="228" w:lineRule="auto"/>
                    <w:ind w:left="504"/>
                    <w:rPr>
                      <w:sz w:val="20"/>
                      <w:szCs w:val="20"/>
                    </w:rPr>
                  </w:pPr>
                  <w:r>
                    <w:rPr>
                      <w:spacing w:val="7"/>
                      <w:sz w:val="20"/>
                      <w:szCs w:val="20"/>
                    </w:rPr>
                    <w:t>废水治理</w:t>
                  </w:r>
                </w:p>
              </w:tc>
              <w:tc>
                <w:tcPr>
                  <w:tcW w:w="6966" w:type="dxa"/>
                  <w:vAlign w:val="top"/>
                </w:tcPr>
                <w:p>
                  <w:pPr>
                    <w:pStyle w:val="TableText"/>
                    <w:spacing w:before="34" w:line="239" w:lineRule="auto"/>
                    <w:ind w:left="115" w:right="54" w:hanging="1"/>
                    <w:jc w:val="both"/>
                    <w:rPr>
                      <w:sz w:val="20"/>
                      <w:szCs w:val="20"/>
                    </w:rPr>
                  </w:pPr>
                  <w:r>
                    <w:rPr>
                      <w:spacing w:val="10"/>
                      <w:sz w:val="20"/>
                      <w:szCs w:val="20"/>
                    </w:rPr>
                    <w:t>生活污水经三级化粪池处理后积肥回田，不外排；生产废水经一体化污水</w:t>
                  </w:r>
                  <w:r>
                    <w:rPr>
                      <w:spacing w:val="17"/>
                      <w:sz w:val="20"/>
                      <w:szCs w:val="20"/>
                    </w:rPr>
                    <w:t xml:space="preserve"> </w:t>
                  </w:r>
                  <w:r>
                    <w:rPr>
                      <w:spacing w:val="2"/>
                      <w:sz w:val="20"/>
                      <w:szCs w:val="20"/>
                    </w:rPr>
                    <w:t>处理站处理达标后循环回用于生产，不外排。其中三级化粪池容积为</w:t>
                  </w:r>
                  <w:r>
                    <w:rPr>
                      <w:spacing w:val="-2"/>
                      <w:sz w:val="20"/>
                      <w:szCs w:val="20"/>
                    </w:rPr>
                    <w:t xml:space="preserve"> </w:t>
                  </w:r>
                  <w:r>
                    <w:rPr>
                      <w:rFonts w:ascii="Times New Roman" w:eastAsia="Times New Roman" w:hAnsi="Times New Roman" w:cs="Times New Roman"/>
                      <w:spacing w:val="2"/>
                      <w:sz w:val="20"/>
                      <w:szCs w:val="20"/>
                    </w:rPr>
                    <w:t>15m</w:t>
                  </w:r>
                  <w:r>
                    <w:rPr>
                      <w:rFonts w:ascii="Times New Roman" w:eastAsia="Times New Roman" w:hAnsi="Times New Roman" w:cs="Times New Roman"/>
                      <w:spacing w:val="2"/>
                      <w:position w:val="6"/>
                      <w:sz w:val="13"/>
                      <w:szCs w:val="13"/>
                    </w:rPr>
                    <w:t>3</w:t>
                  </w:r>
                  <w:r>
                    <w:rPr>
                      <w:spacing w:val="2"/>
                      <w:sz w:val="20"/>
                      <w:szCs w:val="20"/>
                    </w:rPr>
                    <w:t>，</w:t>
                  </w:r>
                  <w:r>
                    <w:rPr>
                      <w:sz w:val="20"/>
                      <w:szCs w:val="20"/>
                    </w:rPr>
                    <w:t xml:space="preserve"> </w:t>
                  </w:r>
                  <w:r>
                    <w:rPr>
                      <w:spacing w:val="7"/>
                      <w:sz w:val="20"/>
                      <w:szCs w:val="20"/>
                    </w:rPr>
                    <w:t>一体化污水处理站处理规模为</w:t>
                  </w:r>
                  <w:r>
                    <w:rPr>
                      <w:spacing w:val="-43"/>
                      <w:sz w:val="20"/>
                      <w:szCs w:val="20"/>
                    </w:rPr>
                    <w:t xml:space="preserve"> </w:t>
                  </w:r>
                  <w:r>
                    <w:rPr>
                      <w:rFonts w:ascii="Times New Roman" w:eastAsia="Times New Roman" w:hAnsi="Times New Roman" w:cs="Times New Roman"/>
                      <w:spacing w:val="7"/>
                      <w:sz w:val="20"/>
                      <w:szCs w:val="20"/>
                    </w:rPr>
                    <w:t>40m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7"/>
                      <w:sz w:val="20"/>
                      <w:szCs w:val="20"/>
                    </w:rPr>
                    <w:t>/d</w:t>
                  </w:r>
                  <w:r>
                    <w:rPr>
                      <w:spacing w:val="7"/>
                      <w:sz w:val="20"/>
                      <w:szCs w:val="20"/>
                    </w:rPr>
                    <w:t>。</w:t>
                  </w:r>
                </w:p>
              </w:tc>
            </w:tr>
            <w:tr>
              <w:tblPrEx>
                <w:tblW w:w="9878" w:type="dxa"/>
                <w:tblInd w:w="110" w:type="dxa"/>
                <w:tblLayout w:type="fixed"/>
              </w:tblPrEx>
              <w:trPr>
                <w:trHeight w:val="1366"/>
              </w:trPr>
              <w:tc>
                <w:tcPr>
                  <w:tcW w:w="1070" w:type="dxa"/>
                  <w:vMerge/>
                  <w:tcBorders>
                    <w:top w:val="nil"/>
                    <w:bottom w:val="nil"/>
                  </w:tcBorders>
                  <w:vAlign w:val="top"/>
                </w:tcPr>
                <w:p>
                  <w:pPr>
                    <w:rPr>
                      <w:rFonts w:ascii="Arial"/>
                      <w:sz w:val="21"/>
                    </w:rPr>
                  </w:pPr>
                </w:p>
              </w:tc>
              <w:tc>
                <w:tcPr>
                  <w:tcW w:w="1842" w:type="dxa"/>
                  <w:vAlign w:val="top"/>
                </w:tcPr>
                <w:p>
                  <w:pPr>
                    <w:spacing w:line="255" w:lineRule="auto"/>
                    <w:rPr>
                      <w:rFonts w:ascii="Arial"/>
                      <w:sz w:val="21"/>
                    </w:rPr>
                  </w:pPr>
                </w:p>
                <w:p>
                  <w:pPr>
                    <w:spacing w:line="255" w:lineRule="auto"/>
                    <w:rPr>
                      <w:rFonts w:ascii="Arial"/>
                      <w:sz w:val="21"/>
                    </w:rPr>
                  </w:pPr>
                </w:p>
                <w:p>
                  <w:pPr>
                    <w:pStyle w:val="TableText"/>
                    <w:spacing w:before="65" w:line="228" w:lineRule="auto"/>
                    <w:ind w:left="504"/>
                    <w:rPr>
                      <w:sz w:val="20"/>
                      <w:szCs w:val="20"/>
                    </w:rPr>
                  </w:pPr>
                  <w:r>
                    <w:rPr>
                      <w:spacing w:val="7"/>
                      <w:sz w:val="20"/>
                      <w:szCs w:val="20"/>
                    </w:rPr>
                    <w:t>废气治理</w:t>
                  </w:r>
                </w:p>
              </w:tc>
              <w:tc>
                <w:tcPr>
                  <w:tcW w:w="6966" w:type="dxa"/>
                  <w:vAlign w:val="top"/>
                </w:tcPr>
                <w:p>
                  <w:pPr>
                    <w:pStyle w:val="TableText"/>
                    <w:spacing w:before="34" w:line="244" w:lineRule="auto"/>
                    <w:ind w:left="113" w:right="22" w:firstLine="3"/>
                    <w:rPr>
                      <w:sz w:val="20"/>
                      <w:szCs w:val="20"/>
                    </w:rPr>
                  </w:pPr>
                  <w:r>
                    <w:rPr>
                      <w:spacing w:val="6"/>
                      <w:sz w:val="20"/>
                      <w:szCs w:val="20"/>
                    </w:rPr>
                    <w:t>项目生物质热风炉废气经配套布袋除尘器处理后通过</w:t>
                  </w:r>
                  <w:r>
                    <w:rPr>
                      <w:spacing w:val="-28"/>
                      <w:sz w:val="20"/>
                      <w:szCs w:val="20"/>
                    </w:rPr>
                    <w:t xml:space="preserve"> </w:t>
                  </w:r>
                  <w:r>
                    <w:rPr>
                      <w:rFonts w:ascii="Times New Roman" w:eastAsia="Times New Roman" w:hAnsi="Times New Roman" w:cs="Times New Roman"/>
                      <w:spacing w:val="6"/>
                      <w:sz w:val="20"/>
                      <w:szCs w:val="20"/>
                    </w:rPr>
                    <w:t>15m</w:t>
                  </w:r>
                  <w:r>
                    <w:rPr>
                      <w:spacing w:val="6"/>
                      <w:sz w:val="20"/>
                      <w:szCs w:val="20"/>
                    </w:rPr>
                    <w:t>排气筒（</w:t>
                  </w:r>
                  <w:r>
                    <w:rPr>
                      <w:rFonts w:ascii="Times New Roman" w:eastAsia="Times New Roman" w:hAnsi="Times New Roman" w:cs="Times New Roman"/>
                      <w:sz w:val="20"/>
                      <w:szCs w:val="20"/>
                    </w:rPr>
                    <w:t>DA</w:t>
                  </w:r>
                  <w:r>
                    <w:rPr>
                      <w:rFonts w:ascii="Times New Roman" w:eastAsia="Times New Roman" w:hAnsi="Times New Roman" w:cs="Times New Roman"/>
                      <w:spacing w:val="6"/>
                      <w:sz w:val="20"/>
                      <w:szCs w:val="20"/>
                    </w:rPr>
                    <w:t>001</w:t>
                  </w:r>
                  <w:r>
                    <w:rPr>
                      <w:spacing w:val="6"/>
                      <w:sz w:val="20"/>
                      <w:szCs w:val="20"/>
                    </w:rPr>
                    <w:t>）</w:t>
                  </w:r>
                  <w:r>
                    <w:rPr>
                      <w:sz w:val="20"/>
                      <w:szCs w:val="20"/>
                    </w:rPr>
                    <w:t xml:space="preserve"> </w:t>
                  </w:r>
                  <w:r>
                    <w:rPr>
                      <w:spacing w:val="9"/>
                      <w:sz w:val="20"/>
                      <w:szCs w:val="20"/>
                    </w:rPr>
                    <w:t>排放；粉碎、研磨、筛分粉尘和包装粉尘经除尘器处理后通过</w:t>
                  </w:r>
                  <w:r>
                    <w:rPr>
                      <w:spacing w:val="-16"/>
                      <w:sz w:val="20"/>
                      <w:szCs w:val="20"/>
                    </w:rPr>
                    <w:t xml:space="preserve"> </w:t>
                  </w:r>
                  <w:r>
                    <w:rPr>
                      <w:rFonts w:ascii="Times New Roman" w:eastAsia="Times New Roman" w:hAnsi="Times New Roman" w:cs="Times New Roman"/>
                      <w:spacing w:val="9"/>
                      <w:sz w:val="20"/>
                      <w:szCs w:val="20"/>
                    </w:rPr>
                    <w:t>15m</w:t>
                  </w:r>
                  <w:r>
                    <w:rPr>
                      <w:spacing w:val="9"/>
                      <w:sz w:val="20"/>
                      <w:szCs w:val="20"/>
                    </w:rPr>
                    <w:t>排气筒</w:t>
                  </w:r>
                  <w:r>
                    <w:rPr>
                      <w:sz w:val="20"/>
                      <w:szCs w:val="20"/>
                    </w:rPr>
                    <w:t xml:space="preserve">  </w:t>
                  </w:r>
                  <w:r>
                    <w:rPr>
                      <w:spacing w:val="7"/>
                      <w:sz w:val="20"/>
                      <w:szCs w:val="20"/>
                    </w:rPr>
                    <w:t>（</w:t>
                  </w:r>
                  <w:r>
                    <w:rPr>
                      <w:rFonts w:ascii="Times New Roman" w:eastAsia="Times New Roman" w:hAnsi="Times New Roman" w:cs="Times New Roman"/>
                      <w:sz w:val="20"/>
                      <w:szCs w:val="20"/>
                    </w:rPr>
                    <w:t>DA</w:t>
                  </w:r>
                  <w:r>
                    <w:rPr>
                      <w:rFonts w:ascii="Times New Roman" w:eastAsia="Times New Roman" w:hAnsi="Times New Roman" w:cs="Times New Roman"/>
                      <w:spacing w:val="7"/>
                      <w:sz w:val="20"/>
                      <w:szCs w:val="20"/>
                    </w:rPr>
                    <w:t>002</w:t>
                  </w:r>
                  <w:r>
                    <w:rPr>
                      <w:spacing w:val="7"/>
                      <w:sz w:val="20"/>
                      <w:szCs w:val="20"/>
                    </w:rPr>
                    <w:t>）排放；原料堆场采取篷布覆盖、定时清扫；腐烂魔芋日产日清，</w:t>
                  </w:r>
                  <w:r>
                    <w:rPr>
                      <w:spacing w:val="4"/>
                      <w:sz w:val="20"/>
                      <w:szCs w:val="20"/>
                    </w:rPr>
                    <w:t xml:space="preserve"> </w:t>
                  </w:r>
                  <w:r>
                    <w:rPr>
                      <w:spacing w:val="10"/>
                      <w:sz w:val="20"/>
                      <w:szCs w:val="20"/>
                    </w:rPr>
                    <w:t xml:space="preserve">以减轻异味对周围环境的影响；一体化污水处理站为地埋式，池体加盖， </w:t>
                  </w:r>
                  <w:r>
                    <w:rPr>
                      <w:spacing w:val="7"/>
                      <w:sz w:val="20"/>
                      <w:szCs w:val="20"/>
                    </w:rPr>
                    <w:t>喷洒除臭剂，</w:t>
                  </w:r>
                  <w:r>
                    <w:rPr>
                      <w:spacing w:val="-60"/>
                      <w:sz w:val="20"/>
                      <w:szCs w:val="20"/>
                    </w:rPr>
                    <w:t xml:space="preserve"> </w:t>
                  </w:r>
                  <w:r>
                    <w:rPr>
                      <w:spacing w:val="7"/>
                      <w:sz w:val="20"/>
                      <w:szCs w:val="20"/>
                    </w:rPr>
                    <w:t>以减轻恶臭对周边环境的影响。</w:t>
                  </w:r>
                </w:p>
              </w:tc>
            </w:tr>
            <w:tr>
              <w:tblPrEx>
                <w:tblW w:w="9878" w:type="dxa"/>
                <w:tblInd w:w="110" w:type="dxa"/>
                <w:tblLayout w:type="fixed"/>
              </w:tblPrEx>
              <w:trPr>
                <w:trHeight w:val="408"/>
              </w:trPr>
              <w:tc>
                <w:tcPr>
                  <w:tcW w:w="1070" w:type="dxa"/>
                  <w:vMerge/>
                  <w:tcBorders>
                    <w:top w:val="nil"/>
                    <w:bottom w:val="nil"/>
                  </w:tcBorders>
                  <w:vAlign w:val="top"/>
                </w:tcPr>
                <w:p>
                  <w:pPr>
                    <w:rPr>
                      <w:rFonts w:ascii="Arial"/>
                      <w:sz w:val="21"/>
                    </w:rPr>
                  </w:pPr>
                </w:p>
              </w:tc>
              <w:tc>
                <w:tcPr>
                  <w:tcW w:w="1842" w:type="dxa"/>
                  <w:vAlign w:val="top"/>
                </w:tcPr>
                <w:p>
                  <w:pPr>
                    <w:pStyle w:val="TableText"/>
                    <w:spacing w:before="102" w:line="228" w:lineRule="auto"/>
                    <w:ind w:left="515"/>
                    <w:rPr>
                      <w:sz w:val="20"/>
                      <w:szCs w:val="20"/>
                    </w:rPr>
                  </w:pPr>
                  <w:r>
                    <w:rPr>
                      <w:spacing w:val="4"/>
                      <w:sz w:val="20"/>
                      <w:szCs w:val="20"/>
                    </w:rPr>
                    <w:t>噪声治理</w:t>
                  </w:r>
                </w:p>
              </w:tc>
              <w:tc>
                <w:tcPr>
                  <w:tcW w:w="6966" w:type="dxa"/>
                  <w:vAlign w:val="top"/>
                </w:tcPr>
                <w:p>
                  <w:pPr>
                    <w:pStyle w:val="TableText"/>
                    <w:spacing w:before="102" w:line="228" w:lineRule="auto"/>
                    <w:ind w:left="112"/>
                    <w:rPr>
                      <w:sz w:val="20"/>
                      <w:szCs w:val="20"/>
                    </w:rPr>
                  </w:pPr>
                  <w:r>
                    <w:rPr>
                      <w:spacing w:val="9"/>
                      <w:sz w:val="20"/>
                      <w:szCs w:val="20"/>
                    </w:rPr>
                    <w:t>选用低噪声设备，设置减震基座等措施</w:t>
                  </w:r>
                </w:p>
              </w:tc>
            </w:tr>
            <w:tr>
              <w:tblPrEx>
                <w:tblW w:w="9878" w:type="dxa"/>
                <w:tblInd w:w="110" w:type="dxa"/>
                <w:tblLayout w:type="fixed"/>
              </w:tblPrEx>
              <w:trPr>
                <w:trHeight w:val="1698"/>
              </w:trPr>
              <w:tc>
                <w:tcPr>
                  <w:tcW w:w="1070" w:type="dxa"/>
                  <w:vMerge/>
                  <w:tcBorders>
                    <w:top w:val="nil"/>
                  </w:tcBorders>
                  <w:vAlign w:val="top"/>
                </w:tcPr>
                <w:p>
                  <w:pPr>
                    <w:rPr>
                      <w:rFonts w:ascii="Arial"/>
                      <w:sz w:val="21"/>
                    </w:rPr>
                  </w:pPr>
                </w:p>
              </w:tc>
              <w:tc>
                <w:tcPr>
                  <w:tcW w:w="1842" w:type="dxa"/>
                  <w:vAlign w:val="top"/>
                </w:tcPr>
                <w:p>
                  <w:pPr>
                    <w:spacing w:line="338" w:lineRule="auto"/>
                    <w:rPr>
                      <w:rFonts w:ascii="Arial"/>
                      <w:sz w:val="21"/>
                    </w:rPr>
                  </w:pPr>
                </w:p>
                <w:p>
                  <w:pPr>
                    <w:spacing w:line="338" w:lineRule="auto"/>
                    <w:rPr>
                      <w:rFonts w:ascii="Arial"/>
                      <w:sz w:val="21"/>
                    </w:rPr>
                  </w:pPr>
                </w:p>
                <w:p>
                  <w:pPr>
                    <w:pStyle w:val="TableText"/>
                    <w:spacing w:before="65" w:line="228" w:lineRule="auto"/>
                    <w:ind w:left="523"/>
                    <w:rPr>
                      <w:sz w:val="20"/>
                      <w:szCs w:val="20"/>
                    </w:rPr>
                  </w:pPr>
                  <w:r>
                    <w:rPr>
                      <w:spacing w:val="2"/>
                      <w:sz w:val="20"/>
                      <w:szCs w:val="20"/>
                    </w:rPr>
                    <w:t>固废治理</w:t>
                  </w:r>
                </w:p>
              </w:tc>
              <w:tc>
                <w:tcPr>
                  <w:tcW w:w="6966" w:type="dxa"/>
                  <w:vAlign w:val="top"/>
                </w:tcPr>
                <w:p>
                  <w:pPr>
                    <w:pStyle w:val="TableText"/>
                    <w:spacing w:before="197" w:line="247" w:lineRule="auto"/>
                    <w:ind w:left="112" w:right="38" w:firstLine="4"/>
                    <w:rPr>
                      <w:sz w:val="20"/>
                      <w:szCs w:val="20"/>
                    </w:rPr>
                  </w:pPr>
                  <w:r>
                    <w:rPr>
                      <w:spacing w:val="6"/>
                      <w:sz w:val="20"/>
                      <w:szCs w:val="20"/>
                    </w:rPr>
                    <w:t xml:space="preserve">项目生活垃圾经收集后交由环卫部门统一处理；地面清扫泥沙、腐烂魔芋、 </w:t>
                  </w:r>
                  <w:r>
                    <w:rPr>
                      <w:spacing w:val="10"/>
                      <w:sz w:val="20"/>
                      <w:szCs w:val="20"/>
                    </w:rPr>
                    <w:t xml:space="preserve">热风炉燃料燃烧废渣和热风炉除尘器除尘渣经收集后用于种植基地还田； </w:t>
                  </w:r>
                  <w:r>
                    <w:rPr>
                      <w:spacing w:val="10"/>
                      <w:sz w:val="20"/>
                      <w:szCs w:val="20"/>
                    </w:rPr>
                    <w:t xml:space="preserve">粉碎、研磨、筛分除尘器收集粉尘与副产物魔芋粗粉一同作为产品外售； </w:t>
                  </w:r>
                  <w:r>
                    <w:rPr>
                      <w:spacing w:val="10"/>
                      <w:sz w:val="20"/>
                      <w:szCs w:val="20"/>
                    </w:rPr>
                    <w:t xml:space="preserve">一体化污水处理站污泥定期清掏，用作种植基地还田；危险固废暂存于危 </w:t>
                  </w:r>
                  <w:r>
                    <w:rPr>
                      <w:spacing w:val="8"/>
                      <w:sz w:val="20"/>
                      <w:szCs w:val="20"/>
                    </w:rPr>
                    <w:t>废间，定期交由有资质单位处置。</w:t>
                  </w:r>
                </w:p>
              </w:tc>
            </w:tr>
          </w:tbl>
          <w:p>
            <w:pPr>
              <w:pStyle w:val="TableText"/>
              <w:spacing w:before="34" w:line="219" w:lineRule="auto"/>
              <w:ind w:left="584"/>
            </w:pPr>
            <w:r>
              <w:rPr>
                <w:rFonts w:ascii="Times New Roman" w:eastAsia="Times New Roman" w:hAnsi="Times New Roman" w:cs="Times New Roman"/>
                <w:b/>
                <w:bCs/>
                <w:spacing w:val="-3"/>
              </w:rPr>
              <w:t>2</w:t>
            </w:r>
            <w:r>
              <w:rPr>
                <w:rFonts w:ascii="Times New Roman" w:eastAsia="Times New Roman" w:hAnsi="Times New Roman" w:cs="Times New Roman"/>
                <w:b/>
                <w:bCs/>
                <w:spacing w:val="-25"/>
              </w:rPr>
              <w:t xml:space="preserve"> </w:t>
            </w:r>
            <w:r>
              <w:rPr>
                <w:spacing w:val="-3"/>
                <w14:textOutline w14:w="4358" w14:cap="sq">
                  <w14:solidFill>
                    <w14:srgbClr w14:val="000000"/>
                  </w14:solidFill>
                  <w14:prstDash w14:val="solid"/>
                  <w14:bevel/>
                </w14:textOutline>
              </w:rPr>
              <w:t>、项目的主要原辅材料</w:t>
            </w:r>
          </w:p>
        </w:tc>
      </w:tr>
    </w:tbl>
    <w:p>
      <w:pPr>
        <w:sectPr>
          <w:footerReference w:type="default" r:id="rId23"/>
          <w:pgSz w:w="11906" w:h="16839"/>
          <w:pgMar w:top="1431" w:right="590" w:bottom="1014" w:left="589" w:header="0" w:footer="852" w:gutter="0"/>
          <w:pgNumType w:start="21"/>
          <w:cols w:space="708"/>
        </w:sectPr>
      </w:pPr>
    </w:p>
    <w:tbl>
      <w:tblPr>
        <w:tblStyle w:val="TableNormal18"/>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8"/>
        <w:gridCol w:w="10113"/>
      </w:tblGrid>
      <w:tr>
        <w:tblPrEx>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64"/>
        </w:trPr>
        <w:tc>
          <w:tcPr>
            <w:tcW w:w="598" w:type="dxa"/>
            <w:tcBorders>
              <w:right w:val="single" w:sz="2" w:space="0" w:color="000000"/>
            </w:tcBorders>
            <w:textDirection w:val="tbRlV"/>
            <w:vAlign w:val="top"/>
          </w:tcPr>
          <w:p/>
        </w:tc>
        <w:tc>
          <w:tcPr>
            <w:tcW w:w="10113" w:type="dxa"/>
            <w:tcBorders>
              <w:left w:val="single" w:sz="2" w:space="0" w:color="000000"/>
            </w:tcBorders>
            <w:vAlign w:val="top"/>
          </w:tcPr>
          <w:p>
            <w:pPr>
              <w:pStyle w:val="TableText"/>
              <w:spacing w:before="184" w:line="219" w:lineRule="auto"/>
              <w:ind w:left="588"/>
            </w:pPr>
            <w:r>
              <w:rPr>
                <w:spacing w:val="-1"/>
              </w:rPr>
              <w:t>本项目主要原辅材料见下表。</w:t>
            </w:r>
          </w:p>
          <w:p>
            <w:pPr>
              <w:pStyle w:val="TableText"/>
              <w:spacing w:before="181" w:line="219" w:lineRule="auto"/>
              <w:ind w:left="3121"/>
            </w:pPr>
            <w:r>
              <w:rPr>
                <w:spacing w:val="-1"/>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1"/>
              </w:rPr>
              <w:t xml:space="preserve">2-2  </w:t>
            </w:r>
            <w:r>
              <w:rPr>
                <w:spacing w:val="-1"/>
                <w14:textOutline w14:w="4358" w14:cap="sq">
                  <w14:solidFill>
                    <w14:srgbClr w14:val="000000"/>
                  </w14:solidFill>
                  <w14:prstDash w14:val="solid"/>
                  <w14:bevel/>
                </w14:textOutline>
              </w:rPr>
              <w:t>建设项目主要原辅材料及用量</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TableText"/>
              <w:spacing w:before="65" w:line="175" w:lineRule="auto"/>
              <w:ind w:left="5861"/>
              <w:rPr>
                <w:sz w:val="20"/>
                <w:szCs w:val="20"/>
              </w:rPr>
            </w:pPr>
            <w:r>
              <w:pict>
                <v:shapetype id="_x0000_t202" coordsize="21600,21600" o:spt="202" path="m,l,21600r21600,l21600,xe">
                  <v:stroke joinstyle="miter"/>
                  <v:path gradientshapeok="t" o:connecttype="rect"/>
                </v:shapetype>
                <v:shape id="_x0000_s1026" type="#_x0000_t202" style="width:494.8pt;height:54.3pt;margin-top:-40.09pt;margin-left:5.09pt;position:absolute;z-index:251659264" filled="f" stroked="f">
                  <o:lock v:ext="edit" aspectratio="f"/>
                  <v:textbox inset="0,0,0,0">
                    <w:txbxContent>
                      <w:p>
                        <w:pPr>
                          <w:spacing w:line="20" w:lineRule="exact"/>
                        </w:pPr>
                      </w:p>
                      <w:tbl>
                        <w:tblPr>
                          <w:tblStyle w:val="TableNormal18"/>
                          <w:tblW w:w="9850"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78"/>
                          <w:gridCol w:w="1383"/>
                          <w:gridCol w:w="1473"/>
                          <w:gridCol w:w="1775"/>
                          <w:gridCol w:w="1264"/>
                          <w:gridCol w:w="1123"/>
                          <w:gridCol w:w="2054"/>
                        </w:tblGrid>
                        <w:tr>
                          <w:tblPrEx>
                            <w:tblW w:w="9850"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1"/>
                          </w:trPr>
                          <w:tc>
                            <w:tcPr>
                              <w:tcW w:w="778" w:type="dxa"/>
                              <w:vAlign w:val="top"/>
                            </w:tcPr>
                            <w:p>
                              <w:pPr>
                                <w:pStyle w:val="TableText"/>
                                <w:spacing w:before="160" w:line="229" w:lineRule="auto"/>
                                <w:ind w:left="183"/>
                                <w:rPr>
                                  <w:sz w:val="20"/>
                                  <w:szCs w:val="20"/>
                                </w:rPr>
                              </w:pPr>
                              <w:r>
                                <w:rPr>
                                  <w:spacing w:val="6"/>
                                  <w:sz w:val="20"/>
                                  <w:szCs w:val="20"/>
                                  <w14:textOutline w14:w="3795" w14:cap="sq">
                                    <w14:solidFill>
                                      <w14:srgbClr w14:val="000000"/>
                                    </w14:solidFill>
                                    <w14:prstDash w14:val="solid"/>
                                    <w14:bevel/>
                                  </w14:textOutline>
                                </w:rPr>
                                <w:t>序号</w:t>
                              </w:r>
                            </w:p>
                          </w:tc>
                          <w:tc>
                            <w:tcPr>
                              <w:tcW w:w="1383" w:type="dxa"/>
                              <w:vAlign w:val="top"/>
                            </w:tcPr>
                            <w:p>
                              <w:pPr>
                                <w:pStyle w:val="TableText"/>
                                <w:spacing w:before="160" w:line="228" w:lineRule="auto"/>
                                <w:ind w:left="279"/>
                                <w:rPr>
                                  <w:sz w:val="20"/>
                                  <w:szCs w:val="20"/>
                                </w:rPr>
                              </w:pPr>
                              <w:r>
                                <w:rPr>
                                  <w:spacing w:val="7"/>
                                  <w:sz w:val="20"/>
                                  <w:szCs w:val="20"/>
                                  <w14:textOutline w14:w="3795" w14:cap="sq">
                                    <w14:solidFill>
                                      <w14:srgbClr w14:val="000000"/>
                                    </w14:solidFill>
                                    <w14:prstDash w14:val="solid"/>
                                    <w14:bevel/>
                                  </w14:textOutline>
                                </w:rPr>
                                <w:t>原料名称</w:t>
                              </w:r>
                            </w:p>
                          </w:tc>
                          <w:tc>
                            <w:tcPr>
                              <w:tcW w:w="1473" w:type="dxa"/>
                              <w:vAlign w:val="top"/>
                            </w:tcPr>
                            <w:p>
                              <w:pPr>
                                <w:pStyle w:val="TableText"/>
                                <w:spacing w:before="159" w:line="228" w:lineRule="auto"/>
                                <w:ind w:left="114"/>
                                <w:rPr>
                                  <w:sz w:val="20"/>
                                  <w:szCs w:val="20"/>
                                </w:rPr>
                              </w:pPr>
                              <w:r>
                                <w:rPr>
                                  <w:spacing w:val="6"/>
                                  <w:sz w:val="20"/>
                                  <w:szCs w:val="20"/>
                                  <w14:textOutline w14:w="3795" w14:cap="sq">
                                    <w14:solidFill>
                                      <w14:srgbClr w14:val="000000"/>
                                    </w14:solidFill>
                                    <w14:prstDash w14:val="solid"/>
                                    <w14:bevel/>
                                  </w14:textOutline>
                                </w:rPr>
                                <w:t>年消耗量（</w:t>
                              </w:r>
                              <w:r>
                                <w:rPr>
                                  <w:rFonts w:ascii="Times New Roman" w:eastAsia="Times New Roman" w:hAnsi="Times New Roman" w:cs="Times New Roman"/>
                                  <w:b/>
                                  <w:bCs/>
                                  <w:spacing w:val="6"/>
                                  <w:sz w:val="20"/>
                                  <w:szCs w:val="20"/>
                                </w:rPr>
                                <w:t>t</w:t>
                              </w:r>
                              <w:r>
                                <w:rPr>
                                  <w:spacing w:val="6"/>
                                  <w:sz w:val="20"/>
                                  <w:szCs w:val="20"/>
                                  <w14:textOutline w14:w="3795" w14:cap="sq">
                                    <w14:solidFill>
                                      <w14:srgbClr w14:val="000000"/>
                                    </w14:solidFill>
                                    <w14:prstDash w14:val="solid"/>
                                    <w14:bevel/>
                                  </w14:textOutline>
                                </w:rPr>
                                <w:t>）</w:t>
                              </w:r>
                            </w:p>
                          </w:tc>
                          <w:tc>
                            <w:tcPr>
                              <w:tcW w:w="1775" w:type="dxa"/>
                              <w:vAlign w:val="top"/>
                            </w:tcPr>
                            <w:p>
                              <w:pPr>
                                <w:pStyle w:val="TableText"/>
                                <w:spacing w:before="35" w:line="228" w:lineRule="auto"/>
                                <w:ind w:left="157"/>
                                <w:rPr>
                                  <w:sz w:val="20"/>
                                  <w:szCs w:val="20"/>
                                </w:rPr>
                              </w:pPr>
                              <w:r>
                                <w:rPr>
                                  <w:spacing w:val="9"/>
                                  <w:sz w:val="20"/>
                                  <w:szCs w:val="20"/>
                                  <w14:textOutline w14:w="3795" w14:cap="sq">
                                    <w14:solidFill>
                                      <w14:srgbClr w14:val="000000"/>
                                    </w14:solidFill>
                                    <w14:prstDash w14:val="solid"/>
                                    <w14:bevel/>
                                  </w14:textOutline>
                                </w:rPr>
                                <w:t>厂区最大储存量</w:t>
                              </w:r>
                            </w:p>
                            <w:p>
                              <w:pPr>
                                <w:pStyle w:val="TableText"/>
                                <w:spacing w:before="26" w:line="196" w:lineRule="auto"/>
                                <w:ind w:left="656"/>
                                <w:rPr>
                                  <w:sz w:val="20"/>
                                  <w:szCs w:val="20"/>
                                </w:rPr>
                              </w:pPr>
                              <w:r>
                                <w:rPr>
                                  <w:spacing w:val="-2"/>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2"/>
                                  <w:sz w:val="20"/>
                                  <w:szCs w:val="20"/>
                                </w:rPr>
                                <w:t>t</w:t>
                              </w:r>
                              <w:r>
                                <w:rPr>
                                  <w:spacing w:val="-2"/>
                                  <w:sz w:val="20"/>
                                  <w:szCs w:val="20"/>
                                  <w14:textOutline w14:w="3795" w14:cap="sq">
                                    <w14:solidFill>
                                      <w14:srgbClr w14:val="000000"/>
                                    </w14:solidFill>
                                    <w14:prstDash w14:val="solid"/>
                                    <w14:bevel/>
                                  </w14:textOutline>
                                </w:rPr>
                                <w:t>）</w:t>
                              </w:r>
                            </w:p>
                          </w:tc>
                          <w:tc>
                            <w:tcPr>
                              <w:tcW w:w="1264" w:type="dxa"/>
                              <w:vAlign w:val="top"/>
                            </w:tcPr>
                            <w:p>
                              <w:pPr>
                                <w:pStyle w:val="TableText"/>
                                <w:spacing w:before="159" w:line="228" w:lineRule="auto"/>
                                <w:ind w:left="217"/>
                                <w:rPr>
                                  <w:sz w:val="20"/>
                                  <w:szCs w:val="20"/>
                                </w:rPr>
                              </w:pPr>
                              <w:r>
                                <w:rPr>
                                  <w:spacing w:val="8"/>
                                  <w:sz w:val="20"/>
                                  <w:szCs w:val="20"/>
                                  <w14:textOutline w14:w="3795" w14:cap="sq">
                                    <w14:solidFill>
                                      <w14:srgbClr w14:val="000000"/>
                                    </w14:solidFill>
                                    <w14:prstDash w14:val="solid"/>
                                    <w14:bevel/>
                                  </w14:textOutline>
                                </w:rPr>
                                <w:t>储存方式</w:t>
                              </w:r>
                            </w:p>
                          </w:tc>
                          <w:tc>
                            <w:tcPr>
                              <w:tcW w:w="1123" w:type="dxa"/>
                              <w:vAlign w:val="top"/>
                            </w:tcPr>
                            <w:p>
                              <w:pPr>
                                <w:pStyle w:val="TableText"/>
                                <w:spacing w:before="159" w:line="228" w:lineRule="auto"/>
                                <w:ind w:left="358"/>
                                <w:rPr>
                                  <w:sz w:val="20"/>
                                  <w:szCs w:val="20"/>
                                </w:rPr>
                              </w:pPr>
                              <w:r>
                                <w:rPr>
                                  <w:spacing w:val="5"/>
                                  <w:sz w:val="20"/>
                                  <w:szCs w:val="20"/>
                                  <w14:textOutline w14:w="3795" w14:cap="sq">
                                    <w14:solidFill>
                                      <w14:srgbClr w14:val="000000"/>
                                    </w14:solidFill>
                                    <w14:prstDash w14:val="solid"/>
                                    <w14:bevel/>
                                  </w14:textOutline>
                                </w:rPr>
                                <w:t>来源</w:t>
                              </w:r>
                            </w:p>
                          </w:tc>
                          <w:tc>
                            <w:tcPr>
                              <w:tcW w:w="2054" w:type="dxa"/>
                              <w:vAlign w:val="top"/>
                            </w:tcPr>
                            <w:p>
                              <w:pPr>
                                <w:pStyle w:val="TableText"/>
                                <w:spacing w:before="160" w:line="229" w:lineRule="auto"/>
                                <w:ind w:left="824"/>
                                <w:rPr>
                                  <w:sz w:val="20"/>
                                  <w:szCs w:val="20"/>
                                </w:rPr>
                              </w:pPr>
                              <w:r>
                                <w:rPr>
                                  <w:spacing w:val="4"/>
                                  <w:sz w:val="20"/>
                                  <w:szCs w:val="20"/>
                                  <w14:textOutline w14:w="3795" w14:cap="sq">
                                    <w14:solidFill>
                                      <w14:srgbClr w14:val="000000"/>
                                    </w14:solidFill>
                                    <w14:prstDash w14:val="solid"/>
                                    <w14:bevel/>
                                  </w14:textOutline>
                                </w:rPr>
                                <w:t>备注</w:t>
                              </w:r>
                            </w:p>
                          </w:tc>
                        </w:tr>
                        <w:tr>
                          <w:tblPrEx>
                            <w:tblW w:w="9850" w:type="dxa"/>
                            <w:tblInd w:w="22" w:type="dxa"/>
                            <w:tblLayout w:type="fixed"/>
                          </w:tblPrEx>
                          <w:trPr>
                            <w:trHeight w:val="499"/>
                          </w:trPr>
                          <w:tc>
                            <w:tcPr>
                              <w:tcW w:w="778" w:type="dxa"/>
                              <w:vAlign w:val="top"/>
                            </w:tcPr>
                            <w:p>
                              <w:pPr>
                                <w:spacing w:line="254" w:lineRule="auto"/>
                                <w:rPr>
                                  <w:rFonts w:ascii="Arial"/>
                                  <w:sz w:val="21"/>
                                </w:rPr>
                              </w:pPr>
                            </w:p>
                            <w:p>
                              <w:pPr>
                                <w:spacing w:before="58" w:line="183"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83" w:type="dxa"/>
                              <w:vAlign w:val="top"/>
                            </w:tcPr>
                            <w:p>
                              <w:pPr>
                                <w:pStyle w:val="TableText"/>
                                <w:spacing w:before="147" w:line="228" w:lineRule="auto"/>
                                <w:ind w:left="275"/>
                                <w:rPr>
                                  <w:sz w:val="20"/>
                                  <w:szCs w:val="20"/>
                                </w:rPr>
                              </w:pPr>
                              <w:r>
                                <w:rPr>
                                  <w:spacing w:val="7"/>
                                  <w:sz w:val="20"/>
                                  <w:szCs w:val="20"/>
                                </w:rPr>
                                <w:t>新鲜魔芋</w:t>
                              </w:r>
                            </w:p>
                          </w:tc>
                          <w:tc>
                            <w:tcPr>
                              <w:tcW w:w="1473" w:type="dxa"/>
                              <w:vAlign w:val="top"/>
                            </w:tcPr>
                            <w:p>
                              <w:pPr>
                                <w:spacing w:before="183" w:line="195" w:lineRule="auto"/>
                                <w:ind w:left="494"/>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c>
                            <w:tcPr>
                              <w:tcW w:w="1775" w:type="dxa"/>
                              <w:vAlign w:val="top"/>
                            </w:tcPr>
                            <w:p>
                              <w:pPr>
                                <w:spacing w:before="183" w:line="195" w:lineRule="auto"/>
                                <w:ind w:left="69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c>
                            <w:tcPr>
                              <w:tcW w:w="1264" w:type="dxa"/>
                              <w:vAlign w:val="top"/>
                            </w:tcPr>
                            <w:p>
                              <w:pPr>
                                <w:pStyle w:val="TableText"/>
                                <w:spacing w:before="35" w:line="228" w:lineRule="auto"/>
                                <w:ind w:left="119"/>
                                <w:rPr>
                                  <w:sz w:val="20"/>
                                  <w:szCs w:val="20"/>
                                </w:rPr>
                              </w:pPr>
                              <w:r>
                                <w:rPr>
                                  <w:spacing w:val="8"/>
                                  <w:sz w:val="20"/>
                                  <w:szCs w:val="20"/>
                                </w:rPr>
                                <w:t>原料区，常</w:t>
                              </w:r>
                            </w:p>
                          </w:tc>
                          <w:tc>
                            <w:tcPr>
                              <w:tcW w:w="1123" w:type="dxa"/>
                              <w:vAlign w:val="top"/>
                            </w:tcPr>
                            <w:p>
                              <w:pPr>
                                <w:pStyle w:val="TableText"/>
                                <w:spacing w:before="147" w:line="228" w:lineRule="auto"/>
                                <w:ind w:left="154"/>
                                <w:rPr>
                                  <w:sz w:val="20"/>
                                  <w:szCs w:val="20"/>
                                </w:rPr>
                              </w:pPr>
                              <w:r>
                                <w:rPr>
                                  <w:spacing w:val="-1"/>
                                  <w:sz w:val="20"/>
                                  <w:szCs w:val="20"/>
                                </w:rPr>
                                <w:t>自产</w:t>
                              </w:r>
                              <w:r>
                                <w:rPr>
                                  <w:rFonts w:ascii="Times New Roman" w:eastAsia="Times New Roman" w:hAnsi="Times New Roman" w:cs="Times New Roman"/>
                                  <w:spacing w:val="-1"/>
                                  <w:sz w:val="20"/>
                                  <w:szCs w:val="20"/>
                                </w:rPr>
                                <w:t>/</w:t>
                              </w:r>
                              <w:r>
                                <w:rPr>
                                  <w:spacing w:val="-1"/>
                                  <w:sz w:val="20"/>
                                  <w:szCs w:val="20"/>
                                </w:rPr>
                                <w:t>农户</w:t>
                              </w:r>
                            </w:p>
                          </w:tc>
                          <w:tc>
                            <w:tcPr>
                              <w:tcW w:w="2054" w:type="dxa"/>
                              <w:vAlign w:val="top"/>
                            </w:tcPr>
                            <w:p>
                              <w:pPr>
                                <w:pStyle w:val="TableText"/>
                                <w:spacing w:before="147" w:line="228" w:lineRule="auto"/>
                                <w:ind w:left="201"/>
                                <w:rPr>
                                  <w:rFonts w:ascii="Times New Roman" w:eastAsia="Times New Roman" w:hAnsi="Times New Roman" w:cs="Times New Roman"/>
                                  <w:sz w:val="20"/>
                                  <w:szCs w:val="20"/>
                                </w:rPr>
                              </w:pPr>
                              <w:r>
                                <w:rPr>
                                  <w:spacing w:val="4"/>
                                  <w:sz w:val="20"/>
                                  <w:szCs w:val="20"/>
                                </w:rPr>
                                <w:t>固态，含水率</w:t>
                              </w:r>
                              <w:r>
                                <w:rPr>
                                  <w:spacing w:val="-32"/>
                                  <w:sz w:val="20"/>
                                  <w:szCs w:val="20"/>
                                </w:rPr>
                                <w:t xml:space="preserve"> </w:t>
                              </w:r>
                              <w:r>
                                <w:rPr>
                                  <w:rFonts w:ascii="Times New Roman" w:eastAsia="Times New Roman" w:hAnsi="Times New Roman" w:cs="Times New Roman"/>
                                  <w:spacing w:val="4"/>
                                  <w:sz w:val="20"/>
                                  <w:szCs w:val="20"/>
                                </w:rPr>
                                <w:t>65%</w:t>
                              </w:r>
                            </w:p>
                          </w:tc>
                        </w:tr>
                      </w:tbl>
                      <w:p>
                        <w:pPr>
                          <w:rPr>
                            <w:rFonts w:ascii="Arial"/>
                            <w:sz w:val="21"/>
                          </w:rPr>
                        </w:pPr>
                      </w:p>
                    </w:txbxContent>
                  </v:textbox>
                </v:shape>
              </w:pict>
            </w:r>
            <w:r>
              <w:rPr>
                <w:spacing w:val="6"/>
                <w:sz w:val="20"/>
                <w:szCs w:val="20"/>
              </w:rPr>
              <w:t>温遮光</w:t>
            </w:r>
          </w:p>
        </w:tc>
      </w:tr>
    </w:tbl>
    <w:p>
      <w:pPr>
        <w:pStyle w:val="BodyText"/>
      </w:pPr>
    </w:p>
    <w:p>
      <w:pPr>
        <w:sectPr>
          <w:footerReference w:type="default" r:id="rId24"/>
          <w:type w:val="nextPage"/>
          <w:pgSz w:w="11906" w:h="16839"/>
          <w:pgMar w:top="1431" w:right="590" w:bottom="1014" w:left="589" w:header="0" w:footer="852" w:gutter="0"/>
          <w:pgNumType w:start="22"/>
          <w:cols w:space="708"/>
          <w:titlePg w:val="0"/>
        </w:sectPr>
      </w:pPr>
    </w:p>
    <w:p>
      <w:pPr>
        <w:spacing w:line="91" w:lineRule="auto"/>
        <w:rPr>
          <w:rFonts w:ascii="Arial"/>
          <w:sz w:val="2"/>
        </w:rPr>
      </w:pPr>
      <w:r>
        <w:pict>
          <v:rect id="_x0000_s1027" style="width:0.5pt;height:86.2pt;margin-top:675.9pt;margin-left:65.96pt;mso-position-horizontal-relative:page;mso-position-vertical-relative:page;position:absolute;z-index:251663360" o:allowincell="f" filled="t" fillcolor="black" stroked="f"/>
        </w:pict>
      </w:r>
      <w:r>
        <w:pict>
          <v:rect id="_x0000_s1028" style="width:0.5pt;height:68.85pt;margin-top:538.3pt;margin-left:64.91pt;mso-position-horizontal-relative:page;mso-position-vertical-relative:page;position:absolute;z-index:251661312" o:allowincell="f" filled="t" fillcolor="black" stroked="f"/>
        </w:pict>
      </w:r>
      <w:r>
        <w:pict>
          <v:rect id="_x0000_s1029" style="width:0.5pt;height:96.8pt;margin-top:378.75pt;margin-left:64.81pt;mso-position-horizontal-relative:page;mso-position-vertical-relative:page;position:absolute;z-index:251662336" o:allowincell="f" filled="t" fillcolor="black" stroked="f"/>
        </w:pict>
      </w:r>
      <w:r>
        <w:pict>
          <v:rect id="_x0000_s1030" style="width:0.5pt;height:32.95pt;margin-top:73pt;margin-left:65.96pt;mso-position-horizontal-relative:page;mso-position-vertical-relative:page;position:absolute;z-index:251660288" o:allowincell="f" filled="t" fillcolor="black" stroked="f"/>
        </w:pict>
      </w:r>
    </w:p>
    <w:tbl>
      <w:tblPr>
        <w:tblStyle w:val="TableNormal19"/>
        <w:tblW w:w="107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8"/>
        <w:gridCol w:w="795"/>
        <w:gridCol w:w="123"/>
        <w:gridCol w:w="1140"/>
        <w:gridCol w:w="237"/>
        <w:gridCol w:w="78"/>
        <w:gridCol w:w="1383"/>
        <w:gridCol w:w="1773"/>
        <w:gridCol w:w="1263"/>
        <w:gridCol w:w="229"/>
        <w:gridCol w:w="893"/>
        <w:gridCol w:w="591"/>
        <w:gridCol w:w="1472"/>
        <w:gridCol w:w="136"/>
      </w:tblGrid>
      <w:tr>
        <w:tblPrEx>
          <w:tblW w:w="107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598" w:type="dxa"/>
            <w:vMerge w:val="restart"/>
            <w:tcBorders>
              <w:top w:val="single" w:sz="6" w:space="0" w:color="000000"/>
              <w:left w:val="single" w:sz="6" w:space="0" w:color="000000"/>
              <w:bottom w:val="nil"/>
            </w:tcBorders>
            <w:vAlign w:val="top"/>
          </w:tcPr>
          <w:p>
            <w:pPr>
              <w:rPr>
                <w:rFonts w:ascii="Arial"/>
                <w:sz w:val="21"/>
              </w:rPr>
            </w:pPr>
          </w:p>
        </w:tc>
        <w:tc>
          <w:tcPr>
            <w:tcW w:w="918" w:type="dxa"/>
            <w:gridSpan w:val="2"/>
            <w:tcBorders>
              <w:top w:val="single" w:sz="6" w:space="0" w:color="000000"/>
            </w:tcBorders>
            <w:vAlign w:val="top"/>
          </w:tcPr>
          <w:p>
            <w:pPr>
              <w:spacing w:before="144" w:line="191" w:lineRule="auto"/>
              <w:ind w:left="46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77" w:type="dxa"/>
            <w:gridSpan w:val="2"/>
            <w:tcBorders>
              <w:top w:val="single" w:sz="6" w:space="0" w:color="000000"/>
            </w:tcBorders>
            <w:vAlign w:val="top"/>
          </w:tcPr>
          <w:p>
            <w:pPr>
              <w:pStyle w:val="TableText"/>
              <w:spacing w:before="70" w:line="228" w:lineRule="auto"/>
              <w:ind w:left="160"/>
              <w:rPr>
                <w:sz w:val="20"/>
                <w:szCs w:val="20"/>
              </w:rPr>
            </w:pPr>
            <w:r>
              <w:rPr>
                <w:spacing w:val="7"/>
                <w:sz w:val="20"/>
                <w:szCs w:val="20"/>
              </w:rPr>
              <w:t>生物质颗粒</w:t>
            </w:r>
          </w:p>
        </w:tc>
        <w:tc>
          <w:tcPr>
            <w:tcW w:w="1461" w:type="dxa"/>
            <w:gridSpan w:val="2"/>
            <w:tcBorders>
              <w:top w:val="single" w:sz="6" w:space="0" w:color="000000"/>
            </w:tcBorders>
            <w:vAlign w:val="top"/>
          </w:tcPr>
          <w:p>
            <w:pPr>
              <w:spacing w:before="106" w:line="195" w:lineRule="auto"/>
              <w:ind w:left="4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2073.6</w:t>
            </w:r>
          </w:p>
        </w:tc>
        <w:tc>
          <w:tcPr>
            <w:tcW w:w="1773" w:type="dxa"/>
            <w:tcBorders>
              <w:top w:val="single" w:sz="6" w:space="0" w:color="000000"/>
            </w:tcBorders>
            <w:vAlign w:val="top"/>
          </w:tcPr>
          <w:p>
            <w:pPr>
              <w:spacing w:before="144" w:line="191" w:lineRule="auto"/>
              <w:ind w:left="7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1263" w:type="dxa"/>
            <w:tcBorders>
              <w:top w:val="single" w:sz="6" w:space="0" w:color="000000"/>
            </w:tcBorders>
            <w:vAlign w:val="top"/>
          </w:tcPr>
          <w:p>
            <w:pPr>
              <w:pStyle w:val="TableText"/>
              <w:spacing w:before="91" w:line="218" w:lineRule="auto"/>
              <w:ind w:left="435"/>
              <w:rPr>
                <w:sz w:val="20"/>
                <w:szCs w:val="20"/>
              </w:rPr>
            </w:pPr>
            <w:r>
              <w:rPr>
                <w:spacing w:val="5"/>
                <w:sz w:val="20"/>
                <w:szCs w:val="20"/>
              </w:rPr>
              <w:t>仓库</w:t>
            </w:r>
          </w:p>
        </w:tc>
        <w:tc>
          <w:tcPr>
            <w:tcW w:w="1122" w:type="dxa"/>
            <w:gridSpan w:val="2"/>
            <w:tcBorders>
              <w:top w:val="single" w:sz="6" w:space="0" w:color="000000"/>
            </w:tcBorders>
            <w:vAlign w:val="top"/>
          </w:tcPr>
          <w:p>
            <w:pPr>
              <w:pStyle w:val="TableText"/>
              <w:spacing w:before="91" w:line="218" w:lineRule="auto"/>
              <w:ind w:left="162"/>
              <w:rPr>
                <w:sz w:val="20"/>
                <w:szCs w:val="20"/>
              </w:rPr>
            </w:pPr>
            <w:r>
              <w:rPr>
                <w:spacing w:val="5"/>
                <w:sz w:val="20"/>
                <w:szCs w:val="20"/>
              </w:rPr>
              <w:t>市场购入</w:t>
            </w:r>
          </w:p>
        </w:tc>
        <w:tc>
          <w:tcPr>
            <w:tcW w:w="2063" w:type="dxa"/>
            <w:gridSpan w:val="2"/>
            <w:tcBorders>
              <w:top w:val="single" w:sz="6" w:space="0" w:color="000000"/>
            </w:tcBorders>
            <w:vAlign w:val="top"/>
          </w:tcPr>
          <w:p>
            <w:pPr>
              <w:pStyle w:val="TableText"/>
              <w:spacing w:before="91" w:line="218" w:lineRule="auto"/>
              <w:ind w:left="850"/>
              <w:rPr>
                <w:sz w:val="20"/>
                <w:szCs w:val="20"/>
              </w:rPr>
            </w:pPr>
            <w:r>
              <w:rPr>
                <w:spacing w:val="-5"/>
                <w:sz w:val="20"/>
                <w:szCs w:val="20"/>
              </w:rPr>
              <w:t>固态</w:t>
            </w:r>
          </w:p>
        </w:tc>
        <w:tc>
          <w:tcPr>
            <w:tcW w:w="136" w:type="dxa"/>
            <w:vMerge w:val="restart"/>
            <w:tcBorders>
              <w:top w:val="single" w:sz="6" w:space="0" w:color="000000"/>
              <w:bottom w:val="nil"/>
              <w:right w:val="single" w:sz="6" w:space="0" w:color="000000"/>
            </w:tcBorders>
            <w:vAlign w:val="top"/>
          </w:tcPr>
          <w:p>
            <w:pPr>
              <w:rPr>
                <w:rFonts w:ascii="Arial"/>
                <w:sz w:val="21"/>
              </w:rPr>
            </w:pPr>
          </w:p>
        </w:tc>
      </w:tr>
      <w:tr>
        <w:tblPrEx>
          <w:tblW w:w="10711" w:type="dxa"/>
          <w:tblInd w:w="7" w:type="dxa"/>
          <w:tblLayout w:type="fixed"/>
        </w:tblPrEx>
        <w:trPr>
          <w:trHeight w:val="324"/>
        </w:trPr>
        <w:tc>
          <w:tcPr>
            <w:tcW w:w="598" w:type="dxa"/>
            <w:vMerge/>
            <w:tcBorders>
              <w:top w:val="nil"/>
              <w:left w:val="single" w:sz="6" w:space="0" w:color="000000"/>
              <w:bottom w:val="nil"/>
            </w:tcBorders>
            <w:vAlign w:val="top"/>
          </w:tcPr>
          <w:p>
            <w:pPr>
              <w:rPr>
                <w:rFonts w:ascii="Arial"/>
                <w:sz w:val="21"/>
              </w:rPr>
            </w:pPr>
          </w:p>
        </w:tc>
        <w:tc>
          <w:tcPr>
            <w:tcW w:w="918" w:type="dxa"/>
            <w:gridSpan w:val="2"/>
            <w:vAlign w:val="top"/>
          </w:tcPr>
          <w:p>
            <w:pPr>
              <w:spacing w:before="130" w:line="191" w:lineRule="auto"/>
              <w:ind w:left="46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77" w:type="dxa"/>
            <w:gridSpan w:val="2"/>
            <w:vAlign w:val="top"/>
          </w:tcPr>
          <w:p>
            <w:pPr>
              <w:pStyle w:val="TableText"/>
              <w:spacing w:before="55" w:line="228" w:lineRule="auto"/>
              <w:ind w:left="166"/>
              <w:rPr>
                <w:sz w:val="20"/>
                <w:szCs w:val="20"/>
              </w:rPr>
            </w:pPr>
            <w:r>
              <w:rPr>
                <w:spacing w:val="6"/>
                <w:sz w:val="20"/>
                <w:szCs w:val="20"/>
              </w:rPr>
              <w:t>聚丙烯酰胺</w:t>
            </w:r>
          </w:p>
        </w:tc>
        <w:tc>
          <w:tcPr>
            <w:tcW w:w="1461" w:type="dxa"/>
            <w:gridSpan w:val="2"/>
            <w:vAlign w:val="top"/>
          </w:tcPr>
          <w:p>
            <w:pPr>
              <w:spacing w:before="92" w:line="195"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773" w:type="dxa"/>
            <w:vAlign w:val="top"/>
          </w:tcPr>
          <w:p>
            <w:pPr>
              <w:spacing w:before="127" w:line="195" w:lineRule="auto"/>
              <w:ind w:left="7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10kg</w:t>
            </w:r>
          </w:p>
        </w:tc>
        <w:tc>
          <w:tcPr>
            <w:tcW w:w="1263" w:type="dxa"/>
            <w:vAlign w:val="top"/>
          </w:tcPr>
          <w:p>
            <w:pPr>
              <w:pStyle w:val="TableText"/>
              <w:spacing w:before="77" w:line="218" w:lineRule="auto"/>
              <w:ind w:left="436"/>
              <w:rPr>
                <w:sz w:val="20"/>
                <w:szCs w:val="20"/>
              </w:rPr>
            </w:pPr>
            <w:r>
              <w:rPr>
                <w:spacing w:val="4"/>
                <w:sz w:val="20"/>
                <w:szCs w:val="20"/>
              </w:rPr>
              <w:t>袋装</w:t>
            </w:r>
          </w:p>
        </w:tc>
        <w:tc>
          <w:tcPr>
            <w:tcW w:w="1122" w:type="dxa"/>
            <w:gridSpan w:val="2"/>
            <w:vAlign w:val="top"/>
          </w:tcPr>
          <w:p>
            <w:pPr>
              <w:pStyle w:val="TableText"/>
              <w:spacing w:before="77" w:line="218" w:lineRule="auto"/>
              <w:ind w:left="162"/>
              <w:rPr>
                <w:sz w:val="20"/>
                <w:szCs w:val="20"/>
              </w:rPr>
            </w:pPr>
            <w:r>
              <w:rPr>
                <w:spacing w:val="5"/>
                <w:sz w:val="20"/>
                <w:szCs w:val="20"/>
              </w:rPr>
              <w:t>市场购入</w:t>
            </w:r>
          </w:p>
        </w:tc>
        <w:tc>
          <w:tcPr>
            <w:tcW w:w="2063" w:type="dxa"/>
            <w:gridSpan w:val="2"/>
            <w:vAlign w:val="top"/>
          </w:tcPr>
          <w:p>
            <w:pPr>
              <w:pStyle w:val="TableText"/>
              <w:spacing w:before="77" w:line="218" w:lineRule="auto"/>
              <w:ind w:left="831"/>
              <w:rPr>
                <w:sz w:val="20"/>
                <w:szCs w:val="20"/>
              </w:rPr>
            </w:pPr>
            <w:r>
              <w:rPr>
                <w:spacing w:val="5"/>
                <w:sz w:val="20"/>
                <w:szCs w:val="20"/>
              </w:rPr>
              <w:t>粉状</w:t>
            </w:r>
          </w:p>
        </w:tc>
        <w:tc>
          <w:tcPr>
            <w:tcW w:w="136"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5446"/>
        </w:trPr>
        <w:tc>
          <w:tcPr>
            <w:tcW w:w="598" w:type="dxa"/>
            <w:vMerge/>
            <w:tcBorders>
              <w:top w:val="nil"/>
              <w:left w:val="single" w:sz="6" w:space="0" w:color="000000"/>
              <w:bottom w:val="nil"/>
            </w:tcBorders>
            <w:vAlign w:val="top"/>
          </w:tcPr>
          <w:p>
            <w:pPr>
              <w:rPr>
                <w:rFonts w:ascii="Arial"/>
                <w:sz w:val="21"/>
              </w:rPr>
            </w:pPr>
          </w:p>
        </w:tc>
        <w:tc>
          <w:tcPr>
            <w:tcW w:w="10113" w:type="dxa"/>
            <w:gridSpan w:val="13"/>
            <w:tcBorders>
              <w:right w:val="single" w:sz="6" w:space="0" w:color="000000"/>
            </w:tcBorders>
            <w:vAlign w:val="top"/>
          </w:tcPr>
          <w:p>
            <w:pPr>
              <w:pStyle w:val="TableText"/>
              <w:spacing w:before="38" w:line="359" w:lineRule="auto"/>
              <w:ind w:left="107" w:right="40" w:firstLine="485"/>
              <w:jc w:val="both"/>
            </w:pPr>
            <w:r>
              <w:rPr>
                <w:spacing w:val="1"/>
              </w:rPr>
              <w:t>原料来源：本项目新鲜魔芋来自基地自产和农户，根据建设单位提供资料，保亭黎族苗族</w:t>
            </w:r>
            <w:r>
              <w:rPr>
                <w:spacing w:val="7"/>
              </w:rPr>
              <w:t xml:space="preserve"> </w:t>
            </w:r>
            <w:r>
              <w:rPr>
                <w:spacing w:val="-3"/>
              </w:rPr>
              <w:t>自治县境内魔芋基地种植范围为响水镇、加茂镇、保城镇和南林乡，目前种植面积约为</w:t>
            </w:r>
            <w:r>
              <w:rPr>
                <w:rFonts w:ascii="Times New Roman" w:eastAsia="Times New Roman" w:hAnsi="Times New Roman" w:cs="Times New Roman"/>
                <w:spacing w:val="-3"/>
              </w:rPr>
              <w:t>2500</w:t>
            </w:r>
            <w:r>
              <w:rPr>
                <w:spacing w:val="-3"/>
              </w:rPr>
              <w:t>亩，</w:t>
            </w:r>
            <w:r>
              <w:rPr>
                <w:spacing w:val="5"/>
              </w:rPr>
              <w:t xml:space="preserve"> </w:t>
            </w:r>
            <w:r>
              <w:rPr>
                <w:spacing w:val="-1"/>
              </w:rPr>
              <w:t>包括商品魔芋基地和育苗基地，其中商品魔芋种植</w:t>
            </w:r>
            <w:r>
              <w:rPr>
                <w:spacing w:val="-2"/>
              </w:rPr>
              <w:t>基地面积为</w:t>
            </w:r>
            <w:r>
              <w:rPr>
                <w:rFonts w:ascii="Times New Roman" w:eastAsia="Times New Roman" w:hAnsi="Times New Roman" w:cs="Times New Roman"/>
                <w:spacing w:val="-2"/>
              </w:rPr>
              <w:t>2430</w:t>
            </w:r>
            <w:r>
              <w:rPr>
                <w:spacing w:val="-2"/>
              </w:rPr>
              <w:t>亩，每年</w:t>
            </w:r>
            <w:r>
              <w:rPr>
                <w:rFonts w:ascii="Times New Roman" w:eastAsia="Times New Roman" w:hAnsi="Times New Roman" w:cs="Times New Roman"/>
                <w:spacing w:val="-2"/>
              </w:rPr>
              <w:t>3</w:t>
            </w:r>
            <w:r>
              <w:rPr>
                <w:spacing w:val="-2"/>
              </w:rPr>
              <w:t>月份种植，</w:t>
            </w:r>
            <w:r>
              <w:rPr>
                <w:rFonts w:ascii="Times New Roman" w:eastAsia="Times New Roman" w:hAnsi="Times New Roman" w:cs="Times New Roman"/>
                <w:spacing w:val="-2"/>
              </w:rPr>
              <w:t>11</w:t>
            </w:r>
            <w:r>
              <w:rPr>
                <w:spacing w:val="-2"/>
              </w:rPr>
              <w:t>月份</w:t>
            </w:r>
            <w:r>
              <w:t xml:space="preserve"> </w:t>
            </w:r>
            <w:r>
              <w:rPr>
                <w:spacing w:val="-3"/>
              </w:rPr>
              <w:t>收获，每亩产魔芋约</w:t>
            </w:r>
            <w:r>
              <w:rPr>
                <w:rFonts w:ascii="Times New Roman" w:eastAsia="Times New Roman" w:hAnsi="Times New Roman" w:cs="Times New Roman"/>
                <w:spacing w:val="-3"/>
              </w:rPr>
              <w:t>4</w:t>
            </w:r>
            <w:r>
              <w:rPr>
                <w:spacing w:val="-3"/>
              </w:rPr>
              <w:t>吨，魔芋种植基地全年可产</w:t>
            </w:r>
            <w:r>
              <w:rPr>
                <w:rFonts w:ascii="Times New Roman" w:eastAsia="Times New Roman" w:hAnsi="Times New Roman" w:cs="Times New Roman"/>
                <w:spacing w:val="-3"/>
              </w:rPr>
              <w:t>9720</w:t>
            </w:r>
            <w:r>
              <w:rPr>
                <w:spacing w:val="-3"/>
              </w:rPr>
              <w:t>吨魔芋，剩下的</w:t>
            </w:r>
            <w:r>
              <w:rPr>
                <w:rFonts w:ascii="Times New Roman" w:eastAsia="Times New Roman" w:hAnsi="Times New Roman" w:cs="Times New Roman"/>
                <w:spacing w:val="-3"/>
              </w:rPr>
              <w:t>280</w:t>
            </w:r>
            <w:r>
              <w:rPr>
                <w:spacing w:val="-3"/>
              </w:rPr>
              <w:t>吨新鲜魔芋来自农户；</w:t>
            </w:r>
            <w:r>
              <w:rPr>
                <w:spacing w:val="11"/>
              </w:rPr>
              <w:t xml:space="preserve"> </w:t>
            </w:r>
            <w:r>
              <w:rPr>
                <w:spacing w:val="1"/>
              </w:rPr>
              <w:t>育苗基地种植面积为</w:t>
            </w:r>
            <w:r>
              <w:rPr>
                <w:rFonts w:ascii="Times New Roman" w:eastAsia="Times New Roman" w:hAnsi="Times New Roman" w:cs="Times New Roman"/>
                <w:spacing w:val="1"/>
              </w:rPr>
              <w:t>70</w:t>
            </w:r>
            <w:r>
              <w:rPr>
                <w:spacing w:val="1"/>
              </w:rPr>
              <w:t>亩，全年种植。预计</w:t>
            </w:r>
            <w:r>
              <w:rPr>
                <w:rFonts w:ascii="Times New Roman" w:eastAsia="Times New Roman" w:hAnsi="Times New Roman" w:cs="Times New Roman"/>
                <w:spacing w:val="1"/>
              </w:rPr>
              <w:t>2023</w:t>
            </w:r>
            <w:r>
              <w:rPr>
                <w:spacing w:val="1"/>
              </w:rPr>
              <w:t>年底魔芋基地种植面积扩大到</w:t>
            </w:r>
            <w:r>
              <w:rPr>
                <w:rFonts w:ascii="Times New Roman" w:eastAsia="Times New Roman" w:hAnsi="Times New Roman" w:cs="Times New Roman"/>
                <w:spacing w:val="1"/>
              </w:rPr>
              <w:t>3000</w:t>
            </w:r>
            <w:r>
              <w:rPr>
                <w:spacing w:val="1"/>
              </w:rPr>
              <w:t>亩，到时魔</w:t>
            </w:r>
          </w:p>
          <w:p>
            <w:pPr>
              <w:pStyle w:val="TableText"/>
              <w:spacing w:line="218" w:lineRule="auto"/>
              <w:ind w:left="114"/>
            </w:pPr>
            <w:r>
              <w:t>芋的年产量可达到</w:t>
            </w:r>
            <w:r>
              <w:rPr>
                <w:rFonts w:ascii="Times New Roman" w:eastAsia="Times New Roman" w:hAnsi="Times New Roman" w:cs="Times New Roman"/>
              </w:rPr>
              <w:t>12000</w:t>
            </w:r>
            <w:r>
              <w:t>吨，故本项目原</w:t>
            </w:r>
            <w:r>
              <w:rPr>
                <w:spacing w:val="-1"/>
              </w:rPr>
              <w:t>料新鲜魔芋可满足本项目的生产产能。</w:t>
            </w:r>
          </w:p>
          <w:p>
            <w:pPr>
              <w:pStyle w:val="TableText"/>
              <w:spacing w:before="180" w:line="359" w:lineRule="auto"/>
              <w:ind w:left="107" w:right="102" w:firstLine="479"/>
              <w:jc w:val="both"/>
            </w:pPr>
            <w:r>
              <w:rPr>
                <w:spacing w:val="1"/>
              </w:rPr>
              <w:t>储存要求：本项目入厂的新鲜魔芋在原料区储存，储存条件为常温遮光存放。新鲜魔芋保</w:t>
            </w:r>
            <w:r>
              <w:rPr>
                <w:spacing w:val="13"/>
              </w:rPr>
              <w:t xml:space="preserve"> </w:t>
            </w:r>
            <w:r>
              <w:rPr>
                <w:spacing w:val="-2"/>
              </w:rPr>
              <w:t>鲜期为</w:t>
            </w:r>
            <w:r>
              <w:rPr>
                <w:rFonts w:ascii="Times New Roman" w:eastAsia="Times New Roman" w:hAnsi="Times New Roman" w:cs="Times New Roman"/>
                <w:spacing w:val="-2"/>
              </w:rPr>
              <w:t>6</w:t>
            </w:r>
            <w:r>
              <w:rPr>
                <w:spacing w:val="-2"/>
              </w:rPr>
              <w:t>个月，根据建设单位提供资料，正常情况下新鲜魔芋是一边收获一边加工，厂区内基本</w:t>
            </w:r>
            <w:r>
              <w:rPr>
                <w:spacing w:val="16"/>
              </w:rPr>
              <w:t xml:space="preserve"> </w:t>
            </w:r>
            <w:r>
              <w:rPr>
                <w:spacing w:val="1"/>
              </w:rPr>
              <w:t>无存货，如有突发情况加工不完时，可在原料区内储存，原料区为封闭式，但原料区存放的新</w:t>
            </w:r>
          </w:p>
          <w:p>
            <w:pPr>
              <w:pStyle w:val="TableText"/>
              <w:spacing w:line="219" w:lineRule="auto"/>
              <w:ind w:left="107"/>
            </w:pPr>
            <w:r>
              <w:rPr>
                <w:spacing w:val="-1"/>
              </w:rPr>
              <w:t>鲜魔芋也是近期内加工完，不在厂区内存放太久时间。</w:t>
            </w:r>
          </w:p>
          <w:p>
            <w:pPr>
              <w:pStyle w:val="TableText"/>
              <w:spacing w:before="182" w:line="219" w:lineRule="auto"/>
              <w:ind w:left="582"/>
            </w:pPr>
            <w:r>
              <w:rPr>
                <w:rFonts w:ascii="Times New Roman" w:eastAsia="Times New Roman" w:hAnsi="Times New Roman" w:cs="Times New Roman"/>
                <w:b/>
                <w:bCs/>
                <w:spacing w:val="-3"/>
              </w:rPr>
              <w:t>3</w:t>
            </w:r>
            <w:r>
              <w:rPr>
                <w:rFonts w:ascii="Times New Roman" w:eastAsia="Times New Roman" w:hAnsi="Times New Roman" w:cs="Times New Roman"/>
                <w:b/>
                <w:bCs/>
                <w:spacing w:val="-31"/>
              </w:rPr>
              <w:t xml:space="preserve"> </w:t>
            </w:r>
            <w:r>
              <w:rPr>
                <w:spacing w:val="-3"/>
                <w14:textOutline w14:w="4358" w14:cap="sq">
                  <w14:solidFill>
                    <w14:srgbClr w14:val="000000"/>
                  </w14:solidFill>
                  <w14:prstDash w14:val="solid"/>
                  <w14:bevel/>
                </w14:textOutline>
              </w:rPr>
              <w:t>、原材料理化性质</w:t>
            </w:r>
          </w:p>
          <w:p>
            <w:pPr>
              <w:pStyle w:val="TableText"/>
              <w:spacing w:before="183" w:line="203" w:lineRule="auto"/>
              <w:ind w:left="3603"/>
            </w:pPr>
            <w:r>
              <w:rPr>
                <w:spacing w:val="-1"/>
                <w14:textOutline w14:w="4358"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spacing w:val="-1"/>
              </w:rPr>
              <w:t xml:space="preserve">2-3  </w:t>
            </w:r>
            <w:r>
              <w:rPr>
                <w:spacing w:val="-1"/>
                <w14:textOutline w14:w="4358" w14:cap="sq">
                  <w14:solidFill>
                    <w14:srgbClr w14:val="000000"/>
                  </w14:solidFill>
                  <w14:prstDash w14:val="solid"/>
                  <w14:bevel/>
                </w14:textOutline>
              </w:rPr>
              <w:t>原材料主要理化性质</w:t>
            </w: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795" w:type="dxa"/>
            <w:vAlign w:val="top"/>
          </w:tcPr>
          <w:p>
            <w:pPr>
              <w:pStyle w:val="TableText"/>
              <w:spacing w:before="36" w:line="213" w:lineRule="auto"/>
              <w:ind w:left="218"/>
              <w:rPr>
                <w:sz w:val="20"/>
                <w:szCs w:val="20"/>
              </w:rPr>
            </w:pPr>
            <w:r>
              <w:rPr>
                <w:spacing w:val="6"/>
                <w:sz w:val="20"/>
                <w:szCs w:val="20"/>
                <w14:textOutline w14:w="3795" w14:cap="sq">
                  <w14:solidFill>
                    <w14:srgbClr w14:val="000000"/>
                  </w14:solidFill>
                  <w14:prstDash w14:val="solid"/>
                  <w14:bevel/>
                </w14:textOutline>
              </w:rPr>
              <w:t>序号</w:t>
            </w:r>
          </w:p>
        </w:tc>
        <w:tc>
          <w:tcPr>
            <w:tcW w:w="1263" w:type="dxa"/>
            <w:gridSpan w:val="2"/>
            <w:vAlign w:val="top"/>
          </w:tcPr>
          <w:p>
            <w:pPr>
              <w:pStyle w:val="TableText"/>
              <w:spacing w:before="36" w:line="213" w:lineRule="auto"/>
              <w:ind w:left="423"/>
              <w:rPr>
                <w:sz w:val="20"/>
                <w:szCs w:val="20"/>
              </w:rPr>
            </w:pPr>
            <w:r>
              <w:rPr>
                <w:spacing w:val="4"/>
                <w:sz w:val="20"/>
                <w:szCs w:val="20"/>
                <w14:textOutline w14:w="3795" w14:cap="sq">
                  <w14:solidFill>
                    <w14:srgbClr w14:val="000000"/>
                  </w14:solidFill>
                  <w14:prstDash w14:val="solid"/>
                  <w14:bevel/>
                </w14:textOutline>
              </w:rPr>
              <w:t>名称</w:t>
            </w:r>
          </w:p>
        </w:tc>
        <w:tc>
          <w:tcPr>
            <w:tcW w:w="7919" w:type="dxa"/>
            <w:gridSpan w:val="9"/>
            <w:vAlign w:val="top"/>
          </w:tcPr>
          <w:p>
            <w:pPr>
              <w:pStyle w:val="TableText"/>
              <w:spacing w:before="36" w:line="213" w:lineRule="auto"/>
              <w:ind w:left="3342"/>
              <w:rPr>
                <w:sz w:val="20"/>
                <w:szCs w:val="20"/>
              </w:rPr>
            </w:pPr>
            <w:r>
              <w:rPr>
                <w:spacing w:val="8"/>
                <w:sz w:val="20"/>
                <w:szCs w:val="20"/>
                <w14:textOutline w14:w="3795" w14:cap="sq">
                  <w14:solidFill>
                    <w14:srgbClr w14:val="000000"/>
                  </w14:solidFill>
                  <w14:prstDash w14:val="solid"/>
                  <w14:bevel/>
                </w14:textOutline>
              </w:rPr>
              <w:t>主要理化性质</w:t>
            </w:r>
          </w:p>
        </w:tc>
        <w:tc>
          <w:tcPr>
            <w:tcW w:w="136" w:type="dxa"/>
            <w:vMerge w:val="restart"/>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821"/>
        </w:trPr>
        <w:tc>
          <w:tcPr>
            <w:tcW w:w="598" w:type="dxa"/>
            <w:vMerge/>
            <w:tcBorders>
              <w:top w:val="nil"/>
              <w:left w:val="single" w:sz="6" w:space="0" w:color="000000"/>
              <w:bottom w:val="nil"/>
            </w:tcBorders>
            <w:vAlign w:val="top"/>
          </w:tcPr>
          <w:p>
            <w:pPr>
              <w:rPr>
                <w:rFonts w:ascii="Arial"/>
                <w:sz w:val="21"/>
              </w:rPr>
            </w:pPr>
          </w:p>
        </w:tc>
        <w:tc>
          <w:tcPr>
            <w:tcW w:w="795" w:type="dxa"/>
            <w:vAlign w:val="top"/>
          </w:tcPr>
          <w:p>
            <w:pPr>
              <w:spacing w:line="287" w:lineRule="auto"/>
              <w:rPr>
                <w:rFonts w:ascii="Arial"/>
                <w:sz w:val="21"/>
              </w:rPr>
            </w:pPr>
          </w:p>
          <w:p>
            <w:pPr>
              <w:spacing w:before="58" w:line="195" w:lineRule="auto"/>
              <w:ind w:left="4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63" w:type="dxa"/>
            <w:gridSpan w:val="2"/>
            <w:vAlign w:val="top"/>
          </w:tcPr>
          <w:p>
            <w:pPr>
              <w:spacing w:line="244" w:lineRule="auto"/>
              <w:rPr>
                <w:rFonts w:ascii="Arial"/>
                <w:sz w:val="21"/>
              </w:rPr>
            </w:pPr>
          </w:p>
          <w:p>
            <w:pPr>
              <w:pStyle w:val="TableText"/>
              <w:spacing w:before="65" w:line="228" w:lineRule="auto"/>
              <w:ind w:left="110"/>
              <w:rPr>
                <w:sz w:val="20"/>
                <w:szCs w:val="20"/>
              </w:rPr>
            </w:pPr>
            <w:r>
              <w:rPr>
                <w:spacing w:val="7"/>
                <w:sz w:val="20"/>
                <w:szCs w:val="20"/>
              </w:rPr>
              <w:t>生物质颗粒</w:t>
            </w:r>
          </w:p>
        </w:tc>
        <w:tc>
          <w:tcPr>
            <w:tcW w:w="7919" w:type="dxa"/>
            <w:gridSpan w:val="9"/>
            <w:vAlign w:val="top"/>
          </w:tcPr>
          <w:p>
            <w:pPr>
              <w:pStyle w:val="TableText"/>
              <w:spacing w:before="37" w:line="238" w:lineRule="auto"/>
              <w:ind w:left="111" w:right="70" w:firstLine="420"/>
              <w:jc w:val="both"/>
              <w:rPr>
                <w:sz w:val="20"/>
                <w:szCs w:val="20"/>
              </w:rPr>
            </w:pPr>
            <w:r>
              <w:rPr>
                <w:spacing w:val="9"/>
                <w:sz w:val="20"/>
                <w:szCs w:val="20"/>
              </w:rPr>
              <w:t>本项目热风炉采用</w:t>
            </w:r>
            <w:r>
              <w:rPr>
                <w:spacing w:val="9"/>
                <w:sz w:val="20"/>
                <w:szCs w:val="20"/>
                <w14:textOutline w14:w="3795" w14:cap="sq">
                  <w14:solidFill>
                    <w14:srgbClr w14:val="000000"/>
                  </w14:solidFill>
                  <w14:prstDash w14:val="solid"/>
                  <w14:bevel/>
                </w14:textOutline>
              </w:rPr>
              <w:t>成型的生物质颗粒</w:t>
            </w:r>
            <w:r>
              <w:rPr>
                <w:spacing w:val="9"/>
                <w:sz w:val="20"/>
                <w:szCs w:val="20"/>
              </w:rPr>
              <w:t>作为燃料，该生物质颗粒是以农作</w:t>
            </w:r>
            <w:r>
              <w:rPr>
                <w:spacing w:val="8"/>
                <w:sz w:val="20"/>
                <w:szCs w:val="20"/>
              </w:rPr>
              <w:t>物秸秆、</w:t>
            </w:r>
            <w:r>
              <w:rPr>
                <w:sz w:val="20"/>
                <w:szCs w:val="20"/>
              </w:rPr>
              <w:t xml:space="preserve"> </w:t>
            </w:r>
            <w:r>
              <w:rPr>
                <w:spacing w:val="9"/>
                <w:sz w:val="20"/>
                <w:szCs w:val="20"/>
              </w:rPr>
              <w:t>次小柴薪、杂草等作为原料，通过原料收集</w:t>
            </w:r>
            <w:r>
              <w:rPr>
                <w:spacing w:val="8"/>
                <w:sz w:val="20"/>
                <w:szCs w:val="20"/>
              </w:rPr>
              <w:t>、筛选、粉碎、烘干后经致密加工成型的</w:t>
            </w:r>
            <w:r>
              <w:rPr>
                <w:sz w:val="20"/>
                <w:szCs w:val="20"/>
              </w:rPr>
              <w:t xml:space="preserve"> </w:t>
            </w:r>
            <w:r>
              <w:rPr>
                <w:spacing w:val="6"/>
                <w:sz w:val="20"/>
                <w:szCs w:val="20"/>
              </w:rPr>
              <w:t>燃料。生物质颗粒呈淡黄色、褐色圆柱形，密度为</w:t>
            </w:r>
            <w:r>
              <w:rPr>
                <w:spacing w:val="-20"/>
                <w:sz w:val="20"/>
                <w:szCs w:val="20"/>
              </w:rPr>
              <w:t xml:space="preserve"> </w:t>
            </w:r>
            <w:r>
              <w:rPr>
                <w:rFonts w:ascii="Times New Roman" w:eastAsia="Times New Roman" w:hAnsi="Times New Roman" w:cs="Times New Roman"/>
                <w:spacing w:val="6"/>
                <w:sz w:val="20"/>
                <w:szCs w:val="20"/>
              </w:rPr>
              <w:t>0.9-</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6"/>
                <w:sz w:val="20"/>
                <w:szCs w:val="20"/>
              </w:rPr>
              <w:t>1.3t/m</w:t>
            </w:r>
            <w:r>
              <w:rPr>
                <w:rFonts w:ascii="Times New Roman" w:eastAsia="Times New Roman" w:hAnsi="Times New Roman" w:cs="Times New Roman"/>
                <w:spacing w:val="6"/>
                <w:position w:val="6"/>
                <w:sz w:val="13"/>
                <w:szCs w:val="13"/>
              </w:rPr>
              <w:t>3</w:t>
            </w:r>
            <w:r>
              <w:rPr>
                <w:spacing w:val="6"/>
                <w:sz w:val="20"/>
                <w:szCs w:val="20"/>
              </w:rPr>
              <w:t>。</w:t>
            </w:r>
          </w:p>
        </w:tc>
        <w:tc>
          <w:tcPr>
            <w:tcW w:w="136"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821"/>
        </w:trPr>
        <w:tc>
          <w:tcPr>
            <w:tcW w:w="598" w:type="dxa"/>
            <w:vMerge/>
            <w:tcBorders>
              <w:top w:val="nil"/>
              <w:left w:val="single" w:sz="6" w:space="0" w:color="000000"/>
              <w:bottom w:val="nil"/>
            </w:tcBorders>
            <w:vAlign w:val="top"/>
          </w:tcPr>
          <w:p>
            <w:pPr>
              <w:rPr>
                <w:rFonts w:ascii="Arial"/>
                <w:sz w:val="21"/>
              </w:rPr>
            </w:pPr>
          </w:p>
        </w:tc>
        <w:tc>
          <w:tcPr>
            <w:tcW w:w="795" w:type="dxa"/>
            <w:vAlign w:val="top"/>
          </w:tcPr>
          <w:p>
            <w:pPr>
              <w:spacing w:line="287" w:lineRule="auto"/>
              <w:rPr>
                <w:rFonts w:ascii="Arial"/>
                <w:sz w:val="21"/>
              </w:rPr>
            </w:pPr>
          </w:p>
          <w:p>
            <w:pPr>
              <w:spacing w:before="57"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63" w:type="dxa"/>
            <w:gridSpan w:val="2"/>
            <w:vAlign w:val="top"/>
          </w:tcPr>
          <w:p>
            <w:pPr>
              <w:spacing w:line="243" w:lineRule="auto"/>
              <w:rPr>
                <w:rFonts w:ascii="Arial"/>
                <w:sz w:val="21"/>
              </w:rPr>
            </w:pPr>
          </w:p>
          <w:p>
            <w:pPr>
              <w:pStyle w:val="TableText"/>
              <w:spacing w:before="65" w:line="228" w:lineRule="auto"/>
              <w:ind w:left="116"/>
              <w:rPr>
                <w:sz w:val="20"/>
                <w:szCs w:val="20"/>
              </w:rPr>
            </w:pPr>
            <w:r>
              <w:rPr>
                <w:spacing w:val="6"/>
                <w:sz w:val="20"/>
                <w:szCs w:val="20"/>
              </w:rPr>
              <w:t>聚丙烯酰胺</w:t>
            </w:r>
          </w:p>
        </w:tc>
        <w:tc>
          <w:tcPr>
            <w:tcW w:w="7919" w:type="dxa"/>
            <w:gridSpan w:val="9"/>
            <w:vAlign w:val="top"/>
          </w:tcPr>
          <w:p>
            <w:pPr>
              <w:pStyle w:val="TableText"/>
              <w:spacing w:before="40" w:line="237" w:lineRule="auto"/>
              <w:ind w:left="110" w:right="86" w:firstLine="428"/>
              <w:jc w:val="both"/>
              <w:rPr>
                <w:sz w:val="20"/>
                <w:szCs w:val="20"/>
              </w:rPr>
            </w:pPr>
            <w:r>
              <w:rPr>
                <w:spacing w:val="8"/>
                <w:sz w:val="20"/>
                <w:szCs w:val="20"/>
              </w:rPr>
              <w:t xml:space="preserve">聚丙烯酰胺，是由丙烯酰胺单体经自由基引发聚合而成的水溶性线性高分子聚合 </w:t>
            </w:r>
            <w:r>
              <w:rPr>
                <w:spacing w:val="8"/>
                <w:sz w:val="20"/>
                <w:szCs w:val="20"/>
              </w:rPr>
              <w:t>物，具有良好的絮凝性，可以降低液体之间的</w:t>
            </w:r>
            <w:r>
              <w:rPr>
                <w:spacing w:val="7"/>
                <w:sz w:val="20"/>
                <w:szCs w:val="20"/>
              </w:rPr>
              <w:t>摩擦阻力。密度为</w:t>
            </w:r>
            <w:r>
              <w:rPr>
                <w:spacing w:val="-23"/>
                <w:sz w:val="20"/>
                <w:szCs w:val="20"/>
              </w:rPr>
              <w:t xml:space="preserve"> </w:t>
            </w:r>
            <w:r>
              <w:rPr>
                <w:rFonts w:ascii="Times New Roman" w:eastAsia="Times New Roman" w:hAnsi="Times New Roman" w:cs="Times New Roman"/>
                <w:spacing w:val="7"/>
                <w:sz w:val="20"/>
                <w:szCs w:val="20"/>
              </w:rPr>
              <w:t>1.302g/</w:t>
            </w:r>
            <w:r>
              <w:rPr>
                <w:rFonts w:ascii="Times New Roman" w:eastAsia="Times New Roman" w:hAnsi="Times New Roman" w:cs="Times New Roman"/>
                <w:sz w:val="20"/>
                <w:szCs w:val="20"/>
              </w:rPr>
              <w:t>cm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8"/>
                <w:position w:val="6"/>
                <w:sz w:val="13"/>
                <w:szCs w:val="13"/>
              </w:rPr>
              <w:t xml:space="preserve"> </w:t>
            </w:r>
            <w:r>
              <w:rPr>
                <w:spacing w:val="7"/>
                <w:sz w:val="20"/>
                <w:szCs w:val="20"/>
              </w:rPr>
              <w:t>，不溶于</w:t>
            </w:r>
            <w:r>
              <w:rPr>
                <w:sz w:val="20"/>
                <w:szCs w:val="20"/>
              </w:rPr>
              <w:t xml:space="preserve"> </w:t>
            </w:r>
            <w:r>
              <w:rPr>
                <w:spacing w:val="8"/>
                <w:sz w:val="20"/>
                <w:szCs w:val="20"/>
              </w:rPr>
              <w:t>大多数有机溶剂，能以任意比例溶于水。</w:t>
            </w:r>
          </w:p>
        </w:tc>
        <w:tc>
          <w:tcPr>
            <w:tcW w:w="136"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1249"/>
        </w:trPr>
        <w:tc>
          <w:tcPr>
            <w:tcW w:w="598" w:type="dxa"/>
            <w:vMerge/>
            <w:tcBorders>
              <w:top w:val="nil"/>
              <w:left w:val="single" w:sz="6" w:space="0" w:color="000000"/>
              <w:bottom w:val="nil"/>
            </w:tcBorders>
            <w:vAlign w:val="top"/>
          </w:tcPr>
          <w:p>
            <w:pPr>
              <w:rPr>
                <w:rFonts w:ascii="Arial"/>
                <w:sz w:val="21"/>
              </w:rPr>
            </w:pPr>
          </w:p>
        </w:tc>
        <w:tc>
          <w:tcPr>
            <w:tcW w:w="10113" w:type="dxa"/>
            <w:gridSpan w:val="13"/>
            <w:tcBorders>
              <w:right w:val="single" w:sz="6" w:space="0" w:color="000000"/>
            </w:tcBorders>
            <w:vAlign w:val="top"/>
          </w:tcPr>
          <w:p>
            <w:pPr>
              <w:pStyle w:val="TableText"/>
              <w:spacing w:before="44" w:line="219" w:lineRule="auto"/>
              <w:ind w:left="584"/>
            </w:pPr>
            <w:r>
              <w:rPr>
                <w:rFonts w:ascii="Times New Roman" w:eastAsia="Times New Roman" w:hAnsi="Times New Roman" w:cs="Times New Roman"/>
                <w:b/>
                <w:bCs/>
                <w:spacing w:val="-5"/>
              </w:rPr>
              <w:t>4</w:t>
            </w:r>
            <w:r>
              <w:rPr>
                <w:rFonts w:ascii="Times New Roman" w:eastAsia="Times New Roman" w:hAnsi="Times New Roman" w:cs="Times New Roman"/>
                <w:b/>
                <w:bCs/>
                <w:spacing w:val="-34"/>
              </w:rPr>
              <w:t xml:space="preserve"> </w:t>
            </w:r>
            <w:r>
              <w:rPr>
                <w:spacing w:val="-5"/>
                <w14:textOutline w14:w="4358" w14:cap="sq">
                  <w14:solidFill>
                    <w14:srgbClr w14:val="000000"/>
                  </w14:solidFill>
                  <w14:prstDash w14:val="solid"/>
                  <w14:bevel/>
                </w14:textOutline>
              </w:rPr>
              <w:t>、产品方案</w:t>
            </w:r>
          </w:p>
          <w:p>
            <w:pPr>
              <w:pStyle w:val="TableText"/>
              <w:spacing w:before="182" w:line="219" w:lineRule="auto"/>
              <w:ind w:left="588"/>
            </w:pPr>
            <w:r>
              <w:rPr>
                <w:spacing w:val="-1"/>
              </w:rPr>
              <w:t>本项目主要产品和产量如下表。</w:t>
            </w:r>
          </w:p>
          <w:p>
            <w:pPr>
              <w:pStyle w:val="TableText"/>
              <w:spacing w:before="183" w:line="200" w:lineRule="auto"/>
              <w:ind w:left="3903"/>
            </w:pPr>
            <w:r>
              <w:rPr>
                <w:spacing w:val="-1"/>
                <w14:textOutline w14:w="4358" w14:cap="sq">
                  <w14:solidFill>
                    <w14:srgbClr w14:val="000000"/>
                  </w14:solidFill>
                  <w14:prstDash w14:val="solid"/>
                  <w14:bevel/>
                </w14:textOutline>
              </w:rPr>
              <w:t>表</w:t>
            </w:r>
            <w:r>
              <w:rPr>
                <w:spacing w:val="-49"/>
              </w:rPr>
              <w:t xml:space="preserve"> </w:t>
            </w:r>
            <w:r>
              <w:rPr>
                <w:rFonts w:ascii="Times New Roman" w:eastAsia="Times New Roman" w:hAnsi="Times New Roman" w:cs="Times New Roman"/>
                <w:b/>
                <w:bCs/>
                <w:spacing w:val="-1"/>
              </w:rPr>
              <w:t xml:space="preserve">2-4    </w:t>
            </w:r>
            <w:r>
              <w:rPr>
                <w:spacing w:val="-1"/>
                <w14:textOutline w14:w="4358" w14:cap="sq">
                  <w14:solidFill>
                    <w14:srgbClr w14:val="000000"/>
                  </w14:solidFill>
                  <w14:prstDash w14:val="solid"/>
                  <w14:bevel/>
                </w14:textOutline>
              </w:rPr>
              <w:t>项目产品方案</w:t>
            </w:r>
          </w:p>
        </w:tc>
      </w:tr>
      <w:tr>
        <w:tblPrEx>
          <w:tblW w:w="10711" w:type="dxa"/>
          <w:tblInd w:w="7" w:type="dxa"/>
          <w:tblLayout w:type="fixed"/>
        </w:tblPrEx>
        <w:trPr>
          <w:trHeight w:val="459"/>
        </w:trPr>
        <w:tc>
          <w:tcPr>
            <w:tcW w:w="598" w:type="dxa"/>
            <w:vMerge/>
            <w:tcBorders>
              <w:top w:val="nil"/>
              <w:left w:val="single" w:sz="6" w:space="0" w:color="000000"/>
              <w:bottom w:val="nil"/>
            </w:tcBorders>
            <w:vAlign w:val="top"/>
          </w:tcPr>
          <w:p>
            <w:pPr>
              <w:rPr>
                <w:rFonts w:ascii="Arial"/>
                <w:sz w:val="21"/>
              </w:rPr>
            </w:pPr>
          </w:p>
        </w:tc>
        <w:tc>
          <w:tcPr>
            <w:tcW w:w="918" w:type="dxa"/>
            <w:gridSpan w:val="2"/>
            <w:vAlign w:val="top"/>
          </w:tcPr>
          <w:p>
            <w:pPr>
              <w:pStyle w:val="TableText"/>
              <w:spacing w:before="131" w:line="229" w:lineRule="auto"/>
              <w:ind w:left="307"/>
              <w:rPr>
                <w:sz w:val="20"/>
                <w:szCs w:val="20"/>
              </w:rPr>
            </w:pPr>
            <w:r>
              <w:rPr>
                <w:spacing w:val="6"/>
                <w:sz w:val="20"/>
                <w:szCs w:val="20"/>
                <w14:textOutline w14:w="3795" w14:cap="sq">
                  <w14:solidFill>
                    <w14:srgbClr w14:val="000000"/>
                  </w14:solidFill>
                  <w14:prstDash w14:val="solid"/>
                  <w14:bevel/>
                </w14:textOutline>
              </w:rPr>
              <w:t>序号</w:t>
            </w:r>
          </w:p>
        </w:tc>
        <w:tc>
          <w:tcPr>
            <w:tcW w:w="1455" w:type="dxa"/>
            <w:gridSpan w:val="3"/>
            <w:vAlign w:val="top"/>
          </w:tcPr>
          <w:p>
            <w:pPr>
              <w:pStyle w:val="TableText"/>
              <w:spacing w:before="131" w:line="228" w:lineRule="auto"/>
              <w:ind w:left="314"/>
              <w:rPr>
                <w:sz w:val="20"/>
                <w:szCs w:val="20"/>
              </w:rPr>
            </w:pPr>
            <w:r>
              <w:rPr>
                <w:spacing w:val="8"/>
                <w:sz w:val="20"/>
                <w:szCs w:val="20"/>
                <w14:textOutline w14:w="3795" w14:cap="sq">
                  <w14:solidFill>
                    <w14:srgbClr w14:val="000000"/>
                  </w14:solidFill>
                  <w14:prstDash w14:val="solid"/>
                  <w14:bevel/>
                </w14:textOutline>
              </w:rPr>
              <w:t>产品名称</w:t>
            </w:r>
          </w:p>
        </w:tc>
        <w:tc>
          <w:tcPr>
            <w:tcW w:w="1383" w:type="dxa"/>
            <w:vAlign w:val="top"/>
          </w:tcPr>
          <w:p>
            <w:pPr>
              <w:pStyle w:val="TableText"/>
              <w:spacing w:before="131" w:line="228" w:lineRule="auto"/>
              <w:ind w:left="136"/>
              <w:rPr>
                <w:sz w:val="20"/>
                <w:szCs w:val="20"/>
              </w:rPr>
            </w:pPr>
            <w:r>
              <w:rPr>
                <w:spacing w:val="6"/>
                <w:sz w:val="20"/>
                <w:szCs w:val="20"/>
                <w14:textOutline w14:w="3795" w14:cap="sq">
                  <w14:solidFill>
                    <w14:srgbClr w14:val="000000"/>
                  </w14:solidFill>
                  <w14:prstDash w14:val="solid"/>
                  <w14:bevel/>
                </w14:textOutline>
              </w:rPr>
              <w:t>年产量（</w:t>
            </w:r>
            <w:r>
              <w:rPr>
                <w:rFonts w:ascii="Times New Roman" w:eastAsia="Times New Roman" w:hAnsi="Times New Roman" w:cs="Times New Roman"/>
                <w:b/>
                <w:bCs/>
                <w:spacing w:val="6"/>
                <w:sz w:val="20"/>
                <w:szCs w:val="20"/>
              </w:rPr>
              <w:t>t</w:t>
            </w:r>
            <w:r>
              <w:rPr>
                <w:spacing w:val="6"/>
                <w:sz w:val="20"/>
                <w:szCs w:val="20"/>
                <w14:textOutline w14:w="3795" w14:cap="sq">
                  <w14:solidFill>
                    <w14:srgbClr w14:val="000000"/>
                  </w14:solidFill>
                  <w14:prstDash w14:val="solid"/>
                  <w14:bevel/>
                </w14:textOutline>
              </w:rPr>
              <w:t>）</w:t>
            </w:r>
          </w:p>
        </w:tc>
        <w:tc>
          <w:tcPr>
            <w:tcW w:w="3265" w:type="dxa"/>
            <w:gridSpan w:val="3"/>
            <w:vAlign w:val="top"/>
          </w:tcPr>
          <w:p>
            <w:pPr>
              <w:pStyle w:val="TableText"/>
              <w:spacing w:before="131" w:line="228" w:lineRule="auto"/>
              <w:ind w:left="1008"/>
              <w:rPr>
                <w:sz w:val="20"/>
                <w:szCs w:val="20"/>
              </w:rPr>
            </w:pPr>
            <w:r>
              <w:rPr>
                <w:spacing w:val="8"/>
                <w:sz w:val="20"/>
                <w:szCs w:val="20"/>
                <w14:textOutline w14:w="3795" w14:cap="sq">
                  <w14:solidFill>
                    <w14:srgbClr w14:val="000000"/>
                  </w14:solidFill>
                  <w14:prstDash w14:val="solid"/>
                  <w14:bevel/>
                </w14:textOutline>
              </w:rPr>
              <w:t>主要生产工艺</w:t>
            </w:r>
          </w:p>
        </w:tc>
        <w:tc>
          <w:tcPr>
            <w:tcW w:w="1484" w:type="dxa"/>
            <w:gridSpan w:val="2"/>
            <w:vAlign w:val="top"/>
          </w:tcPr>
          <w:p>
            <w:pPr>
              <w:pStyle w:val="TableText"/>
              <w:spacing w:before="131" w:line="228" w:lineRule="auto"/>
              <w:ind w:left="328"/>
              <w:rPr>
                <w:sz w:val="20"/>
                <w:szCs w:val="20"/>
              </w:rPr>
            </w:pPr>
            <w:r>
              <w:rPr>
                <w:spacing w:val="8"/>
                <w:sz w:val="20"/>
                <w:szCs w:val="20"/>
                <w14:textOutline w14:w="3795" w14:cap="sq">
                  <w14:solidFill>
                    <w14:srgbClr w14:val="000000"/>
                  </w14:solidFill>
                  <w14:prstDash w14:val="solid"/>
                  <w14:bevel/>
                </w14:textOutline>
              </w:rPr>
              <w:t>包装方式</w:t>
            </w:r>
          </w:p>
        </w:tc>
        <w:tc>
          <w:tcPr>
            <w:tcW w:w="1472" w:type="dxa"/>
            <w:vAlign w:val="top"/>
          </w:tcPr>
          <w:p>
            <w:pPr>
              <w:pStyle w:val="TableText"/>
              <w:spacing w:before="131" w:line="229" w:lineRule="auto"/>
              <w:ind w:left="544"/>
              <w:rPr>
                <w:sz w:val="20"/>
                <w:szCs w:val="20"/>
              </w:rPr>
            </w:pPr>
            <w:r>
              <w:rPr>
                <w:spacing w:val="4"/>
                <w:sz w:val="20"/>
                <w:szCs w:val="20"/>
                <w14:textOutline w14:w="3795" w14:cap="sq">
                  <w14:solidFill>
                    <w14:srgbClr w14:val="000000"/>
                  </w14:solidFill>
                  <w14:prstDash w14:val="solid"/>
                  <w14:bevel/>
                </w14:textOutline>
              </w:rPr>
              <w:t>备注</w:t>
            </w:r>
          </w:p>
        </w:tc>
        <w:tc>
          <w:tcPr>
            <w:tcW w:w="136" w:type="dxa"/>
            <w:vMerge w:val="restart"/>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420"/>
        </w:trPr>
        <w:tc>
          <w:tcPr>
            <w:tcW w:w="598" w:type="dxa"/>
            <w:vMerge/>
            <w:tcBorders>
              <w:top w:val="nil"/>
              <w:left w:val="single" w:sz="6" w:space="0" w:color="000000"/>
              <w:bottom w:val="nil"/>
            </w:tcBorders>
            <w:vAlign w:val="top"/>
          </w:tcPr>
          <w:p>
            <w:pPr>
              <w:rPr>
                <w:rFonts w:ascii="Arial"/>
                <w:sz w:val="21"/>
              </w:rPr>
            </w:pPr>
          </w:p>
        </w:tc>
        <w:tc>
          <w:tcPr>
            <w:tcW w:w="918" w:type="dxa"/>
            <w:gridSpan w:val="2"/>
            <w:vAlign w:val="top"/>
          </w:tcPr>
          <w:p>
            <w:pPr>
              <w:spacing w:before="149" w:line="195" w:lineRule="auto"/>
              <w:ind w:left="48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55" w:type="dxa"/>
            <w:gridSpan w:val="3"/>
            <w:vAlign w:val="top"/>
          </w:tcPr>
          <w:p>
            <w:pPr>
              <w:pStyle w:val="TableText"/>
              <w:spacing w:before="113" w:line="227" w:lineRule="auto"/>
              <w:ind w:left="314"/>
              <w:rPr>
                <w:sz w:val="20"/>
                <w:szCs w:val="20"/>
              </w:rPr>
            </w:pPr>
            <w:r>
              <w:rPr>
                <w:spacing w:val="7"/>
                <w:sz w:val="20"/>
                <w:szCs w:val="20"/>
              </w:rPr>
              <w:t>魔芋精粉</w:t>
            </w:r>
          </w:p>
        </w:tc>
        <w:tc>
          <w:tcPr>
            <w:tcW w:w="1383" w:type="dxa"/>
            <w:vAlign w:val="top"/>
          </w:tcPr>
          <w:p>
            <w:pPr>
              <w:spacing w:before="149" w:line="195" w:lineRule="auto"/>
              <w:ind w:left="5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900</w:t>
            </w:r>
          </w:p>
        </w:tc>
        <w:tc>
          <w:tcPr>
            <w:tcW w:w="3265" w:type="dxa"/>
            <w:gridSpan w:val="3"/>
            <w:vAlign w:val="top"/>
          </w:tcPr>
          <w:p>
            <w:pPr>
              <w:pStyle w:val="TableText"/>
              <w:spacing w:before="113" w:line="227" w:lineRule="auto"/>
              <w:ind w:left="202"/>
              <w:rPr>
                <w:sz w:val="20"/>
                <w:szCs w:val="20"/>
              </w:rPr>
            </w:pPr>
            <w:r>
              <w:rPr>
                <w:spacing w:val="7"/>
                <w:sz w:val="20"/>
                <w:szCs w:val="20"/>
              </w:rPr>
              <w:t>清洗</w:t>
            </w:r>
            <w:r>
              <w:rPr>
                <w:rFonts w:ascii="Times New Roman" w:eastAsia="Times New Roman" w:hAnsi="Times New Roman" w:cs="Times New Roman"/>
                <w:spacing w:val="7"/>
                <w:sz w:val="20"/>
                <w:szCs w:val="20"/>
              </w:rPr>
              <w:t>-</w:t>
            </w:r>
            <w:r>
              <w:rPr>
                <w:spacing w:val="7"/>
                <w:sz w:val="20"/>
                <w:szCs w:val="20"/>
              </w:rPr>
              <w:t>去皮</w:t>
            </w:r>
            <w:r>
              <w:rPr>
                <w:rFonts w:ascii="Times New Roman" w:eastAsia="Times New Roman" w:hAnsi="Times New Roman" w:cs="Times New Roman"/>
                <w:spacing w:val="7"/>
                <w:sz w:val="20"/>
                <w:szCs w:val="20"/>
              </w:rPr>
              <w:t>-</w:t>
            </w:r>
            <w:r>
              <w:rPr>
                <w:spacing w:val="7"/>
                <w:sz w:val="20"/>
                <w:szCs w:val="20"/>
              </w:rPr>
              <w:t>切片</w:t>
            </w:r>
            <w:r>
              <w:rPr>
                <w:rFonts w:ascii="Times New Roman" w:eastAsia="Times New Roman" w:hAnsi="Times New Roman" w:cs="Times New Roman"/>
                <w:spacing w:val="7"/>
                <w:sz w:val="20"/>
                <w:szCs w:val="20"/>
              </w:rPr>
              <w:t>-</w:t>
            </w:r>
            <w:r>
              <w:rPr>
                <w:spacing w:val="7"/>
                <w:sz w:val="20"/>
                <w:szCs w:val="20"/>
              </w:rPr>
              <w:t>烘干</w:t>
            </w:r>
            <w:r>
              <w:rPr>
                <w:rFonts w:ascii="Times New Roman" w:eastAsia="Times New Roman" w:hAnsi="Times New Roman" w:cs="Times New Roman"/>
                <w:spacing w:val="7"/>
                <w:sz w:val="20"/>
                <w:szCs w:val="20"/>
              </w:rPr>
              <w:t>-</w:t>
            </w:r>
            <w:r>
              <w:rPr>
                <w:spacing w:val="7"/>
                <w:sz w:val="20"/>
                <w:szCs w:val="20"/>
              </w:rPr>
              <w:t>研磨</w:t>
            </w:r>
            <w:r>
              <w:rPr>
                <w:rFonts w:ascii="Times New Roman" w:eastAsia="Times New Roman" w:hAnsi="Times New Roman" w:cs="Times New Roman"/>
                <w:spacing w:val="7"/>
                <w:sz w:val="20"/>
                <w:szCs w:val="20"/>
              </w:rPr>
              <w:t>-</w:t>
            </w:r>
            <w:r>
              <w:rPr>
                <w:spacing w:val="7"/>
                <w:sz w:val="20"/>
                <w:szCs w:val="20"/>
              </w:rPr>
              <w:t>制粉</w:t>
            </w:r>
          </w:p>
        </w:tc>
        <w:tc>
          <w:tcPr>
            <w:tcW w:w="1484" w:type="dxa"/>
            <w:gridSpan w:val="2"/>
            <w:vAlign w:val="top"/>
          </w:tcPr>
          <w:p>
            <w:pPr>
              <w:pStyle w:val="TableText"/>
              <w:spacing w:before="114" w:line="228" w:lineRule="auto"/>
              <w:ind w:left="542"/>
              <w:rPr>
                <w:sz w:val="20"/>
                <w:szCs w:val="20"/>
              </w:rPr>
            </w:pPr>
            <w:r>
              <w:rPr>
                <w:spacing w:val="4"/>
                <w:sz w:val="20"/>
                <w:szCs w:val="20"/>
              </w:rPr>
              <w:t>袋装</w:t>
            </w:r>
          </w:p>
        </w:tc>
        <w:tc>
          <w:tcPr>
            <w:tcW w:w="1472" w:type="dxa"/>
            <w:vAlign w:val="top"/>
          </w:tcPr>
          <w:p>
            <w:pPr>
              <w:pStyle w:val="TableText"/>
              <w:spacing w:before="113" w:line="228" w:lineRule="auto"/>
              <w:ind w:left="167"/>
              <w:rPr>
                <w:rFonts w:ascii="Times New Roman" w:eastAsia="Times New Roman" w:hAnsi="Times New Roman" w:cs="Times New Roman"/>
                <w:sz w:val="20"/>
                <w:szCs w:val="20"/>
              </w:rPr>
            </w:pPr>
            <w:r>
              <w:rPr>
                <w:spacing w:val="5"/>
                <w:sz w:val="20"/>
                <w:szCs w:val="20"/>
              </w:rPr>
              <w:t>含水率为</w:t>
            </w:r>
            <w:r>
              <w:rPr>
                <w:spacing w:val="-34"/>
                <w:sz w:val="20"/>
                <w:szCs w:val="20"/>
              </w:rPr>
              <w:t xml:space="preserve"> </w:t>
            </w:r>
            <w:r>
              <w:rPr>
                <w:rFonts w:ascii="Times New Roman" w:eastAsia="Times New Roman" w:hAnsi="Times New Roman" w:cs="Times New Roman"/>
                <w:spacing w:val="5"/>
                <w:sz w:val="20"/>
                <w:szCs w:val="20"/>
              </w:rPr>
              <w:t>6%</w:t>
            </w:r>
          </w:p>
        </w:tc>
        <w:tc>
          <w:tcPr>
            <w:tcW w:w="136"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480"/>
        </w:trPr>
        <w:tc>
          <w:tcPr>
            <w:tcW w:w="598" w:type="dxa"/>
            <w:vMerge/>
            <w:tcBorders>
              <w:top w:val="nil"/>
              <w:left w:val="single" w:sz="6" w:space="0" w:color="000000"/>
              <w:bottom w:val="nil"/>
            </w:tcBorders>
            <w:vAlign w:val="top"/>
          </w:tcPr>
          <w:p>
            <w:pPr>
              <w:rPr>
                <w:rFonts w:ascii="Arial"/>
                <w:sz w:val="21"/>
              </w:rPr>
            </w:pPr>
          </w:p>
        </w:tc>
        <w:tc>
          <w:tcPr>
            <w:tcW w:w="918" w:type="dxa"/>
            <w:gridSpan w:val="2"/>
            <w:vAlign w:val="top"/>
          </w:tcPr>
          <w:p>
            <w:pPr>
              <w:spacing w:before="180" w:line="195" w:lineRule="auto"/>
              <w:ind w:left="46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55" w:type="dxa"/>
            <w:gridSpan w:val="3"/>
            <w:vAlign w:val="top"/>
          </w:tcPr>
          <w:p>
            <w:pPr>
              <w:pStyle w:val="TableText"/>
              <w:spacing w:before="144" w:line="228" w:lineRule="auto"/>
              <w:ind w:left="314"/>
              <w:rPr>
                <w:sz w:val="20"/>
                <w:szCs w:val="20"/>
              </w:rPr>
            </w:pPr>
            <w:r>
              <w:rPr>
                <w:spacing w:val="7"/>
                <w:sz w:val="20"/>
                <w:szCs w:val="20"/>
              </w:rPr>
              <w:t>魔芋粗粉</w:t>
            </w:r>
          </w:p>
        </w:tc>
        <w:tc>
          <w:tcPr>
            <w:tcW w:w="1383" w:type="dxa"/>
            <w:vAlign w:val="top"/>
          </w:tcPr>
          <w:p>
            <w:pPr>
              <w:spacing w:before="180" w:line="195" w:lineRule="auto"/>
              <w:ind w:left="5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360</w:t>
            </w:r>
          </w:p>
        </w:tc>
        <w:tc>
          <w:tcPr>
            <w:tcW w:w="3265" w:type="dxa"/>
            <w:gridSpan w:val="3"/>
            <w:vAlign w:val="top"/>
          </w:tcPr>
          <w:p>
            <w:pPr>
              <w:pStyle w:val="TableText"/>
              <w:spacing w:before="144" w:line="227" w:lineRule="auto"/>
              <w:ind w:left="202"/>
              <w:rPr>
                <w:sz w:val="20"/>
                <w:szCs w:val="20"/>
              </w:rPr>
            </w:pPr>
            <w:r>
              <w:rPr>
                <w:spacing w:val="7"/>
                <w:sz w:val="20"/>
                <w:szCs w:val="20"/>
              </w:rPr>
              <w:t>清洗</w:t>
            </w:r>
            <w:r>
              <w:rPr>
                <w:rFonts w:ascii="Times New Roman" w:eastAsia="Times New Roman" w:hAnsi="Times New Roman" w:cs="Times New Roman"/>
                <w:spacing w:val="7"/>
                <w:sz w:val="20"/>
                <w:szCs w:val="20"/>
              </w:rPr>
              <w:t>-</w:t>
            </w:r>
            <w:r>
              <w:rPr>
                <w:spacing w:val="7"/>
                <w:sz w:val="20"/>
                <w:szCs w:val="20"/>
              </w:rPr>
              <w:t>去皮</w:t>
            </w:r>
            <w:r>
              <w:rPr>
                <w:rFonts w:ascii="Times New Roman" w:eastAsia="Times New Roman" w:hAnsi="Times New Roman" w:cs="Times New Roman"/>
                <w:spacing w:val="7"/>
                <w:sz w:val="20"/>
                <w:szCs w:val="20"/>
              </w:rPr>
              <w:t>-</w:t>
            </w:r>
            <w:r>
              <w:rPr>
                <w:spacing w:val="7"/>
                <w:sz w:val="20"/>
                <w:szCs w:val="20"/>
              </w:rPr>
              <w:t>切片</w:t>
            </w:r>
            <w:r>
              <w:rPr>
                <w:rFonts w:ascii="Times New Roman" w:eastAsia="Times New Roman" w:hAnsi="Times New Roman" w:cs="Times New Roman"/>
                <w:spacing w:val="7"/>
                <w:sz w:val="20"/>
                <w:szCs w:val="20"/>
              </w:rPr>
              <w:t>-</w:t>
            </w:r>
            <w:r>
              <w:rPr>
                <w:spacing w:val="7"/>
                <w:sz w:val="20"/>
                <w:szCs w:val="20"/>
              </w:rPr>
              <w:t>烘干</w:t>
            </w:r>
            <w:r>
              <w:rPr>
                <w:rFonts w:ascii="Times New Roman" w:eastAsia="Times New Roman" w:hAnsi="Times New Roman" w:cs="Times New Roman"/>
                <w:spacing w:val="7"/>
                <w:sz w:val="20"/>
                <w:szCs w:val="20"/>
              </w:rPr>
              <w:t>-</w:t>
            </w:r>
            <w:r>
              <w:rPr>
                <w:spacing w:val="7"/>
                <w:sz w:val="20"/>
                <w:szCs w:val="20"/>
              </w:rPr>
              <w:t>研磨</w:t>
            </w:r>
            <w:r>
              <w:rPr>
                <w:rFonts w:ascii="Times New Roman" w:eastAsia="Times New Roman" w:hAnsi="Times New Roman" w:cs="Times New Roman"/>
                <w:spacing w:val="7"/>
                <w:sz w:val="20"/>
                <w:szCs w:val="20"/>
              </w:rPr>
              <w:t>-</w:t>
            </w:r>
            <w:r>
              <w:rPr>
                <w:spacing w:val="7"/>
                <w:sz w:val="20"/>
                <w:szCs w:val="20"/>
              </w:rPr>
              <w:t>制粉</w:t>
            </w:r>
          </w:p>
        </w:tc>
        <w:tc>
          <w:tcPr>
            <w:tcW w:w="1484" w:type="dxa"/>
            <w:gridSpan w:val="2"/>
            <w:vAlign w:val="top"/>
          </w:tcPr>
          <w:p>
            <w:pPr>
              <w:pStyle w:val="TableText"/>
              <w:spacing w:before="145" w:line="228" w:lineRule="auto"/>
              <w:ind w:left="542"/>
              <w:rPr>
                <w:sz w:val="20"/>
                <w:szCs w:val="20"/>
              </w:rPr>
            </w:pPr>
            <w:r>
              <w:rPr>
                <w:spacing w:val="4"/>
                <w:sz w:val="20"/>
                <w:szCs w:val="20"/>
              </w:rPr>
              <w:t>袋装</w:t>
            </w:r>
          </w:p>
        </w:tc>
        <w:tc>
          <w:tcPr>
            <w:tcW w:w="1472" w:type="dxa"/>
            <w:vAlign w:val="top"/>
          </w:tcPr>
          <w:p>
            <w:pPr>
              <w:pStyle w:val="TableText"/>
              <w:spacing w:before="144" w:line="228" w:lineRule="auto"/>
              <w:ind w:left="167"/>
              <w:rPr>
                <w:rFonts w:ascii="Times New Roman" w:eastAsia="Times New Roman" w:hAnsi="Times New Roman" w:cs="Times New Roman"/>
                <w:sz w:val="20"/>
                <w:szCs w:val="20"/>
              </w:rPr>
            </w:pPr>
            <w:r>
              <w:rPr>
                <w:spacing w:val="5"/>
                <w:sz w:val="20"/>
                <w:szCs w:val="20"/>
              </w:rPr>
              <w:t>含水率为</w:t>
            </w:r>
            <w:r>
              <w:rPr>
                <w:spacing w:val="-34"/>
                <w:sz w:val="20"/>
                <w:szCs w:val="20"/>
              </w:rPr>
              <w:t xml:space="preserve"> </w:t>
            </w:r>
            <w:r>
              <w:rPr>
                <w:rFonts w:ascii="Times New Roman" w:eastAsia="Times New Roman" w:hAnsi="Times New Roman" w:cs="Times New Roman"/>
                <w:spacing w:val="5"/>
                <w:sz w:val="20"/>
                <w:szCs w:val="20"/>
              </w:rPr>
              <w:t>6%</w:t>
            </w:r>
          </w:p>
        </w:tc>
        <w:tc>
          <w:tcPr>
            <w:tcW w:w="136"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1368"/>
        </w:trPr>
        <w:tc>
          <w:tcPr>
            <w:tcW w:w="598" w:type="dxa"/>
            <w:vMerge/>
            <w:tcBorders>
              <w:top w:val="nil"/>
              <w:left w:val="single" w:sz="6" w:space="0" w:color="000000"/>
              <w:bottom w:val="nil"/>
            </w:tcBorders>
            <w:vAlign w:val="top"/>
          </w:tcPr>
          <w:p>
            <w:pPr>
              <w:rPr>
                <w:rFonts w:ascii="Arial"/>
                <w:sz w:val="21"/>
              </w:rPr>
            </w:pPr>
          </w:p>
        </w:tc>
        <w:tc>
          <w:tcPr>
            <w:tcW w:w="10113" w:type="dxa"/>
            <w:gridSpan w:val="13"/>
            <w:tcBorders>
              <w:right w:val="single" w:sz="6" w:space="0" w:color="000000"/>
            </w:tcBorders>
            <w:vAlign w:val="top"/>
          </w:tcPr>
          <w:p>
            <w:pPr>
              <w:pStyle w:val="TableText"/>
              <w:spacing w:before="167" w:line="219" w:lineRule="auto"/>
              <w:ind w:left="588"/>
            </w:pPr>
            <w:r>
              <w:rPr>
                <w:spacing w:val="1"/>
              </w:rPr>
              <w:t>本项目产品魔芋精粉须满足《中华人民共和国农业行业标准魔芋粉》（</w:t>
            </w:r>
            <w:r>
              <w:rPr>
                <w:rFonts w:ascii="Times New Roman" w:eastAsia="Times New Roman" w:hAnsi="Times New Roman" w:cs="Times New Roman"/>
              </w:rPr>
              <w:t>NY</w:t>
            </w:r>
            <w:r>
              <w:rPr>
                <w:rFonts w:ascii="Times New Roman" w:eastAsia="Times New Roman" w:hAnsi="Times New Roman" w:cs="Times New Roman"/>
                <w:spacing w:val="1"/>
              </w:rPr>
              <w:t>/T494-201</w:t>
            </w:r>
            <w:r>
              <w:rPr>
                <w:rFonts w:ascii="Times New Roman" w:eastAsia="Times New Roman" w:hAnsi="Times New Roman" w:cs="Times New Roman"/>
              </w:rPr>
              <w:t>0</w:t>
            </w:r>
            <w:r>
              <w:t>）中</w:t>
            </w:r>
          </w:p>
          <w:p>
            <w:pPr>
              <w:pStyle w:val="TableText"/>
              <w:spacing w:before="184" w:line="219" w:lineRule="auto"/>
              <w:ind w:left="107"/>
            </w:pPr>
            <w:r>
              <w:rPr>
                <w:spacing w:val="-1"/>
              </w:rPr>
              <w:t>普通魔芋粉相关要求，级别为特级，具体要求详见下表。</w:t>
            </w:r>
          </w:p>
          <w:p>
            <w:pPr>
              <w:pStyle w:val="TableText"/>
              <w:spacing w:before="180" w:line="197" w:lineRule="auto"/>
              <w:ind w:left="987"/>
            </w:pPr>
            <w:r>
              <w:rPr>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rPr>
              <w:t xml:space="preserve">2-5    </w:t>
            </w:r>
            <w:r>
              <w:rPr>
                <w14:textOutline w14:w="4358" w14:cap="sq">
                  <w14:solidFill>
                    <w14:srgbClr w14:val="000000"/>
                  </w14:solidFill>
                  <w14:prstDash w14:val="solid"/>
                  <w14:bevel/>
                </w14:textOutline>
              </w:rPr>
              <w:t>《中华人民共和国农业行业标准魔芋粉》（</w:t>
            </w:r>
            <w:r>
              <w:rPr>
                <w:rFonts w:ascii="Times New Roman" w:eastAsia="Times New Roman" w:hAnsi="Times New Roman" w:cs="Times New Roman"/>
                <w:b/>
                <w:bCs/>
              </w:rPr>
              <w:t>NY/T494-2010</w:t>
            </w:r>
            <w:r>
              <w:rPr>
                <w14:textOutline w14:w="4358" w14:cap="sq">
                  <w14:solidFill>
                    <w14:srgbClr w14:val="000000"/>
                  </w14:solidFill>
                  <w14:prstDash w14:val="solid"/>
                  <w14:bevel/>
                </w14:textOutline>
              </w:rPr>
              <w:t>）感官指标</w:t>
            </w:r>
          </w:p>
        </w:tc>
      </w:tr>
    </w:tbl>
    <w:p>
      <w:pPr>
        <w:sectPr>
          <w:footerReference w:type="default" r:id="rId25"/>
          <w:pgSz w:w="11906" w:h="16839"/>
          <w:pgMar w:top="1431" w:right="590" w:bottom="1014" w:left="589" w:header="0" w:footer="852" w:gutter="0"/>
          <w:pgNumType w:start="23"/>
          <w:cols w:space="708"/>
        </w:sectPr>
      </w:pPr>
    </w:p>
    <w:tbl>
      <w:tblPr>
        <w:tblStyle w:val="TableNormal20"/>
        <w:tblW w:w="107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8"/>
        <w:gridCol w:w="665"/>
        <w:gridCol w:w="890"/>
        <w:gridCol w:w="740"/>
        <w:gridCol w:w="4107"/>
        <w:gridCol w:w="1749"/>
        <w:gridCol w:w="1826"/>
        <w:gridCol w:w="136"/>
      </w:tblGrid>
      <w:tr>
        <w:tblPrEx>
          <w:tblW w:w="107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598" w:type="dxa"/>
            <w:vMerge w:val="restart"/>
            <w:tcBorders>
              <w:top w:val="nil"/>
              <w:left w:val="single" w:sz="6" w:space="0" w:color="000000"/>
              <w:bottom w:val="nil"/>
            </w:tcBorders>
            <w:vAlign w:val="top"/>
          </w:tcPr>
          <w:p>
            <w:pPr>
              <w:rPr>
                <w:rFonts w:ascii="Arial"/>
                <w:sz w:val="21"/>
              </w:rPr>
            </w:pPr>
          </w:p>
        </w:tc>
        <w:tc>
          <w:tcPr>
            <w:tcW w:w="1555" w:type="dxa"/>
            <w:gridSpan w:val="2"/>
            <w:vAlign w:val="top"/>
          </w:tcPr>
          <w:p>
            <w:pPr>
              <w:pStyle w:val="TableText"/>
              <w:spacing w:before="79" w:line="228" w:lineRule="auto"/>
              <w:ind w:left="634"/>
              <w:rPr>
                <w:sz w:val="20"/>
                <w:szCs w:val="20"/>
              </w:rPr>
            </w:pPr>
            <w:r>
              <w:rPr>
                <w:spacing w:val="6"/>
                <w:sz w:val="20"/>
                <w:szCs w:val="20"/>
                <w14:textOutline w14:w="3795" w14:cap="sq">
                  <w14:solidFill>
                    <w14:srgbClr w14:val="000000"/>
                  </w14:solidFill>
                  <w14:prstDash w14:val="solid"/>
                  <w14:bevel/>
                </w14:textOutline>
              </w:rPr>
              <w:t>类别</w:t>
            </w:r>
          </w:p>
        </w:tc>
        <w:tc>
          <w:tcPr>
            <w:tcW w:w="740" w:type="dxa"/>
            <w:vAlign w:val="top"/>
          </w:tcPr>
          <w:p>
            <w:pPr>
              <w:pStyle w:val="TableText"/>
              <w:spacing w:before="80" w:line="228" w:lineRule="auto"/>
              <w:ind w:left="163"/>
              <w:rPr>
                <w:sz w:val="20"/>
                <w:szCs w:val="20"/>
              </w:rPr>
            </w:pPr>
            <w:r>
              <w:rPr>
                <w:spacing w:val="4"/>
                <w:sz w:val="20"/>
                <w:szCs w:val="20"/>
                <w14:textOutline w14:w="3795" w14:cap="sq">
                  <w14:solidFill>
                    <w14:srgbClr w14:val="000000"/>
                  </w14:solidFill>
                  <w14:prstDash w14:val="solid"/>
                  <w14:bevel/>
                </w14:textOutline>
              </w:rPr>
              <w:t>级别</w:t>
            </w:r>
          </w:p>
        </w:tc>
        <w:tc>
          <w:tcPr>
            <w:tcW w:w="4107" w:type="dxa"/>
            <w:vAlign w:val="top"/>
          </w:tcPr>
          <w:p>
            <w:pPr>
              <w:pStyle w:val="TableText"/>
              <w:spacing w:before="79" w:line="229" w:lineRule="auto"/>
              <w:ind w:left="1845"/>
              <w:rPr>
                <w:sz w:val="20"/>
                <w:szCs w:val="20"/>
              </w:rPr>
            </w:pPr>
            <w:r>
              <w:rPr>
                <w:spacing w:val="6"/>
                <w:sz w:val="20"/>
                <w:szCs w:val="20"/>
                <w14:textOutline w14:w="3795" w14:cap="sq">
                  <w14:solidFill>
                    <w14:srgbClr w14:val="000000"/>
                  </w14:solidFill>
                  <w14:prstDash w14:val="solid"/>
                  <w14:bevel/>
                </w14:textOutline>
              </w:rPr>
              <w:t>颜色</w:t>
            </w:r>
          </w:p>
        </w:tc>
        <w:tc>
          <w:tcPr>
            <w:tcW w:w="1749" w:type="dxa"/>
            <w:vAlign w:val="top"/>
          </w:tcPr>
          <w:p>
            <w:pPr>
              <w:pStyle w:val="TableText"/>
              <w:spacing w:before="79" w:line="228" w:lineRule="auto"/>
              <w:ind w:left="672"/>
              <w:rPr>
                <w:sz w:val="20"/>
                <w:szCs w:val="20"/>
              </w:rPr>
            </w:pPr>
            <w:r>
              <w:rPr>
                <w:spacing w:val="4"/>
                <w:sz w:val="20"/>
                <w:szCs w:val="20"/>
                <w14:textOutline w14:w="3795" w14:cap="sq">
                  <w14:solidFill>
                    <w14:srgbClr w14:val="000000"/>
                  </w14:solidFill>
                  <w14:prstDash w14:val="solid"/>
                  <w14:bevel/>
                </w14:textOutline>
              </w:rPr>
              <w:t>形状</w:t>
            </w:r>
          </w:p>
        </w:tc>
        <w:tc>
          <w:tcPr>
            <w:tcW w:w="1826" w:type="dxa"/>
            <w:vAlign w:val="top"/>
          </w:tcPr>
          <w:p>
            <w:pPr>
              <w:pStyle w:val="TableText"/>
              <w:spacing w:before="80" w:line="228" w:lineRule="auto"/>
              <w:ind w:left="709"/>
              <w:rPr>
                <w:sz w:val="20"/>
                <w:szCs w:val="20"/>
              </w:rPr>
            </w:pPr>
            <w:r>
              <w:rPr>
                <w:spacing w:val="5"/>
                <w:sz w:val="20"/>
                <w:szCs w:val="20"/>
                <w14:textOutline w14:w="3795" w14:cap="sq">
                  <w14:solidFill>
                    <w14:srgbClr w14:val="000000"/>
                  </w14:solidFill>
                  <w14:prstDash w14:val="solid"/>
                  <w14:bevel/>
                </w14:textOutline>
              </w:rPr>
              <w:t>气味</w:t>
            </w:r>
          </w:p>
        </w:tc>
        <w:tc>
          <w:tcPr>
            <w:tcW w:w="136" w:type="dxa"/>
            <w:vMerge w:val="restart"/>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358"/>
        </w:trPr>
        <w:tc>
          <w:tcPr>
            <w:tcW w:w="598" w:type="dxa"/>
            <w:vMerge/>
            <w:tcBorders>
              <w:top w:val="nil"/>
              <w:left w:val="single" w:sz="6" w:space="0" w:color="000000"/>
              <w:bottom w:val="nil"/>
            </w:tcBorders>
            <w:vAlign w:val="top"/>
          </w:tcPr>
          <w:p>
            <w:pPr>
              <w:rPr>
                <w:rFonts w:ascii="Arial"/>
                <w:sz w:val="21"/>
              </w:rPr>
            </w:pPr>
          </w:p>
        </w:tc>
        <w:tc>
          <w:tcPr>
            <w:tcW w:w="665" w:type="dxa"/>
            <w:vMerge w:val="restart"/>
            <w:tcBorders>
              <w:bottom w:val="nil"/>
            </w:tcBorders>
            <w:textDirection w:val="tbRlV"/>
            <w:vAlign w:val="top"/>
          </w:tcPr>
          <w:p>
            <w:pPr>
              <w:pStyle w:val="TableText"/>
              <w:spacing w:before="165" w:line="216" w:lineRule="auto"/>
              <w:ind w:left="181"/>
              <w:rPr>
                <w:sz w:val="20"/>
                <w:szCs w:val="20"/>
              </w:rPr>
            </w:pPr>
            <w:r>
              <w:rPr>
                <w:spacing w:val="8"/>
                <w:sz w:val="20"/>
                <w:szCs w:val="20"/>
              </w:rPr>
              <w:t>普</w:t>
            </w:r>
            <w:r>
              <w:rPr>
                <w:spacing w:val="-36"/>
                <w:sz w:val="20"/>
                <w:szCs w:val="20"/>
              </w:rPr>
              <w:t xml:space="preserve"> </w:t>
            </w:r>
            <w:r>
              <w:rPr>
                <w:spacing w:val="8"/>
                <w:sz w:val="20"/>
                <w:szCs w:val="20"/>
              </w:rPr>
              <w:t>通</w:t>
            </w:r>
            <w:r>
              <w:rPr>
                <w:spacing w:val="-35"/>
                <w:sz w:val="20"/>
                <w:szCs w:val="20"/>
              </w:rPr>
              <w:t xml:space="preserve"> </w:t>
            </w:r>
            <w:r>
              <w:rPr>
                <w:spacing w:val="8"/>
                <w:sz w:val="20"/>
                <w:szCs w:val="20"/>
              </w:rPr>
              <w:t>魔</w:t>
            </w:r>
            <w:r>
              <w:rPr>
                <w:spacing w:val="-38"/>
                <w:sz w:val="20"/>
                <w:szCs w:val="20"/>
              </w:rPr>
              <w:t xml:space="preserve"> </w:t>
            </w:r>
            <w:r>
              <w:rPr>
                <w:spacing w:val="8"/>
                <w:sz w:val="20"/>
                <w:szCs w:val="20"/>
              </w:rPr>
              <w:t>芋</w:t>
            </w:r>
          </w:p>
        </w:tc>
        <w:tc>
          <w:tcPr>
            <w:tcW w:w="890" w:type="dxa"/>
            <w:vMerge w:val="restart"/>
            <w:tcBorders>
              <w:bottom w:val="nil"/>
            </w:tcBorders>
            <w:vAlign w:val="top"/>
          </w:tcPr>
          <w:p>
            <w:pPr>
              <w:pStyle w:val="TableText"/>
              <w:spacing w:before="130"/>
              <w:ind w:left="135" w:right="133" w:hanging="6"/>
              <w:rPr>
                <w:sz w:val="20"/>
                <w:szCs w:val="20"/>
              </w:rPr>
            </w:pPr>
            <w:r>
              <w:rPr>
                <w:spacing w:val="7"/>
                <w:sz w:val="20"/>
                <w:szCs w:val="20"/>
              </w:rPr>
              <w:t>普通魔</w:t>
            </w:r>
            <w:r>
              <w:rPr>
                <w:sz w:val="20"/>
                <w:szCs w:val="20"/>
              </w:rPr>
              <w:t xml:space="preserve"> </w:t>
            </w:r>
            <w:r>
              <w:rPr>
                <w:spacing w:val="5"/>
                <w:sz w:val="20"/>
                <w:szCs w:val="20"/>
              </w:rPr>
              <w:t>芋精粉</w:t>
            </w:r>
          </w:p>
        </w:tc>
        <w:tc>
          <w:tcPr>
            <w:tcW w:w="740" w:type="dxa"/>
            <w:vMerge w:val="restart"/>
            <w:tcBorders>
              <w:bottom w:val="nil"/>
            </w:tcBorders>
            <w:vAlign w:val="top"/>
          </w:tcPr>
          <w:p>
            <w:pPr>
              <w:pStyle w:val="TableText"/>
              <w:spacing w:before="181" w:line="271" w:lineRule="exact"/>
              <w:ind w:left="159"/>
              <w:rPr>
                <w:sz w:val="20"/>
                <w:szCs w:val="20"/>
              </w:rPr>
            </w:pPr>
            <w:r>
              <w:rPr>
                <w:spacing w:val="4"/>
                <w:position w:val="4"/>
                <w:sz w:val="20"/>
                <w:szCs w:val="20"/>
              </w:rPr>
              <w:t>特级</w:t>
            </w:r>
          </w:p>
          <w:p>
            <w:pPr>
              <w:pStyle w:val="TableText"/>
              <w:spacing w:line="229" w:lineRule="auto"/>
              <w:ind w:left="163"/>
              <w:rPr>
                <w:sz w:val="20"/>
                <w:szCs w:val="20"/>
              </w:rPr>
            </w:pPr>
            <w:r>
              <w:rPr>
                <w:spacing w:val="4"/>
                <w:sz w:val="20"/>
                <w:szCs w:val="20"/>
              </w:rPr>
              <w:t>一级</w:t>
            </w:r>
          </w:p>
          <w:p>
            <w:pPr>
              <w:pStyle w:val="TableText"/>
              <w:spacing w:before="24" w:line="230" w:lineRule="auto"/>
              <w:ind w:left="163"/>
              <w:rPr>
                <w:sz w:val="20"/>
                <w:szCs w:val="20"/>
              </w:rPr>
            </w:pPr>
            <w:r>
              <w:rPr>
                <w:spacing w:val="3"/>
                <w:sz w:val="20"/>
                <w:szCs w:val="20"/>
              </w:rPr>
              <w:t>二级</w:t>
            </w:r>
          </w:p>
          <w:p>
            <w:pPr>
              <w:pStyle w:val="TableText"/>
              <w:spacing w:before="22" w:line="230" w:lineRule="auto"/>
              <w:ind w:left="159"/>
              <w:rPr>
                <w:sz w:val="20"/>
                <w:szCs w:val="20"/>
              </w:rPr>
            </w:pPr>
            <w:r>
              <w:rPr>
                <w:spacing w:val="4"/>
                <w:sz w:val="20"/>
                <w:szCs w:val="20"/>
              </w:rPr>
              <w:t>三级</w:t>
            </w:r>
          </w:p>
        </w:tc>
        <w:tc>
          <w:tcPr>
            <w:tcW w:w="4107" w:type="dxa"/>
            <w:vAlign w:val="top"/>
          </w:tcPr>
          <w:p>
            <w:pPr>
              <w:pStyle w:val="TableText"/>
              <w:spacing w:before="84" w:line="228" w:lineRule="auto"/>
              <w:ind w:left="138"/>
              <w:rPr>
                <w:sz w:val="20"/>
                <w:szCs w:val="20"/>
              </w:rPr>
            </w:pPr>
            <w:r>
              <w:rPr>
                <w:spacing w:val="2"/>
                <w:sz w:val="20"/>
                <w:szCs w:val="20"/>
              </w:rPr>
              <w:t>白色，允许有极少量黄色、褐色或黑色颗粒</w:t>
            </w:r>
          </w:p>
        </w:tc>
        <w:tc>
          <w:tcPr>
            <w:tcW w:w="1749" w:type="dxa"/>
            <w:vMerge w:val="restart"/>
            <w:tcBorders>
              <w:bottom w:val="nil"/>
            </w:tcBorders>
            <w:vAlign w:val="top"/>
          </w:tcPr>
          <w:p>
            <w:pPr>
              <w:pStyle w:val="TableText"/>
              <w:spacing w:before="182" w:line="245" w:lineRule="auto"/>
              <w:ind w:left="145" w:right="136"/>
              <w:rPr>
                <w:sz w:val="20"/>
                <w:szCs w:val="20"/>
              </w:rPr>
            </w:pPr>
            <w:r>
              <w:rPr>
                <w:spacing w:val="8"/>
                <w:sz w:val="20"/>
                <w:szCs w:val="20"/>
              </w:rPr>
              <w:t>普通魔芋精粉颗</w:t>
            </w:r>
            <w:r>
              <w:rPr>
                <w:spacing w:val="4"/>
                <w:sz w:val="20"/>
                <w:szCs w:val="20"/>
              </w:rPr>
              <w:t xml:space="preserve"> </w:t>
            </w:r>
            <w:r>
              <w:rPr>
                <w:spacing w:val="8"/>
                <w:sz w:val="20"/>
                <w:szCs w:val="20"/>
              </w:rPr>
              <w:t>粒状、无结块、</w:t>
            </w:r>
            <w:r>
              <w:rPr>
                <w:spacing w:val="3"/>
                <w:sz w:val="20"/>
                <w:szCs w:val="20"/>
              </w:rPr>
              <w:t xml:space="preserve"> </w:t>
            </w:r>
            <w:r>
              <w:rPr>
                <w:spacing w:val="8"/>
                <w:sz w:val="20"/>
                <w:szCs w:val="20"/>
              </w:rPr>
              <w:t>无霉变；普通魔</w:t>
            </w:r>
            <w:r>
              <w:rPr>
                <w:spacing w:val="3"/>
                <w:sz w:val="20"/>
                <w:szCs w:val="20"/>
              </w:rPr>
              <w:t xml:space="preserve"> </w:t>
            </w:r>
            <w:r>
              <w:rPr>
                <w:spacing w:val="7"/>
                <w:sz w:val="20"/>
                <w:szCs w:val="20"/>
              </w:rPr>
              <w:t>芋微粉粉末状，</w:t>
            </w:r>
          </w:p>
        </w:tc>
        <w:tc>
          <w:tcPr>
            <w:tcW w:w="1826" w:type="dxa"/>
            <w:vMerge w:val="restart"/>
            <w:tcBorders>
              <w:bottom w:val="nil"/>
            </w:tcBorders>
            <w:vAlign w:val="top"/>
          </w:tcPr>
          <w:p>
            <w:pPr>
              <w:spacing w:line="250" w:lineRule="auto"/>
              <w:rPr>
                <w:rFonts w:ascii="Arial"/>
                <w:sz w:val="21"/>
              </w:rPr>
            </w:pPr>
          </w:p>
          <w:p>
            <w:pPr>
              <w:pStyle w:val="TableText"/>
              <w:spacing w:before="65" w:line="243" w:lineRule="auto"/>
              <w:ind w:left="181" w:right="177" w:firstLine="8"/>
              <w:jc w:val="both"/>
              <w:rPr>
                <w:sz w:val="20"/>
                <w:szCs w:val="20"/>
              </w:rPr>
            </w:pPr>
            <w:r>
              <w:rPr>
                <w:spacing w:val="7"/>
                <w:sz w:val="20"/>
                <w:szCs w:val="20"/>
              </w:rPr>
              <w:t>允许有魔芋固有</w:t>
            </w:r>
            <w:r>
              <w:rPr>
                <w:spacing w:val="3"/>
                <w:sz w:val="20"/>
                <w:szCs w:val="20"/>
              </w:rPr>
              <w:t xml:space="preserve"> </w:t>
            </w:r>
            <w:r>
              <w:rPr>
                <w:spacing w:val="8"/>
                <w:sz w:val="20"/>
                <w:szCs w:val="20"/>
              </w:rPr>
              <w:t>的鱼腥气味和极</w:t>
            </w:r>
            <w:r>
              <w:rPr>
                <w:spacing w:val="5"/>
                <w:sz w:val="20"/>
                <w:szCs w:val="20"/>
              </w:rPr>
              <w:t xml:space="preserve"> </w:t>
            </w:r>
            <w:r>
              <w:rPr>
                <w:spacing w:val="4"/>
                <w:sz w:val="20"/>
                <w:szCs w:val="20"/>
              </w:rPr>
              <w:t>轻微的</w:t>
            </w:r>
            <w:r>
              <w:rPr>
                <w:spacing w:val="-27"/>
                <w:sz w:val="20"/>
                <w:szCs w:val="20"/>
              </w:rPr>
              <w:t xml:space="preserve"> </w:t>
            </w:r>
            <w:r>
              <w:rPr>
                <w:rFonts w:ascii="Times New Roman" w:eastAsia="Times New Roman" w:hAnsi="Times New Roman" w:cs="Times New Roman"/>
                <w:sz w:val="20"/>
                <w:szCs w:val="20"/>
              </w:rPr>
              <w:t>SO</w:t>
            </w:r>
            <w:r>
              <w:rPr>
                <w:rFonts w:ascii="Times New Roman" w:eastAsia="Times New Roman" w:hAnsi="Times New Roman" w:cs="Times New Roman"/>
                <w:spacing w:val="4"/>
                <w:position w:val="-1"/>
                <w:sz w:val="13"/>
                <w:szCs w:val="13"/>
              </w:rPr>
              <w:t>2</w:t>
            </w:r>
            <w:r>
              <w:rPr>
                <w:rFonts w:ascii="Times New Roman" w:eastAsia="Times New Roman" w:hAnsi="Times New Roman" w:cs="Times New Roman"/>
                <w:spacing w:val="11"/>
                <w:position w:val="-1"/>
                <w:sz w:val="13"/>
                <w:szCs w:val="13"/>
              </w:rPr>
              <w:t xml:space="preserve"> </w:t>
            </w:r>
            <w:r>
              <w:rPr>
                <w:spacing w:val="4"/>
                <w:sz w:val="20"/>
                <w:szCs w:val="20"/>
              </w:rPr>
              <w:t>气味</w:t>
            </w:r>
          </w:p>
        </w:tc>
        <w:tc>
          <w:tcPr>
            <w:tcW w:w="136"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358"/>
        </w:trPr>
        <w:tc>
          <w:tcPr>
            <w:tcW w:w="598" w:type="dxa"/>
            <w:vMerge/>
            <w:tcBorders>
              <w:top w:val="nil"/>
              <w:left w:val="single" w:sz="6" w:space="0" w:color="000000"/>
              <w:bottom w:val="nil"/>
            </w:tcBorders>
            <w:vAlign w:val="top"/>
          </w:tcPr>
          <w:p>
            <w:pPr>
              <w:rPr>
                <w:rFonts w:ascii="Arial"/>
                <w:sz w:val="21"/>
              </w:rPr>
            </w:pPr>
          </w:p>
        </w:tc>
        <w:tc>
          <w:tcPr>
            <w:tcW w:w="665" w:type="dxa"/>
            <w:vMerge/>
            <w:tcBorders>
              <w:top w:val="nil"/>
              <w:bottom w:val="nil"/>
            </w:tcBorders>
            <w:textDirection w:val="tbRlV"/>
            <w:vAlign w:val="top"/>
          </w:tcPr>
          <w:p>
            <w:pPr>
              <w:rPr>
                <w:rFonts w:ascii="Arial"/>
                <w:sz w:val="21"/>
              </w:rPr>
            </w:pPr>
          </w:p>
        </w:tc>
        <w:tc>
          <w:tcPr>
            <w:tcW w:w="890" w:type="dxa"/>
            <w:vMerge/>
            <w:tcBorders>
              <w:top w:val="nil"/>
            </w:tcBorders>
            <w:vAlign w:val="top"/>
          </w:tcPr>
          <w:p>
            <w:pPr>
              <w:rPr>
                <w:rFonts w:ascii="Arial"/>
                <w:sz w:val="21"/>
              </w:rPr>
            </w:pPr>
          </w:p>
        </w:tc>
        <w:tc>
          <w:tcPr>
            <w:tcW w:w="740" w:type="dxa"/>
            <w:vMerge/>
            <w:tcBorders>
              <w:top w:val="nil"/>
              <w:bottom w:val="nil"/>
            </w:tcBorders>
            <w:vAlign w:val="top"/>
          </w:tcPr>
          <w:p>
            <w:pPr>
              <w:rPr>
                <w:rFonts w:ascii="Arial"/>
                <w:sz w:val="21"/>
              </w:rPr>
            </w:pPr>
          </w:p>
        </w:tc>
        <w:tc>
          <w:tcPr>
            <w:tcW w:w="4107" w:type="dxa"/>
            <w:vAlign w:val="top"/>
          </w:tcPr>
          <w:p>
            <w:pPr>
              <w:pStyle w:val="TableText"/>
              <w:spacing w:before="86" w:line="228" w:lineRule="auto"/>
              <w:ind w:left="196"/>
              <w:rPr>
                <w:sz w:val="20"/>
                <w:szCs w:val="20"/>
              </w:rPr>
            </w:pPr>
            <w:r>
              <w:rPr>
                <w:spacing w:val="7"/>
                <w:sz w:val="20"/>
                <w:szCs w:val="20"/>
              </w:rPr>
              <w:t>白色，允许有少量黄色、褐色或黑色颗粒</w:t>
            </w:r>
          </w:p>
        </w:tc>
        <w:tc>
          <w:tcPr>
            <w:tcW w:w="1749" w:type="dxa"/>
            <w:vMerge/>
            <w:tcBorders>
              <w:top w:val="nil"/>
              <w:bottom w:val="nil"/>
            </w:tcBorders>
            <w:vAlign w:val="top"/>
          </w:tcPr>
          <w:p>
            <w:pPr>
              <w:rPr>
                <w:rFonts w:ascii="Arial"/>
                <w:sz w:val="21"/>
              </w:rPr>
            </w:pPr>
          </w:p>
        </w:tc>
        <w:tc>
          <w:tcPr>
            <w:tcW w:w="1826" w:type="dxa"/>
            <w:vMerge/>
            <w:tcBorders>
              <w:top w:val="nil"/>
              <w:bottom w:val="nil"/>
            </w:tcBorders>
            <w:vAlign w:val="top"/>
          </w:tcPr>
          <w:p>
            <w:pPr>
              <w:rPr>
                <w:rFonts w:ascii="Arial"/>
                <w:sz w:val="21"/>
              </w:rPr>
            </w:pPr>
          </w:p>
        </w:tc>
        <w:tc>
          <w:tcPr>
            <w:tcW w:w="136"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8"/>
        </w:trPr>
        <w:tc>
          <w:tcPr>
            <w:tcW w:w="598" w:type="dxa"/>
            <w:vMerge/>
            <w:tcBorders>
              <w:top w:val="nil"/>
              <w:left w:val="single" w:sz="6" w:space="0" w:color="000000"/>
              <w:bottom w:val="nil"/>
            </w:tcBorders>
            <w:vAlign w:val="top"/>
          </w:tcPr>
          <w:p>
            <w:pPr>
              <w:rPr>
                <w:rFonts w:ascii="Arial"/>
                <w:sz w:val="21"/>
              </w:rPr>
            </w:pPr>
          </w:p>
        </w:tc>
        <w:tc>
          <w:tcPr>
            <w:tcW w:w="665" w:type="dxa"/>
            <w:vMerge/>
            <w:tcBorders>
              <w:top w:val="nil"/>
              <w:bottom w:val="nil"/>
            </w:tcBorders>
            <w:textDirection w:val="tbRlV"/>
            <w:vAlign w:val="top"/>
          </w:tcPr>
          <w:p>
            <w:pPr>
              <w:rPr>
                <w:rFonts w:ascii="Arial"/>
                <w:sz w:val="21"/>
              </w:rPr>
            </w:pPr>
          </w:p>
        </w:tc>
        <w:tc>
          <w:tcPr>
            <w:tcW w:w="890" w:type="dxa"/>
            <w:vMerge w:val="restart"/>
            <w:tcBorders>
              <w:bottom w:val="nil"/>
            </w:tcBorders>
            <w:vAlign w:val="top"/>
          </w:tcPr>
          <w:p>
            <w:pPr>
              <w:pStyle w:val="TableText"/>
              <w:spacing w:before="91" w:line="239" w:lineRule="auto"/>
              <w:ind w:left="135" w:right="133" w:hanging="6"/>
              <w:rPr>
                <w:sz w:val="20"/>
                <w:szCs w:val="20"/>
              </w:rPr>
            </w:pPr>
            <w:r>
              <w:rPr>
                <w:spacing w:val="7"/>
                <w:sz w:val="20"/>
                <w:szCs w:val="20"/>
              </w:rPr>
              <w:t>普通魔</w:t>
            </w:r>
            <w:r>
              <w:rPr>
                <w:sz w:val="20"/>
                <w:szCs w:val="20"/>
              </w:rPr>
              <w:t xml:space="preserve"> </w:t>
            </w:r>
            <w:r>
              <w:rPr>
                <w:spacing w:val="5"/>
                <w:sz w:val="20"/>
                <w:szCs w:val="20"/>
              </w:rPr>
              <w:t>芋微粉</w:t>
            </w:r>
          </w:p>
        </w:tc>
        <w:tc>
          <w:tcPr>
            <w:tcW w:w="740" w:type="dxa"/>
            <w:vMerge/>
            <w:tcBorders>
              <w:top w:val="nil"/>
              <w:bottom w:val="nil"/>
            </w:tcBorders>
            <w:vAlign w:val="top"/>
          </w:tcPr>
          <w:p>
            <w:pPr>
              <w:rPr>
                <w:rFonts w:ascii="Arial"/>
                <w:sz w:val="21"/>
              </w:rPr>
            </w:pPr>
          </w:p>
        </w:tc>
        <w:tc>
          <w:tcPr>
            <w:tcW w:w="4107" w:type="dxa"/>
            <w:vAlign w:val="top"/>
          </w:tcPr>
          <w:p>
            <w:pPr>
              <w:pStyle w:val="TableText"/>
              <w:spacing w:before="45" w:line="205" w:lineRule="auto"/>
              <w:ind w:left="196"/>
              <w:rPr>
                <w:sz w:val="20"/>
                <w:szCs w:val="20"/>
              </w:rPr>
            </w:pPr>
            <w:r>
              <w:rPr>
                <w:spacing w:val="7"/>
                <w:sz w:val="20"/>
                <w:szCs w:val="20"/>
              </w:rPr>
              <w:t>白色或黄色，允许有少量褐色或黑色颗粒</w:t>
            </w:r>
          </w:p>
        </w:tc>
        <w:tc>
          <w:tcPr>
            <w:tcW w:w="1749" w:type="dxa"/>
            <w:vMerge/>
            <w:tcBorders>
              <w:top w:val="nil"/>
              <w:bottom w:val="nil"/>
            </w:tcBorders>
            <w:vAlign w:val="top"/>
          </w:tcPr>
          <w:p>
            <w:pPr>
              <w:rPr>
                <w:rFonts w:ascii="Arial"/>
                <w:sz w:val="21"/>
              </w:rPr>
            </w:pPr>
          </w:p>
        </w:tc>
        <w:tc>
          <w:tcPr>
            <w:tcW w:w="1826" w:type="dxa"/>
            <w:vMerge/>
            <w:tcBorders>
              <w:top w:val="nil"/>
              <w:bottom w:val="nil"/>
            </w:tcBorders>
            <w:vAlign w:val="top"/>
          </w:tcPr>
          <w:p>
            <w:pPr>
              <w:rPr>
                <w:rFonts w:ascii="Arial"/>
                <w:sz w:val="21"/>
              </w:rPr>
            </w:pPr>
          </w:p>
        </w:tc>
        <w:tc>
          <w:tcPr>
            <w:tcW w:w="136"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370"/>
        </w:trPr>
        <w:tc>
          <w:tcPr>
            <w:tcW w:w="598" w:type="dxa"/>
            <w:vMerge/>
            <w:tcBorders>
              <w:top w:val="nil"/>
              <w:left w:val="single" w:sz="6" w:space="0" w:color="000000"/>
              <w:bottom w:val="single" w:sz="6" w:space="0" w:color="000000"/>
            </w:tcBorders>
            <w:vAlign w:val="top"/>
          </w:tcPr>
          <w:p>
            <w:pPr>
              <w:rPr>
                <w:rFonts w:ascii="Arial"/>
                <w:sz w:val="21"/>
              </w:rPr>
            </w:pPr>
          </w:p>
        </w:tc>
        <w:tc>
          <w:tcPr>
            <w:tcW w:w="665" w:type="dxa"/>
            <w:vMerge/>
            <w:tcBorders>
              <w:top w:val="nil"/>
              <w:bottom w:val="single" w:sz="6" w:space="0" w:color="000000"/>
            </w:tcBorders>
            <w:textDirection w:val="tbRlV"/>
            <w:vAlign w:val="top"/>
          </w:tcPr>
          <w:p>
            <w:pPr>
              <w:rPr>
                <w:rFonts w:ascii="Arial"/>
                <w:sz w:val="21"/>
              </w:rPr>
            </w:pPr>
          </w:p>
        </w:tc>
        <w:tc>
          <w:tcPr>
            <w:tcW w:w="890" w:type="dxa"/>
            <w:vMerge/>
            <w:tcBorders>
              <w:top w:val="nil"/>
              <w:bottom w:val="single" w:sz="6" w:space="0" w:color="000000"/>
            </w:tcBorders>
            <w:vAlign w:val="top"/>
          </w:tcPr>
          <w:p>
            <w:pPr>
              <w:rPr>
                <w:rFonts w:ascii="Arial"/>
                <w:sz w:val="21"/>
              </w:rPr>
            </w:pPr>
          </w:p>
        </w:tc>
        <w:tc>
          <w:tcPr>
            <w:tcW w:w="740" w:type="dxa"/>
            <w:vMerge/>
            <w:tcBorders>
              <w:top w:val="nil"/>
              <w:bottom w:val="single" w:sz="6" w:space="0" w:color="000000"/>
            </w:tcBorders>
            <w:vAlign w:val="top"/>
          </w:tcPr>
          <w:p>
            <w:pPr>
              <w:rPr>
                <w:rFonts w:ascii="Arial"/>
                <w:sz w:val="21"/>
              </w:rPr>
            </w:pPr>
          </w:p>
        </w:tc>
        <w:tc>
          <w:tcPr>
            <w:tcW w:w="4107" w:type="dxa"/>
            <w:tcBorders>
              <w:bottom w:val="single" w:sz="6" w:space="0" w:color="000000"/>
            </w:tcBorders>
            <w:vAlign w:val="top"/>
          </w:tcPr>
          <w:p>
            <w:pPr>
              <w:pStyle w:val="TableText"/>
              <w:spacing w:before="83" w:line="228" w:lineRule="auto"/>
              <w:ind w:left="479"/>
              <w:rPr>
                <w:sz w:val="20"/>
                <w:szCs w:val="20"/>
              </w:rPr>
            </w:pPr>
            <w:r>
              <w:rPr>
                <w:spacing w:val="9"/>
                <w:sz w:val="20"/>
                <w:szCs w:val="20"/>
              </w:rPr>
              <w:t>黄色或褐色，允许有少量黑色颗粒</w:t>
            </w:r>
          </w:p>
        </w:tc>
        <w:tc>
          <w:tcPr>
            <w:tcW w:w="1749" w:type="dxa"/>
            <w:vMerge/>
            <w:tcBorders>
              <w:top w:val="nil"/>
              <w:bottom w:val="single" w:sz="6" w:space="0" w:color="000000"/>
            </w:tcBorders>
            <w:vAlign w:val="top"/>
          </w:tcPr>
          <w:p>
            <w:pPr>
              <w:rPr>
                <w:rFonts w:ascii="Arial"/>
                <w:sz w:val="21"/>
              </w:rPr>
            </w:pPr>
          </w:p>
        </w:tc>
        <w:tc>
          <w:tcPr>
            <w:tcW w:w="1826" w:type="dxa"/>
            <w:vMerge/>
            <w:tcBorders>
              <w:top w:val="nil"/>
              <w:bottom w:val="single" w:sz="6" w:space="0" w:color="000000"/>
            </w:tcBorders>
            <w:vAlign w:val="top"/>
          </w:tcPr>
          <w:p>
            <w:pPr>
              <w:rPr>
                <w:rFonts w:ascii="Arial"/>
                <w:sz w:val="21"/>
              </w:rPr>
            </w:pPr>
          </w:p>
        </w:tc>
        <w:tc>
          <w:tcPr>
            <w:tcW w:w="136"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26"/>
          <w:type w:val="nextPage"/>
          <w:pgSz w:w="11906" w:h="16839"/>
          <w:pgMar w:top="1431" w:right="590" w:bottom="1014" w:left="589" w:header="0" w:footer="852" w:gutter="0"/>
          <w:pgNumType w:start="24"/>
          <w:cols w:space="708"/>
          <w:titlePg w:val="0"/>
        </w:sectPr>
      </w:pPr>
    </w:p>
    <w:p>
      <w:pPr>
        <w:spacing w:line="91" w:lineRule="auto"/>
        <w:rPr>
          <w:rFonts w:ascii="Arial"/>
          <w:sz w:val="2"/>
        </w:rPr>
      </w:pPr>
      <w:r>
        <w:pict>
          <v:rect id="_x0000_s1031" style="width:0.5pt;height:109.9pt;margin-top:521.8pt;margin-left:64.81pt;mso-position-horizontal-relative:page;mso-position-vertical-relative:page;position:absolute;z-index:251665408" o:allowincell="f" filled="t" fillcolor="black" stroked="f"/>
        </w:pict>
      </w:r>
      <w:r>
        <w:pict>
          <v:rect id="_x0000_s1032" style="width:1pt;height:156.55pt;margin-top:303pt;margin-left:64.82pt;mso-position-horizontal-relative:page;mso-position-vertical-relative:page;position:absolute;z-index:251664384" o:allowincell="f" filled="t" fillcolor="black" stroked="f"/>
        </w:pict>
      </w:r>
    </w:p>
    <w:tbl>
      <w:tblPr>
        <w:tblStyle w:val="TableNormal21"/>
        <w:tblW w:w="107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8"/>
        <w:gridCol w:w="221"/>
        <w:gridCol w:w="444"/>
        <w:gridCol w:w="304"/>
        <w:gridCol w:w="587"/>
        <w:gridCol w:w="212"/>
        <w:gridCol w:w="526"/>
        <w:gridCol w:w="340"/>
        <w:gridCol w:w="905"/>
        <w:gridCol w:w="642"/>
        <w:gridCol w:w="1163"/>
        <w:gridCol w:w="838"/>
        <w:gridCol w:w="219"/>
        <w:gridCol w:w="360"/>
        <w:gridCol w:w="497"/>
        <w:gridCol w:w="891"/>
        <w:gridCol w:w="233"/>
        <w:gridCol w:w="1600"/>
        <w:gridCol w:w="131"/>
      </w:tblGrid>
      <w:tr>
        <w:tblPrEx>
          <w:tblW w:w="107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2"/>
        </w:trPr>
        <w:tc>
          <w:tcPr>
            <w:tcW w:w="598" w:type="dxa"/>
            <w:vMerge w:val="restart"/>
            <w:tcBorders>
              <w:top w:val="single" w:sz="6" w:space="0" w:color="000000"/>
              <w:left w:val="single" w:sz="6" w:space="0" w:color="000000"/>
              <w:bottom w:val="nil"/>
            </w:tcBorders>
            <w:vAlign w:val="top"/>
          </w:tcPr>
          <w:p>
            <w:pPr>
              <w:rPr>
                <w:rFonts w:ascii="Arial"/>
                <w:sz w:val="21"/>
              </w:rPr>
            </w:pPr>
          </w:p>
        </w:tc>
        <w:tc>
          <w:tcPr>
            <w:tcW w:w="221" w:type="dxa"/>
            <w:tcBorders>
              <w:top w:val="single" w:sz="6" w:space="0" w:color="000000"/>
              <w:right w:val="nil"/>
            </w:tcBorders>
            <w:vAlign w:val="top"/>
          </w:tcPr>
          <w:p>
            <w:pPr>
              <w:rPr>
                <w:rFonts w:ascii="Arial"/>
                <w:sz w:val="21"/>
              </w:rPr>
            </w:pPr>
            <w:r>
              <w:pict>
                <v:rect id="_x0000_s1033" style="width:0.5pt;height:18.2pt;margin-top:0.25pt;margin-left:-4.84pt;mso-position-horizontal-relative:right-margin-area;mso-position-vertical-relative:top-margin-area;position:absolute;z-index:251666432" filled="t" fillcolor="black" stroked="f"/>
              </w:pict>
            </w:r>
          </w:p>
        </w:tc>
        <w:tc>
          <w:tcPr>
            <w:tcW w:w="444" w:type="dxa"/>
            <w:tcBorders>
              <w:top w:val="single" w:sz="6" w:space="0" w:color="000000"/>
              <w:left w:val="nil"/>
            </w:tcBorders>
            <w:vAlign w:val="top"/>
          </w:tcPr>
          <w:p>
            <w:pPr>
              <w:pStyle w:val="TableText"/>
              <w:spacing w:before="46" w:line="228" w:lineRule="auto"/>
              <w:ind w:left="74"/>
              <w:rPr>
                <w:sz w:val="20"/>
                <w:szCs w:val="20"/>
              </w:rPr>
            </w:pPr>
            <w:r>
              <w:rPr>
                <w:spacing w:val="1"/>
                <w:sz w:val="20"/>
                <w:szCs w:val="20"/>
              </w:rPr>
              <w:t>粉</w:t>
            </w:r>
          </w:p>
        </w:tc>
        <w:tc>
          <w:tcPr>
            <w:tcW w:w="891" w:type="dxa"/>
            <w:gridSpan w:val="2"/>
            <w:tcBorders>
              <w:top w:val="single" w:sz="6" w:space="0" w:color="000000"/>
            </w:tcBorders>
            <w:vAlign w:val="top"/>
          </w:tcPr>
          <w:p>
            <w:pPr>
              <w:rPr>
                <w:rFonts w:ascii="Arial"/>
                <w:sz w:val="21"/>
              </w:rPr>
            </w:pPr>
          </w:p>
        </w:tc>
        <w:tc>
          <w:tcPr>
            <w:tcW w:w="738" w:type="dxa"/>
            <w:gridSpan w:val="2"/>
            <w:tcBorders>
              <w:top w:val="single" w:sz="6" w:space="0" w:color="000000"/>
            </w:tcBorders>
            <w:vAlign w:val="top"/>
          </w:tcPr>
          <w:p>
            <w:pPr>
              <w:pStyle w:val="TableText"/>
              <w:spacing w:before="46" w:line="230" w:lineRule="auto"/>
              <w:ind w:left="178"/>
              <w:rPr>
                <w:sz w:val="20"/>
                <w:szCs w:val="20"/>
              </w:rPr>
            </w:pPr>
            <w:r>
              <w:rPr>
                <w:spacing w:val="-5"/>
                <w:sz w:val="20"/>
                <w:szCs w:val="20"/>
              </w:rPr>
              <w:t>四级</w:t>
            </w:r>
          </w:p>
        </w:tc>
        <w:tc>
          <w:tcPr>
            <w:tcW w:w="4107" w:type="dxa"/>
            <w:gridSpan w:val="6"/>
            <w:tcBorders>
              <w:top w:val="single" w:sz="6" w:space="0" w:color="000000"/>
            </w:tcBorders>
            <w:vAlign w:val="top"/>
          </w:tcPr>
          <w:p>
            <w:pPr>
              <w:pStyle w:val="TableText"/>
              <w:spacing w:before="86" w:line="228" w:lineRule="auto"/>
              <w:ind w:left="1532"/>
              <w:rPr>
                <w:sz w:val="20"/>
                <w:szCs w:val="20"/>
              </w:rPr>
            </w:pPr>
            <w:r>
              <w:rPr>
                <w:spacing w:val="8"/>
                <w:sz w:val="20"/>
                <w:szCs w:val="20"/>
              </w:rPr>
              <w:t>褐色或黑色</w:t>
            </w:r>
          </w:p>
        </w:tc>
        <w:tc>
          <w:tcPr>
            <w:tcW w:w="1748" w:type="dxa"/>
            <w:gridSpan w:val="3"/>
            <w:tcBorders>
              <w:top w:val="single" w:sz="6" w:space="0" w:color="000000"/>
            </w:tcBorders>
            <w:vAlign w:val="top"/>
          </w:tcPr>
          <w:p>
            <w:pPr>
              <w:pStyle w:val="TableText"/>
              <w:spacing w:before="46" w:line="228" w:lineRule="auto"/>
              <w:ind w:left="359"/>
              <w:rPr>
                <w:sz w:val="20"/>
                <w:szCs w:val="20"/>
              </w:rPr>
            </w:pPr>
            <w:r>
              <w:rPr>
                <w:spacing w:val="7"/>
                <w:sz w:val="20"/>
                <w:szCs w:val="20"/>
              </w:rPr>
              <w:t>少量颗粒状</w:t>
            </w:r>
          </w:p>
        </w:tc>
        <w:tc>
          <w:tcPr>
            <w:tcW w:w="1833" w:type="dxa"/>
            <w:gridSpan w:val="2"/>
            <w:tcBorders>
              <w:top w:val="single" w:sz="6" w:space="0" w:color="000000"/>
            </w:tcBorders>
            <w:vAlign w:val="top"/>
          </w:tcPr>
          <w:p>
            <w:pPr>
              <w:rPr>
                <w:rFonts w:ascii="Arial"/>
                <w:sz w:val="21"/>
              </w:rPr>
            </w:pPr>
          </w:p>
        </w:tc>
        <w:tc>
          <w:tcPr>
            <w:tcW w:w="131" w:type="dxa"/>
            <w:tcBorders>
              <w:top w:val="single" w:sz="6" w:space="0" w:color="000000"/>
              <w:bottom w:val="nil"/>
              <w:right w:val="single" w:sz="6" w:space="0" w:color="000000"/>
            </w:tcBorders>
            <w:vAlign w:val="top"/>
          </w:tcPr>
          <w:p>
            <w:pPr>
              <w:rPr>
                <w:rFonts w:ascii="Arial"/>
                <w:sz w:val="21"/>
              </w:rPr>
            </w:pPr>
          </w:p>
        </w:tc>
      </w:tr>
      <w:tr>
        <w:tblPrEx>
          <w:tblW w:w="10711" w:type="dxa"/>
          <w:tblInd w:w="7" w:type="dxa"/>
          <w:tblLayout w:type="fixed"/>
        </w:tblPrEx>
        <w:trPr>
          <w:trHeight w:val="4232"/>
        </w:trPr>
        <w:tc>
          <w:tcPr>
            <w:tcW w:w="598" w:type="dxa"/>
            <w:vMerge/>
            <w:tcBorders>
              <w:top w:val="nil"/>
              <w:left w:val="single" w:sz="6" w:space="0" w:color="000000"/>
              <w:bottom w:val="nil"/>
            </w:tcBorders>
            <w:vAlign w:val="top"/>
          </w:tcPr>
          <w:p>
            <w:pPr>
              <w:rPr>
                <w:rFonts w:ascii="Arial"/>
                <w:sz w:val="21"/>
              </w:rPr>
            </w:pPr>
          </w:p>
        </w:tc>
        <w:tc>
          <w:tcPr>
            <w:tcW w:w="10113" w:type="dxa"/>
            <w:gridSpan w:val="18"/>
            <w:tcBorders>
              <w:bottom w:val="single" w:sz="6" w:space="0" w:color="000000"/>
              <w:right w:val="single" w:sz="6" w:space="0" w:color="000000"/>
            </w:tcBorders>
            <w:vAlign w:val="top"/>
          </w:tcPr>
          <w:p>
            <w:pPr>
              <w:pStyle w:val="TableText"/>
              <w:spacing w:before="156" w:line="212" w:lineRule="auto"/>
              <w:ind w:left="987"/>
            </w:pPr>
            <w:r>
              <w:rPr>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rPr>
              <w:t xml:space="preserve">2-6    </w:t>
            </w:r>
            <w:r>
              <w:rPr>
                <w14:textOutline w14:w="4358" w14:cap="sq">
                  <w14:solidFill>
                    <w14:srgbClr w14:val="000000"/>
                  </w14:solidFill>
                  <w14:prstDash w14:val="solid"/>
                  <w14:bevel/>
                </w14:textOutline>
              </w:rPr>
              <w:t>《中华人民共和国农业行业标准魔芋粉》（</w:t>
            </w:r>
            <w:r>
              <w:rPr>
                <w:rFonts w:ascii="Times New Roman" w:eastAsia="Times New Roman" w:hAnsi="Times New Roman" w:cs="Times New Roman"/>
                <w:b/>
                <w:bCs/>
              </w:rPr>
              <w:t>NY/T494-2010</w:t>
            </w:r>
            <w:r>
              <w:rPr>
                <w14:textOutline w14:w="4358" w14:cap="sq">
                  <w14:solidFill>
                    <w14:srgbClr w14:val="000000"/>
                  </w14:solidFill>
                  <w14:prstDash w14:val="solid"/>
                  <w14:bevel/>
                </w14:textOutline>
              </w:rPr>
              <w:t>）理化指标</w:t>
            </w:r>
          </w:p>
          <w:tbl>
            <w:tblPr>
              <w:tblStyle w:val="TableNormal21"/>
              <w:tblW w:w="9761" w:type="dxa"/>
              <w:tblInd w:w="1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71"/>
              <w:gridCol w:w="1342"/>
              <w:gridCol w:w="1318"/>
              <w:gridCol w:w="1056"/>
              <w:gridCol w:w="1067"/>
              <w:gridCol w:w="1107"/>
            </w:tblGrid>
            <w:tr>
              <w:tblPrEx>
                <w:tblW w:w="9761" w:type="dxa"/>
                <w:tblInd w:w="1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3871" w:type="dxa"/>
                  <w:vMerge w:val="restart"/>
                  <w:tcBorders>
                    <w:bottom w:val="nil"/>
                  </w:tcBorders>
                  <w:vAlign w:val="top"/>
                </w:tcPr>
                <w:p>
                  <w:pPr>
                    <w:pStyle w:val="TableText"/>
                    <w:spacing w:before="176" w:line="228" w:lineRule="auto"/>
                    <w:ind w:left="1734"/>
                    <w:rPr>
                      <w:sz w:val="20"/>
                      <w:szCs w:val="20"/>
                    </w:rPr>
                  </w:pPr>
                  <w:r>
                    <w:rPr>
                      <w:spacing w:val="4"/>
                      <w:sz w:val="20"/>
                      <w:szCs w:val="20"/>
                      <w14:textOutline w14:w="3795" w14:cap="sq">
                        <w14:solidFill>
                          <w14:srgbClr w14:val="000000"/>
                        </w14:solidFill>
                        <w14:prstDash w14:val="solid"/>
                        <w14:bevel/>
                      </w14:textOutline>
                    </w:rPr>
                    <w:t>项目</w:t>
                  </w:r>
                </w:p>
              </w:tc>
              <w:tc>
                <w:tcPr>
                  <w:tcW w:w="5890" w:type="dxa"/>
                  <w:gridSpan w:val="5"/>
                  <w:vAlign w:val="top"/>
                </w:tcPr>
                <w:p>
                  <w:pPr>
                    <w:pStyle w:val="TableText"/>
                    <w:spacing w:before="36" w:line="217" w:lineRule="auto"/>
                    <w:ind w:left="2421"/>
                    <w:rPr>
                      <w:sz w:val="20"/>
                      <w:szCs w:val="20"/>
                    </w:rPr>
                  </w:pPr>
                  <w:r>
                    <w:rPr>
                      <w:spacing w:val="8"/>
                      <w:sz w:val="20"/>
                      <w:szCs w:val="20"/>
                      <w14:textOutline w14:w="3795" w14:cap="sq">
                        <w14:solidFill>
                          <w14:srgbClr w14:val="000000"/>
                        </w14:solidFill>
                        <w14:prstDash w14:val="solid"/>
                        <w14:bevel/>
                      </w14:textOutline>
                    </w:rPr>
                    <w:t>普通魔芋粉</w:t>
                  </w:r>
                </w:p>
              </w:tc>
            </w:tr>
            <w:tr>
              <w:tblPrEx>
                <w:tblW w:w="9761" w:type="dxa"/>
                <w:tblInd w:w="168" w:type="dxa"/>
                <w:tblLayout w:type="fixed"/>
              </w:tblPrEx>
              <w:trPr>
                <w:trHeight w:val="277"/>
              </w:trPr>
              <w:tc>
                <w:tcPr>
                  <w:tcW w:w="3871" w:type="dxa"/>
                  <w:vMerge/>
                  <w:tcBorders>
                    <w:top w:val="nil"/>
                  </w:tcBorders>
                  <w:vAlign w:val="top"/>
                </w:tcPr>
                <w:p>
                  <w:pPr>
                    <w:rPr>
                      <w:rFonts w:ascii="Arial"/>
                      <w:sz w:val="21"/>
                    </w:rPr>
                  </w:pPr>
                </w:p>
              </w:tc>
              <w:tc>
                <w:tcPr>
                  <w:tcW w:w="1342" w:type="dxa"/>
                  <w:vAlign w:val="top"/>
                </w:tcPr>
                <w:p>
                  <w:pPr>
                    <w:pStyle w:val="TableText"/>
                    <w:spacing w:before="29" w:line="219" w:lineRule="auto"/>
                    <w:ind w:left="464"/>
                    <w:rPr>
                      <w:sz w:val="20"/>
                      <w:szCs w:val="20"/>
                    </w:rPr>
                  </w:pPr>
                  <w:r>
                    <w:rPr>
                      <w:spacing w:val="6"/>
                      <w:sz w:val="20"/>
                      <w:szCs w:val="20"/>
                      <w14:textOutline w14:w="3795" w14:cap="sq">
                        <w14:solidFill>
                          <w14:srgbClr w14:val="000000"/>
                        </w14:solidFill>
                        <w14:prstDash w14:val="solid"/>
                        <w14:bevel/>
                      </w14:textOutline>
                    </w:rPr>
                    <w:t>特级</w:t>
                  </w:r>
                </w:p>
              </w:tc>
              <w:tc>
                <w:tcPr>
                  <w:tcW w:w="1318" w:type="dxa"/>
                  <w:vAlign w:val="top"/>
                </w:tcPr>
                <w:p>
                  <w:pPr>
                    <w:pStyle w:val="TableText"/>
                    <w:spacing w:before="29" w:line="219" w:lineRule="auto"/>
                    <w:ind w:left="457"/>
                    <w:rPr>
                      <w:sz w:val="20"/>
                      <w:szCs w:val="20"/>
                    </w:rPr>
                  </w:pPr>
                  <w:r>
                    <w:rPr>
                      <w:spacing w:val="5"/>
                      <w:sz w:val="20"/>
                      <w:szCs w:val="20"/>
                      <w14:textOutline w14:w="3795" w14:cap="sq">
                        <w14:solidFill>
                          <w14:srgbClr w14:val="000000"/>
                        </w14:solidFill>
                        <w14:prstDash w14:val="solid"/>
                        <w14:bevel/>
                      </w14:textOutline>
                    </w:rPr>
                    <w:t>一级</w:t>
                  </w:r>
                </w:p>
              </w:tc>
              <w:tc>
                <w:tcPr>
                  <w:tcW w:w="1056" w:type="dxa"/>
                  <w:vAlign w:val="top"/>
                </w:tcPr>
                <w:p>
                  <w:pPr>
                    <w:pStyle w:val="TableText"/>
                    <w:spacing w:before="29" w:line="219" w:lineRule="auto"/>
                    <w:ind w:left="327"/>
                    <w:rPr>
                      <w:sz w:val="20"/>
                      <w:szCs w:val="20"/>
                    </w:rPr>
                  </w:pPr>
                  <w:r>
                    <w:rPr>
                      <w:spacing w:val="4"/>
                      <w:sz w:val="20"/>
                      <w:szCs w:val="20"/>
                      <w14:textOutline w14:w="3795" w14:cap="sq">
                        <w14:solidFill>
                          <w14:srgbClr w14:val="000000"/>
                        </w14:solidFill>
                        <w14:prstDash w14:val="solid"/>
                        <w14:bevel/>
                      </w14:textOutline>
                    </w:rPr>
                    <w:t>二级</w:t>
                  </w:r>
                </w:p>
              </w:tc>
              <w:tc>
                <w:tcPr>
                  <w:tcW w:w="1067" w:type="dxa"/>
                  <w:vAlign w:val="top"/>
                </w:tcPr>
                <w:p>
                  <w:pPr>
                    <w:pStyle w:val="TableText"/>
                    <w:spacing w:before="29" w:line="219" w:lineRule="auto"/>
                    <w:ind w:left="328"/>
                    <w:rPr>
                      <w:sz w:val="20"/>
                      <w:szCs w:val="20"/>
                    </w:rPr>
                  </w:pPr>
                  <w:r>
                    <w:rPr>
                      <w:spacing w:val="6"/>
                      <w:sz w:val="20"/>
                      <w:szCs w:val="20"/>
                      <w14:textOutline w14:w="3795" w14:cap="sq">
                        <w14:solidFill>
                          <w14:srgbClr w14:val="000000"/>
                        </w14:solidFill>
                        <w14:prstDash w14:val="solid"/>
                        <w14:bevel/>
                      </w14:textOutline>
                    </w:rPr>
                    <w:t>三级</w:t>
                  </w:r>
                </w:p>
              </w:tc>
              <w:tc>
                <w:tcPr>
                  <w:tcW w:w="1107" w:type="dxa"/>
                  <w:vAlign w:val="top"/>
                </w:tcPr>
                <w:p>
                  <w:pPr>
                    <w:pStyle w:val="TableText"/>
                    <w:spacing w:before="29" w:line="219" w:lineRule="auto"/>
                    <w:ind w:left="366"/>
                    <w:rPr>
                      <w:sz w:val="20"/>
                      <w:szCs w:val="20"/>
                    </w:rPr>
                  </w:pPr>
                  <w:r>
                    <w:rPr>
                      <w:spacing w:val="-4"/>
                      <w:sz w:val="20"/>
                      <w:szCs w:val="20"/>
                      <w14:textOutline w14:w="3795" w14:cap="sq">
                        <w14:solidFill>
                          <w14:srgbClr w14:val="000000"/>
                        </w14:solidFill>
                        <w14:prstDash w14:val="solid"/>
                        <w14:bevel/>
                      </w14:textOutline>
                    </w:rPr>
                    <w:t>四级</w:t>
                  </w:r>
                </w:p>
              </w:tc>
            </w:tr>
            <w:tr>
              <w:tblPrEx>
                <w:tblW w:w="9761" w:type="dxa"/>
                <w:tblInd w:w="168" w:type="dxa"/>
                <w:tblLayout w:type="fixed"/>
              </w:tblPrEx>
              <w:trPr>
                <w:trHeight w:val="277"/>
              </w:trPr>
              <w:tc>
                <w:tcPr>
                  <w:tcW w:w="3871" w:type="dxa"/>
                  <w:vAlign w:val="top"/>
                </w:tcPr>
                <w:p>
                  <w:pPr>
                    <w:pStyle w:val="TableText"/>
                    <w:spacing w:before="31" w:line="217" w:lineRule="auto"/>
                    <w:ind w:left="115"/>
                    <w:rPr>
                      <w:rFonts w:ascii="Times New Roman" w:eastAsia="Times New Roman" w:hAnsi="Times New Roman" w:cs="Times New Roman"/>
                      <w:sz w:val="20"/>
                      <w:szCs w:val="20"/>
                    </w:rPr>
                  </w:pPr>
                  <w:r>
                    <w:rPr>
                      <w:spacing w:val="-7"/>
                      <w:sz w:val="20"/>
                      <w:szCs w:val="20"/>
                    </w:rPr>
                    <w:t>粘度（</w:t>
                  </w:r>
                  <w:r>
                    <w:rPr>
                      <w:rFonts w:ascii="Times New Roman" w:eastAsia="Times New Roman" w:hAnsi="Times New Roman" w:cs="Times New Roman"/>
                      <w:spacing w:val="-7"/>
                      <w:sz w:val="20"/>
                      <w:szCs w:val="20"/>
                    </w:rPr>
                    <w:t>4</w:t>
                  </w:r>
                  <w:r>
                    <w:rPr>
                      <w:rFonts w:ascii="Times New Roman" w:eastAsia="Times New Roman" w:hAnsi="Times New Roman" w:cs="Times New Roman"/>
                      <w:spacing w:val="27"/>
                      <w:sz w:val="20"/>
                      <w:szCs w:val="20"/>
                    </w:rPr>
                    <w:t xml:space="preserve"> </w:t>
                  </w:r>
                  <w:r>
                    <w:rPr>
                      <w:spacing w:val="-7"/>
                      <w:sz w:val="20"/>
                      <w:szCs w:val="20"/>
                    </w:rPr>
                    <w:t>号转子、</w:t>
                  </w:r>
                  <w:r>
                    <w:rPr>
                      <w:rFonts w:ascii="Times New Roman" w:eastAsia="Times New Roman" w:hAnsi="Times New Roman" w:cs="Times New Roman"/>
                      <w:spacing w:val="-7"/>
                      <w:sz w:val="20"/>
                      <w:szCs w:val="20"/>
                    </w:rPr>
                    <w:t>12r/min</w:t>
                  </w:r>
                  <w:r>
                    <w:rPr>
                      <w:spacing w:val="-7"/>
                      <w:sz w:val="20"/>
                      <w:szCs w:val="20"/>
                    </w:rPr>
                    <w:t>、</w:t>
                  </w:r>
                  <w:r>
                    <w:rPr>
                      <w:rFonts w:ascii="Times New Roman" w:eastAsia="Times New Roman" w:hAnsi="Times New Roman" w:cs="Times New Roman"/>
                      <w:spacing w:val="-7"/>
                      <w:sz w:val="20"/>
                      <w:szCs w:val="20"/>
                    </w:rPr>
                    <w:t>30</w:t>
                  </w:r>
                  <w:r>
                    <w:rPr>
                      <w:spacing w:val="-7"/>
                      <w:sz w:val="20"/>
                      <w:szCs w:val="20"/>
                    </w:rPr>
                    <w:t>℃)</w:t>
                  </w:r>
                  <w:r>
                    <w:rPr>
                      <w:spacing w:val="-22"/>
                      <w:sz w:val="20"/>
                      <w:szCs w:val="20"/>
                    </w:rPr>
                    <w:t xml:space="preserve"> </w:t>
                  </w:r>
                  <w:r>
                    <w:rPr>
                      <w:spacing w:val="-7"/>
                      <w:sz w:val="20"/>
                      <w:szCs w:val="20"/>
                    </w:rPr>
                    <w:t xml:space="preserve">, </w:t>
                  </w:r>
                  <w:r>
                    <w:rPr>
                      <w:rFonts w:ascii="Times New Roman" w:eastAsia="Times New Roman" w:hAnsi="Times New Roman" w:cs="Times New Roman"/>
                      <w:spacing w:val="-7"/>
                      <w:sz w:val="20"/>
                      <w:szCs w:val="20"/>
                    </w:rPr>
                    <w:t>mPa</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7"/>
                      <w:sz w:val="20"/>
                      <w:szCs w:val="20"/>
                    </w:rPr>
                    <w:t>·</w:t>
                  </w:r>
                  <w:r>
                    <w:rPr>
                      <w:rFonts w:ascii="Times New Roman" w:eastAsia="Times New Roman" w:hAnsi="Times New Roman" w:cs="Times New Roman"/>
                      <w:spacing w:val="-37"/>
                      <w:sz w:val="20"/>
                      <w:szCs w:val="20"/>
                    </w:rPr>
                    <w:t xml:space="preserve"> </w:t>
                  </w:r>
                  <w:r>
                    <w:rPr>
                      <w:rFonts w:ascii="Times New Roman" w:eastAsia="Times New Roman" w:hAnsi="Times New Roman" w:cs="Times New Roman"/>
                      <w:spacing w:val="-7"/>
                      <w:sz w:val="20"/>
                      <w:szCs w:val="20"/>
                    </w:rPr>
                    <w:t>s≥</w:t>
                  </w:r>
                </w:p>
              </w:tc>
              <w:tc>
                <w:tcPr>
                  <w:tcW w:w="1342" w:type="dxa"/>
                  <w:vAlign w:val="top"/>
                </w:tcPr>
                <w:p>
                  <w:pPr>
                    <w:spacing w:before="67" w:line="195" w:lineRule="auto"/>
                    <w:ind w:left="430"/>
                    <w:rPr>
                      <w:rFonts w:ascii="Times New Roman" w:eastAsia="Times New Roman" w:hAnsi="Times New Roman" w:cs="Times New Roman"/>
                      <w:sz w:val="20"/>
                      <w:szCs w:val="20"/>
                    </w:rPr>
                  </w:pPr>
                  <w:r>
                    <w:rPr>
                      <w:rFonts w:ascii="Times New Roman" w:eastAsia="Times New Roman" w:hAnsi="Times New Roman" w:cs="Times New Roman"/>
                      <w:sz w:val="20"/>
                      <w:szCs w:val="20"/>
                    </w:rPr>
                    <w:t>18000</w:t>
                  </w:r>
                </w:p>
              </w:tc>
              <w:tc>
                <w:tcPr>
                  <w:tcW w:w="1318" w:type="dxa"/>
                  <w:vAlign w:val="top"/>
                </w:tcPr>
                <w:p>
                  <w:pPr>
                    <w:spacing w:before="67" w:line="195"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14000</w:t>
                  </w:r>
                </w:p>
              </w:tc>
              <w:tc>
                <w:tcPr>
                  <w:tcW w:w="1056" w:type="dxa"/>
                  <w:vAlign w:val="top"/>
                </w:tcPr>
                <w:p>
                  <w:pPr>
                    <w:spacing w:before="67"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8000</w:t>
                  </w:r>
                </w:p>
              </w:tc>
              <w:tc>
                <w:tcPr>
                  <w:tcW w:w="1067" w:type="dxa"/>
                  <w:vAlign w:val="top"/>
                </w:tcPr>
                <w:p>
                  <w:pPr>
                    <w:spacing w:before="67"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w:t>
                  </w:r>
                </w:p>
              </w:tc>
              <w:tc>
                <w:tcPr>
                  <w:tcW w:w="1107" w:type="dxa"/>
                  <w:vAlign w:val="top"/>
                </w:tcPr>
                <w:p>
                  <w:pPr>
                    <w:tabs>
                      <w:tab w:val="left" w:pos="655"/>
                    </w:tabs>
                    <w:spacing w:line="179" w:lineRule="exact"/>
                    <w:ind w:left="453"/>
                    <w:rPr>
                      <w:rFonts w:ascii="Arial"/>
                      <w:sz w:val="21"/>
                    </w:rPr>
                  </w:pPr>
                  <w:r>
                    <w:rPr>
                      <w:rFonts w:ascii="Arial" w:eastAsia="Arial" w:hAnsi="Arial" w:cs="Arial"/>
                      <w:position w:val="-2"/>
                      <w:sz w:val="21"/>
                      <w:szCs w:val="21"/>
                      <w:u w:val="single" w:color="auto"/>
                    </w:rPr>
                    <w:tab/>
                  </w:r>
                </w:p>
              </w:tc>
            </w:tr>
            <w:tr>
              <w:tblPrEx>
                <w:tblW w:w="9761" w:type="dxa"/>
                <w:tblInd w:w="168" w:type="dxa"/>
                <w:tblLayout w:type="fixed"/>
              </w:tblPrEx>
              <w:trPr>
                <w:trHeight w:val="277"/>
              </w:trPr>
              <w:tc>
                <w:tcPr>
                  <w:tcW w:w="3871" w:type="dxa"/>
                  <w:vAlign w:val="top"/>
                </w:tcPr>
                <w:p>
                  <w:pPr>
                    <w:pStyle w:val="TableText"/>
                    <w:spacing w:before="32" w:line="216" w:lineRule="auto"/>
                    <w:ind w:left="643"/>
                    <w:rPr>
                      <w:rFonts w:ascii="Times New Roman" w:eastAsia="Times New Roman" w:hAnsi="Times New Roman" w:cs="Times New Roman"/>
                      <w:sz w:val="20"/>
                      <w:szCs w:val="20"/>
                    </w:rPr>
                  </w:pPr>
                  <w:r>
                    <w:rPr>
                      <w:spacing w:val="7"/>
                      <w:sz w:val="20"/>
                      <w:szCs w:val="20"/>
                    </w:rPr>
                    <w:t>葡甘聚糖（以干基计</w:t>
                  </w:r>
                  <w:r>
                    <w:rPr>
                      <w:spacing w:val="17"/>
                      <w:sz w:val="20"/>
                      <w:szCs w:val="20"/>
                    </w:rPr>
                    <w:t>），</w:t>
                  </w:r>
                  <w:r>
                    <w:rPr>
                      <w:rFonts w:ascii="Times New Roman" w:eastAsia="Times New Roman" w:hAnsi="Times New Roman" w:cs="Times New Roman"/>
                      <w:spacing w:val="7"/>
                      <w:sz w:val="20"/>
                      <w:szCs w:val="20"/>
                    </w:rPr>
                    <w:t>%≥</w:t>
                  </w:r>
                </w:p>
              </w:tc>
              <w:tc>
                <w:tcPr>
                  <w:tcW w:w="1342" w:type="dxa"/>
                  <w:vAlign w:val="top"/>
                </w:tcPr>
                <w:p>
                  <w:pPr>
                    <w:spacing w:before="68" w:line="195" w:lineRule="auto"/>
                    <w:ind w:left="5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318" w:type="dxa"/>
                  <w:vAlign w:val="top"/>
                </w:tcPr>
                <w:p>
                  <w:pPr>
                    <w:spacing w:before="68" w:line="195" w:lineRule="auto"/>
                    <w:ind w:left="560"/>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056" w:type="dxa"/>
                  <w:vAlign w:val="top"/>
                </w:tcPr>
                <w:p>
                  <w:pPr>
                    <w:spacing w:before="68" w:line="195" w:lineRule="auto"/>
                    <w:ind w:left="43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067" w:type="dxa"/>
                  <w:vAlign w:val="top"/>
                </w:tcPr>
                <w:p>
                  <w:pPr>
                    <w:spacing w:before="71" w:line="192" w:lineRule="auto"/>
                    <w:ind w:left="438"/>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1107" w:type="dxa"/>
                  <w:vAlign w:val="top"/>
                </w:tcPr>
                <w:p>
                  <w:pPr>
                    <w:spacing w:before="68" w:line="195" w:lineRule="auto"/>
                    <w:ind w:left="456"/>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9761" w:type="dxa"/>
                <w:tblInd w:w="168" w:type="dxa"/>
                <w:tblLayout w:type="fixed"/>
              </w:tblPrEx>
              <w:trPr>
                <w:trHeight w:val="277"/>
              </w:trPr>
              <w:tc>
                <w:tcPr>
                  <w:tcW w:w="3871" w:type="dxa"/>
                  <w:vAlign w:val="top"/>
                </w:tcPr>
                <w:p>
                  <w:pPr>
                    <w:pStyle w:val="TableText"/>
                    <w:spacing w:before="31" w:line="217" w:lineRule="auto"/>
                    <w:ind w:left="1139"/>
                    <w:rPr>
                      <w:sz w:val="20"/>
                      <w:szCs w:val="20"/>
                    </w:rPr>
                  </w:pPr>
                  <w:r>
                    <w:rPr>
                      <w:rFonts w:ascii="Times New Roman" w:eastAsia="Times New Roman" w:hAnsi="Times New Roman" w:cs="Times New Roman"/>
                      <w:sz w:val="20"/>
                      <w:szCs w:val="20"/>
                    </w:rPr>
                    <w:t>pH</w:t>
                  </w:r>
                  <w:r>
                    <w:rPr>
                      <w:spacing w:val="9"/>
                      <w:sz w:val="20"/>
                      <w:szCs w:val="20"/>
                    </w:rPr>
                    <w:t>（</w:t>
                  </w:r>
                  <w:r>
                    <w:rPr>
                      <w:rFonts w:ascii="Times New Roman" w:eastAsia="Times New Roman" w:hAnsi="Times New Roman" w:cs="Times New Roman"/>
                      <w:spacing w:val="9"/>
                      <w:sz w:val="20"/>
                      <w:szCs w:val="20"/>
                    </w:rPr>
                    <w:t>1%</w:t>
                  </w:r>
                  <w:r>
                    <w:rPr>
                      <w:spacing w:val="9"/>
                      <w:sz w:val="20"/>
                      <w:szCs w:val="20"/>
                    </w:rPr>
                    <w:t>水溶液）</w:t>
                  </w:r>
                </w:p>
              </w:tc>
              <w:tc>
                <w:tcPr>
                  <w:tcW w:w="5890" w:type="dxa"/>
                  <w:gridSpan w:val="5"/>
                  <w:vAlign w:val="top"/>
                </w:tcPr>
                <w:p>
                  <w:pPr>
                    <w:spacing w:before="67" w:line="195" w:lineRule="auto"/>
                    <w:ind w:left="26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5.0~7.0</w:t>
                  </w:r>
                </w:p>
              </w:tc>
            </w:tr>
            <w:tr>
              <w:tblPrEx>
                <w:tblW w:w="9761" w:type="dxa"/>
                <w:tblInd w:w="168" w:type="dxa"/>
                <w:tblLayout w:type="fixed"/>
              </w:tblPrEx>
              <w:trPr>
                <w:trHeight w:val="276"/>
              </w:trPr>
              <w:tc>
                <w:tcPr>
                  <w:tcW w:w="3871" w:type="dxa"/>
                  <w:vAlign w:val="top"/>
                </w:tcPr>
                <w:p>
                  <w:pPr>
                    <w:pStyle w:val="TableText"/>
                    <w:spacing w:before="33" w:line="215" w:lineRule="auto"/>
                    <w:ind w:left="1484"/>
                    <w:rPr>
                      <w:rFonts w:ascii="Times New Roman" w:eastAsia="Times New Roman" w:hAnsi="Times New Roman" w:cs="Times New Roman"/>
                      <w:sz w:val="20"/>
                      <w:szCs w:val="20"/>
                    </w:rPr>
                  </w:pPr>
                  <w:r>
                    <w:rPr>
                      <w:spacing w:val="6"/>
                      <w:sz w:val="20"/>
                      <w:szCs w:val="20"/>
                    </w:rPr>
                    <w:t>水分，</w:t>
                  </w:r>
                  <w:r>
                    <w:rPr>
                      <w:rFonts w:ascii="Times New Roman" w:eastAsia="Times New Roman" w:hAnsi="Times New Roman" w:cs="Times New Roman"/>
                      <w:spacing w:val="6"/>
                      <w:sz w:val="20"/>
                      <w:szCs w:val="20"/>
                    </w:rPr>
                    <w:t>%≤</w:t>
                  </w:r>
                </w:p>
              </w:tc>
              <w:tc>
                <w:tcPr>
                  <w:tcW w:w="1342" w:type="dxa"/>
                  <w:vAlign w:val="top"/>
                </w:tcPr>
                <w:p>
                  <w:pPr>
                    <w:spacing w:before="68" w:line="195" w:lineRule="auto"/>
                    <w:ind w:left="51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11.0</w:t>
                  </w:r>
                </w:p>
              </w:tc>
              <w:tc>
                <w:tcPr>
                  <w:tcW w:w="1318" w:type="dxa"/>
                  <w:vAlign w:val="top"/>
                </w:tcPr>
                <w:p>
                  <w:pPr>
                    <w:spacing w:before="68" w:line="195" w:lineRule="auto"/>
                    <w:ind w:left="4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12.0</w:t>
                  </w:r>
                </w:p>
              </w:tc>
              <w:tc>
                <w:tcPr>
                  <w:tcW w:w="1056" w:type="dxa"/>
                  <w:vAlign w:val="top"/>
                </w:tcPr>
                <w:p>
                  <w:pPr>
                    <w:spacing w:before="68"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13.0</w:t>
                  </w:r>
                </w:p>
              </w:tc>
              <w:tc>
                <w:tcPr>
                  <w:tcW w:w="1067" w:type="dxa"/>
                  <w:vAlign w:val="top"/>
                </w:tcPr>
                <w:p>
                  <w:pPr>
                    <w:spacing w:before="68" w:line="195" w:lineRule="auto"/>
                    <w:ind w:left="3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14.0</w:t>
                  </w:r>
                </w:p>
              </w:tc>
              <w:tc>
                <w:tcPr>
                  <w:tcW w:w="1107" w:type="dxa"/>
                  <w:vAlign w:val="top"/>
                </w:tcPr>
                <w:p>
                  <w:pPr>
                    <w:spacing w:before="68" w:line="195" w:lineRule="auto"/>
                    <w:ind w:left="39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w:t>
                  </w:r>
                </w:p>
              </w:tc>
            </w:tr>
            <w:tr>
              <w:tblPrEx>
                <w:tblW w:w="9761" w:type="dxa"/>
                <w:tblInd w:w="168" w:type="dxa"/>
                <w:tblLayout w:type="fixed"/>
              </w:tblPrEx>
              <w:trPr>
                <w:trHeight w:val="277"/>
              </w:trPr>
              <w:tc>
                <w:tcPr>
                  <w:tcW w:w="3871" w:type="dxa"/>
                  <w:vAlign w:val="top"/>
                </w:tcPr>
                <w:p>
                  <w:pPr>
                    <w:pStyle w:val="TableText"/>
                    <w:spacing w:before="35" w:line="214" w:lineRule="auto"/>
                    <w:ind w:left="1483"/>
                    <w:rPr>
                      <w:rFonts w:ascii="Times New Roman" w:eastAsia="Times New Roman" w:hAnsi="Times New Roman" w:cs="Times New Roman"/>
                      <w:sz w:val="20"/>
                      <w:szCs w:val="20"/>
                    </w:rPr>
                  </w:pPr>
                  <w:r>
                    <w:rPr>
                      <w:spacing w:val="6"/>
                      <w:sz w:val="20"/>
                      <w:szCs w:val="20"/>
                    </w:rPr>
                    <w:t>灰分，</w:t>
                  </w:r>
                  <w:r>
                    <w:rPr>
                      <w:rFonts w:ascii="Times New Roman" w:eastAsia="Times New Roman" w:hAnsi="Times New Roman" w:cs="Times New Roman"/>
                      <w:spacing w:val="6"/>
                      <w:sz w:val="20"/>
                      <w:szCs w:val="20"/>
                    </w:rPr>
                    <w:t>%≤</w:t>
                  </w:r>
                </w:p>
              </w:tc>
              <w:tc>
                <w:tcPr>
                  <w:tcW w:w="1342" w:type="dxa"/>
                  <w:vAlign w:val="top"/>
                </w:tcPr>
                <w:p>
                  <w:pPr>
                    <w:spacing w:before="70" w:line="195" w:lineRule="auto"/>
                    <w:ind w:left="5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1318" w:type="dxa"/>
                  <w:vAlign w:val="top"/>
                </w:tcPr>
                <w:p>
                  <w:pPr>
                    <w:spacing w:before="70" w:line="195" w:lineRule="auto"/>
                    <w:ind w:left="52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1056" w:type="dxa"/>
                  <w:vAlign w:val="top"/>
                </w:tcPr>
                <w:p>
                  <w:pPr>
                    <w:spacing w:before="70" w:line="195" w:lineRule="auto"/>
                    <w:ind w:left="405"/>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067" w:type="dxa"/>
                  <w:vAlign w:val="top"/>
                </w:tcPr>
                <w:p>
                  <w:pPr>
                    <w:spacing w:before="73" w:line="192" w:lineRule="auto"/>
                    <w:ind w:left="410"/>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1107" w:type="dxa"/>
                  <w:vAlign w:val="top"/>
                </w:tcPr>
                <w:p>
                  <w:pPr>
                    <w:spacing w:before="70"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r>
            <w:tr>
              <w:tblPrEx>
                <w:tblW w:w="9761" w:type="dxa"/>
                <w:tblInd w:w="168" w:type="dxa"/>
                <w:tblLayout w:type="fixed"/>
              </w:tblPrEx>
              <w:trPr>
                <w:trHeight w:val="276"/>
              </w:trPr>
              <w:tc>
                <w:tcPr>
                  <w:tcW w:w="3871" w:type="dxa"/>
                  <w:vAlign w:val="top"/>
                </w:tcPr>
                <w:p>
                  <w:pPr>
                    <w:pStyle w:val="TableText"/>
                    <w:spacing w:before="34" w:line="214" w:lineRule="auto"/>
                    <w:ind w:left="1375"/>
                    <w:rPr>
                      <w:rFonts w:ascii="Times New Roman" w:eastAsia="Times New Roman" w:hAnsi="Times New Roman" w:cs="Times New Roman"/>
                      <w:sz w:val="20"/>
                      <w:szCs w:val="20"/>
                    </w:rPr>
                  </w:pPr>
                  <w:r>
                    <w:rPr>
                      <w:spacing w:val="7"/>
                      <w:sz w:val="20"/>
                      <w:szCs w:val="20"/>
                    </w:rPr>
                    <w:t>含沙量，</w:t>
                  </w:r>
                  <w:r>
                    <w:rPr>
                      <w:rFonts w:ascii="Times New Roman" w:eastAsia="Times New Roman" w:hAnsi="Times New Roman" w:cs="Times New Roman"/>
                      <w:spacing w:val="7"/>
                      <w:sz w:val="20"/>
                      <w:szCs w:val="20"/>
                    </w:rPr>
                    <w:t>%≤</w:t>
                  </w:r>
                </w:p>
              </w:tc>
              <w:tc>
                <w:tcPr>
                  <w:tcW w:w="3716" w:type="dxa"/>
                  <w:gridSpan w:val="3"/>
                  <w:vAlign w:val="top"/>
                </w:tcPr>
                <w:p>
                  <w:pPr>
                    <w:spacing w:before="69" w:line="195" w:lineRule="auto"/>
                    <w:ind w:left="16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w:t>
                  </w:r>
                </w:p>
              </w:tc>
              <w:tc>
                <w:tcPr>
                  <w:tcW w:w="1067" w:type="dxa"/>
                  <w:vAlign w:val="top"/>
                </w:tcPr>
                <w:p>
                  <w:pPr>
                    <w:spacing w:before="69" w:line="195" w:lineRule="auto"/>
                    <w:ind w:left="407"/>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1107" w:type="dxa"/>
                  <w:vAlign w:val="top"/>
                </w:tcPr>
                <w:p>
                  <w:pPr>
                    <w:spacing w:before="69" w:line="195" w:lineRule="auto"/>
                    <w:ind w:left="4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0.2</w:t>
                  </w:r>
                </w:p>
              </w:tc>
            </w:tr>
            <w:tr>
              <w:tblPrEx>
                <w:tblW w:w="9761" w:type="dxa"/>
                <w:tblInd w:w="168" w:type="dxa"/>
                <w:tblLayout w:type="fixed"/>
              </w:tblPrEx>
              <w:trPr>
                <w:trHeight w:val="281"/>
              </w:trPr>
              <w:tc>
                <w:tcPr>
                  <w:tcW w:w="3871" w:type="dxa"/>
                  <w:vAlign w:val="top"/>
                </w:tcPr>
                <w:p>
                  <w:pPr>
                    <w:pStyle w:val="TableText"/>
                    <w:spacing w:before="35" w:line="217" w:lineRule="auto"/>
                    <w:ind w:left="747"/>
                    <w:rPr>
                      <w:rFonts w:ascii="Times New Roman" w:eastAsia="Times New Roman" w:hAnsi="Times New Roman" w:cs="Times New Roman"/>
                      <w:sz w:val="20"/>
                      <w:szCs w:val="20"/>
                    </w:rPr>
                  </w:pPr>
                  <w:r>
                    <w:rPr>
                      <w:spacing w:val="7"/>
                      <w:sz w:val="20"/>
                      <w:szCs w:val="20"/>
                    </w:rPr>
                    <w:t>粒度（按定义要求</w:t>
                  </w:r>
                  <w:r>
                    <w:rPr>
                      <w:spacing w:val="15"/>
                      <w:sz w:val="20"/>
                      <w:szCs w:val="20"/>
                    </w:rPr>
                    <w:t>），</w:t>
                  </w:r>
                  <w:r>
                    <w:rPr>
                      <w:rFonts w:ascii="Times New Roman" w:eastAsia="Times New Roman" w:hAnsi="Times New Roman" w:cs="Times New Roman"/>
                      <w:spacing w:val="7"/>
                      <w:sz w:val="20"/>
                      <w:szCs w:val="20"/>
                    </w:rPr>
                    <w:t>%≥</w:t>
                  </w:r>
                </w:p>
              </w:tc>
              <w:tc>
                <w:tcPr>
                  <w:tcW w:w="5890" w:type="dxa"/>
                  <w:gridSpan w:val="5"/>
                  <w:vAlign w:val="top"/>
                </w:tcPr>
                <w:p>
                  <w:pPr>
                    <w:spacing w:before="71" w:line="195" w:lineRule="auto"/>
                    <w:ind w:left="2845"/>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bl>
          <w:p>
            <w:pPr>
              <w:pStyle w:val="TableText"/>
              <w:spacing w:before="37" w:line="219" w:lineRule="auto"/>
              <w:ind w:left="586"/>
            </w:pPr>
            <w:r>
              <w:rPr>
                <w:rFonts w:ascii="Times New Roman" w:eastAsia="Times New Roman" w:hAnsi="Times New Roman" w:cs="Times New Roman"/>
                <w:b/>
                <w:bCs/>
                <w:spacing w:val="-4"/>
              </w:rPr>
              <w:t>5</w:t>
            </w:r>
            <w:r>
              <w:rPr>
                <w:rFonts w:ascii="Times New Roman" w:eastAsia="Times New Roman" w:hAnsi="Times New Roman" w:cs="Times New Roman"/>
                <w:b/>
                <w:bCs/>
                <w:spacing w:val="-29"/>
              </w:rPr>
              <w:t xml:space="preserve"> </w:t>
            </w:r>
            <w:r>
              <w:rPr>
                <w:spacing w:val="-4"/>
                <w14:textOutline w14:w="4358" w14:cap="sq">
                  <w14:solidFill>
                    <w14:srgbClr w14:val="000000"/>
                  </w14:solidFill>
                  <w14:prstDash w14:val="solid"/>
                  <w14:bevel/>
                </w14:textOutline>
              </w:rPr>
              <w:t>、主要生产线设备</w:t>
            </w:r>
          </w:p>
          <w:p>
            <w:pPr>
              <w:pStyle w:val="TableText"/>
              <w:spacing w:before="180" w:line="219" w:lineRule="auto"/>
              <w:ind w:left="591"/>
            </w:pPr>
            <w:r>
              <w:rPr>
                <w:spacing w:val="-1"/>
              </w:rPr>
              <w:t>项目主要生产线设备情况见下表。</w:t>
            </w:r>
          </w:p>
          <w:p>
            <w:pPr>
              <w:pStyle w:val="TableText"/>
              <w:spacing w:before="182" w:line="207" w:lineRule="auto"/>
              <w:ind w:left="3543"/>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2-7    </w:t>
            </w:r>
            <w:r>
              <w:rPr>
                <w:spacing w:val="-1"/>
                <w14:textOutline w14:w="4358" w14:cap="sq">
                  <w14:solidFill>
                    <w14:srgbClr w14:val="000000"/>
                  </w14:solidFill>
                  <w14:prstDash w14:val="solid"/>
                  <w14:bevel/>
                </w14:textOutline>
              </w:rPr>
              <w:t>主要生产线设备明细</w:t>
            </w: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969" w:type="dxa"/>
            <w:gridSpan w:val="3"/>
            <w:tcBorders>
              <w:top w:val="single" w:sz="6" w:space="0" w:color="000000"/>
            </w:tcBorders>
            <w:vAlign w:val="top"/>
          </w:tcPr>
          <w:p>
            <w:pPr>
              <w:pStyle w:val="TableText"/>
              <w:spacing w:before="35" w:line="214" w:lineRule="auto"/>
              <w:ind w:left="331"/>
              <w:rPr>
                <w:sz w:val="20"/>
                <w:szCs w:val="20"/>
              </w:rPr>
            </w:pPr>
            <w:r>
              <w:rPr>
                <w:spacing w:val="6"/>
                <w:sz w:val="20"/>
                <w:szCs w:val="20"/>
                <w14:textOutline w14:w="3795" w14:cap="sq">
                  <w14:solidFill>
                    <w14:srgbClr w14:val="000000"/>
                  </w14:solidFill>
                  <w14:prstDash w14:val="solid"/>
                  <w14:bevel/>
                </w14:textOutline>
              </w:rPr>
              <w:t>序号</w:t>
            </w:r>
          </w:p>
        </w:tc>
        <w:tc>
          <w:tcPr>
            <w:tcW w:w="3212" w:type="dxa"/>
            <w:gridSpan w:val="6"/>
            <w:tcBorders>
              <w:top w:val="single" w:sz="6" w:space="0" w:color="000000"/>
            </w:tcBorders>
            <w:vAlign w:val="top"/>
          </w:tcPr>
          <w:p>
            <w:pPr>
              <w:pStyle w:val="TableText"/>
              <w:spacing w:before="35" w:line="214" w:lineRule="auto"/>
              <w:ind w:left="1190"/>
              <w:rPr>
                <w:sz w:val="20"/>
                <w:szCs w:val="20"/>
              </w:rPr>
            </w:pPr>
            <w:r>
              <w:rPr>
                <w:spacing w:val="7"/>
                <w:sz w:val="20"/>
                <w:szCs w:val="20"/>
                <w14:textOutline w14:w="3795" w14:cap="sq">
                  <w14:solidFill>
                    <w14:srgbClr w14:val="000000"/>
                  </w14:solidFill>
                  <w14:prstDash w14:val="solid"/>
                  <w14:bevel/>
                </w14:textOutline>
              </w:rPr>
              <w:t>设备名称</w:t>
            </w:r>
          </w:p>
        </w:tc>
        <w:tc>
          <w:tcPr>
            <w:tcW w:w="2580" w:type="dxa"/>
            <w:gridSpan w:val="4"/>
            <w:tcBorders>
              <w:top w:val="single" w:sz="6" w:space="0" w:color="000000"/>
            </w:tcBorders>
            <w:vAlign w:val="top"/>
          </w:tcPr>
          <w:p>
            <w:pPr>
              <w:pStyle w:val="TableText"/>
              <w:spacing w:before="35" w:line="214" w:lineRule="auto"/>
              <w:ind w:left="1092"/>
              <w:rPr>
                <w:sz w:val="20"/>
                <w:szCs w:val="20"/>
              </w:rPr>
            </w:pPr>
            <w:r>
              <w:rPr>
                <w:spacing w:val="2"/>
                <w:sz w:val="20"/>
                <w:szCs w:val="20"/>
                <w14:textOutline w14:w="3795" w14:cap="sq">
                  <w14:solidFill>
                    <w14:srgbClr w14:val="000000"/>
                  </w14:solidFill>
                  <w14:prstDash w14:val="solid"/>
                  <w14:bevel/>
                </w14:textOutline>
              </w:rPr>
              <w:t>型号</w:t>
            </w:r>
          </w:p>
        </w:tc>
        <w:tc>
          <w:tcPr>
            <w:tcW w:w="1621" w:type="dxa"/>
            <w:gridSpan w:val="3"/>
            <w:tcBorders>
              <w:top w:val="single" w:sz="6" w:space="0" w:color="000000"/>
            </w:tcBorders>
            <w:vAlign w:val="top"/>
          </w:tcPr>
          <w:p>
            <w:pPr>
              <w:pStyle w:val="TableText"/>
              <w:spacing w:before="35" w:line="214" w:lineRule="auto"/>
              <w:ind w:left="609"/>
              <w:rPr>
                <w:sz w:val="20"/>
                <w:szCs w:val="20"/>
              </w:rPr>
            </w:pPr>
            <w:r>
              <w:rPr>
                <w:spacing w:val="5"/>
                <w:sz w:val="20"/>
                <w:szCs w:val="20"/>
                <w14:textOutline w14:w="3795" w14:cap="sq">
                  <w14:solidFill>
                    <w14:srgbClr w14:val="000000"/>
                  </w14:solidFill>
                  <w14:prstDash w14:val="solid"/>
                  <w14:bevel/>
                </w14:textOutline>
              </w:rPr>
              <w:t>单位</w:t>
            </w:r>
          </w:p>
        </w:tc>
        <w:tc>
          <w:tcPr>
            <w:tcW w:w="1600" w:type="dxa"/>
            <w:tcBorders>
              <w:top w:val="single" w:sz="6" w:space="0" w:color="000000"/>
            </w:tcBorders>
            <w:vAlign w:val="top"/>
          </w:tcPr>
          <w:p>
            <w:pPr>
              <w:pStyle w:val="TableText"/>
              <w:spacing w:before="35" w:line="214" w:lineRule="auto"/>
              <w:ind w:left="604"/>
              <w:rPr>
                <w:sz w:val="20"/>
                <w:szCs w:val="20"/>
              </w:rPr>
            </w:pPr>
            <w:r>
              <w:rPr>
                <w:spacing w:val="5"/>
                <w:sz w:val="20"/>
                <w:szCs w:val="20"/>
                <w14:textOutline w14:w="3795" w14:cap="sq">
                  <w14:solidFill>
                    <w14:srgbClr w14:val="000000"/>
                  </w14:solidFill>
                  <w14:prstDash w14:val="solid"/>
                  <w14:bevel/>
                </w14:textOutline>
              </w:rPr>
              <w:t>数量</w:t>
            </w:r>
          </w:p>
        </w:tc>
        <w:tc>
          <w:tcPr>
            <w:tcW w:w="131" w:type="dxa"/>
            <w:vMerge w:val="restart"/>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8"/>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2" w:line="195" w:lineRule="auto"/>
              <w:ind w:left="50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212" w:type="dxa"/>
            <w:gridSpan w:val="6"/>
            <w:vAlign w:val="top"/>
          </w:tcPr>
          <w:p>
            <w:pPr>
              <w:pStyle w:val="TableText"/>
              <w:spacing w:before="36" w:line="214" w:lineRule="auto"/>
              <w:ind w:left="1087"/>
              <w:rPr>
                <w:sz w:val="20"/>
                <w:szCs w:val="20"/>
              </w:rPr>
            </w:pPr>
            <w:r>
              <w:rPr>
                <w:spacing w:val="7"/>
                <w:sz w:val="20"/>
                <w:szCs w:val="20"/>
              </w:rPr>
              <w:t>带式干燥机</w:t>
            </w:r>
          </w:p>
        </w:tc>
        <w:tc>
          <w:tcPr>
            <w:tcW w:w="2580" w:type="dxa"/>
            <w:gridSpan w:val="4"/>
            <w:vAlign w:val="top"/>
          </w:tcPr>
          <w:p>
            <w:pPr>
              <w:spacing w:before="68" w:line="199" w:lineRule="auto"/>
              <w:ind w:left="9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30T/24H</w:t>
            </w:r>
          </w:p>
        </w:tc>
        <w:tc>
          <w:tcPr>
            <w:tcW w:w="1621" w:type="dxa"/>
            <w:gridSpan w:val="3"/>
            <w:vAlign w:val="top"/>
          </w:tcPr>
          <w:p>
            <w:pPr>
              <w:pStyle w:val="TableText"/>
              <w:spacing w:before="36" w:line="214" w:lineRule="auto"/>
              <w:ind w:left="714"/>
              <w:rPr>
                <w:sz w:val="20"/>
                <w:szCs w:val="20"/>
              </w:rPr>
            </w:pPr>
            <w:r>
              <w:rPr>
                <w:sz w:val="20"/>
                <w:szCs w:val="20"/>
              </w:rPr>
              <w:t>套</w:t>
            </w:r>
          </w:p>
        </w:tc>
        <w:tc>
          <w:tcPr>
            <w:tcW w:w="1600" w:type="dxa"/>
            <w:vAlign w:val="top"/>
          </w:tcPr>
          <w:p>
            <w:pPr>
              <w:spacing w:before="72"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2" w:line="195" w:lineRule="auto"/>
              <w:ind w:left="48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212" w:type="dxa"/>
            <w:gridSpan w:val="6"/>
            <w:vAlign w:val="top"/>
          </w:tcPr>
          <w:p>
            <w:pPr>
              <w:pStyle w:val="TableText"/>
              <w:spacing w:before="36" w:line="213" w:lineRule="auto"/>
              <w:ind w:left="1292"/>
              <w:rPr>
                <w:sz w:val="20"/>
                <w:szCs w:val="20"/>
              </w:rPr>
            </w:pPr>
            <w:r>
              <w:rPr>
                <w:spacing w:val="6"/>
                <w:sz w:val="20"/>
                <w:szCs w:val="20"/>
              </w:rPr>
              <w:t>精粉机</w:t>
            </w:r>
          </w:p>
        </w:tc>
        <w:tc>
          <w:tcPr>
            <w:tcW w:w="2580" w:type="dxa"/>
            <w:gridSpan w:val="4"/>
            <w:vAlign w:val="top"/>
          </w:tcPr>
          <w:p>
            <w:pPr>
              <w:spacing w:before="72" w:line="195" w:lineRule="auto"/>
              <w:ind w:left="1036"/>
              <w:rPr>
                <w:rFonts w:ascii="Times New Roman" w:eastAsia="Times New Roman" w:hAnsi="Times New Roman" w:cs="Times New Roman"/>
                <w:sz w:val="20"/>
                <w:szCs w:val="20"/>
              </w:rPr>
            </w:pPr>
            <w:r>
              <w:rPr>
                <w:rFonts w:ascii="Times New Roman" w:eastAsia="Times New Roman" w:hAnsi="Times New Roman" w:cs="Times New Roman"/>
                <w:sz w:val="20"/>
                <w:szCs w:val="20"/>
              </w:rPr>
              <w:t>JF</w:t>
            </w:r>
            <w:r>
              <w:rPr>
                <w:rFonts w:ascii="Times New Roman" w:eastAsia="Times New Roman" w:hAnsi="Times New Roman" w:cs="Times New Roman"/>
                <w:spacing w:val="6"/>
                <w:sz w:val="20"/>
                <w:szCs w:val="20"/>
              </w:rPr>
              <w:t>600</w:t>
            </w:r>
          </w:p>
        </w:tc>
        <w:tc>
          <w:tcPr>
            <w:tcW w:w="1621" w:type="dxa"/>
            <w:gridSpan w:val="3"/>
            <w:vAlign w:val="top"/>
          </w:tcPr>
          <w:p>
            <w:pPr>
              <w:pStyle w:val="TableText"/>
              <w:spacing w:before="36" w:line="213" w:lineRule="auto"/>
              <w:ind w:left="714"/>
              <w:rPr>
                <w:sz w:val="20"/>
                <w:szCs w:val="20"/>
              </w:rPr>
            </w:pPr>
            <w:r>
              <w:rPr>
                <w:sz w:val="20"/>
                <w:szCs w:val="20"/>
              </w:rPr>
              <w:t>套</w:t>
            </w:r>
          </w:p>
        </w:tc>
        <w:tc>
          <w:tcPr>
            <w:tcW w:w="1600" w:type="dxa"/>
            <w:vAlign w:val="top"/>
          </w:tcPr>
          <w:p>
            <w:pPr>
              <w:spacing w:before="72"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3" w:line="195" w:lineRule="auto"/>
              <w:ind w:left="49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212" w:type="dxa"/>
            <w:gridSpan w:val="6"/>
            <w:vAlign w:val="top"/>
          </w:tcPr>
          <w:p>
            <w:pPr>
              <w:pStyle w:val="TableText"/>
              <w:spacing w:before="37" w:line="212" w:lineRule="auto"/>
              <w:ind w:left="1292"/>
              <w:rPr>
                <w:sz w:val="20"/>
                <w:szCs w:val="20"/>
              </w:rPr>
            </w:pPr>
            <w:r>
              <w:rPr>
                <w:spacing w:val="6"/>
                <w:sz w:val="20"/>
                <w:szCs w:val="20"/>
              </w:rPr>
              <w:t>研磨机</w:t>
            </w:r>
          </w:p>
        </w:tc>
        <w:tc>
          <w:tcPr>
            <w:tcW w:w="2580" w:type="dxa"/>
            <w:gridSpan w:val="4"/>
            <w:vAlign w:val="top"/>
          </w:tcPr>
          <w:p>
            <w:pPr>
              <w:spacing w:before="73" w:line="195" w:lineRule="auto"/>
              <w:ind w:left="964"/>
              <w:rPr>
                <w:rFonts w:ascii="Times New Roman" w:eastAsia="Times New Roman" w:hAnsi="Times New Roman" w:cs="Times New Roman"/>
                <w:sz w:val="20"/>
                <w:szCs w:val="20"/>
              </w:rPr>
            </w:pPr>
            <w:r>
              <w:rPr>
                <w:rFonts w:ascii="Times New Roman" w:eastAsia="Times New Roman" w:hAnsi="Times New Roman" w:cs="Times New Roman"/>
                <w:sz w:val="20"/>
                <w:szCs w:val="20"/>
              </w:rPr>
              <w:t>YM</w:t>
            </w:r>
            <w:r>
              <w:rPr>
                <w:rFonts w:ascii="Times New Roman" w:eastAsia="Times New Roman" w:hAnsi="Times New Roman" w:cs="Times New Roman"/>
                <w:spacing w:val="9"/>
                <w:sz w:val="20"/>
                <w:szCs w:val="20"/>
              </w:rPr>
              <w:t>502</w:t>
            </w:r>
          </w:p>
        </w:tc>
        <w:tc>
          <w:tcPr>
            <w:tcW w:w="1621" w:type="dxa"/>
            <w:gridSpan w:val="3"/>
            <w:vAlign w:val="top"/>
          </w:tcPr>
          <w:p>
            <w:pPr>
              <w:pStyle w:val="TableText"/>
              <w:spacing w:before="37" w:line="212" w:lineRule="auto"/>
              <w:ind w:left="714"/>
              <w:rPr>
                <w:sz w:val="20"/>
                <w:szCs w:val="20"/>
              </w:rPr>
            </w:pPr>
            <w:r>
              <w:rPr>
                <w:sz w:val="20"/>
                <w:szCs w:val="20"/>
              </w:rPr>
              <w:t>套</w:t>
            </w:r>
          </w:p>
        </w:tc>
        <w:tc>
          <w:tcPr>
            <w:tcW w:w="1600" w:type="dxa"/>
            <w:vAlign w:val="top"/>
          </w:tcPr>
          <w:p>
            <w:pPr>
              <w:spacing w:before="73"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2" w:line="195" w:lineRule="auto"/>
              <w:ind w:left="4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212" w:type="dxa"/>
            <w:gridSpan w:val="6"/>
            <w:vAlign w:val="top"/>
          </w:tcPr>
          <w:p>
            <w:pPr>
              <w:pStyle w:val="TableText"/>
              <w:spacing w:before="36" w:line="213" w:lineRule="auto"/>
              <w:ind w:left="1297"/>
              <w:rPr>
                <w:sz w:val="20"/>
                <w:szCs w:val="20"/>
              </w:rPr>
            </w:pPr>
            <w:r>
              <w:rPr>
                <w:spacing w:val="5"/>
                <w:sz w:val="20"/>
                <w:szCs w:val="20"/>
              </w:rPr>
              <w:t>热风炉</w:t>
            </w:r>
          </w:p>
        </w:tc>
        <w:tc>
          <w:tcPr>
            <w:tcW w:w="2580" w:type="dxa"/>
            <w:gridSpan w:val="4"/>
            <w:vAlign w:val="top"/>
          </w:tcPr>
          <w:p>
            <w:pPr>
              <w:spacing w:before="72" w:line="195" w:lineRule="auto"/>
              <w:ind w:left="847"/>
              <w:rPr>
                <w:rFonts w:ascii="Times New Roman" w:eastAsia="Times New Roman" w:hAnsi="Times New Roman" w:cs="Times New Roman"/>
                <w:sz w:val="20"/>
                <w:szCs w:val="20"/>
              </w:rPr>
            </w:pPr>
            <w:r>
              <w:rPr>
                <w:rFonts w:ascii="Times New Roman" w:eastAsia="Times New Roman" w:hAnsi="Times New Roman" w:cs="Times New Roman"/>
                <w:sz w:val="20"/>
                <w:szCs w:val="20"/>
              </w:rPr>
              <w:t>CJG</w:t>
            </w:r>
            <w:r>
              <w:rPr>
                <w:rFonts w:ascii="Times New Roman" w:eastAsia="Times New Roman" w:hAnsi="Times New Roman" w:cs="Times New Roman"/>
                <w:spacing w:val="6"/>
                <w:sz w:val="20"/>
                <w:szCs w:val="20"/>
              </w:rPr>
              <w:t>-R100</w:t>
            </w:r>
          </w:p>
        </w:tc>
        <w:tc>
          <w:tcPr>
            <w:tcW w:w="1621" w:type="dxa"/>
            <w:gridSpan w:val="3"/>
            <w:vAlign w:val="top"/>
          </w:tcPr>
          <w:p>
            <w:pPr>
              <w:pStyle w:val="TableText"/>
              <w:spacing w:before="36" w:line="213" w:lineRule="auto"/>
              <w:ind w:left="714"/>
              <w:rPr>
                <w:sz w:val="20"/>
                <w:szCs w:val="20"/>
              </w:rPr>
            </w:pPr>
            <w:r>
              <w:rPr>
                <w:sz w:val="20"/>
                <w:szCs w:val="20"/>
              </w:rPr>
              <w:t>套</w:t>
            </w:r>
          </w:p>
        </w:tc>
        <w:tc>
          <w:tcPr>
            <w:tcW w:w="1600" w:type="dxa"/>
            <w:vAlign w:val="top"/>
          </w:tcPr>
          <w:p>
            <w:pPr>
              <w:spacing w:before="72"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6" w:line="192" w:lineRule="auto"/>
              <w:ind w:left="49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212" w:type="dxa"/>
            <w:gridSpan w:val="6"/>
            <w:vAlign w:val="top"/>
          </w:tcPr>
          <w:p>
            <w:pPr>
              <w:pStyle w:val="TableText"/>
              <w:spacing w:before="37" w:line="212" w:lineRule="auto"/>
              <w:ind w:left="982"/>
              <w:rPr>
                <w:sz w:val="20"/>
                <w:szCs w:val="20"/>
              </w:rPr>
            </w:pPr>
            <w:r>
              <w:rPr>
                <w:spacing w:val="7"/>
                <w:sz w:val="20"/>
                <w:szCs w:val="20"/>
              </w:rPr>
              <w:t>热风炉引风机</w:t>
            </w:r>
          </w:p>
        </w:tc>
        <w:tc>
          <w:tcPr>
            <w:tcW w:w="2580" w:type="dxa"/>
            <w:gridSpan w:val="4"/>
            <w:vAlign w:val="top"/>
          </w:tcPr>
          <w:p>
            <w:pPr>
              <w:spacing w:before="53" w:line="216" w:lineRule="auto"/>
              <w:ind w:left="8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6500m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sz w:val="20"/>
                <w:szCs w:val="20"/>
              </w:rPr>
              <w:t>/h</w:t>
            </w:r>
          </w:p>
        </w:tc>
        <w:tc>
          <w:tcPr>
            <w:tcW w:w="1621" w:type="dxa"/>
            <w:gridSpan w:val="3"/>
            <w:vAlign w:val="top"/>
          </w:tcPr>
          <w:p>
            <w:pPr>
              <w:pStyle w:val="TableText"/>
              <w:spacing w:before="37" w:line="212" w:lineRule="auto"/>
              <w:ind w:left="730"/>
              <w:rPr>
                <w:sz w:val="20"/>
                <w:szCs w:val="20"/>
              </w:rPr>
            </w:pPr>
            <w:r>
              <w:rPr>
                <w:sz w:val="20"/>
                <w:szCs w:val="20"/>
              </w:rPr>
              <w:t>台</w:t>
            </w:r>
          </w:p>
        </w:tc>
        <w:tc>
          <w:tcPr>
            <w:tcW w:w="1600" w:type="dxa"/>
            <w:vAlign w:val="top"/>
          </w:tcPr>
          <w:p>
            <w:pPr>
              <w:spacing w:before="73"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4" w:line="195" w:lineRule="auto"/>
              <w:ind w:left="49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212" w:type="dxa"/>
            <w:gridSpan w:val="6"/>
            <w:vAlign w:val="top"/>
          </w:tcPr>
          <w:p>
            <w:pPr>
              <w:pStyle w:val="TableText"/>
              <w:spacing w:before="39" w:line="210" w:lineRule="auto"/>
              <w:ind w:left="1292"/>
              <w:rPr>
                <w:sz w:val="20"/>
                <w:szCs w:val="20"/>
              </w:rPr>
            </w:pPr>
            <w:r>
              <w:rPr>
                <w:spacing w:val="7"/>
                <w:sz w:val="20"/>
                <w:szCs w:val="20"/>
              </w:rPr>
              <w:t>洗芋机</w:t>
            </w:r>
          </w:p>
        </w:tc>
        <w:tc>
          <w:tcPr>
            <w:tcW w:w="2580" w:type="dxa"/>
            <w:gridSpan w:val="4"/>
            <w:vAlign w:val="top"/>
          </w:tcPr>
          <w:p>
            <w:pPr>
              <w:spacing w:before="74" w:line="195" w:lineRule="auto"/>
              <w:ind w:left="101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L1800</w:t>
            </w:r>
          </w:p>
        </w:tc>
        <w:tc>
          <w:tcPr>
            <w:tcW w:w="1621" w:type="dxa"/>
            <w:gridSpan w:val="3"/>
            <w:vAlign w:val="top"/>
          </w:tcPr>
          <w:p>
            <w:pPr>
              <w:pStyle w:val="TableText"/>
              <w:spacing w:before="39" w:line="210" w:lineRule="auto"/>
              <w:ind w:left="730"/>
              <w:rPr>
                <w:sz w:val="20"/>
                <w:szCs w:val="20"/>
              </w:rPr>
            </w:pPr>
            <w:r>
              <w:rPr>
                <w:sz w:val="20"/>
                <w:szCs w:val="20"/>
              </w:rPr>
              <w:t>台</w:t>
            </w:r>
          </w:p>
        </w:tc>
        <w:tc>
          <w:tcPr>
            <w:tcW w:w="1600" w:type="dxa"/>
            <w:vAlign w:val="top"/>
          </w:tcPr>
          <w:p>
            <w:pPr>
              <w:spacing w:before="75"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8"/>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6" w:line="192" w:lineRule="auto"/>
              <w:ind w:left="490"/>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212" w:type="dxa"/>
            <w:gridSpan w:val="6"/>
            <w:vAlign w:val="top"/>
          </w:tcPr>
          <w:p>
            <w:pPr>
              <w:pStyle w:val="TableText"/>
              <w:spacing w:before="38" w:line="212" w:lineRule="auto"/>
              <w:ind w:left="1295"/>
              <w:rPr>
                <w:sz w:val="20"/>
                <w:szCs w:val="20"/>
              </w:rPr>
            </w:pPr>
            <w:r>
              <w:rPr>
                <w:spacing w:val="6"/>
                <w:sz w:val="20"/>
                <w:szCs w:val="20"/>
              </w:rPr>
              <w:t>分选槽</w:t>
            </w:r>
          </w:p>
        </w:tc>
        <w:tc>
          <w:tcPr>
            <w:tcW w:w="2580" w:type="dxa"/>
            <w:gridSpan w:val="4"/>
            <w:vAlign w:val="top"/>
          </w:tcPr>
          <w:p>
            <w:pPr>
              <w:spacing w:before="73" w:line="195" w:lineRule="auto"/>
              <w:ind w:left="101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L3000</w:t>
            </w:r>
          </w:p>
        </w:tc>
        <w:tc>
          <w:tcPr>
            <w:tcW w:w="1621" w:type="dxa"/>
            <w:gridSpan w:val="3"/>
            <w:vAlign w:val="top"/>
          </w:tcPr>
          <w:p>
            <w:pPr>
              <w:pStyle w:val="TableText"/>
              <w:spacing w:before="38" w:line="212" w:lineRule="auto"/>
              <w:ind w:left="714"/>
              <w:rPr>
                <w:sz w:val="20"/>
                <w:szCs w:val="20"/>
              </w:rPr>
            </w:pPr>
            <w:r>
              <w:rPr>
                <w:sz w:val="20"/>
                <w:szCs w:val="20"/>
              </w:rPr>
              <w:t>套</w:t>
            </w:r>
          </w:p>
        </w:tc>
        <w:tc>
          <w:tcPr>
            <w:tcW w:w="1600" w:type="dxa"/>
            <w:vAlign w:val="top"/>
          </w:tcPr>
          <w:p>
            <w:pPr>
              <w:spacing w:before="73"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3" w:line="195" w:lineRule="auto"/>
              <w:ind w:left="495"/>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212" w:type="dxa"/>
            <w:gridSpan w:val="6"/>
            <w:vAlign w:val="top"/>
          </w:tcPr>
          <w:p>
            <w:pPr>
              <w:pStyle w:val="TableText"/>
              <w:spacing w:before="38" w:line="211" w:lineRule="auto"/>
              <w:ind w:left="1292"/>
              <w:rPr>
                <w:sz w:val="20"/>
                <w:szCs w:val="20"/>
              </w:rPr>
            </w:pPr>
            <w:r>
              <w:rPr>
                <w:spacing w:val="6"/>
                <w:sz w:val="20"/>
                <w:szCs w:val="20"/>
              </w:rPr>
              <w:t>刮板机</w:t>
            </w:r>
          </w:p>
        </w:tc>
        <w:tc>
          <w:tcPr>
            <w:tcW w:w="2580" w:type="dxa"/>
            <w:gridSpan w:val="4"/>
            <w:vAlign w:val="top"/>
          </w:tcPr>
          <w:p>
            <w:pPr>
              <w:spacing w:before="70" w:line="199" w:lineRule="auto"/>
              <w:ind w:left="12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621" w:type="dxa"/>
            <w:gridSpan w:val="3"/>
            <w:vAlign w:val="top"/>
          </w:tcPr>
          <w:p>
            <w:pPr>
              <w:pStyle w:val="TableText"/>
              <w:spacing w:before="38" w:line="211" w:lineRule="auto"/>
              <w:ind w:left="730"/>
              <w:rPr>
                <w:sz w:val="20"/>
                <w:szCs w:val="20"/>
              </w:rPr>
            </w:pPr>
            <w:r>
              <w:rPr>
                <w:sz w:val="20"/>
                <w:szCs w:val="20"/>
              </w:rPr>
              <w:t>台</w:t>
            </w:r>
          </w:p>
        </w:tc>
        <w:tc>
          <w:tcPr>
            <w:tcW w:w="1600" w:type="dxa"/>
            <w:vAlign w:val="top"/>
          </w:tcPr>
          <w:p>
            <w:pPr>
              <w:spacing w:before="74"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5" w:line="195" w:lineRule="auto"/>
              <w:ind w:left="490"/>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212" w:type="dxa"/>
            <w:gridSpan w:val="6"/>
            <w:vAlign w:val="top"/>
          </w:tcPr>
          <w:p>
            <w:pPr>
              <w:pStyle w:val="TableText"/>
              <w:spacing w:before="39" w:line="210" w:lineRule="auto"/>
              <w:ind w:left="1292"/>
              <w:rPr>
                <w:sz w:val="20"/>
                <w:szCs w:val="20"/>
              </w:rPr>
            </w:pPr>
            <w:r>
              <w:rPr>
                <w:spacing w:val="7"/>
                <w:sz w:val="20"/>
                <w:szCs w:val="20"/>
              </w:rPr>
              <w:t>振动筛</w:t>
            </w:r>
          </w:p>
        </w:tc>
        <w:tc>
          <w:tcPr>
            <w:tcW w:w="2580" w:type="dxa"/>
            <w:gridSpan w:val="4"/>
            <w:vAlign w:val="top"/>
          </w:tcPr>
          <w:p>
            <w:pPr>
              <w:pStyle w:val="TableText"/>
              <w:spacing w:before="39" w:line="210" w:lineRule="auto"/>
              <w:ind w:left="751"/>
              <w:rPr>
                <w:sz w:val="20"/>
                <w:szCs w:val="20"/>
              </w:rPr>
            </w:pPr>
            <w:r>
              <w:rPr>
                <w:rFonts w:ascii="Times New Roman" w:eastAsia="Times New Roman" w:hAnsi="Times New Roman" w:cs="Times New Roman"/>
                <w:sz w:val="20"/>
                <w:szCs w:val="20"/>
              </w:rPr>
              <w:t>WE</w:t>
            </w:r>
            <w:r>
              <w:rPr>
                <w:rFonts w:ascii="Times New Roman" w:eastAsia="Times New Roman" w:hAnsi="Times New Roman" w:cs="Times New Roman"/>
                <w:spacing w:val="1"/>
                <w:sz w:val="20"/>
                <w:szCs w:val="20"/>
              </w:rPr>
              <w:t>-</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1"/>
                <w:sz w:val="20"/>
                <w:szCs w:val="20"/>
              </w:rPr>
              <w:t>1200</w:t>
            </w:r>
            <w:r>
              <w:rPr>
                <w:rFonts w:ascii="Times New Roman" w:eastAsia="Times New Roman" w:hAnsi="Times New Roman" w:cs="Times New Roman"/>
                <w:spacing w:val="19"/>
                <w:sz w:val="20"/>
                <w:szCs w:val="20"/>
              </w:rPr>
              <w:t xml:space="preserve"> </w:t>
            </w:r>
            <w:r>
              <w:rPr>
                <w:spacing w:val="1"/>
                <w:sz w:val="20"/>
                <w:szCs w:val="20"/>
              </w:rPr>
              <w:t>型</w:t>
            </w:r>
          </w:p>
        </w:tc>
        <w:tc>
          <w:tcPr>
            <w:tcW w:w="1621" w:type="dxa"/>
            <w:gridSpan w:val="3"/>
            <w:vAlign w:val="top"/>
          </w:tcPr>
          <w:p>
            <w:pPr>
              <w:pStyle w:val="TableText"/>
              <w:spacing w:before="39" w:line="210" w:lineRule="auto"/>
              <w:ind w:left="730"/>
              <w:rPr>
                <w:sz w:val="20"/>
                <w:szCs w:val="20"/>
              </w:rPr>
            </w:pPr>
            <w:r>
              <w:rPr>
                <w:sz w:val="20"/>
                <w:szCs w:val="20"/>
              </w:rPr>
              <w:t>台</w:t>
            </w:r>
          </w:p>
        </w:tc>
        <w:tc>
          <w:tcPr>
            <w:tcW w:w="1600" w:type="dxa"/>
            <w:vAlign w:val="top"/>
          </w:tcPr>
          <w:p>
            <w:pPr>
              <w:spacing w:before="75"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8"/>
        </w:trPr>
        <w:tc>
          <w:tcPr>
            <w:tcW w:w="598" w:type="dxa"/>
            <w:vMerge/>
            <w:tcBorders>
              <w:top w:val="nil"/>
              <w:left w:val="single" w:sz="6" w:space="0" w:color="000000"/>
              <w:bottom w:val="nil"/>
            </w:tcBorders>
            <w:vAlign w:val="top"/>
          </w:tcPr>
          <w:p>
            <w:pPr>
              <w:rPr>
                <w:rFonts w:ascii="Arial"/>
                <w:sz w:val="21"/>
              </w:rPr>
            </w:pPr>
          </w:p>
        </w:tc>
        <w:tc>
          <w:tcPr>
            <w:tcW w:w="969" w:type="dxa"/>
            <w:gridSpan w:val="3"/>
            <w:vAlign w:val="top"/>
          </w:tcPr>
          <w:p>
            <w:pPr>
              <w:spacing w:before="73" w:line="195" w:lineRule="auto"/>
              <w:ind w:left="4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3212" w:type="dxa"/>
            <w:gridSpan w:val="6"/>
            <w:vAlign w:val="top"/>
          </w:tcPr>
          <w:p>
            <w:pPr>
              <w:pStyle w:val="TableText"/>
              <w:spacing w:before="38" w:line="212" w:lineRule="auto"/>
              <w:ind w:left="1292"/>
              <w:rPr>
                <w:sz w:val="20"/>
                <w:szCs w:val="20"/>
              </w:rPr>
            </w:pPr>
            <w:r>
              <w:rPr>
                <w:spacing w:val="7"/>
                <w:sz w:val="20"/>
                <w:szCs w:val="20"/>
              </w:rPr>
              <w:t>切片机</w:t>
            </w:r>
          </w:p>
        </w:tc>
        <w:tc>
          <w:tcPr>
            <w:tcW w:w="2580" w:type="dxa"/>
            <w:gridSpan w:val="4"/>
            <w:vAlign w:val="top"/>
          </w:tcPr>
          <w:p>
            <w:pPr>
              <w:spacing w:before="73" w:line="197" w:lineRule="auto"/>
              <w:ind w:left="10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Q2.0</w:t>
            </w:r>
          </w:p>
        </w:tc>
        <w:tc>
          <w:tcPr>
            <w:tcW w:w="1621" w:type="dxa"/>
            <w:gridSpan w:val="3"/>
            <w:vAlign w:val="top"/>
          </w:tcPr>
          <w:p>
            <w:pPr>
              <w:pStyle w:val="TableText"/>
              <w:spacing w:before="38" w:line="212" w:lineRule="auto"/>
              <w:ind w:left="730"/>
              <w:rPr>
                <w:sz w:val="20"/>
                <w:szCs w:val="20"/>
              </w:rPr>
            </w:pPr>
            <w:r>
              <w:rPr>
                <w:sz w:val="20"/>
                <w:szCs w:val="20"/>
              </w:rPr>
              <w:t>台</w:t>
            </w:r>
          </w:p>
        </w:tc>
        <w:tc>
          <w:tcPr>
            <w:tcW w:w="1600" w:type="dxa"/>
            <w:vAlign w:val="top"/>
          </w:tcPr>
          <w:p>
            <w:pPr>
              <w:spacing w:before="74" w:line="195" w:lineRule="auto"/>
              <w:ind w:left="7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1248"/>
        </w:trPr>
        <w:tc>
          <w:tcPr>
            <w:tcW w:w="598" w:type="dxa"/>
            <w:vMerge/>
            <w:tcBorders>
              <w:top w:val="nil"/>
              <w:left w:val="single" w:sz="6" w:space="0" w:color="000000"/>
              <w:bottom w:val="nil"/>
            </w:tcBorders>
            <w:vAlign w:val="top"/>
          </w:tcPr>
          <w:p>
            <w:pPr>
              <w:rPr>
                <w:rFonts w:ascii="Arial"/>
                <w:sz w:val="21"/>
              </w:rPr>
            </w:pPr>
          </w:p>
        </w:tc>
        <w:tc>
          <w:tcPr>
            <w:tcW w:w="10113" w:type="dxa"/>
            <w:gridSpan w:val="18"/>
            <w:tcBorders>
              <w:right w:val="single" w:sz="6" w:space="0" w:color="000000"/>
            </w:tcBorders>
            <w:vAlign w:val="top"/>
          </w:tcPr>
          <w:p>
            <w:pPr>
              <w:pStyle w:val="TableText"/>
              <w:spacing w:before="42" w:line="220" w:lineRule="auto"/>
              <w:ind w:left="587"/>
            </w:pPr>
            <w:r>
              <w:rPr>
                <w:rFonts w:ascii="Times New Roman" w:eastAsia="Times New Roman" w:hAnsi="Times New Roman" w:cs="Times New Roman"/>
                <w:b/>
                <w:bCs/>
                <w:spacing w:val="-4"/>
              </w:rPr>
              <w:t>6</w:t>
            </w:r>
            <w:r>
              <w:rPr>
                <w:rFonts w:ascii="Times New Roman" w:eastAsia="Times New Roman" w:hAnsi="Times New Roman" w:cs="Times New Roman"/>
                <w:b/>
                <w:bCs/>
                <w:spacing w:val="-34"/>
              </w:rPr>
              <w:t xml:space="preserve"> </w:t>
            </w:r>
            <w:r>
              <w:rPr>
                <w:spacing w:val="-4"/>
                <w14:textOutline w14:w="4358" w14:cap="sq">
                  <w14:solidFill>
                    <w14:srgbClr w14:val="000000"/>
                  </w14:solidFill>
                  <w14:prstDash w14:val="solid"/>
                  <w14:bevel/>
                </w14:textOutline>
              </w:rPr>
              <w:t>、项目平衡图表</w:t>
            </w:r>
          </w:p>
          <w:p>
            <w:pPr>
              <w:pStyle w:val="TableText"/>
              <w:spacing w:before="179" w:line="219" w:lineRule="auto"/>
              <w:ind w:left="599"/>
            </w:pPr>
            <w:r>
              <w:rPr>
                <w:spacing w:val="-2"/>
              </w:rPr>
              <w:t>（</w:t>
            </w:r>
            <w:r>
              <w:rPr>
                <w:rFonts w:ascii="Times New Roman" w:eastAsia="Times New Roman" w:hAnsi="Times New Roman" w:cs="Times New Roman"/>
                <w:spacing w:val="-2"/>
              </w:rPr>
              <w:t>1</w:t>
            </w:r>
            <w:r>
              <w:rPr>
                <w:spacing w:val="-2"/>
              </w:rPr>
              <w:t>）项目水平衡图表：</w:t>
            </w:r>
          </w:p>
          <w:p>
            <w:pPr>
              <w:pStyle w:val="TableText"/>
              <w:spacing w:before="183" w:line="201" w:lineRule="auto"/>
              <w:ind w:left="3963"/>
            </w:pPr>
            <w:r>
              <w:rPr>
                <w:spacing w:val="-1"/>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spacing w:val="-1"/>
              </w:rPr>
              <w:t xml:space="preserve">2-8  </w:t>
            </w:r>
            <w:r>
              <w:rPr>
                <w:spacing w:val="-1"/>
                <w14:textOutline w14:w="4358" w14:cap="sq">
                  <w14:solidFill>
                    <w14:srgbClr w14:val="000000"/>
                  </w14:solidFill>
                  <w14:prstDash w14:val="solid"/>
                  <w14:bevel/>
                </w14:textOutline>
              </w:rPr>
              <w:t>项目用水情况</w:t>
            </w: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1768" w:type="dxa"/>
            <w:gridSpan w:val="5"/>
            <w:vMerge w:val="restart"/>
            <w:tcBorders>
              <w:bottom w:val="nil"/>
            </w:tcBorders>
            <w:vAlign w:val="top"/>
          </w:tcPr>
          <w:p>
            <w:pPr>
              <w:pStyle w:val="TableText"/>
              <w:spacing w:before="164" w:line="228" w:lineRule="auto"/>
              <w:ind w:left="521"/>
              <w:rPr>
                <w:sz w:val="20"/>
                <w:szCs w:val="20"/>
              </w:rPr>
            </w:pPr>
            <w:r>
              <w:rPr>
                <w:spacing w:val="8"/>
                <w:sz w:val="20"/>
                <w:szCs w:val="20"/>
                <w14:textOutline w14:w="3795" w14:cap="sq">
                  <w14:solidFill>
                    <w14:srgbClr w14:val="000000"/>
                  </w14:solidFill>
                  <w14:prstDash w14:val="solid"/>
                  <w14:bevel/>
                </w14:textOutline>
              </w:rPr>
              <w:t>用水名称</w:t>
            </w:r>
          </w:p>
        </w:tc>
        <w:tc>
          <w:tcPr>
            <w:tcW w:w="1771" w:type="dxa"/>
            <w:gridSpan w:val="3"/>
            <w:vAlign w:val="top"/>
          </w:tcPr>
          <w:p>
            <w:pPr>
              <w:pStyle w:val="TableText"/>
              <w:spacing w:before="40" w:line="209" w:lineRule="auto"/>
              <w:ind w:left="572"/>
              <w:rPr>
                <w:sz w:val="20"/>
                <w:szCs w:val="20"/>
              </w:rPr>
            </w:pPr>
            <w:r>
              <w:rPr>
                <w:spacing w:val="7"/>
                <w:sz w:val="20"/>
                <w:szCs w:val="20"/>
                <w14:textOutline w14:w="3795" w14:cap="sq">
                  <w14:solidFill>
                    <w14:srgbClr w14:val="000000"/>
                  </w14:solidFill>
                  <w14:prstDash w14:val="solid"/>
                  <w14:bevel/>
                </w14:textOutline>
              </w:rPr>
              <w:t>用水量</w:t>
            </w:r>
          </w:p>
        </w:tc>
        <w:tc>
          <w:tcPr>
            <w:tcW w:w="1805" w:type="dxa"/>
            <w:gridSpan w:val="2"/>
            <w:vAlign w:val="top"/>
          </w:tcPr>
          <w:p>
            <w:pPr>
              <w:pStyle w:val="TableText"/>
              <w:spacing w:before="40" w:line="209" w:lineRule="auto"/>
              <w:ind w:left="170"/>
              <w:rPr>
                <w:sz w:val="20"/>
                <w:szCs w:val="20"/>
              </w:rPr>
            </w:pPr>
            <w:r>
              <w:rPr>
                <w:spacing w:val="9"/>
                <w:sz w:val="20"/>
                <w:szCs w:val="20"/>
                <w14:textOutline w14:w="3795" w14:cap="sq">
                  <w14:solidFill>
                    <w14:srgbClr w14:val="000000"/>
                  </w14:solidFill>
                  <w14:prstDash w14:val="solid"/>
                  <w14:bevel/>
                </w14:textOutline>
              </w:rPr>
              <w:t>每日新补充水量</w:t>
            </w:r>
          </w:p>
        </w:tc>
        <w:tc>
          <w:tcPr>
            <w:tcW w:w="1914" w:type="dxa"/>
            <w:gridSpan w:val="4"/>
            <w:vAlign w:val="top"/>
          </w:tcPr>
          <w:p>
            <w:pPr>
              <w:pStyle w:val="TableText"/>
              <w:spacing w:before="40" w:line="209" w:lineRule="auto"/>
              <w:ind w:left="647"/>
              <w:rPr>
                <w:sz w:val="20"/>
                <w:szCs w:val="20"/>
              </w:rPr>
            </w:pPr>
            <w:r>
              <w:rPr>
                <w:spacing w:val="7"/>
                <w:sz w:val="20"/>
                <w:szCs w:val="20"/>
                <w14:textOutline w14:w="3795" w14:cap="sq">
                  <w14:solidFill>
                    <w14:srgbClr w14:val="000000"/>
                  </w14:solidFill>
                  <w14:prstDash w14:val="solid"/>
                  <w14:bevel/>
                </w14:textOutline>
              </w:rPr>
              <w:t>排水量</w:t>
            </w:r>
          </w:p>
        </w:tc>
        <w:tc>
          <w:tcPr>
            <w:tcW w:w="2724" w:type="dxa"/>
            <w:gridSpan w:val="3"/>
            <w:vMerge w:val="restart"/>
            <w:tcBorders>
              <w:bottom w:val="nil"/>
            </w:tcBorders>
            <w:vAlign w:val="top"/>
          </w:tcPr>
          <w:p>
            <w:pPr>
              <w:pStyle w:val="TableText"/>
              <w:spacing w:before="165" w:line="229" w:lineRule="auto"/>
              <w:ind w:left="1165"/>
              <w:rPr>
                <w:sz w:val="20"/>
                <w:szCs w:val="20"/>
              </w:rPr>
            </w:pPr>
            <w:r>
              <w:rPr>
                <w:spacing w:val="4"/>
                <w:sz w:val="20"/>
                <w:szCs w:val="20"/>
                <w14:textOutline w14:w="3795" w14:cap="sq">
                  <w14:solidFill>
                    <w14:srgbClr w14:val="000000"/>
                  </w14:solidFill>
                  <w14:prstDash w14:val="solid"/>
                  <w14:bevel/>
                </w14:textOutline>
              </w:rPr>
              <w:t>去向</w:t>
            </w:r>
          </w:p>
        </w:tc>
        <w:tc>
          <w:tcPr>
            <w:tcW w:w="131" w:type="dxa"/>
            <w:vMerge w:val="restart"/>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47"/>
        </w:trPr>
        <w:tc>
          <w:tcPr>
            <w:tcW w:w="598" w:type="dxa"/>
            <w:vMerge/>
            <w:tcBorders>
              <w:top w:val="nil"/>
              <w:left w:val="single" w:sz="6" w:space="0" w:color="000000"/>
              <w:bottom w:val="nil"/>
            </w:tcBorders>
            <w:vAlign w:val="top"/>
          </w:tcPr>
          <w:p>
            <w:pPr>
              <w:rPr>
                <w:rFonts w:ascii="Arial"/>
                <w:sz w:val="21"/>
              </w:rPr>
            </w:pPr>
          </w:p>
        </w:tc>
        <w:tc>
          <w:tcPr>
            <w:tcW w:w="1768" w:type="dxa"/>
            <w:gridSpan w:val="5"/>
            <w:vMerge/>
            <w:tcBorders>
              <w:top w:val="nil"/>
            </w:tcBorders>
            <w:vAlign w:val="top"/>
          </w:tcPr>
          <w:p>
            <w:pPr>
              <w:rPr>
                <w:rFonts w:ascii="Arial"/>
                <w:sz w:val="21"/>
              </w:rPr>
            </w:pPr>
          </w:p>
        </w:tc>
        <w:tc>
          <w:tcPr>
            <w:tcW w:w="866" w:type="dxa"/>
            <w:gridSpan w:val="2"/>
            <w:vAlign w:val="top"/>
          </w:tcPr>
          <w:p>
            <w:pPr>
              <w:spacing w:before="40" w:line="205" w:lineRule="auto"/>
              <w:ind w:left="224"/>
              <w:rPr>
                <w:rFonts w:ascii="Times New Roman" w:eastAsia="Times New Roman" w:hAnsi="Times New Roman" w:cs="Times New Roman"/>
                <w:sz w:val="20"/>
                <w:szCs w:val="20"/>
              </w:rPr>
            </w:pPr>
            <w:r>
              <w:rPr>
                <w:rFonts w:ascii="Times New Roman" w:eastAsia="Times New Roman" w:hAnsi="Times New Roman" w:cs="Times New Roman"/>
                <w:b/>
                <w:bCs/>
                <w:spacing w:val="2"/>
                <w:position w:val="-1"/>
                <w:sz w:val="20"/>
                <w:szCs w:val="20"/>
              </w:rPr>
              <w:t>m</w:t>
            </w:r>
            <w:r>
              <w:rPr>
                <w:rFonts w:ascii="Times New Roman" w:eastAsia="Times New Roman" w:hAnsi="Times New Roman" w:cs="Times New Roman"/>
                <w:b/>
                <w:bCs/>
                <w:spacing w:val="2"/>
                <w:position w:val="5"/>
                <w:sz w:val="13"/>
                <w:szCs w:val="13"/>
              </w:rPr>
              <w:t>3</w:t>
            </w:r>
            <w:r>
              <w:rPr>
                <w:rFonts w:ascii="Times New Roman" w:eastAsia="Times New Roman" w:hAnsi="Times New Roman" w:cs="Times New Roman"/>
                <w:b/>
                <w:bCs/>
                <w:spacing w:val="2"/>
                <w:position w:val="-1"/>
                <w:sz w:val="20"/>
                <w:szCs w:val="20"/>
              </w:rPr>
              <w:t>/d</w:t>
            </w:r>
          </w:p>
        </w:tc>
        <w:tc>
          <w:tcPr>
            <w:tcW w:w="905" w:type="dxa"/>
            <w:vAlign w:val="top"/>
          </w:tcPr>
          <w:p>
            <w:pPr>
              <w:spacing w:before="40" w:line="205" w:lineRule="auto"/>
              <w:ind w:left="251"/>
              <w:rPr>
                <w:rFonts w:ascii="Times New Roman" w:eastAsia="Times New Roman" w:hAnsi="Times New Roman" w:cs="Times New Roman"/>
                <w:sz w:val="20"/>
                <w:szCs w:val="20"/>
              </w:rPr>
            </w:pPr>
            <w:r>
              <w:rPr>
                <w:rFonts w:ascii="Times New Roman" w:eastAsia="Times New Roman" w:hAnsi="Times New Roman" w:cs="Times New Roman"/>
                <w:b/>
                <w:bCs/>
                <w:spacing w:val="2"/>
                <w:position w:val="-1"/>
                <w:sz w:val="20"/>
                <w:szCs w:val="20"/>
              </w:rPr>
              <w:t>m</w:t>
            </w:r>
            <w:r>
              <w:rPr>
                <w:rFonts w:ascii="Times New Roman" w:eastAsia="Times New Roman" w:hAnsi="Times New Roman" w:cs="Times New Roman"/>
                <w:b/>
                <w:bCs/>
                <w:spacing w:val="2"/>
                <w:position w:val="5"/>
                <w:sz w:val="13"/>
                <w:szCs w:val="13"/>
              </w:rPr>
              <w:t>3</w:t>
            </w:r>
            <w:r>
              <w:rPr>
                <w:rFonts w:ascii="Times New Roman" w:eastAsia="Times New Roman" w:hAnsi="Times New Roman" w:cs="Times New Roman"/>
                <w:b/>
                <w:bCs/>
                <w:spacing w:val="2"/>
                <w:position w:val="-1"/>
                <w:sz w:val="20"/>
                <w:szCs w:val="20"/>
              </w:rPr>
              <w:t>/a</w:t>
            </w:r>
          </w:p>
        </w:tc>
        <w:tc>
          <w:tcPr>
            <w:tcW w:w="1805" w:type="dxa"/>
            <w:gridSpan w:val="2"/>
            <w:vAlign w:val="top"/>
          </w:tcPr>
          <w:p>
            <w:pPr>
              <w:spacing w:before="40" w:line="205" w:lineRule="auto"/>
              <w:ind w:left="697"/>
              <w:rPr>
                <w:rFonts w:ascii="Times New Roman" w:eastAsia="Times New Roman" w:hAnsi="Times New Roman" w:cs="Times New Roman"/>
                <w:sz w:val="20"/>
                <w:szCs w:val="20"/>
              </w:rPr>
            </w:pPr>
            <w:r>
              <w:rPr>
                <w:rFonts w:ascii="Times New Roman" w:eastAsia="Times New Roman" w:hAnsi="Times New Roman" w:cs="Times New Roman"/>
                <w:b/>
                <w:bCs/>
                <w:spacing w:val="2"/>
                <w:position w:val="-1"/>
                <w:sz w:val="20"/>
                <w:szCs w:val="20"/>
              </w:rPr>
              <w:t>m</w:t>
            </w:r>
            <w:r>
              <w:rPr>
                <w:rFonts w:ascii="Times New Roman" w:eastAsia="Times New Roman" w:hAnsi="Times New Roman" w:cs="Times New Roman"/>
                <w:b/>
                <w:bCs/>
                <w:spacing w:val="2"/>
                <w:position w:val="5"/>
                <w:sz w:val="13"/>
                <w:szCs w:val="13"/>
              </w:rPr>
              <w:t>3</w:t>
            </w:r>
            <w:r>
              <w:rPr>
                <w:rFonts w:ascii="Times New Roman" w:eastAsia="Times New Roman" w:hAnsi="Times New Roman" w:cs="Times New Roman"/>
                <w:b/>
                <w:bCs/>
                <w:spacing w:val="2"/>
                <w:position w:val="-1"/>
                <w:sz w:val="20"/>
                <w:szCs w:val="20"/>
              </w:rPr>
              <w:t>/d</w:t>
            </w:r>
          </w:p>
        </w:tc>
        <w:tc>
          <w:tcPr>
            <w:tcW w:w="838" w:type="dxa"/>
            <w:vAlign w:val="top"/>
          </w:tcPr>
          <w:p>
            <w:pPr>
              <w:spacing w:before="40" w:line="205" w:lineRule="auto"/>
              <w:ind w:left="215"/>
              <w:rPr>
                <w:rFonts w:ascii="Times New Roman" w:eastAsia="Times New Roman" w:hAnsi="Times New Roman" w:cs="Times New Roman"/>
                <w:sz w:val="20"/>
                <w:szCs w:val="20"/>
              </w:rPr>
            </w:pPr>
            <w:r>
              <w:rPr>
                <w:rFonts w:ascii="Times New Roman" w:eastAsia="Times New Roman" w:hAnsi="Times New Roman" w:cs="Times New Roman"/>
                <w:b/>
                <w:bCs/>
                <w:spacing w:val="2"/>
                <w:position w:val="-1"/>
                <w:sz w:val="20"/>
                <w:szCs w:val="20"/>
              </w:rPr>
              <w:t>m</w:t>
            </w:r>
            <w:r>
              <w:rPr>
                <w:rFonts w:ascii="Times New Roman" w:eastAsia="Times New Roman" w:hAnsi="Times New Roman" w:cs="Times New Roman"/>
                <w:b/>
                <w:bCs/>
                <w:spacing w:val="2"/>
                <w:position w:val="5"/>
                <w:sz w:val="13"/>
                <w:szCs w:val="13"/>
              </w:rPr>
              <w:t>3</w:t>
            </w:r>
            <w:r>
              <w:rPr>
                <w:rFonts w:ascii="Times New Roman" w:eastAsia="Times New Roman" w:hAnsi="Times New Roman" w:cs="Times New Roman"/>
                <w:b/>
                <w:bCs/>
                <w:spacing w:val="2"/>
                <w:position w:val="-1"/>
                <w:sz w:val="20"/>
                <w:szCs w:val="20"/>
              </w:rPr>
              <w:t>/d</w:t>
            </w:r>
          </w:p>
        </w:tc>
        <w:tc>
          <w:tcPr>
            <w:tcW w:w="1076" w:type="dxa"/>
            <w:gridSpan w:val="3"/>
            <w:vAlign w:val="top"/>
          </w:tcPr>
          <w:p>
            <w:pPr>
              <w:spacing w:before="40" w:line="205" w:lineRule="auto"/>
              <w:ind w:left="344"/>
              <w:rPr>
                <w:rFonts w:ascii="Times New Roman" w:eastAsia="Times New Roman" w:hAnsi="Times New Roman" w:cs="Times New Roman"/>
                <w:sz w:val="20"/>
                <w:szCs w:val="20"/>
              </w:rPr>
            </w:pPr>
            <w:r>
              <w:rPr>
                <w:rFonts w:ascii="Times New Roman" w:eastAsia="Times New Roman" w:hAnsi="Times New Roman" w:cs="Times New Roman"/>
                <w:b/>
                <w:bCs/>
                <w:spacing w:val="1"/>
                <w:position w:val="-1"/>
                <w:sz w:val="20"/>
                <w:szCs w:val="20"/>
              </w:rPr>
              <w:t>m</w:t>
            </w:r>
            <w:r>
              <w:rPr>
                <w:rFonts w:ascii="Times New Roman" w:eastAsia="Times New Roman" w:hAnsi="Times New Roman" w:cs="Times New Roman"/>
                <w:b/>
                <w:bCs/>
                <w:spacing w:val="1"/>
                <w:position w:val="5"/>
                <w:sz w:val="13"/>
                <w:szCs w:val="13"/>
              </w:rPr>
              <w:t>3</w:t>
            </w:r>
            <w:r>
              <w:rPr>
                <w:rFonts w:ascii="Times New Roman" w:eastAsia="Times New Roman" w:hAnsi="Times New Roman" w:cs="Times New Roman"/>
                <w:b/>
                <w:bCs/>
                <w:spacing w:val="1"/>
                <w:position w:val="-1"/>
                <w:sz w:val="20"/>
                <w:szCs w:val="20"/>
              </w:rPr>
              <w:t>/a</w:t>
            </w:r>
          </w:p>
        </w:tc>
        <w:tc>
          <w:tcPr>
            <w:tcW w:w="2724" w:type="dxa"/>
            <w:gridSpan w:val="3"/>
            <w:vMerge/>
            <w:tcBorders>
              <w:top w:val="nil"/>
            </w:tcBorders>
            <w:vAlign w:val="top"/>
          </w:tcPr>
          <w:p>
            <w:pPr>
              <w:rPr>
                <w:rFonts w:ascii="Arial"/>
                <w:sz w:val="21"/>
              </w:rPr>
            </w:pP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346"/>
        </w:trPr>
        <w:tc>
          <w:tcPr>
            <w:tcW w:w="598" w:type="dxa"/>
            <w:vMerge/>
            <w:tcBorders>
              <w:top w:val="nil"/>
              <w:left w:val="single" w:sz="6" w:space="0" w:color="000000"/>
              <w:bottom w:val="nil"/>
            </w:tcBorders>
            <w:vAlign w:val="top"/>
          </w:tcPr>
          <w:p>
            <w:pPr>
              <w:rPr>
                <w:rFonts w:ascii="Arial"/>
                <w:sz w:val="21"/>
              </w:rPr>
            </w:pPr>
          </w:p>
        </w:tc>
        <w:tc>
          <w:tcPr>
            <w:tcW w:w="1768" w:type="dxa"/>
            <w:gridSpan w:val="5"/>
            <w:vAlign w:val="top"/>
          </w:tcPr>
          <w:p>
            <w:pPr>
              <w:pStyle w:val="TableText"/>
              <w:spacing w:before="72" w:line="228" w:lineRule="auto"/>
              <w:ind w:left="521"/>
              <w:rPr>
                <w:sz w:val="20"/>
                <w:szCs w:val="20"/>
              </w:rPr>
            </w:pPr>
            <w:r>
              <w:rPr>
                <w:spacing w:val="6"/>
                <w:sz w:val="20"/>
                <w:szCs w:val="20"/>
              </w:rPr>
              <w:t>生活污水</w:t>
            </w:r>
          </w:p>
        </w:tc>
        <w:tc>
          <w:tcPr>
            <w:tcW w:w="866" w:type="dxa"/>
            <w:gridSpan w:val="2"/>
            <w:vAlign w:val="top"/>
          </w:tcPr>
          <w:p>
            <w:pPr>
              <w:spacing w:before="111"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905" w:type="dxa"/>
            <w:vAlign w:val="top"/>
          </w:tcPr>
          <w:p>
            <w:pPr>
              <w:spacing w:before="111" w:line="195" w:lineRule="auto"/>
              <w:ind w:left="29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576</w:t>
            </w:r>
          </w:p>
        </w:tc>
        <w:tc>
          <w:tcPr>
            <w:tcW w:w="1805" w:type="dxa"/>
            <w:gridSpan w:val="2"/>
            <w:vAlign w:val="top"/>
          </w:tcPr>
          <w:p>
            <w:pPr>
              <w:spacing w:before="111" w:line="195" w:lineRule="auto"/>
              <w:ind w:left="7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838" w:type="dxa"/>
            <w:vAlign w:val="top"/>
          </w:tcPr>
          <w:p>
            <w:pPr>
              <w:spacing w:before="111" w:line="195" w:lineRule="auto"/>
              <w:ind w:left="23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2.04</w:t>
            </w:r>
          </w:p>
        </w:tc>
        <w:tc>
          <w:tcPr>
            <w:tcW w:w="1076" w:type="dxa"/>
            <w:gridSpan w:val="3"/>
            <w:vAlign w:val="top"/>
          </w:tcPr>
          <w:p>
            <w:pPr>
              <w:spacing w:before="111" w:line="195" w:lineRule="auto"/>
              <w:ind w:left="30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489.6</w:t>
            </w:r>
          </w:p>
        </w:tc>
        <w:tc>
          <w:tcPr>
            <w:tcW w:w="2724" w:type="dxa"/>
            <w:gridSpan w:val="3"/>
            <w:tcBorders>
              <w:bottom w:val="nil"/>
            </w:tcBorders>
            <w:vAlign w:val="top"/>
          </w:tcPr>
          <w:p>
            <w:pPr>
              <w:pStyle w:val="TableText"/>
              <w:spacing w:before="38" w:line="228" w:lineRule="auto"/>
              <w:ind w:left="220"/>
              <w:rPr>
                <w:sz w:val="20"/>
                <w:szCs w:val="20"/>
              </w:rPr>
            </w:pPr>
            <w:r>
              <w:rPr>
                <w:spacing w:val="9"/>
                <w:sz w:val="20"/>
                <w:szCs w:val="20"/>
              </w:rPr>
              <w:t>生活污水经三级化粪池处</w:t>
            </w:r>
          </w:p>
        </w:tc>
        <w:tc>
          <w:tcPr>
            <w:tcW w:w="131" w:type="dxa"/>
            <w:vMerge/>
            <w:tcBorders>
              <w:top w:val="nil"/>
              <w:bottom w:val="nil"/>
              <w:right w:val="single" w:sz="6" w:space="0" w:color="000000"/>
            </w:tcBorders>
            <w:vAlign w:val="top"/>
          </w:tcPr>
          <w:p>
            <w:pPr>
              <w:rPr>
                <w:rFonts w:ascii="Arial"/>
                <w:sz w:val="21"/>
              </w:rPr>
            </w:pPr>
          </w:p>
        </w:tc>
      </w:tr>
    </w:tbl>
    <w:p>
      <w:pPr>
        <w:sectPr>
          <w:footerReference w:type="default" r:id="rId27"/>
          <w:pgSz w:w="11906" w:h="16839"/>
          <w:pgMar w:top="1431" w:right="590" w:bottom="1014" w:left="589" w:header="0" w:footer="852" w:gutter="0"/>
          <w:pgNumType w:start="25"/>
          <w:cols w:space="708"/>
        </w:sectPr>
      </w:pPr>
    </w:p>
    <w:tbl>
      <w:tblPr>
        <w:tblStyle w:val="TableNormal22"/>
        <w:tblW w:w="107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8"/>
        <w:gridCol w:w="1768"/>
        <w:gridCol w:w="866"/>
        <w:gridCol w:w="905"/>
        <w:gridCol w:w="1805"/>
        <w:gridCol w:w="838"/>
        <w:gridCol w:w="1076"/>
        <w:gridCol w:w="2724"/>
        <w:gridCol w:w="131"/>
      </w:tblGrid>
      <w:tr>
        <w:tblPrEx>
          <w:tblW w:w="107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6"/>
        </w:trPr>
        <w:tc>
          <w:tcPr>
            <w:tcW w:w="598" w:type="dxa"/>
            <w:vMerge w:val="restart"/>
            <w:tcBorders>
              <w:top w:val="nil"/>
              <w:left w:val="single" w:sz="6" w:space="0" w:color="000000"/>
              <w:bottom w:val="nil"/>
            </w:tcBorders>
            <w:vAlign w:val="top"/>
          </w:tcPr>
          <w:p/>
        </w:tc>
        <w:tc>
          <w:tcPr>
            <w:tcW w:w="1768" w:type="dxa"/>
            <w:vAlign w:val="top"/>
          </w:tcPr>
          <w:p/>
        </w:tc>
        <w:tc>
          <w:tcPr>
            <w:tcW w:w="866" w:type="dxa"/>
            <w:vAlign w:val="top"/>
          </w:tcPr>
          <w:p/>
        </w:tc>
        <w:tc>
          <w:tcPr>
            <w:tcW w:w="905" w:type="dxa"/>
            <w:vAlign w:val="top"/>
          </w:tcPr>
          <w:p/>
        </w:tc>
        <w:tc>
          <w:tcPr>
            <w:tcW w:w="1805" w:type="dxa"/>
            <w:vAlign w:val="top"/>
          </w:tcPr>
          <w:p/>
        </w:tc>
        <w:tc>
          <w:tcPr>
            <w:tcW w:w="838" w:type="dxa"/>
            <w:vAlign w:val="top"/>
          </w:tcPr>
          <w:p/>
        </w:tc>
        <w:tc>
          <w:tcPr>
            <w:tcW w:w="1076" w:type="dxa"/>
            <w:vAlign w:val="top"/>
          </w:tcPr>
          <w:p/>
        </w:tc>
        <w:tc>
          <w:tcPr>
            <w:tcW w:w="2724" w:type="dxa"/>
            <w:vMerge w:val="restart"/>
            <w:tcBorders>
              <w:bottom w:val="nil"/>
            </w:tcBorders>
            <w:vAlign w:val="top"/>
          </w:tcPr>
          <w:p>
            <w:pPr>
              <w:pStyle w:val="TableText"/>
              <w:spacing w:before="22" w:line="244" w:lineRule="auto"/>
              <w:ind w:left="218" w:right="98" w:hanging="98"/>
              <w:jc w:val="both"/>
              <w:rPr>
                <w:sz w:val="20"/>
                <w:szCs w:val="20"/>
              </w:rPr>
            </w:pPr>
            <w:r>
              <w:rPr>
                <w:spacing w:val="8"/>
                <w:sz w:val="20"/>
                <w:szCs w:val="20"/>
              </w:rPr>
              <w:t>理后积肥回田，不外排；生</w:t>
            </w:r>
            <w:r>
              <w:rPr>
                <w:spacing w:val="2"/>
                <w:sz w:val="20"/>
                <w:szCs w:val="20"/>
              </w:rPr>
              <w:t xml:space="preserve"> </w:t>
            </w:r>
            <w:r>
              <w:rPr>
                <w:spacing w:val="9"/>
                <w:sz w:val="20"/>
                <w:szCs w:val="20"/>
              </w:rPr>
              <w:t>产废水经一体化污水处理</w:t>
            </w:r>
            <w:r>
              <w:rPr>
                <w:sz w:val="20"/>
                <w:szCs w:val="20"/>
              </w:rPr>
              <w:t xml:space="preserve">  </w:t>
            </w:r>
            <w:r>
              <w:rPr>
                <w:spacing w:val="9"/>
                <w:sz w:val="20"/>
                <w:szCs w:val="20"/>
              </w:rPr>
              <w:t>站处理达标后循环回用于</w:t>
            </w:r>
          </w:p>
          <w:p>
            <w:pPr>
              <w:pStyle w:val="TableText"/>
              <w:spacing w:before="26" w:line="208" w:lineRule="auto"/>
              <w:ind w:left="746"/>
              <w:rPr>
                <w:sz w:val="20"/>
                <w:szCs w:val="20"/>
              </w:rPr>
            </w:pPr>
            <w:r>
              <w:rPr>
                <w:spacing w:val="7"/>
                <w:sz w:val="20"/>
                <w:szCs w:val="20"/>
              </w:rPr>
              <w:t>生产，不外排</w:t>
            </w:r>
          </w:p>
        </w:tc>
        <w:tc>
          <w:tcPr>
            <w:tcW w:w="131" w:type="dxa"/>
            <w:vMerge w:val="restart"/>
            <w:tcBorders>
              <w:top w:val="nil"/>
              <w:bottom w:val="nil"/>
              <w:right w:val="single" w:sz="6" w:space="0" w:color="000000"/>
            </w:tcBorders>
            <w:vAlign w:val="top"/>
          </w:tcP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1768" w:type="dxa"/>
            <w:vAlign w:val="top"/>
          </w:tcPr>
          <w:p>
            <w:pPr>
              <w:pStyle w:val="TableText"/>
              <w:spacing w:before="40" w:line="209" w:lineRule="auto"/>
              <w:ind w:left="310"/>
              <w:rPr>
                <w:sz w:val="20"/>
                <w:szCs w:val="20"/>
              </w:rPr>
            </w:pPr>
            <w:r>
              <w:rPr>
                <w:spacing w:val="8"/>
                <w:sz w:val="20"/>
                <w:szCs w:val="20"/>
              </w:rPr>
              <w:t>鲜芋清洗用水</w:t>
            </w:r>
          </w:p>
        </w:tc>
        <w:tc>
          <w:tcPr>
            <w:tcW w:w="866" w:type="dxa"/>
            <w:vAlign w:val="top"/>
          </w:tcPr>
          <w:p>
            <w:pPr>
              <w:spacing w:before="76" w:line="195" w:lineRule="auto"/>
              <w:ind w:left="1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33.33</w:t>
            </w:r>
          </w:p>
        </w:tc>
        <w:tc>
          <w:tcPr>
            <w:tcW w:w="905" w:type="dxa"/>
            <w:vAlign w:val="top"/>
          </w:tcPr>
          <w:p>
            <w:pPr>
              <w:spacing w:before="76" w:line="195" w:lineRule="auto"/>
              <w:ind w:left="2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8000</w:t>
            </w:r>
          </w:p>
        </w:tc>
        <w:tc>
          <w:tcPr>
            <w:tcW w:w="1805" w:type="dxa"/>
            <w:vMerge w:val="restart"/>
            <w:tcBorders>
              <w:bottom w:val="nil"/>
            </w:tcBorders>
            <w:vAlign w:val="top"/>
          </w:tcPr>
          <w:p>
            <w:pPr>
              <w:spacing w:line="384" w:lineRule="auto"/>
              <w:rPr>
                <w:rFonts w:ascii="Arial"/>
                <w:sz w:val="21"/>
              </w:rPr>
            </w:pPr>
          </w:p>
          <w:p>
            <w:pPr>
              <w:spacing w:before="57" w:line="195" w:lineRule="auto"/>
              <w:ind w:left="6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5.225</w:t>
            </w:r>
          </w:p>
        </w:tc>
        <w:tc>
          <w:tcPr>
            <w:tcW w:w="838" w:type="dxa"/>
            <w:vAlign w:val="top"/>
          </w:tcPr>
          <w:p>
            <w:pPr>
              <w:spacing w:before="76"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28.33</w:t>
            </w:r>
          </w:p>
        </w:tc>
        <w:tc>
          <w:tcPr>
            <w:tcW w:w="1076" w:type="dxa"/>
            <w:vAlign w:val="top"/>
          </w:tcPr>
          <w:p>
            <w:pPr>
              <w:spacing w:before="76"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6799.2</w:t>
            </w:r>
          </w:p>
        </w:tc>
        <w:tc>
          <w:tcPr>
            <w:tcW w:w="2724" w:type="dxa"/>
            <w:vMerge/>
            <w:tcBorders>
              <w:top w:val="nil"/>
              <w:bottom w:val="nil"/>
            </w:tcBorders>
            <w:vAlign w:val="top"/>
          </w:tcPr>
          <w:p>
            <w:pPr>
              <w:rPr>
                <w:rFonts w:ascii="Arial"/>
                <w:sz w:val="21"/>
              </w:rPr>
            </w:pP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731"/>
        </w:trPr>
        <w:tc>
          <w:tcPr>
            <w:tcW w:w="598" w:type="dxa"/>
            <w:vMerge/>
            <w:tcBorders>
              <w:top w:val="nil"/>
              <w:left w:val="single" w:sz="6" w:space="0" w:color="000000"/>
              <w:bottom w:val="nil"/>
            </w:tcBorders>
            <w:vAlign w:val="top"/>
          </w:tcPr>
          <w:p>
            <w:pPr>
              <w:rPr>
                <w:rFonts w:ascii="Arial"/>
                <w:sz w:val="21"/>
              </w:rPr>
            </w:pPr>
          </w:p>
        </w:tc>
        <w:tc>
          <w:tcPr>
            <w:tcW w:w="1768" w:type="dxa"/>
            <w:vAlign w:val="top"/>
          </w:tcPr>
          <w:p>
            <w:pPr>
              <w:pStyle w:val="TableText"/>
              <w:spacing w:before="267" w:line="228" w:lineRule="auto"/>
              <w:ind w:left="314"/>
              <w:rPr>
                <w:sz w:val="20"/>
                <w:szCs w:val="20"/>
              </w:rPr>
            </w:pPr>
            <w:r>
              <w:rPr>
                <w:spacing w:val="7"/>
                <w:sz w:val="20"/>
                <w:szCs w:val="20"/>
              </w:rPr>
              <w:t>设备清洗用水</w:t>
            </w:r>
          </w:p>
        </w:tc>
        <w:tc>
          <w:tcPr>
            <w:tcW w:w="866" w:type="dxa"/>
            <w:vAlign w:val="top"/>
          </w:tcPr>
          <w:p>
            <w:pPr>
              <w:spacing w:line="244" w:lineRule="auto"/>
              <w:rPr>
                <w:rFonts w:ascii="Arial"/>
                <w:sz w:val="21"/>
              </w:rPr>
            </w:pPr>
          </w:p>
          <w:p>
            <w:pPr>
              <w:spacing w:before="58" w:line="195" w:lineRule="auto"/>
              <w:ind w:left="31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w:t>
            </w:r>
          </w:p>
        </w:tc>
        <w:tc>
          <w:tcPr>
            <w:tcW w:w="905" w:type="dxa"/>
            <w:vAlign w:val="top"/>
          </w:tcPr>
          <w:p>
            <w:pPr>
              <w:spacing w:line="244" w:lineRule="auto"/>
              <w:rPr>
                <w:rFonts w:ascii="Arial"/>
                <w:sz w:val="21"/>
              </w:rPr>
            </w:pPr>
          </w:p>
          <w:p>
            <w:pPr>
              <w:spacing w:before="58"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360</w:t>
            </w:r>
          </w:p>
        </w:tc>
        <w:tc>
          <w:tcPr>
            <w:tcW w:w="1805" w:type="dxa"/>
            <w:vMerge/>
            <w:tcBorders>
              <w:top w:val="nil"/>
            </w:tcBorders>
            <w:vAlign w:val="top"/>
          </w:tcPr>
          <w:p>
            <w:pPr>
              <w:rPr>
                <w:rFonts w:ascii="Arial"/>
                <w:sz w:val="21"/>
              </w:rPr>
            </w:pPr>
          </w:p>
        </w:tc>
        <w:tc>
          <w:tcPr>
            <w:tcW w:w="838" w:type="dxa"/>
            <w:vAlign w:val="top"/>
          </w:tcPr>
          <w:p>
            <w:pPr>
              <w:spacing w:line="244" w:lineRule="auto"/>
              <w:rPr>
                <w:rFonts w:ascii="Arial"/>
                <w:sz w:val="21"/>
              </w:rPr>
            </w:pPr>
          </w:p>
          <w:p>
            <w:pPr>
              <w:spacing w:before="58"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1.275</w:t>
            </w:r>
          </w:p>
        </w:tc>
        <w:tc>
          <w:tcPr>
            <w:tcW w:w="1076" w:type="dxa"/>
            <w:vAlign w:val="top"/>
          </w:tcPr>
          <w:p>
            <w:pPr>
              <w:spacing w:line="244" w:lineRule="auto"/>
              <w:rPr>
                <w:rFonts w:ascii="Arial"/>
                <w:sz w:val="21"/>
              </w:rPr>
            </w:pPr>
          </w:p>
          <w:p>
            <w:pPr>
              <w:spacing w:before="58"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306</w:t>
            </w:r>
          </w:p>
        </w:tc>
        <w:tc>
          <w:tcPr>
            <w:tcW w:w="2724" w:type="dxa"/>
            <w:vMerge/>
            <w:tcBorders>
              <w:top w:val="nil"/>
            </w:tcBorders>
            <w:vAlign w:val="top"/>
          </w:tcPr>
          <w:p>
            <w:pPr>
              <w:rPr>
                <w:rFonts w:ascii="Arial"/>
                <w:sz w:val="21"/>
              </w:rPr>
            </w:pP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7"/>
        </w:trPr>
        <w:tc>
          <w:tcPr>
            <w:tcW w:w="598" w:type="dxa"/>
            <w:vMerge/>
            <w:tcBorders>
              <w:top w:val="nil"/>
              <w:left w:val="single" w:sz="6" w:space="0" w:color="000000"/>
              <w:bottom w:val="nil"/>
            </w:tcBorders>
            <w:vAlign w:val="top"/>
          </w:tcPr>
          <w:p>
            <w:pPr>
              <w:rPr>
                <w:rFonts w:ascii="Arial"/>
                <w:sz w:val="21"/>
              </w:rPr>
            </w:pPr>
          </w:p>
        </w:tc>
        <w:tc>
          <w:tcPr>
            <w:tcW w:w="1768" w:type="dxa"/>
            <w:vAlign w:val="top"/>
          </w:tcPr>
          <w:p>
            <w:pPr>
              <w:pStyle w:val="TableText"/>
              <w:spacing w:before="42" w:line="207" w:lineRule="auto"/>
              <w:ind w:left="731"/>
              <w:rPr>
                <w:sz w:val="20"/>
                <w:szCs w:val="20"/>
              </w:rPr>
            </w:pPr>
            <w:r>
              <w:rPr>
                <w:spacing w:val="4"/>
                <w:sz w:val="20"/>
                <w:szCs w:val="20"/>
              </w:rPr>
              <w:t>合计</w:t>
            </w:r>
          </w:p>
        </w:tc>
        <w:tc>
          <w:tcPr>
            <w:tcW w:w="866" w:type="dxa"/>
            <w:vAlign w:val="top"/>
          </w:tcPr>
          <w:p>
            <w:pPr>
              <w:spacing w:before="78" w:line="195" w:lineRule="auto"/>
              <w:ind w:left="1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37.23</w:t>
            </w:r>
          </w:p>
        </w:tc>
        <w:tc>
          <w:tcPr>
            <w:tcW w:w="905" w:type="dxa"/>
            <w:vAlign w:val="top"/>
          </w:tcPr>
          <w:p>
            <w:pPr>
              <w:spacing w:before="78" w:line="195" w:lineRule="auto"/>
              <w:ind w:left="1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8935.2</w:t>
            </w:r>
          </w:p>
        </w:tc>
        <w:tc>
          <w:tcPr>
            <w:tcW w:w="1805" w:type="dxa"/>
            <w:vAlign w:val="top"/>
          </w:tcPr>
          <w:p>
            <w:pPr>
              <w:spacing w:before="78" w:line="195" w:lineRule="auto"/>
              <w:ind w:left="6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7.625</w:t>
            </w:r>
          </w:p>
        </w:tc>
        <w:tc>
          <w:tcPr>
            <w:tcW w:w="838" w:type="dxa"/>
            <w:vAlign w:val="top"/>
          </w:tcPr>
          <w:p>
            <w:pPr>
              <w:spacing w:before="78" w:line="195" w:lineRule="auto"/>
              <w:ind w:left="1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31.645</w:t>
            </w:r>
          </w:p>
        </w:tc>
        <w:tc>
          <w:tcPr>
            <w:tcW w:w="1076" w:type="dxa"/>
            <w:vAlign w:val="top"/>
          </w:tcPr>
          <w:p>
            <w:pPr>
              <w:spacing w:before="78" w:line="195" w:lineRule="auto"/>
              <w:ind w:left="25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7594.8</w:t>
            </w:r>
          </w:p>
        </w:tc>
        <w:tc>
          <w:tcPr>
            <w:tcW w:w="2724" w:type="dxa"/>
            <w:vAlign w:val="top"/>
          </w:tcPr>
          <w:p>
            <w:pPr>
              <w:spacing w:before="75" w:line="199" w:lineRule="auto"/>
              <w:ind w:left="13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1" w:type="dxa"/>
            <w:vMerge/>
            <w:tcBorders>
              <w:top w:val="nil"/>
              <w:bottom w:val="nil"/>
              <w:right w:val="single" w:sz="6" w:space="0" w:color="000000"/>
            </w:tcBorders>
            <w:vAlign w:val="top"/>
          </w:tcPr>
          <w:p>
            <w:pPr>
              <w:rPr>
                <w:rFonts w:ascii="Arial"/>
                <w:sz w:val="21"/>
              </w:rPr>
            </w:pPr>
          </w:p>
        </w:tc>
      </w:tr>
      <w:tr>
        <w:tblPrEx>
          <w:tblW w:w="10711" w:type="dxa"/>
          <w:tblInd w:w="7" w:type="dxa"/>
          <w:tblLayout w:type="fixed"/>
        </w:tblPrEx>
        <w:trPr>
          <w:trHeight w:val="2740"/>
        </w:trPr>
        <w:tc>
          <w:tcPr>
            <w:tcW w:w="598" w:type="dxa"/>
            <w:vMerge/>
            <w:tcBorders>
              <w:top w:val="nil"/>
              <w:left w:val="single" w:sz="6" w:space="0" w:color="000000"/>
              <w:bottom w:val="single" w:sz="6" w:space="0" w:color="000000"/>
            </w:tcBorders>
            <w:vAlign w:val="top"/>
          </w:tcPr>
          <w:p>
            <w:pPr>
              <w:rPr>
                <w:rFonts w:ascii="Arial"/>
                <w:sz w:val="21"/>
              </w:rPr>
            </w:pPr>
          </w:p>
        </w:tc>
        <w:tc>
          <w:tcPr>
            <w:tcW w:w="10113" w:type="dxa"/>
            <w:gridSpan w:val="8"/>
            <w:tcBorders>
              <w:bottom w:val="single" w:sz="6" w:space="0" w:color="000000"/>
              <w:right w:val="single" w:sz="6" w:space="0" w:color="000000"/>
            </w:tcBorders>
            <w:vAlign w:val="top"/>
          </w:tcPr>
          <w:p>
            <w:pPr>
              <w:spacing w:line="283" w:lineRule="auto"/>
              <w:rPr>
                <w:rFonts w:ascii="Arial"/>
                <w:sz w:val="21"/>
              </w:rPr>
            </w:pPr>
          </w:p>
          <w:p>
            <w:pPr>
              <w:spacing w:line="2333" w:lineRule="exact"/>
              <w:ind w:firstLine="1413"/>
            </w:pPr>
            <w:r>
              <w:rPr>
                <w:position w:val="-46"/>
              </w:rPr>
              <w:drawing>
                <wp:inline distT="0" distB="0" distL="0" distR="0">
                  <wp:extent cx="4512563" cy="148132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8"/>
                          <a:stretch>
                            <a:fillRect/>
                          </a:stretch>
                        </pic:blipFill>
                        <pic:spPr>
                          <a:xfrm>
                            <a:off x="0" y="0"/>
                            <a:ext cx="4512563" cy="1481327"/>
                          </a:xfrm>
                          <a:prstGeom prst="rect">
                            <a:avLst/>
                          </a:prstGeom>
                        </pic:spPr>
                      </pic:pic>
                    </a:graphicData>
                  </a:graphic>
                </wp:inline>
              </w:drawing>
            </w:r>
          </w:p>
        </w:tc>
      </w:tr>
    </w:tbl>
    <w:p>
      <w:pPr>
        <w:pStyle w:val="BodyText"/>
      </w:pPr>
    </w:p>
    <w:p>
      <w:pPr>
        <w:sectPr>
          <w:footerReference w:type="default" r:id="rId29"/>
          <w:type w:val="nextPage"/>
          <w:pgSz w:w="11906" w:h="16839"/>
          <w:pgMar w:top="1431" w:right="590" w:bottom="1014" w:left="589" w:header="0" w:footer="852" w:gutter="0"/>
          <w:pgNumType w:start="26"/>
          <w:cols w:space="708"/>
          <w:titlePg w:val="0"/>
        </w:sectPr>
      </w:pPr>
    </w:p>
    <w:tbl>
      <w:tblPr>
        <w:tblStyle w:val="TableNormal23"/>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8"/>
        <w:gridCol w:w="10113"/>
      </w:tblGrid>
      <w:tr>
        <w:tblPrEx>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75"/>
        </w:trPr>
        <w:tc>
          <w:tcPr>
            <w:tcW w:w="598" w:type="dxa"/>
            <w:tcBorders>
              <w:right w:val="single" w:sz="2" w:space="0" w:color="000000"/>
            </w:tcBorders>
            <w:vAlign w:val="top"/>
          </w:tcPr>
          <w:p>
            <w:pPr>
              <w:rPr>
                <w:rFonts w:ascii="Arial"/>
                <w:sz w:val="21"/>
              </w:rPr>
            </w:pPr>
          </w:p>
        </w:tc>
        <w:tc>
          <w:tcPr>
            <w:tcW w:w="10113" w:type="dxa"/>
            <w:tcBorders>
              <w:left w:val="single" w:sz="2" w:space="0" w:color="000000"/>
            </w:tcBorders>
            <w:vAlign w:val="top"/>
          </w:tcPr>
          <w:p>
            <w:pPr>
              <w:pStyle w:val="TableText"/>
              <w:spacing w:before="41" w:line="219" w:lineRule="auto"/>
              <w:ind w:left="3448"/>
            </w:pPr>
            <w:r>
              <w:rPr>
                <w:spacing w:val="-2"/>
                <w14:textOutline w14:w="4358" w14:cap="sq">
                  <w14:solidFill>
                    <w14:srgbClr w14:val="000000"/>
                  </w14:solidFill>
                  <w14:prstDash w14:val="solid"/>
                  <w14:bevel/>
                </w14:textOutline>
              </w:rPr>
              <w:t>图</w:t>
            </w:r>
            <w:r>
              <w:rPr>
                <w:spacing w:val="-44"/>
              </w:rPr>
              <w:t xml:space="preserve"> </w:t>
            </w:r>
            <w:r>
              <w:rPr>
                <w:rFonts w:ascii="Times New Roman" w:eastAsia="Times New Roman" w:hAnsi="Times New Roman" w:cs="Times New Roman"/>
                <w:b/>
                <w:bCs/>
                <w:spacing w:val="-2"/>
              </w:rPr>
              <w:t xml:space="preserve">2-1    </w:t>
            </w:r>
            <w:r>
              <w:rPr>
                <w:spacing w:val="-2"/>
                <w14:textOutline w14:w="4358" w14:cap="sq">
                  <w14:solidFill>
                    <w14:srgbClr w14:val="000000"/>
                  </w14:solidFill>
                  <w14:prstDash w14:val="solid"/>
                  <w14:bevel/>
                </w14:textOutline>
              </w:rPr>
              <w:t>项目水平衡图（</w:t>
            </w:r>
            <w:r>
              <w:rPr>
                <w:rFonts w:ascii="Times New Roman" w:eastAsia="Times New Roman" w:hAnsi="Times New Roman" w:cs="Times New Roman"/>
                <w:b/>
                <w:bCs/>
                <w:spacing w:val="-2"/>
              </w:rPr>
              <w:t>m</w:t>
            </w:r>
            <w:r>
              <w:rPr>
                <w:rFonts w:ascii="Times New Roman" w:eastAsia="Times New Roman" w:hAnsi="Times New Roman" w:cs="Times New Roman"/>
                <w:b/>
                <w:bCs/>
                <w:spacing w:val="-2"/>
                <w:position w:val="7"/>
                <w:sz w:val="15"/>
                <w:szCs w:val="15"/>
              </w:rPr>
              <w:t>3</w:t>
            </w:r>
            <w:r>
              <w:rPr>
                <w:rFonts w:ascii="Times New Roman" w:eastAsia="Times New Roman" w:hAnsi="Times New Roman" w:cs="Times New Roman"/>
                <w:b/>
                <w:bCs/>
                <w:spacing w:val="-2"/>
              </w:rPr>
              <w:t>/d</w:t>
            </w:r>
            <w:r>
              <w:rPr>
                <w:spacing w:val="-2"/>
                <w14:textOutline w14:w="4358" w14:cap="sq">
                  <w14:solidFill>
                    <w14:srgbClr w14:val="000000"/>
                  </w14:solidFill>
                  <w14:prstDash w14:val="solid"/>
                  <w14:bevel/>
                </w14:textOutline>
              </w:rPr>
              <w:t>）</w:t>
            </w:r>
          </w:p>
          <w:p>
            <w:pPr>
              <w:pStyle w:val="TableText"/>
              <w:spacing w:before="24" w:line="220" w:lineRule="auto"/>
              <w:ind w:left="599"/>
            </w:pPr>
            <w:r>
              <w:rPr>
                <w:spacing w:val="-2"/>
              </w:rPr>
              <w:t>（</w:t>
            </w:r>
            <w:r>
              <w:rPr>
                <w:rFonts w:ascii="Times New Roman" w:eastAsia="Times New Roman" w:hAnsi="Times New Roman" w:cs="Times New Roman"/>
                <w:spacing w:val="-2"/>
              </w:rPr>
              <w:t>2</w:t>
            </w:r>
            <w:r>
              <w:rPr>
                <w:spacing w:val="-2"/>
              </w:rPr>
              <w:t>）项目物料平衡图表：</w:t>
            </w:r>
          </w:p>
          <w:p>
            <w:pPr>
              <w:pStyle w:val="TableText"/>
              <w:spacing w:before="181" w:line="212" w:lineRule="auto"/>
              <w:ind w:left="3843"/>
            </w:pPr>
            <w:r>
              <w:rPr>
                <w:spacing w:val="-1"/>
                <w14:textOutline w14:w="4358" w14:cap="sq">
                  <w14:solidFill>
                    <w14:srgbClr w14:val="000000"/>
                  </w14:solidFill>
                  <w14:prstDash w14:val="solid"/>
                  <w14:bevel/>
                </w14:textOutline>
              </w:rPr>
              <w:t>表</w:t>
            </w:r>
            <w:r>
              <w:rPr>
                <w:spacing w:val="-50"/>
              </w:rPr>
              <w:t xml:space="preserve"> </w:t>
            </w:r>
            <w:r>
              <w:rPr>
                <w:rFonts w:ascii="Times New Roman" w:eastAsia="Times New Roman" w:hAnsi="Times New Roman" w:cs="Times New Roman"/>
                <w:b/>
                <w:bCs/>
                <w:spacing w:val="-1"/>
              </w:rPr>
              <w:t xml:space="preserve">2-9  </w:t>
            </w:r>
            <w:r>
              <w:rPr>
                <w:spacing w:val="-1"/>
                <w14:textOutline w14:w="4358" w14:cap="sq">
                  <w14:solidFill>
                    <w14:srgbClr w14:val="000000"/>
                  </w14:solidFill>
                  <w14:prstDash w14:val="solid"/>
                  <w14:bevel/>
                </w14:textOutline>
              </w:rPr>
              <w:t>项目物料平衡表</w:t>
            </w:r>
          </w:p>
          <w:tbl>
            <w:tblPr>
              <w:tblStyle w:val="TableNormal23"/>
              <w:tblW w:w="989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69"/>
              <w:gridCol w:w="1936"/>
              <w:gridCol w:w="2875"/>
              <w:gridCol w:w="2216"/>
            </w:tblGrid>
            <w:tr>
              <w:tblPrEx>
                <w:tblW w:w="989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4805" w:type="dxa"/>
                  <w:gridSpan w:val="2"/>
                  <w:vAlign w:val="top"/>
                </w:tcPr>
                <w:p>
                  <w:pPr>
                    <w:pStyle w:val="TableText"/>
                    <w:spacing w:before="36" w:line="217" w:lineRule="auto"/>
                    <w:ind w:left="2198"/>
                    <w:rPr>
                      <w:sz w:val="20"/>
                      <w:szCs w:val="20"/>
                    </w:rPr>
                  </w:pPr>
                  <w:r>
                    <w:rPr>
                      <w:spacing w:val="6"/>
                      <w:sz w:val="20"/>
                      <w:szCs w:val="20"/>
                      <w14:textOutline w14:w="3795" w14:cap="sq">
                        <w14:solidFill>
                          <w14:srgbClr w14:val="000000"/>
                        </w14:solidFill>
                        <w14:prstDash w14:val="solid"/>
                        <w14:bevel/>
                      </w14:textOutline>
                    </w:rPr>
                    <w:t>输入</w:t>
                  </w:r>
                </w:p>
              </w:tc>
              <w:tc>
                <w:tcPr>
                  <w:tcW w:w="5091" w:type="dxa"/>
                  <w:gridSpan w:val="2"/>
                  <w:vAlign w:val="top"/>
                </w:tcPr>
                <w:p>
                  <w:pPr>
                    <w:pStyle w:val="TableText"/>
                    <w:spacing w:before="36" w:line="217" w:lineRule="auto"/>
                    <w:ind w:left="2337"/>
                    <w:rPr>
                      <w:sz w:val="20"/>
                      <w:szCs w:val="20"/>
                    </w:rPr>
                  </w:pPr>
                  <w:r>
                    <w:rPr>
                      <w:spacing w:val="6"/>
                      <w:sz w:val="20"/>
                      <w:szCs w:val="20"/>
                      <w14:textOutline w14:w="3795" w14:cap="sq">
                        <w14:solidFill>
                          <w14:srgbClr w14:val="000000"/>
                        </w14:solidFill>
                        <w14:prstDash w14:val="solid"/>
                        <w14:bevel/>
                      </w14:textOutline>
                    </w:rPr>
                    <w:t>输出</w:t>
                  </w:r>
                </w:p>
              </w:tc>
            </w:tr>
            <w:tr>
              <w:tblPrEx>
                <w:tblW w:w="9896" w:type="dxa"/>
                <w:tblInd w:w="101" w:type="dxa"/>
                <w:tblLayout w:type="fixed"/>
              </w:tblPrEx>
              <w:trPr>
                <w:trHeight w:val="276"/>
              </w:trPr>
              <w:tc>
                <w:tcPr>
                  <w:tcW w:w="2869" w:type="dxa"/>
                  <w:vAlign w:val="top"/>
                </w:tcPr>
                <w:p>
                  <w:pPr>
                    <w:pStyle w:val="TableText"/>
                    <w:spacing w:before="30" w:line="217" w:lineRule="auto"/>
                    <w:ind w:left="1231"/>
                    <w:rPr>
                      <w:sz w:val="20"/>
                      <w:szCs w:val="20"/>
                    </w:rPr>
                  </w:pPr>
                  <w:r>
                    <w:rPr>
                      <w:spacing w:val="4"/>
                      <w:sz w:val="20"/>
                      <w:szCs w:val="20"/>
                      <w14:textOutline w14:w="3795" w14:cap="sq">
                        <w14:solidFill>
                          <w14:srgbClr w14:val="000000"/>
                        </w14:solidFill>
                        <w14:prstDash w14:val="solid"/>
                        <w14:bevel/>
                      </w14:textOutline>
                    </w:rPr>
                    <w:t>名称</w:t>
                  </w:r>
                </w:p>
              </w:tc>
              <w:tc>
                <w:tcPr>
                  <w:tcW w:w="1936" w:type="dxa"/>
                  <w:vAlign w:val="top"/>
                </w:tcPr>
                <w:p>
                  <w:pPr>
                    <w:pStyle w:val="TableText"/>
                    <w:spacing w:before="30" w:line="217" w:lineRule="auto"/>
                    <w:ind w:left="430"/>
                    <w:rPr>
                      <w:sz w:val="20"/>
                      <w:szCs w:val="20"/>
                    </w:rPr>
                  </w:pPr>
                  <w:r>
                    <w:rPr>
                      <w:spacing w:val="4"/>
                      <w:sz w:val="20"/>
                      <w:szCs w:val="20"/>
                      <w14:textOutline w14:w="3795" w14:cap="sq">
                        <w14:solidFill>
                          <w14:srgbClr w14:val="000000"/>
                        </w14:solidFill>
                        <w14:prstDash w14:val="solid"/>
                        <w14:bevel/>
                      </w14:textOutline>
                    </w:rPr>
                    <w:t>数量（</w:t>
                  </w:r>
                  <w:r>
                    <w:rPr>
                      <w:rFonts w:ascii="Times New Roman" w:eastAsia="Times New Roman" w:hAnsi="Times New Roman" w:cs="Times New Roman"/>
                      <w:b/>
                      <w:bCs/>
                      <w:spacing w:val="4"/>
                      <w:sz w:val="20"/>
                      <w:szCs w:val="20"/>
                    </w:rPr>
                    <w:t>t/d</w:t>
                  </w:r>
                  <w:r>
                    <w:rPr>
                      <w:spacing w:val="4"/>
                      <w:sz w:val="20"/>
                      <w:szCs w:val="20"/>
                      <w14:textOutline w14:w="3795" w14:cap="sq">
                        <w14:solidFill>
                          <w14:srgbClr w14:val="000000"/>
                        </w14:solidFill>
                        <w14:prstDash w14:val="solid"/>
                        <w14:bevel/>
                      </w14:textOutline>
                    </w:rPr>
                    <w:t>）</w:t>
                  </w:r>
                </w:p>
              </w:tc>
              <w:tc>
                <w:tcPr>
                  <w:tcW w:w="2875" w:type="dxa"/>
                  <w:vAlign w:val="top"/>
                </w:tcPr>
                <w:p>
                  <w:pPr>
                    <w:pStyle w:val="TableText"/>
                    <w:spacing w:before="30" w:line="217" w:lineRule="auto"/>
                    <w:ind w:left="1236"/>
                    <w:rPr>
                      <w:sz w:val="20"/>
                      <w:szCs w:val="20"/>
                    </w:rPr>
                  </w:pPr>
                  <w:r>
                    <w:rPr>
                      <w:spacing w:val="4"/>
                      <w:sz w:val="20"/>
                      <w:szCs w:val="20"/>
                      <w14:textOutline w14:w="3795" w14:cap="sq">
                        <w14:solidFill>
                          <w14:srgbClr w14:val="000000"/>
                        </w14:solidFill>
                        <w14:prstDash w14:val="solid"/>
                        <w14:bevel/>
                      </w14:textOutline>
                    </w:rPr>
                    <w:t>名称</w:t>
                  </w:r>
                </w:p>
              </w:tc>
              <w:tc>
                <w:tcPr>
                  <w:tcW w:w="2216" w:type="dxa"/>
                  <w:vAlign w:val="top"/>
                </w:tcPr>
                <w:p>
                  <w:pPr>
                    <w:pStyle w:val="TableText"/>
                    <w:spacing w:before="30" w:line="217" w:lineRule="auto"/>
                    <w:ind w:left="571"/>
                    <w:rPr>
                      <w:sz w:val="20"/>
                      <w:szCs w:val="20"/>
                    </w:rPr>
                  </w:pPr>
                  <w:r>
                    <w:rPr>
                      <w:spacing w:val="4"/>
                      <w:sz w:val="20"/>
                      <w:szCs w:val="20"/>
                      <w14:textOutline w14:w="3795" w14:cap="sq">
                        <w14:solidFill>
                          <w14:srgbClr w14:val="000000"/>
                        </w14:solidFill>
                        <w14:prstDash w14:val="solid"/>
                        <w14:bevel/>
                      </w14:textOutline>
                    </w:rPr>
                    <w:t>数量（</w:t>
                  </w:r>
                  <w:r>
                    <w:rPr>
                      <w:rFonts w:ascii="Times New Roman" w:eastAsia="Times New Roman" w:hAnsi="Times New Roman" w:cs="Times New Roman"/>
                      <w:b/>
                      <w:bCs/>
                      <w:spacing w:val="4"/>
                      <w:sz w:val="20"/>
                      <w:szCs w:val="20"/>
                    </w:rPr>
                    <w:t>t/d</w:t>
                  </w:r>
                  <w:r>
                    <w:rPr>
                      <w:spacing w:val="4"/>
                      <w:sz w:val="20"/>
                      <w:szCs w:val="20"/>
                      <w14:textOutline w14:w="3795" w14:cap="sq">
                        <w14:solidFill>
                          <w14:srgbClr w14:val="000000"/>
                        </w14:solidFill>
                        <w14:prstDash w14:val="solid"/>
                        <w14:bevel/>
                      </w14:textOutline>
                    </w:rPr>
                    <w:t>）</w:t>
                  </w:r>
                </w:p>
              </w:tc>
            </w:tr>
            <w:tr>
              <w:tblPrEx>
                <w:tblW w:w="9896" w:type="dxa"/>
                <w:tblInd w:w="101" w:type="dxa"/>
                <w:tblLayout w:type="fixed"/>
              </w:tblPrEx>
              <w:trPr>
                <w:trHeight w:val="277"/>
              </w:trPr>
              <w:tc>
                <w:tcPr>
                  <w:tcW w:w="2869" w:type="dxa"/>
                  <w:vAlign w:val="top"/>
                </w:tcPr>
                <w:p>
                  <w:pPr>
                    <w:pStyle w:val="TableText"/>
                    <w:spacing w:before="32" w:line="216" w:lineRule="auto"/>
                    <w:ind w:left="277"/>
                    <w:rPr>
                      <w:sz w:val="20"/>
                      <w:szCs w:val="20"/>
                    </w:rPr>
                  </w:pPr>
                  <w:r>
                    <w:rPr>
                      <w:spacing w:val="6"/>
                      <w:sz w:val="20"/>
                      <w:szCs w:val="20"/>
                    </w:rPr>
                    <w:t>新鲜魔芋（含水率</w:t>
                  </w:r>
                  <w:r>
                    <w:rPr>
                      <w:spacing w:val="-31"/>
                      <w:sz w:val="20"/>
                      <w:szCs w:val="20"/>
                    </w:rPr>
                    <w:t xml:space="preserve"> </w:t>
                  </w:r>
                  <w:r>
                    <w:rPr>
                      <w:rFonts w:ascii="Times New Roman" w:eastAsia="Times New Roman" w:hAnsi="Times New Roman" w:cs="Times New Roman"/>
                      <w:spacing w:val="6"/>
                      <w:sz w:val="20"/>
                      <w:szCs w:val="20"/>
                    </w:rPr>
                    <w:t>65%</w:t>
                  </w:r>
                  <w:r>
                    <w:rPr>
                      <w:spacing w:val="6"/>
                      <w:sz w:val="20"/>
                      <w:szCs w:val="20"/>
                    </w:rPr>
                    <w:t>）</w:t>
                  </w:r>
                </w:p>
              </w:tc>
              <w:tc>
                <w:tcPr>
                  <w:tcW w:w="1936" w:type="dxa"/>
                  <w:vAlign w:val="top"/>
                </w:tcPr>
                <w:p>
                  <w:pPr>
                    <w:spacing w:before="68" w:line="195" w:lineRule="auto"/>
                    <w:ind w:left="73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41.67</w:t>
                  </w:r>
                </w:p>
              </w:tc>
              <w:tc>
                <w:tcPr>
                  <w:tcW w:w="2875" w:type="dxa"/>
                  <w:vAlign w:val="top"/>
                </w:tcPr>
                <w:p>
                  <w:pPr>
                    <w:pStyle w:val="TableText"/>
                    <w:spacing w:before="32" w:line="216" w:lineRule="auto"/>
                    <w:ind w:left="333"/>
                    <w:rPr>
                      <w:sz w:val="20"/>
                      <w:szCs w:val="20"/>
                    </w:rPr>
                  </w:pPr>
                  <w:r>
                    <w:rPr>
                      <w:spacing w:val="6"/>
                      <w:sz w:val="20"/>
                      <w:szCs w:val="20"/>
                    </w:rPr>
                    <w:t>魔芋精粉（含水率</w:t>
                  </w:r>
                  <w:r>
                    <w:rPr>
                      <w:spacing w:val="-32"/>
                      <w:sz w:val="20"/>
                      <w:szCs w:val="20"/>
                    </w:rPr>
                    <w:t xml:space="preserve"> </w:t>
                  </w:r>
                  <w:r>
                    <w:rPr>
                      <w:rFonts w:ascii="Times New Roman" w:eastAsia="Times New Roman" w:hAnsi="Times New Roman" w:cs="Times New Roman"/>
                      <w:spacing w:val="6"/>
                      <w:sz w:val="20"/>
                      <w:szCs w:val="20"/>
                    </w:rPr>
                    <w:t>6%</w:t>
                  </w:r>
                  <w:r>
                    <w:rPr>
                      <w:spacing w:val="6"/>
                      <w:sz w:val="20"/>
                      <w:szCs w:val="20"/>
                    </w:rPr>
                    <w:t>）</w:t>
                  </w:r>
                </w:p>
              </w:tc>
              <w:tc>
                <w:tcPr>
                  <w:tcW w:w="2216" w:type="dxa"/>
                  <w:vAlign w:val="top"/>
                </w:tcPr>
                <w:p>
                  <w:pPr>
                    <w:spacing w:before="68" w:line="195" w:lineRule="auto"/>
                    <w:ind w:left="9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3.75</w:t>
                  </w:r>
                </w:p>
              </w:tc>
            </w:tr>
            <w:tr>
              <w:tblPrEx>
                <w:tblW w:w="9896" w:type="dxa"/>
                <w:tblInd w:w="101" w:type="dxa"/>
                <w:tblLayout w:type="fixed"/>
              </w:tblPrEx>
              <w:trPr>
                <w:trHeight w:val="277"/>
              </w:trPr>
              <w:tc>
                <w:tcPr>
                  <w:tcW w:w="2869" w:type="dxa"/>
                  <w:vAlign w:val="top"/>
                </w:tcPr>
                <w:p>
                  <w:pPr>
                    <w:pStyle w:val="TableText"/>
                    <w:spacing w:before="34" w:line="215" w:lineRule="auto"/>
                    <w:ind w:left="1126"/>
                    <w:rPr>
                      <w:sz w:val="20"/>
                      <w:szCs w:val="20"/>
                    </w:rPr>
                  </w:pPr>
                  <w:r>
                    <w:rPr>
                      <w:spacing w:val="6"/>
                      <w:sz w:val="20"/>
                      <w:szCs w:val="20"/>
                    </w:rPr>
                    <w:t>新鲜水</w:t>
                  </w:r>
                </w:p>
              </w:tc>
              <w:tc>
                <w:tcPr>
                  <w:tcW w:w="1936" w:type="dxa"/>
                  <w:vAlign w:val="top"/>
                </w:tcPr>
                <w:p>
                  <w:pPr>
                    <w:spacing w:before="70" w:line="195" w:lineRule="auto"/>
                    <w:ind w:left="7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33.33</w:t>
                  </w:r>
                </w:p>
              </w:tc>
              <w:tc>
                <w:tcPr>
                  <w:tcW w:w="2875" w:type="dxa"/>
                  <w:vAlign w:val="top"/>
                </w:tcPr>
                <w:p>
                  <w:pPr>
                    <w:pStyle w:val="TableText"/>
                    <w:spacing w:before="34" w:line="215" w:lineRule="auto"/>
                    <w:ind w:left="333"/>
                    <w:rPr>
                      <w:sz w:val="20"/>
                      <w:szCs w:val="20"/>
                    </w:rPr>
                  </w:pPr>
                  <w:r>
                    <w:rPr>
                      <w:spacing w:val="6"/>
                      <w:sz w:val="20"/>
                      <w:szCs w:val="20"/>
                    </w:rPr>
                    <w:t>魔芋粗粉（含水率</w:t>
                  </w:r>
                  <w:r>
                    <w:rPr>
                      <w:spacing w:val="-32"/>
                      <w:sz w:val="20"/>
                      <w:szCs w:val="20"/>
                    </w:rPr>
                    <w:t xml:space="preserve"> </w:t>
                  </w:r>
                  <w:r>
                    <w:rPr>
                      <w:rFonts w:ascii="Times New Roman" w:eastAsia="Times New Roman" w:hAnsi="Times New Roman" w:cs="Times New Roman"/>
                      <w:spacing w:val="6"/>
                      <w:sz w:val="20"/>
                      <w:szCs w:val="20"/>
                    </w:rPr>
                    <w:t>6%</w:t>
                  </w:r>
                  <w:r>
                    <w:rPr>
                      <w:spacing w:val="6"/>
                      <w:sz w:val="20"/>
                      <w:szCs w:val="20"/>
                    </w:rPr>
                    <w:t>）</w:t>
                  </w:r>
                </w:p>
              </w:tc>
              <w:tc>
                <w:tcPr>
                  <w:tcW w:w="2216" w:type="dxa"/>
                  <w:vAlign w:val="top"/>
                </w:tcPr>
                <w:p>
                  <w:pPr>
                    <w:spacing w:before="70" w:line="195" w:lineRule="auto"/>
                    <w:ind w:left="99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w:t>
                  </w:r>
                </w:p>
              </w:tc>
            </w:tr>
            <w:tr>
              <w:tblPrEx>
                <w:tblW w:w="9896" w:type="dxa"/>
                <w:tblInd w:w="101" w:type="dxa"/>
                <w:tblLayout w:type="fixed"/>
              </w:tblPrEx>
              <w:trPr>
                <w:trHeight w:val="277"/>
              </w:trPr>
              <w:tc>
                <w:tcPr>
                  <w:tcW w:w="2869" w:type="dxa"/>
                  <w:vAlign w:val="top"/>
                </w:tcPr>
                <w:p>
                  <w:pPr>
                    <w:spacing w:before="65" w:line="199" w:lineRule="auto"/>
                    <w:ind w:left="14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936" w:type="dxa"/>
                  <w:vAlign w:val="top"/>
                </w:tcPr>
                <w:p>
                  <w:pPr>
                    <w:spacing w:before="65" w:line="199" w:lineRule="auto"/>
                    <w:ind w:left="9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5" w:type="dxa"/>
                  <w:vAlign w:val="top"/>
                </w:tcPr>
                <w:p>
                  <w:pPr>
                    <w:pStyle w:val="TableText"/>
                    <w:spacing w:before="32" w:line="216" w:lineRule="auto"/>
                    <w:ind w:left="393"/>
                    <w:rPr>
                      <w:sz w:val="20"/>
                      <w:szCs w:val="20"/>
                    </w:rPr>
                  </w:pPr>
                  <w:r>
                    <w:rPr>
                      <w:spacing w:val="9"/>
                      <w:sz w:val="20"/>
                      <w:szCs w:val="20"/>
                    </w:rPr>
                    <w:t>粉碎、研磨、筛分粉尘</w:t>
                  </w:r>
                </w:p>
              </w:tc>
              <w:tc>
                <w:tcPr>
                  <w:tcW w:w="2216" w:type="dxa"/>
                  <w:vAlign w:val="top"/>
                </w:tcPr>
                <w:p>
                  <w:pPr>
                    <w:spacing w:before="68" w:line="195" w:lineRule="auto"/>
                    <w:ind w:left="8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0.002</w:t>
                  </w:r>
                </w:p>
              </w:tc>
            </w:tr>
            <w:tr>
              <w:tblPrEx>
                <w:tblW w:w="9896" w:type="dxa"/>
                <w:tblInd w:w="101" w:type="dxa"/>
                <w:tblLayout w:type="fixed"/>
              </w:tblPrEx>
              <w:trPr>
                <w:trHeight w:val="277"/>
              </w:trPr>
              <w:tc>
                <w:tcPr>
                  <w:tcW w:w="2869" w:type="dxa"/>
                  <w:vAlign w:val="top"/>
                </w:tcPr>
                <w:p>
                  <w:pPr>
                    <w:spacing w:before="66" w:line="199" w:lineRule="auto"/>
                    <w:ind w:left="14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936" w:type="dxa"/>
                  <w:vAlign w:val="top"/>
                </w:tcPr>
                <w:p>
                  <w:pPr>
                    <w:spacing w:before="66" w:line="199" w:lineRule="auto"/>
                    <w:ind w:left="9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5" w:type="dxa"/>
                  <w:vAlign w:val="top"/>
                </w:tcPr>
                <w:p>
                  <w:pPr>
                    <w:pStyle w:val="TableText"/>
                    <w:spacing w:before="34" w:line="215" w:lineRule="auto"/>
                    <w:ind w:left="1022"/>
                    <w:rPr>
                      <w:sz w:val="20"/>
                      <w:szCs w:val="20"/>
                    </w:rPr>
                  </w:pPr>
                  <w:r>
                    <w:rPr>
                      <w:spacing w:val="7"/>
                      <w:sz w:val="20"/>
                      <w:szCs w:val="20"/>
                    </w:rPr>
                    <w:t>腐烂魔芋</w:t>
                  </w:r>
                </w:p>
              </w:tc>
              <w:tc>
                <w:tcPr>
                  <w:tcW w:w="2216" w:type="dxa"/>
                  <w:vAlign w:val="top"/>
                </w:tcPr>
                <w:p>
                  <w:pPr>
                    <w:spacing w:before="70" w:line="195" w:lineRule="auto"/>
                    <w:ind w:left="9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0.42</w:t>
                  </w:r>
                </w:p>
              </w:tc>
            </w:tr>
            <w:tr>
              <w:tblPrEx>
                <w:tblW w:w="9896" w:type="dxa"/>
                <w:tblInd w:w="101" w:type="dxa"/>
                <w:tblLayout w:type="fixed"/>
              </w:tblPrEx>
              <w:trPr>
                <w:trHeight w:val="277"/>
              </w:trPr>
              <w:tc>
                <w:tcPr>
                  <w:tcW w:w="2869" w:type="dxa"/>
                  <w:vAlign w:val="top"/>
                </w:tcPr>
                <w:p>
                  <w:pPr>
                    <w:spacing w:before="67" w:line="199" w:lineRule="auto"/>
                    <w:ind w:left="14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936" w:type="dxa"/>
                  <w:vAlign w:val="top"/>
                </w:tcPr>
                <w:p>
                  <w:pPr>
                    <w:spacing w:before="67" w:line="199" w:lineRule="auto"/>
                    <w:ind w:left="9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5" w:type="dxa"/>
                  <w:vAlign w:val="top"/>
                </w:tcPr>
                <w:p>
                  <w:pPr>
                    <w:pStyle w:val="TableText"/>
                    <w:spacing w:before="35" w:line="214" w:lineRule="auto"/>
                    <w:ind w:left="1235"/>
                    <w:rPr>
                      <w:sz w:val="20"/>
                      <w:szCs w:val="20"/>
                    </w:rPr>
                  </w:pPr>
                  <w:r>
                    <w:rPr>
                      <w:spacing w:val="3"/>
                      <w:sz w:val="20"/>
                      <w:szCs w:val="20"/>
                    </w:rPr>
                    <w:t>污泥</w:t>
                  </w:r>
                </w:p>
              </w:tc>
              <w:tc>
                <w:tcPr>
                  <w:tcW w:w="2216" w:type="dxa"/>
                  <w:vAlign w:val="top"/>
                </w:tcPr>
                <w:p>
                  <w:pPr>
                    <w:spacing w:before="71" w:line="195" w:lineRule="auto"/>
                    <w:ind w:left="8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0.602</w:t>
                  </w:r>
                </w:p>
              </w:tc>
            </w:tr>
            <w:tr>
              <w:tblPrEx>
                <w:tblW w:w="9896" w:type="dxa"/>
                <w:tblInd w:w="101" w:type="dxa"/>
                <w:tblLayout w:type="fixed"/>
              </w:tblPrEx>
              <w:trPr>
                <w:trHeight w:val="277"/>
              </w:trPr>
              <w:tc>
                <w:tcPr>
                  <w:tcW w:w="2869" w:type="dxa"/>
                  <w:vAlign w:val="top"/>
                </w:tcPr>
                <w:p>
                  <w:pPr>
                    <w:spacing w:before="66" w:line="199" w:lineRule="auto"/>
                    <w:ind w:left="14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936" w:type="dxa"/>
                  <w:vAlign w:val="top"/>
                </w:tcPr>
                <w:p>
                  <w:pPr>
                    <w:spacing w:before="66" w:line="199" w:lineRule="auto"/>
                    <w:ind w:left="9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5" w:type="dxa"/>
                  <w:vAlign w:val="top"/>
                </w:tcPr>
                <w:p>
                  <w:pPr>
                    <w:pStyle w:val="TableText"/>
                    <w:spacing w:before="34" w:line="215" w:lineRule="auto"/>
                    <w:ind w:left="1022"/>
                    <w:rPr>
                      <w:sz w:val="20"/>
                      <w:szCs w:val="20"/>
                    </w:rPr>
                  </w:pPr>
                  <w:r>
                    <w:rPr>
                      <w:spacing w:val="7"/>
                      <w:sz w:val="20"/>
                      <w:szCs w:val="20"/>
                    </w:rPr>
                    <w:t>清洗废水</w:t>
                  </w:r>
                </w:p>
              </w:tc>
              <w:tc>
                <w:tcPr>
                  <w:tcW w:w="2216" w:type="dxa"/>
                  <w:vAlign w:val="top"/>
                </w:tcPr>
                <w:p>
                  <w:pPr>
                    <w:spacing w:before="70" w:line="195" w:lineRule="auto"/>
                    <w:ind w:left="8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28.33</w:t>
                  </w:r>
                </w:p>
              </w:tc>
            </w:tr>
            <w:tr>
              <w:tblPrEx>
                <w:tblW w:w="9896" w:type="dxa"/>
                <w:tblInd w:w="101" w:type="dxa"/>
                <w:tblLayout w:type="fixed"/>
              </w:tblPrEx>
              <w:trPr>
                <w:trHeight w:val="277"/>
              </w:trPr>
              <w:tc>
                <w:tcPr>
                  <w:tcW w:w="2869" w:type="dxa"/>
                  <w:vAlign w:val="top"/>
                </w:tcPr>
                <w:p>
                  <w:pPr>
                    <w:spacing w:before="67" w:line="199" w:lineRule="auto"/>
                    <w:ind w:left="14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936" w:type="dxa"/>
                  <w:vAlign w:val="top"/>
                </w:tcPr>
                <w:p>
                  <w:pPr>
                    <w:spacing w:before="67" w:line="199" w:lineRule="auto"/>
                    <w:ind w:left="9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5" w:type="dxa"/>
                  <w:vAlign w:val="top"/>
                </w:tcPr>
                <w:p>
                  <w:pPr>
                    <w:pStyle w:val="TableText"/>
                    <w:spacing w:before="35" w:line="214" w:lineRule="auto"/>
                    <w:ind w:left="813"/>
                    <w:rPr>
                      <w:sz w:val="20"/>
                      <w:szCs w:val="20"/>
                    </w:rPr>
                  </w:pPr>
                  <w:r>
                    <w:rPr>
                      <w:spacing w:val="8"/>
                      <w:sz w:val="20"/>
                      <w:szCs w:val="20"/>
                    </w:rPr>
                    <w:t>清洗废水损耗</w:t>
                  </w:r>
                </w:p>
              </w:tc>
              <w:tc>
                <w:tcPr>
                  <w:tcW w:w="2216" w:type="dxa"/>
                  <w:vAlign w:val="top"/>
                </w:tcPr>
                <w:p>
                  <w:pPr>
                    <w:spacing w:before="74" w:line="192" w:lineRule="auto"/>
                    <w:ind w:left="106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9896" w:type="dxa"/>
                <w:tblInd w:w="101" w:type="dxa"/>
                <w:tblLayout w:type="fixed"/>
              </w:tblPrEx>
              <w:trPr>
                <w:trHeight w:val="277"/>
              </w:trPr>
              <w:tc>
                <w:tcPr>
                  <w:tcW w:w="2869" w:type="dxa"/>
                  <w:vAlign w:val="top"/>
                </w:tcPr>
                <w:p>
                  <w:pPr>
                    <w:spacing w:before="66" w:line="199" w:lineRule="auto"/>
                    <w:ind w:left="14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936" w:type="dxa"/>
                  <w:vAlign w:val="top"/>
                </w:tcPr>
                <w:p>
                  <w:pPr>
                    <w:spacing w:before="66" w:line="199" w:lineRule="auto"/>
                    <w:ind w:left="9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5" w:type="dxa"/>
                  <w:vAlign w:val="top"/>
                </w:tcPr>
                <w:p>
                  <w:pPr>
                    <w:pStyle w:val="TableText"/>
                    <w:spacing w:before="34" w:line="215" w:lineRule="auto"/>
                    <w:ind w:left="1130"/>
                    <w:rPr>
                      <w:sz w:val="20"/>
                      <w:szCs w:val="20"/>
                    </w:rPr>
                  </w:pPr>
                  <w:r>
                    <w:rPr>
                      <w:spacing w:val="6"/>
                      <w:sz w:val="20"/>
                      <w:szCs w:val="20"/>
                    </w:rPr>
                    <w:t>水蒸气</w:t>
                  </w:r>
                </w:p>
              </w:tc>
              <w:tc>
                <w:tcPr>
                  <w:tcW w:w="2216" w:type="dxa"/>
                  <w:vAlign w:val="top"/>
                </w:tcPr>
                <w:p>
                  <w:pPr>
                    <w:spacing w:before="70"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35.396</w:t>
                  </w:r>
                </w:p>
              </w:tc>
            </w:tr>
            <w:tr>
              <w:tblPrEx>
                <w:tblW w:w="9896" w:type="dxa"/>
                <w:tblInd w:w="101" w:type="dxa"/>
                <w:tblLayout w:type="fixed"/>
              </w:tblPrEx>
              <w:trPr>
                <w:trHeight w:val="277"/>
              </w:trPr>
              <w:tc>
                <w:tcPr>
                  <w:tcW w:w="2869" w:type="dxa"/>
                  <w:vAlign w:val="top"/>
                </w:tcPr>
                <w:p>
                  <w:pPr>
                    <w:pStyle w:val="TableText"/>
                    <w:spacing w:before="35" w:line="214" w:lineRule="auto"/>
                    <w:ind w:left="1232"/>
                    <w:rPr>
                      <w:sz w:val="20"/>
                      <w:szCs w:val="20"/>
                    </w:rPr>
                  </w:pPr>
                  <w:r>
                    <w:rPr>
                      <w:spacing w:val="4"/>
                      <w:sz w:val="20"/>
                      <w:szCs w:val="20"/>
                    </w:rPr>
                    <w:t>合计</w:t>
                  </w:r>
                </w:p>
              </w:tc>
              <w:tc>
                <w:tcPr>
                  <w:tcW w:w="1936" w:type="dxa"/>
                  <w:vAlign w:val="top"/>
                </w:tcPr>
                <w:p>
                  <w:pPr>
                    <w:spacing w:before="74" w:line="192" w:lineRule="auto"/>
                    <w:ind w:left="86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2875" w:type="dxa"/>
                  <w:vAlign w:val="top"/>
                </w:tcPr>
                <w:p>
                  <w:pPr>
                    <w:pStyle w:val="TableText"/>
                    <w:spacing w:before="35" w:line="214" w:lineRule="auto"/>
                    <w:ind w:left="1234"/>
                    <w:rPr>
                      <w:sz w:val="20"/>
                      <w:szCs w:val="20"/>
                    </w:rPr>
                  </w:pPr>
                  <w:r>
                    <w:rPr>
                      <w:spacing w:val="4"/>
                      <w:sz w:val="20"/>
                      <w:szCs w:val="20"/>
                    </w:rPr>
                    <w:t>合计</w:t>
                  </w:r>
                </w:p>
              </w:tc>
              <w:tc>
                <w:tcPr>
                  <w:tcW w:w="2216" w:type="dxa"/>
                  <w:vAlign w:val="top"/>
                </w:tcPr>
                <w:p>
                  <w:pPr>
                    <w:spacing w:before="74" w:line="192" w:lineRule="auto"/>
                    <w:ind w:left="100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r>
            <w:tr>
              <w:tblPrEx>
                <w:tblW w:w="9896" w:type="dxa"/>
                <w:tblInd w:w="101" w:type="dxa"/>
                <w:tblLayout w:type="fixed"/>
              </w:tblPrEx>
              <w:trPr>
                <w:trHeight w:val="282"/>
              </w:trPr>
              <w:tc>
                <w:tcPr>
                  <w:tcW w:w="9896" w:type="dxa"/>
                  <w:gridSpan w:val="4"/>
                  <w:vAlign w:val="top"/>
                </w:tcPr>
                <w:p>
                  <w:pPr>
                    <w:pStyle w:val="TableText"/>
                    <w:spacing w:before="36" w:line="217" w:lineRule="auto"/>
                    <w:ind w:left="115"/>
                    <w:rPr>
                      <w:sz w:val="20"/>
                      <w:szCs w:val="20"/>
                    </w:rPr>
                  </w:pPr>
                  <w:r>
                    <w:rPr>
                      <w:spacing w:val="9"/>
                      <w:sz w:val="20"/>
                      <w:szCs w:val="20"/>
                    </w:rPr>
                    <w:t>注：原料堆场、人工分选、包装粉尘忽略不计</w:t>
                  </w:r>
                </w:p>
              </w:tc>
            </w:tr>
          </w:tbl>
          <w:p>
            <w:pPr>
              <w:spacing w:line="359" w:lineRule="auto"/>
              <w:rPr>
                <w:rFonts w:ascii="Arial"/>
                <w:sz w:val="21"/>
              </w:rPr>
            </w:pPr>
          </w:p>
          <w:p>
            <w:pPr>
              <w:spacing w:line="3984" w:lineRule="exact"/>
              <w:ind w:firstLine="429"/>
            </w:pPr>
            <w:r>
              <w:rPr>
                <w:position w:val="-79"/>
              </w:rPr>
              <w:drawing>
                <wp:inline distT="0" distB="0" distL="0" distR="0">
                  <wp:extent cx="5867400" cy="252984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0"/>
                          <a:stretch>
                            <a:fillRect/>
                          </a:stretch>
                        </pic:blipFill>
                        <pic:spPr>
                          <a:xfrm>
                            <a:off x="0" y="0"/>
                            <a:ext cx="5867400" cy="2529840"/>
                          </a:xfrm>
                          <a:prstGeom prst="rect">
                            <a:avLst/>
                          </a:prstGeom>
                        </pic:spPr>
                      </pic:pic>
                    </a:graphicData>
                  </a:graphic>
                </wp:inline>
              </w:drawing>
            </w:r>
          </w:p>
          <w:p>
            <w:pPr>
              <w:pStyle w:val="TableText"/>
              <w:spacing w:before="157" w:line="220" w:lineRule="auto"/>
              <w:ind w:left="3729"/>
            </w:pPr>
            <w:r>
              <w:rPr>
                <w:spacing w:val="-3"/>
                <w14:textOutline w14:w="4358" w14:cap="sq">
                  <w14:solidFill>
                    <w14:srgbClr w14:val="000000"/>
                  </w14:solidFill>
                  <w14:prstDash w14:val="solid"/>
                  <w14:bevel/>
                </w14:textOutline>
              </w:rPr>
              <w:t>图</w:t>
            </w:r>
            <w:r>
              <w:rPr>
                <w:spacing w:val="-40"/>
              </w:rPr>
              <w:t xml:space="preserve"> </w:t>
            </w:r>
            <w:r>
              <w:rPr>
                <w:rFonts w:ascii="Times New Roman" w:eastAsia="Times New Roman" w:hAnsi="Times New Roman" w:cs="Times New Roman"/>
                <w:b/>
                <w:bCs/>
                <w:spacing w:val="-3"/>
              </w:rPr>
              <w:t xml:space="preserve">2-2  </w:t>
            </w:r>
            <w:r>
              <w:rPr>
                <w:spacing w:val="-3"/>
                <w14:textOutline w14:w="4358" w14:cap="sq">
                  <w14:solidFill>
                    <w14:srgbClr w14:val="000000"/>
                  </w14:solidFill>
                  <w14:prstDash w14:val="solid"/>
                  <w14:bevel/>
                </w14:textOutline>
              </w:rPr>
              <w:t>物料平衡图（</w:t>
            </w:r>
            <w:r>
              <w:rPr>
                <w:rFonts w:ascii="Times New Roman" w:eastAsia="Times New Roman" w:hAnsi="Times New Roman" w:cs="Times New Roman"/>
                <w:b/>
                <w:bCs/>
                <w:spacing w:val="-3"/>
              </w:rPr>
              <w:t>t/d</w:t>
            </w:r>
            <w:r>
              <w:rPr>
                <w:spacing w:val="-3"/>
                <w14:textOutline w14:w="4358" w14:cap="sq">
                  <w14:solidFill>
                    <w14:srgbClr w14:val="000000"/>
                  </w14:solidFill>
                  <w14:prstDash w14:val="solid"/>
                  <w14:bevel/>
                </w14:textOutline>
              </w:rPr>
              <w:t>）</w:t>
            </w:r>
          </w:p>
          <w:p>
            <w:pPr>
              <w:pStyle w:val="TableText"/>
              <w:spacing w:before="182" w:line="220" w:lineRule="auto"/>
              <w:ind w:left="599"/>
            </w:pPr>
            <w:r>
              <w:rPr>
                <w:spacing w:val="-3"/>
                <w14:textOutline w14:w="4358" w14:cap="sq">
                  <w14:solidFill>
                    <w14:srgbClr w14:val="000000"/>
                  </w14:solidFill>
                  <w14:prstDash w14:val="solid"/>
                  <w14:bevel/>
                </w14:textOutline>
              </w:rPr>
              <w:t>（</w:t>
            </w:r>
            <w:r>
              <w:rPr>
                <w:rFonts w:ascii="Times New Roman" w:eastAsia="Times New Roman" w:hAnsi="Times New Roman" w:cs="Times New Roman"/>
                <w:b/>
                <w:bCs/>
                <w:spacing w:val="-3"/>
              </w:rPr>
              <w:t>3</w:t>
            </w:r>
            <w:r>
              <w:rPr>
                <w:spacing w:val="-3"/>
                <w14:textOutline w14:w="4358" w14:cap="sq">
                  <w14:solidFill>
                    <w14:srgbClr w14:val="000000"/>
                  </w14:solidFill>
                  <w14:prstDash w14:val="solid"/>
                  <w14:bevel/>
                </w14:textOutline>
              </w:rPr>
              <w:t>）热量平衡</w:t>
            </w:r>
          </w:p>
        </w:tc>
      </w:tr>
    </w:tbl>
    <w:p>
      <w:pPr>
        <w:sectPr>
          <w:footerReference w:type="default" r:id="rId31"/>
          <w:pgSz w:w="11906" w:h="16839"/>
          <w:pgMar w:top="1431" w:right="590" w:bottom="1014" w:left="589" w:header="0" w:footer="852" w:gutter="0"/>
          <w:pgNumType w:start="27"/>
          <w:cols w:space="708"/>
        </w:sectPr>
      </w:pPr>
    </w:p>
    <w:tbl>
      <w:tblPr>
        <w:tblStyle w:val="TableNormal24"/>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8"/>
        <w:gridCol w:w="10113"/>
      </w:tblGrid>
      <w:tr>
        <w:tblPrEx>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75"/>
        </w:trPr>
        <w:tc>
          <w:tcPr>
            <w:tcW w:w="598" w:type="dxa"/>
            <w:tcBorders>
              <w:right w:val="single" w:sz="2" w:space="0" w:color="000000"/>
            </w:tcBorders>
            <w:vAlign w:val="top"/>
          </w:tcPr>
          <w:p/>
        </w:tc>
        <w:tc>
          <w:tcPr>
            <w:tcW w:w="10113" w:type="dxa"/>
            <w:tcBorders>
              <w:left w:val="single" w:sz="2" w:space="0" w:color="000000"/>
            </w:tcBorders>
            <w:vAlign w:val="top"/>
          </w:tcPr>
          <w:p>
            <w:pPr>
              <w:spacing w:before="145" w:line="2340" w:lineRule="exact"/>
              <w:ind w:firstLine="871"/>
            </w:pPr>
            <w:r>
              <w:rPr>
                <w:position w:val="-46"/>
              </w:rPr>
              <w:drawing>
                <wp:inline distT="0" distB="0" distL="0" distR="0">
                  <wp:extent cx="5305044" cy="14859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2"/>
                          <a:stretch>
                            <a:fillRect/>
                          </a:stretch>
                        </pic:blipFill>
                        <pic:spPr>
                          <a:xfrm>
                            <a:off x="0" y="0"/>
                            <a:ext cx="5305044" cy="1485900"/>
                          </a:xfrm>
                          <a:prstGeom prst="rect">
                            <a:avLst/>
                          </a:prstGeom>
                        </pic:spPr>
                      </pic:pic>
                    </a:graphicData>
                  </a:graphic>
                </wp:inline>
              </w:drawing>
            </w:r>
          </w:p>
          <w:p>
            <w:pPr>
              <w:pStyle w:val="TableText"/>
              <w:spacing w:before="174" w:line="219" w:lineRule="auto"/>
              <w:ind w:left="3628"/>
            </w:pPr>
            <w:r>
              <w:rPr>
                <w:spacing w:val="-3"/>
                <w14:textOutline w14:w="4358" w14:cap="sq">
                  <w14:solidFill>
                    <w14:srgbClr w14:val="000000"/>
                  </w14:solidFill>
                  <w14:prstDash w14:val="solid"/>
                  <w14:bevel/>
                </w14:textOutline>
              </w:rPr>
              <w:t>图</w:t>
            </w:r>
            <w:r>
              <w:rPr>
                <w:spacing w:val="-43"/>
              </w:rPr>
              <w:t xml:space="preserve"> </w:t>
            </w:r>
            <w:r>
              <w:rPr>
                <w:rFonts w:ascii="Times New Roman" w:eastAsia="Times New Roman" w:hAnsi="Times New Roman" w:cs="Times New Roman"/>
                <w:b/>
                <w:bCs/>
                <w:spacing w:val="-3"/>
              </w:rPr>
              <w:t xml:space="preserve">2-3  </w:t>
            </w:r>
            <w:r>
              <w:rPr>
                <w:spacing w:val="-3"/>
                <w14:textOutline w14:w="4358" w14:cap="sq">
                  <w14:solidFill>
                    <w14:srgbClr w14:val="000000"/>
                  </w14:solidFill>
                  <w14:prstDash w14:val="solid"/>
                  <w14:bevel/>
                </w14:textOutline>
              </w:rPr>
              <w:t>项目年度热量平衡图</w:t>
            </w:r>
          </w:p>
          <w:p>
            <w:pPr>
              <w:pStyle w:val="TableText"/>
              <w:spacing w:before="181" w:line="219" w:lineRule="auto"/>
              <w:ind w:left="586"/>
            </w:pPr>
            <w:r>
              <w:rPr>
                <w:rFonts w:ascii="Times New Roman" w:eastAsia="Times New Roman" w:hAnsi="Times New Roman" w:cs="Times New Roman"/>
                <w:b/>
                <w:bCs/>
                <w:spacing w:val="-3"/>
              </w:rPr>
              <w:t>7</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、劳动定员及工作制度</w:t>
            </w:r>
          </w:p>
          <w:p>
            <w:pPr>
              <w:pStyle w:val="TableText"/>
              <w:spacing w:before="181" w:line="219" w:lineRule="auto"/>
              <w:ind w:left="591"/>
              <w:rPr>
                <w:rFonts w:ascii="Times New Roman" w:eastAsia="Times New Roman" w:hAnsi="Times New Roman" w:cs="Times New Roman"/>
              </w:rPr>
            </w:pPr>
            <w:r>
              <w:rPr>
                <w:spacing w:val="-1"/>
              </w:rPr>
              <w:t>项目劳动定员</w:t>
            </w:r>
            <w:r>
              <w:rPr>
                <w:spacing w:val="-35"/>
              </w:rPr>
              <w:t xml:space="preserve"> </w:t>
            </w:r>
            <w:r>
              <w:rPr>
                <w:rFonts w:ascii="Times New Roman" w:eastAsia="Times New Roman" w:hAnsi="Times New Roman" w:cs="Times New Roman"/>
                <w:spacing w:val="-1"/>
              </w:rPr>
              <w:t xml:space="preserve">30 </w:t>
            </w:r>
            <w:r>
              <w:rPr>
                <w:spacing w:val="-1"/>
              </w:rPr>
              <w:t>人，员工均不在厂区食宿。工作实行</w:t>
            </w:r>
            <w:r>
              <w:rPr>
                <w:spacing w:val="-48"/>
              </w:rPr>
              <w:t xml:space="preserve"> </w:t>
            </w:r>
            <w:r>
              <w:rPr>
                <w:rFonts w:ascii="Times New Roman" w:eastAsia="Times New Roman" w:hAnsi="Times New Roman" w:cs="Times New Roman"/>
                <w:spacing w:val="-1"/>
              </w:rPr>
              <w:t xml:space="preserve">3 </w:t>
            </w:r>
            <w:r>
              <w:rPr>
                <w:spacing w:val="-1"/>
              </w:rPr>
              <w:t>班制，每班工作</w:t>
            </w:r>
            <w:r>
              <w:rPr>
                <w:spacing w:val="-45"/>
              </w:rPr>
              <w:t xml:space="preserve"> </w:t>
            </w:r>
            <w:r>
              <w:rPr>
                <w:rFonts w:ascii="Times New Roman" w:eastAsia="Times New Roman" w:hAnsi="Times New Roman" w:cs="Times New Roman"/>
                <w:spacing w:val="-1"/>
              </w:rPr>
              <w:t>8h</w:t>
            </w:r>
            <w:r>
              <w:rPr>
                <w:rFonts w:ascii="Times New Roman" w:eastAsia="Times New Roman" w:hAnsi="Times New Roman" w:cs="Times New Roman"/>
                <w:spacing w:val="-29"/>
              </w:rPr>
              <w:t xml:space="preserve"> </w:t>
            </w:r>
            <w:r>
              <w:rPr>
                <w:spacing w:val="-1"/>
              </w:rPr>
              <w:t>，一天工作</w:t>
            </w:r>
            <w:r>
              <w:rPr>
                <w:spacing w:val="-52"/>
              </w:rPr>
              <w:t xml:space="preserve"> </w:t>
            </w:r>
            <w:r>
              <w:rPr>
                <w:rFonts w:ascii="Times New Roman" w:eastAsia="Times New Roman" w:hAnsi="Times New Roman" w:cs="Times New Roman"/>
                <w:spacing w:val="-1"/>
              </w:rPr>
              <w:t>24</w:t>
            </w:r>
          </w:p>
        </w:tc>
      </w:tr>
    </w:tbl>
    <w:p>
      <w:pPr>
        <w:pStyle w:val="BodyText"/>
      </w:pPr>
    </w:p>
    <w:p>
      <w:pPr>
        <w:sectPr>
          <w:footerReference w:type="default" r:id="rId33"/>
          <w:type w:val="nextPage"/>
          <w:pgSz w:w="11906" w:h="16839"/>
          <w:pgMar w:top="1431" w:right="590" w:bottom="1014" w:left="589" w:header="0" w:footer="852" w:gutter="0"/>
          <w:pgNumType w:start="28"/>
          <w:cols w:space="708"/>
          <w:titlePg w:val="0"/>
        </w:sectPr>
      </w:pPr>
    </w:p>
    <w:p>
      <w:pPr>
        <w:spacing w:line="91" w:lineRule="auto"/>
        <w:rPr>
          <w:rFonts w:ascii="Arial"/>
          <w:sz w:val="2"/>
        </w:rPr>
      </w:pPr>
    </w:p>
    <w:tbl>
      <w:tblPr>
        <w:tblStyle w:val="TableNormal25"/>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8"/>
        <w:gridCol w:w="10113"/>
      </w:tblGrid>
      <w:tr>
        <w:tblPrEx>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274"/>
        </w:trPr>
        <w:tc>
          <w:tcPr>
            <w:tcW w:w="598" w:type="dxa"/>
            <w:tcBorders>
              <w:bottom w:val="single" w:sz="2" w:space="0" w:color="000000"/>
              <w:right w:val="single" w:sz="2" w:space="0" w:color="000000"/>
            </w:tcBorders>
            <w:vAlign w:val="top"/>
          </w:tcPr>
          <w:p>
            <w:pPr>
              <w:rPr>
                <w:rFonts w:ascii="Arial"/>
                <w:sz w:val="21"/>
              </w:rPr>
            </w:pPr>
          </w:p>
        </w:tc>
        <w:tc>
          <w:tcPr>
            <w:tcW w:w="10113" w:type="dxa"/>
            <w:tcBorders>
              <w:left w:val="single" w:sz="2" w:space="0" w:color="000000"/>
              <w:bottom w:val="single" w:sz="2" w:space="0" w:color="000000"/>
            </w:tcBorders>
            <w:vAlign w:val="top"/>
          </w:tcPr>
          <w:p>
            <w:pPr>
              <w:pStyle w:val="TableText"/>
              <w:spacing w:before="41" w:line="219" w:lineRule="auto"/>
              <w:ind w:left="114"/>
            </w:pPr>
            <w:r>
              <w:rPr>
                <w:spacing w:val="-2"/>
              </w:rPr>
              <w:t>小时，年工作时间</w:t>
            </w:r>
            <w:r>
              <w:rPr>
                <w:spacing w:val="-49"/>
              </w:rPr>
              <w:t xml:space="preserve"> </w:t>
            </w:r>
            <w:r>
              <w:rPr>
                <w:rFonts w:ascii="Times New Roman" w:eastAsia="Times New Roman" w:hAnsi="Times New Roman" w:cs="Times New Roman"/>
                <w:spacing w:val="-2"/>
              </w:rPr>
              <w:t xml:space="preserve">240 </w:t>
            </w:r>
            <w:r>
              <w:rPr>
                <w:spacing w:val="-2"/>
              </w:rPr>
              <w:t>天。</w:t>
            </w:r>
          </w:p>
          <w:p>
            <w:pPr>
              <w:pStyle w:val="TableText"/>
              <w:spacing w:before="179" w:line="219" w:lineRule="auto"/>
              <w:ind w:left="587"/>
            </w:pPr>
            <w:r>
              <w:rPr>
                <w:rFonts w:ascii="Times New Roman" w:eastAsia="Times New Roman" w:hAnsi="Times New Roman" w:cs="Times New Roman"/>
                <w:b/>
                <w:bCs/>
                <w:spacing w:val="-3"/>
              </w:rPr>
              <w:t>8</w:t>
            </w:r>
            <w:r>
              <w:rPr>
                <w:rFonts w:ascii="Times New Roman" w:eastAsia="Times New Roman" w:hAnsi="Times New Roman" w:cs="Times New Roman"/>
                <w:b/>
                <w:bCs/>
                <w:spacing w:val="-33"/>
              </w:rPr>
              <w:t xml:space="preserve"> </w:t>
            </w:r>
            <w:r>
              <w:rPr>
                <w:spacing w:val="-3"/>
                <w14:textOutline w14:w="4358" w14:cap="sq">
                  <w14:solidFill>
                    <w14:srgbClr w14:val="000000"/>
                  </w14:solidFill>
                  <w14:prstDash w14:val="solid"/>
                  <w14:bevel/>
                </w14:textOutline>
              </w:rPr>
              <w:t>、本项目总平面布置</w:t>
            </w:r>
          </w:p>
          <w:p>
            <w:pPr>
              <w:pStyle w:val="TableText"/>
              <w:spacing w:before="179" w:line="360" w:lineRule="auto"/>
              <w:ind w:left="107" w:right="102" w:firstLine="481"/>
              <w:jc w:val="both"/>
            </w:pPr>
            <w:r>
              <w:rPr>
                <w:spacing w:val="1"/>
              </w:rPr>
              <w:t>本项目分为两个地块，分别为北地块和南地块，两个地块之间留有进出道路，厂区进出道</w:t>
            </w:r>
            <w:r>
              <w:rPr>
                <w:spacing w:val="11"/>
              </w:rPr>
              <w:t xml:space="preserve"> </w:t>
            </w:r>
            <w:r>
              <w:rPr>
                <w:spacing w:val="1"/>
              </w:rPr>
              <w:t>路位于北地块的东南侧。其中北地块现状为空置厂房，利用原养鸽子的空置厂房进行改造，改</w:t>
            </w:r>
            <w:r>
              <w:rPr>
                <w:spacing w:val="11"/>
              </w:rPr>
              <w:t xml:space="preserve"> </w:t>
            </w:r>
            <w:r>
              <w:rPr>
                <w:spacing w:val="1"/>
              </w:rPr>
              <w:t>造后的厂房用来布置项目生产区和成品区，生产区位于北地块的中部和南侧，成品区和危废间</w:t>
            </w:r>
            <w:r>
              <w:rPr>
                <w:spacing w:val="11"/>
              </w:rPr>
              <w:t xml:space="preserve"> </w:t>
            </w:r>
            <w:r>
              <w:rPr>
                <w:spacing w:val="1"/>
              </w:rPr>
              <w:t>位于北地块的北侧，三级化粪池、一体化污水处理站和清水池位于北地块的南侧，排气筒位于</w:t>
            </w:r>
          </w:p>
          <w:p>
            <w:pPr>
              <w:pStyle w:val="TableText"/>
              <w:spacing w:line="218" w:lineRule="auto"/>
              <w:ind w:left="111"/>
            </w:pPr>
            <w:r>
              <w:rPr>
                <w:spacing w:val="-1"/>
              </w:rPr>
              <w:t>北地块的西侧；南地块现状为空地，用来布置原料区。</w:t>
            </w:r>
          </w:p>
        </w:tc>
      </w:tr>
      <w:tr>
        <w:tblPrEx>
          <w:tblW w:w="10711" w:type="dxa"/>
          <w:tblInd w:w="7" w:type="dxa"/>
          <w:tblLayout w:type="fixed"/>
        </w:tblPrEx>
        <w:trPr>
          <w:trHeight w:val="10152"/>
        </w:trPr>
        <w:tc>
          <w:tcPr>
            <w:tcW w:w="598" w:type="dxa"/>
            <w:tcBorders>
              <w:top w:val="single" w:sz="2" w:space="0" w:color="000000"/>
              <w:right w:val="single" w:sz="2" w:space="0" w:color="000000"/>
            </w:tcBorders>
            <w:textDirection w:val="tbRlV"/>
            <w:vAlign w:val="top"/>
          </w:tcPr>
          <w:p>
            <w:pPr>
              <w:pStyle w:val="TableText"/>
              <w:spacing w:before="196" w:line="216" w:lineRule="auto"/>
              <w:ind w:left="3744"/>
              <w:rPr>
                <w:sz w:val="20"/>
                <w:szCs w:val="20"/>
              </w:rPr>
            </w:pPr>
            <w:r>
              <w:rPr>
                <w:spacing w:val="8"/>
                <w:sz w:val="20"/>
                <w:szCs w:val="20"/>
                <w14:textOutline w14:w="3795" w14:cap="sq">
                  <w14:solidFill>
                    <w14:srgbClr w14:val="000000"/>
                  </w14:solidFill>
                  <w14:prstDash w14:val="solid"/>
                  <w14:bevel/>
                </w14:textOutline>
              </w:rPr>
              <w:t>工</w:t>
            </w:r>
            <w:r>
              <w:rPr>
                <w:spacing w:val="-29"/>
                <w:sz w:val="20"/>
                <w:szCs w:val="20"/>
              </w:rPr>
              <w:t xml:space="preserve"> </w:t>
            </w:r>
            <w:r>
              <w:rPr>
                <w:spacing w:val="8"/>
                <w:sz w:val="20"/>
                <w:szCs w:val="20"/>
                <w14:textOutline w14:w="3795" w14:cap="sq">
                  <w14:solidFill>
                    <w14:srgbClr w14:val="000000"/>
                  </w14:solidFill>
                  <w14:prstDash w14:val="solid"/>
                  <w14:bevel/>
                </w14:textOutline>
              </w:rPr>
              <w:t>艺</w:t>
            </w:r>
            <w:r>
              <w:rPr>
                <w:spacing w:val="-37"/>
                <w:sz w:val="20"/>
                <w:szCs w:val="20"/>
              </w:rPr>
              <w:t xml:space="preserve"> </w:t>
            </w:r>
            <w:r>
              <w:rPr>
                <w:spacing w:val="8"/>
                <w:sz w:val="20"/>
                <w:szCs w:val="20"/>
                <w14:textOutline w14:w="3795" w14:cap="sq">
                  <w14:solidFill>
                    <w14:srgbClr w14:val="000000"/>
                  </w14:solidFill>
                  <w14:prstDash w14:val="solid"/>
                  <w14:bevel/>
                </w14:textOutline>
              </w:rPr>
              <w:t>流</w:t>
            </w:r>
            <w:r>
              <w:rPr>
                <w:spacing w:val="-36"/>
                <w:sz w:val="20"/>
                <w:szCs w:val="20"/>
              </w:rPr>
              <w:t xml:space="preserve"> </w:t>
            </w:r>
            <w:r>
              <w:rPr>
                <w:spacing w:val="8"/>
                <w:sz w:val="20"/>
                <w:szCs w:val="20"/>
                <w14:textOutline w14:w="3795" w14:cap="sq">
                  <w14:solidFill>
                    <w14:srgbClr w14:val="000000"/>
                  </w14:solidFill>
                  <w14:prstDash w14:val="solid"/>
                  <w14:bevel/>
                </w14:textOutline>
              </w:rPr>
              <w:t>程</w:t>
            </w:r>
            <w:r>
              <w:rPr>
                <w:spacing w:val="-37"/>
                <w:sz w:val="20"/>
                <w:szCs w:val="20"/>
              </w:rPr>
              <w:t xml:space="preserve"> </w:t>
            </w:r>
            <w:r>
              <w:rPr>
                <w:spacing w:val="8"/>
                <w:sz w:val="20"/>
                <w:szCs w:val="20"/>
                <w14:textOutline w14:w="3795" w14:cap="sq">
                  <w14:solidFill>
                    <w14:srgbClr w14:val="000000"/>
                  </w14:solidFill>
                  <w14:prstDash w14:val="solid"/>
                  <w14:bevel/>
                </w14:textOutline>
              </w:rPr>
              <w:t>和</w:t>
            </w:r>
            <w:r>
              <w:rPr>
                <w:spacing w:val="-35"/>
                <w:sz w:val="20"/>
                <w:szCs w:val="20"/>
              </w:rPr>
              <w:t xml:space="preserve"> </w:t>
            </w:r>
            <w:r>
              <w:rPr>
                <w:spacing w:val="8"/>
                <w:sz w:val="20"/>
                <w:szCs w:val="20"/>
                <w14:textOutline w14:w="3795" w14:cap="sq">
                  <w14:solidFill>
                    <w14:srgbClr w14:val="000000"/>
                  </w14:solidFill>
                  <w14:prstDash w14:val="solid"/>
                  <w14:bevel/>
                </w14:textOutline>
              </w:rPr>
              <w:t>产</w:t>
            </w:r>
            <w:r>
              <w:rPr>
                <w:spacing w:val="-38"/>
                <w:sz w:val="20"/>
                <w:szCs w:val="20"/>
              </w:rPr>
              <w:t xml:space="preserve"> </w:t>
            </w:r>
            <w:r>
              <w:rPr>
                <w:spacing w:val="8"/>
                <w:sz w:val="20"/>
                <w:szCs w:val="20"/>
                <w14:textOutline w14:w="3795" w14:cap="sq">
                  <w14:solidFill>
                    <w14:srgbClr w14:val="000000"/>
                  </w14:solidFill>
                  <w14:prstDash w14:val="solid"/>
                  <w14:bevel/>
                </w14:textOutline>
              </w:rPr>
              <w:t>排</w:t>
            </w:r>
            <w:r>
              <w:rPr>
                <w:spacing w:val="-35"/>
                <w:sz w:val="20"/>
                <w:szCs w:val="20"/>
              </w:rPr>
              <w:t xml:space="preserve"> </w:t>
            </w:r>
            <w:r>
              <w:rPr>
                <w:spacing w:val="8"/>
                <w:sz w:val="20"/>
                <w:szCs w:val="20"/>
                <w14:textOutline w14:w="3795" w14:cap="sq">
                  <w14:solidFill>
                    <w14:srgbClr w14:val="000000"/>
                  </w14:solidFill>
                  <w14:prstDash w14:val="solid"/>
                  <w14:bevel/>
                </w14:textOutline>
              </w:rPr>
              <w:t>污</w:t>
            </w:r>
            <w:r>
              <w:rPr>
                <w:spacing w:val="-38"/>
                <w:sz w:val="20"/>
                <w:szCs w:val="20"/>
              </w:rPr>
              <w:t xml:space="preserve"> </w:t>
            </w:r>
            <w:r>
              <w:rPr>
                <w:spacing w:val="8"/>
                <w:sz w:val="20"/>
                <w:szCs w:val="20"/>
                <w14:textOutline w14:w="3795" w14:cap="sq">
                  <w14:solidFill>
                    <w14:srgbClr w14:val="000000"/>
                  </w14:solidFill>
                  <w14:prstDash w14:val="solid"/>
                  <w14:bevel/>
                </w14:textOutline>
              </w:rPr>
              <w:t>环</w:t>
            </w:r>
            <w:r>
              <w:rPr>
                <w:spacing w:val="-35"/>
                <w:sz w:val="20"/>
                <w:szCs w:val="20"/>
              </w:rPr>
              <w:t xml:space="preserve"> </w:t>
            </w:r>
            <w:r>
              <w:rPr>
                <w:spacing w:val="8"/>
                <w:sz w:val="20"/>
                <w:szCs w:val="20"/>
                <w14:textOutline w14:w="3795" w14:cap="sq">
                  <w14:solidFill>
                    <w14:srgbClr w14:val="000000"/>
                  </w14:solidFill>
                  <w14:prstDash w14:val="solid"/>
                  <w14:bevel/>
                </w14:textOutline>
              </w:rPr>
              <w:t>节</w:t>
            </w:r>
          </w:p>
        </w:tc>
        <w:tc>
          <w:tcPr>
            <w:tcW w:w="10113" w:type="dxa"/>
            <w:tcBorders>
              <w:top w:val="single" w:sz="2" w:space="0" w:color="000000"/>
              <w:left w:val="single" w:sz="2" w:space="0" w:color="000000"/>
            </w:tcBorders>
            <w:vAlign w:val="top"/>
          </w:tcPr>
          <w:p>
            <w:pPr>
              <w:pStyle w:val="TableText"/>
              <w:spacing w:before="41" w:line="219" w:lineRule="auto"/>
              <w:ind w:left="591"/>
            </w:pPr>
            <w:r>
              <w:rPr>
                <w:spacing w:val="-1"/>
                <w14:textOutline w14:w="4358" w14:cap="sq">
                  <w14:solidFill>
                    <w14:srgbClr w14:val="000000"/>
                  </w14:solidFill>
                  <w14:prstDash w14:val="solid"/>
                  <w14:bevel/>
                </w14:textOutline>
              </w:rPr>
              <w:t>一、施工期工艺流程及产污环节</w:t>
            </w:r>
          </w:p>
          <w:p>
            <w:pPr>
              <w:pStyle w:val="TableText"/>
              <w:spacing w:before="180" w:line="359" w:lineRule="auto"/>
              <w:ind w:left="107" w:right="102" w:firstLine="480"/>
              <w:jc w:val="both"/>
            </w:pPr>
            <w:r>
              <w:rPr>
                <w:spacing w:val="1"/>
              </w:rPr>
              <w:t>根据现场调查，项目场地分为北地块和南地块，其中北地块现状为空置厂房，利用原养鸽</w:t>
            </w:r>
            <w:r>
              <w:rPr>
                <w:spacing w:val="12"/>
              </w:rPr>
              <w:t xml:space="preserve"> </w:t>
            </w:r>
            <w:r>
              <w:rPr>
                <w:spacing w:val="1"/>
              </w:rPr>
              <w:t>子的空置厂房进行改造，南地块为空地。北地块空置厂房设置生产区和成品区，将其改造成封</w:t>
            </w:r>
            <w:r>
              <w:rPr>
                <w:spacing w:val="11"/>
              </w:rPr>
              <w:t xml:space="preserve"> </w:t>
            </w:r>
            <w:r>
              <w:rPr>
                <w:spacing w:val="1"/>
              </w:rPr>
              <w:t>闭厂房，地面全部硬化，南地块设置为原料区。施工期主要为地面硬化、修建截流沟、厂房改</w:t>
            </w:r>
            <w:r>
              <w:rPr>
                <w:spacing w:val="11"/>
              </w:rPr>
              <w:t xml:space="preserve"> </w:t>
            </w:r>
            <w:r>
              <w:rPr>
                <w:spacing w:val="1"/>
              </w:rPr>
              <w:t>造、设备安装以及环保措施修建等，项目施工期不涉及大型的土建活动，工程量较小，施工期</w:t>
            </w:r>
          </w:p>
          <w:p>
            <w:pPr>
              <w:pStyle w:val="TableText"/>
              <w:spacing w:line="219" w:lineRule="auto"/>
              <w:ind w:left="127"/>
            </w:pPr>
            <w:r>
              <w:rPr>
                <w:spacing w:val="-1"/>
              </w:rPr>
              <w:t>的主要污染物为施工扬尘、施工人员生活污水、施工废水、噪声以及施工人员生活垃圾等。</w:t>
            </w:r>
          </w:p>
          <w:p>
            <w:pPr>
              <w:spacing w:before="145" w:line="2909" w:lineRule="exact"/>
              <w:ind w:firstLine="2059"/>
            </w:pPr>
            <w:r>
              <w:rPr>
                <w:position w:val="-58"/>
              </w:rPr>
              <w:drawing>
                <wp:inline distT="0" distB="0" distL="0" distR="0">
                  <wp:extent cx="3797808" cy="184708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4"/>
                          <a:stretch>
                            <a:fillRect/>
                          </a:stretch>
                        </pic:blipFill>
                        <pic:spPr>
                          <a:xfrm>
                            <a:off x="0" y="0"/>
                            <a:ext cx="3797808" cy="1847088"/>
                          </a:xfrm>
                          <a:prstGeom prst="rect">
                            <a:avLst/>
                          </a:prstGeom>
                        </pic:spPr>
                      </pic:pic>
                    </a:graphicData>
                  </a:graphic>
                </wp:inline>
              </w:drawing>
            </w:r>
          </w:p>
          <w:p>
            <w:pPr>
              <w:pStyle w:val="TableText"/>
              <w:spacing w:before="174" w:line="465" w:lineRule="exact"/>
              <w:ind w:left="2965"/>
            </w:pPr>
            <w:r>
              <w:rPr>
                <w:spacing w:val="-2"/>
                <w:position w:val="17"/>
                <w14:textOutline w14:w="4358" w14:cap="sq">
                  <w14:solidFill>
                    <w14:srgbClr w14:val="000000"/>
                  </w14:solidFill>
                  <w14:prstDash w14:val="solid"/>
                  <w14:bevel/>
                </w14:textOutline>
              </w:rPr>
              <w:t>图</w:t>
            </w:r>
            <w:r>
              <w:rPr>
                <w:spacing w:val="-39"/>
                <w:position w:val="17"/>
              </w:rPr>
              <w:t xml:space="preserve"> </w:t>
            </w:r>
            <w:r>
              <w:rPr>
                <w:rFonts w:ascii="Times New Roman" w:eastAsia="Times New Roman" w:hAnsi="Times New Roman" w:cs="Times New Roman"/>
                <w:b/>
                <w:bCs/>
                <w:spacing w:val="-2"/>
                <w:position w:val="17"/>
              </w:rPr>
              <w:t xml:space="preserve">2-4    </w:t>
            </w:r>
            <w:r>
              <w:rPr>
                <w:spacing w:val="-2"/>
                <w:position w:val="17"/>
                <w14:textOutline w14:w="4358" w14:cap="sq">
                  <w14:solidFill>
                    <w14:srgbClr w14:val="000000"/>
                  </w14:solidFill>
                  <w14:prstDash w14:val="solid"/>
                  <w14:bevel/>
                </w14:textOutline>
              </w:rPr>
              <w:t>施工期间工艺流程及产污环节图</w:t>
            </w:r>
          </w:p>
          <w:p>
            <w:pPr>
              <w:pStyle w:val="TableText"/>
              <w:spacing w:before="1" w:line="219" w:lineRule="auto"/>
              <w:ind w:left="591"/>
            </w:pPr>
            <w:r>
              <w:rPr>
                <w:spacing w:val="-1"/>
                <w14:textOutline w14:w="4358" w14:cap="sq">
                  <w14:solidFill>
                    <w14:srgbClr w14:val="000000"/>
                  </w14:solidFill>
                  <w14:prstDash w14:val="solid"/>
                  <w14:bevel/>
                </w14:textOutline>
              </w:rPr>
              <w:t>二、营运期工艺流程及产污环节</w:t>
            </w:r>
          </w:p>
          <w:p>
            <w:pPr>
              <w:pStyle w:val="TableText"/>
              <w:spacing w:before="182" w:line="219" w:lineRule="auto"/>
              <w:ind w:left="588"/>
            </w:pPr>
            <w:r>
              <w:rPr>
                <w:spacing w:val="-3"/>
              </w:rPr>
              <w:t>本项目设置</w:t>
            </w:r>
            <w:r>
              <w:rPr>
                <w:spacing w:val="-21"/>
              </w:rPr>
              <w:t xml:space="preserve"> </w:t>
            </w:r>
            <w:r>
              <w:rPr>
                <w:rFonts w:ascii="Times New Roman" w:eastAsia="Times New Roman" w:hAnsi="Times New Roman" w:cs="Times New Roman"/>
                <w:spacing w:val="-3"/>
              </w:rPr>
              <w:t xml:space="preserve">1 </w:t>
            </w:r>
            <w:r>
              <w:rPr>
                <w:spacing w:val="-3"/>
              </w:rPr>
              <w:t>条鲜魔芋加工生产线。</w:t>
            </w:r>
          </w:p>
        </w:tc>
      </w:tr>
    </w:tbl>
    <w:p>
      <w:pPr>
        <w:pStyle w:val="BodyText"/>
      </w:pPr>
    </w:p>
    <w:p>
      <w:pPr>
        <w:sectPr>
          <w:footerReference w:type="default" r:id="rId35"/>
          <w:pgSz w:w="11906" w:h="16839"/>
          <w:pgMar w:top="1431" w:right="590" w:bottom="1014" w:left="589" w:header="0" w:footer="852" w:gutter="0"/>
          <w:pgNumType w:start="29"/>
          <w:cols w:space="708"/>
        </w:sectPr>
      </w:pPr>
    </w:p>
    <w:tbl>
      <w:tblPr>
        <w:tblStyle w:val="TableNormal26"/>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8"/>
        <w:gridCol w:w="10113"/>
      </w:tblGrid>
      <w:tr>
        <w:tblPrEx>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17"/>
        </w:trPr>
        <w:tc>
          <w:tcPr>
            <w:tcW w:w="598" w:type="dxa"/>
            <w:tcBorders>
              <w:right w:val="single" w:sz="2" w:space="0" w:color="000000"/>
            </w:tcBorders>
            <w:vAlign w:val="top"/>
          </w:tcPr>
          <w:p>
            <w:pPr>
              <w:rPr>
                <w:rFonts w:ascii="Arial"/>
                <w:sz w:val="21"/>
              </w:rPr>
            </w:pPr>
          </w:p>
        </w:tc>
        <w:tc>
          <w:tcPr>
            <w:tcW w:w="10113" w:type="dxa"/>
            <w:tcBorders>
              <w:left w:val="single" w:sz="2" w:space="0" w:color="000000"/>
            </w:tcBorders>
            <w:vAlign w:val="top"/>
          </w:tcPr>
          <w:p>
            <w:pPr>
              <w:spacing w:line="4139" w:lineRule="exact"/>
              <w:ind w:firstLine="588"/>
            </w:pPr>
            <w:r>
              <w:rPr>
                <w:position w:val="-82"/>
              </w:rPr>
              <w:drawing>
                <wp:inline distT="0" distB="0" distL="0" distR="0">
                  <wp:extent cx="5664708" cy="262851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6"/>
                          <a:stretch>
                            <a:fillRect/>
                          </a:stretch>
                        </pic:blipFill>
                        <pic:spPr>
                          <a:xfrm>
                            <a:off x="0" y="0"/>
                            <a:ext cx="5664708" cy="2628518"/>
                          </a:xfrm>
                          <a:prstGeom prst="rect">
                            <a:avLst/>
                          </a:prstGeom>
                        </pic:spPr>
                      </pic:pic>
                    </a:graphicData>
                  </a:graphic>
                </wp:inline>
              </w:drawing>
            </w:r>
          </w:p>
          <w:p>
            <w:pPr>
              <w:pStyle w:val="TableText"/>
              <w:spacing w:before="174" w:line="219" w:lineRule="auto"/>
              <w:ind w:left="2783"/>
            </w:pPr>
            <w:r>
              <w:rPr>
                <w:spacing w:val="-1"/>
                <w14:textOutline w14:w="4358" w14:cap="sq">
                  <w14:solidFill>
                    <w14:srgbClr w14:val="000000"/>
                  </w14:solidFill>
                  <w14:prstDash w14:val="solid"/>
                  <w14:bevel/>
                </w14:textOutline>
              </w:rPr>
              <w:t>图</w:t>
            </w:r>
            <w:r>
              <w:rPr>
                <w:spacing w:val="-54"/>
              </w:rPr>
              <w:t xml:space="preserve"> </w:t>
            </w:r>
            <w:r>
              <w:rPr>
                <w:rFonts w:ascii="Times New Roman" w:eastAsia="Times New Roman" w:hAnsi="Times New Roman" w:cs="Times New Roman"/>
                <w:b/>
                <w:bCs/>
                <w:spacing w:val="-1"/>
              </w:rPr>
              <w:t xml:space="preserve">2-5  </w:t>
            </w:r>
            <w:r>
              <w:rPr>
                <w:spacing w:val="-1"/>
                <w14:textOutline w14:w="4358" w14:cap="sq">
                  <w14:solidFill>
                    <w14:srgbClr w14:val="000000"/>
                  </w14:solidFill>
                  <w14:prstDash w14:val="solid"/>
                  <w14:bevel/>
                </w14:textOutline>
              </w:rPr>
              <w:t>魔芋加工生产工艺流程及产污环</w:t>
            </w:r>
            <w:r>
              <w:rPr>
                <w:spacing w:val="-2"/>
                <w14:textOutline w14:w="4358" w14:cap="sq">
                  <w14:solidFill>
                    <w14:srgbClr w14:val="000000"/>
                  </w14:solidFill>
                  <w14:prstDash w14:val="solid"/>
                  <w14:bevel/>
                </w14:textOutline>
              </w:rPr>
              <w:t>节图</w:t>
            </w:r>
          </w:p>
          <w:p>
            <w:pPr>
              <w:pStyle w:val="TableText"/>
              <w:spacing w:before="179" w:line="219" w:lineRule="auto"/>
              <w:ind w:left="590"/>
            </w:pPr>
            <w:r>
              <w:rPr>
                <w:spacing w:val="-2"/>
                <w14:textOutline w14:w="4358" w14:cap="sq">
                  <w14:solidFill>
                    <w14:srgbClr w14:val="000000"/>
                  </w14:solidFill>
                  <w14:prstDash w14:val="solid"/>
                  <w14:bevel/>
                </w14:textOutline>
              </w:rPr>
              <w:t>工艺流程简述：</w:t>
            </w:r>
          </w:p>
          <w:p>
            <w:pPr>
              <w:pStyle w:val="TableText"/>
              <w:spacing w:before="184" w:line="219" w:lineRule="auto"/>
              <w:ind w:left="599"/>
            </w:pPr>
            <w:r>
              <w:rPr>
                <w:spacing w:val="-5"/>
              </w:rPr>
              <w:t>（</w:t>
            </w:r>
            <w:r>
              <w:rPr>
                <w:rFonts w:ascii="Times New Roman" w:eastAsia="Times New Roman" w:hAnsi="Times New Roman" w:cs="Times New Roman"/>
                <w:spacing w:val="-5"/>
              </w:rPr>
              <w:t>1</w:t>
            </w:r>
            <w:r>
              <w:rPr>
                <w:spacing w:val="-5"/>
              </w:rPr>
              <w:t>）储存</w:t>
            </w:r>
          </w:p>
          <w:p>
            <w:pPr>
              <w:pStyle w:val="TableText"/>
              <w:spacing w:before="180" w:line="360" w:lineRule="auto"/>
              <w:ind w:left="108" w:right="102" w:firstLine="482"/>
            </w:pPr>
            <w:r>
              <w:rPr>
                <w:spacing w:val="1"/>
              </w:rPr>
              <w:t>项目鲜芋来自种植基地或农户，鲜芋采收后由汽车运至项目原料堆场暂存备用，采购回的</w:t>
            </w:r>
            <w:r>
              <w:rPr>
                <w:spacing w:val="8"/>
              </w:rPr>
              <w:t xml:space="preserve"> </w:t>
            </w:r>
            <w:r>
              <w:rPr>
                <w:spacing w:val="1"/>
              </w:rPr>
              <w:t>新鲜魔芋在投产前表层含有少量泥土，鲜芋上附着的泥土及杂质脱落会产生固废，固废经统一</w:t>
            </w:r>
          </w:p>
          <w:p>
            <w:pPr>
              <w:pStyle w:val="TableText"/>
              <w:spacing w:before="1" w:line="218" w:lineRule="auto"/>
              <w:ind w:left="116"/>
            </w:pPr>
            <w:r>
              <w:rPr>
                <w:spacing w:val="-1"/>
              </w:rPr>
              <w:t>收集后还田，在堆存过程中变质腐烂的鲜芋会产生异味。</w:t>
            </w:r>
          </w:p>
          <w:p>
            <w:pPr>
              <w:pStyle w:val="TableText"/>
              <w:spacing w:before="181" w:line="220" w:lineRule="auto"/>
              <w:ind w:left="599"/>
            </w:pPr>
            <w:r>
              <w:rPr>
                <w:spacing w:val="-5"/>
              </w:rPr>
              <w:t>（</w:t>
            </w:r>
            <w:r>
              <w:rPr>
                <w:rFonts w:ascii="Times New Roman" w:eastAsia="Times New Roman" w:hAnsi="Times New Roman" w:cs="Times New Roman"/>
                <w:spacing w:val="-5"/>
              </w:rPr>
              <w:t>2</w:t>
            </w:r>
            <w:r>
              <w:rPr>
                <w:spacing w:val="-5"/>
              </w:rPr>
              <w:t>）清洗</w:t>
            </w:r>
          </w:p>
          <w:p>
            <w:pPr>
              <w:pStyle w:val="TableText"/>
              <w:spacing w:before="182" w:line="359" w:lineRule="auto"/>
              <w:ind w:left="109" w:right="102" w:firstLine="479"/>
            </w:pPr>
            <w:r>
              <w:rPr>
                <w:spacing w:val="1"/>
              </w:rPr>
              <w:t>新鲜魔芋运至厂区后，经人工搬运、人工分选，分选腐烂变质魔芋，腐烂变质魔芋经带盖</w:t>
            </w:r>
            <w:r>
              <w:rPr>
                <w:spacing w:val="11"/>
              </w:rPr>
              <w:t xml:space="preserve"> </w:t>
            </w:r>
            <w:r>
              <w:rPr>
                <w:spacing w:val="1"/>
              </w:rPr>
              <w:t>垃圾桶收集后及时还田，合格魔芋通过人工投料进入清洗机，洗去表面泥沙及杂质，该过程机</w:t>
            </w:r>
          </w:p>
          <w:p>
            <w:pPr>
              <w:pStyle w:val="TableText"/>
              <w:spacing w:before="1" w:line="218" w:lineRule="auto"/>
              <w:ind w:left="107"/>
            </w:pPr>
            <w:r>
              <w:rPr>
                <w:spacing w:val="-1"/>
              </w:rPr>
              <w:t>械运转会产生噪声，清洗时会产生清洗废水。</w:t>
            </w:r>
          </w:p>
          <w:p>
            <w:pPr>
              <w:pStyle w:val="TableText"/>
              <w:spacing w:before="182" w:line="220" w:lineRule="auto"/>
              <w:ind w:left="599"/>
            </w:pPr>
            <w:r>
              <w:rPr>
                <w:spacing w:val="-5"/>
              </w:rPr>
              <w:t>（</w:t>
            </w:r>
            <w:r>
              <w:rPr>
                <w:rFonts w:ascii="Times New Roman" w:eastAsia="Times New Roman" w:hAnsi="Times New Roman" w:cs="Times New Roman"/>
                <w:spacing w:val="-5"/>
              </w:rPr>
              <w:t>3</w:t>
            </w:r>
            <w:r>
              <w:rPr>
                <w:spacing w:val="-5"/>
              </w:rPr>
              <w:t>）切片</w:t>
            </w:r>
          </w:p>
          <w:p>
            <w:pPr>
              <w:pStyle w:val="TableText"/>
              <w:spacing w:before="182" w:line="465" w:lineRule="exact"/>
              <w:ind w:left="587"/>
            </w:pPr>
            <w:r>
              <w:rPr>
                <w:spacing w:val="1"/>
                <w:position w:val="17"/>
              </w:rPr>
              <w:t>清洗干净的鲜芋由刮板机输送至切片机，由切片机切成薄片后送至烘干机烘干脱水，该过</w:t>
            </w:r>
          </w:p>
          <w:p>
            <w:pPr>
              <w:pStyle w:val="TableText"/>
              <w:spacing w:before="1" w:line="218" w:lineRule="auto"/>
              <w:ind w:left="107"/>
            </w:pPr>
            <w:r>
              <w:rPr>
                <w:spacing w:val="-1"/>
              </w:rPr>
              <w:t>程主要产生机械噪声。</w:t>
            </w:r>
          </w:p>
          <w:p>
            <w:pPr>
              <w:pStyle w:val="TableText"/>
              <w:spacing w:before="183" w:line="219" w:lineRule="auto"/>
              <w:ind w:left="539"/>
            </w:pPr>
            <w:r>
              <w:rPr>
                <w:spacing w:val="-5"/>
              </w:rPr>
              <w:t>（</w:t>
            </w:r>
            <w:r>
              <w:rPr>
                <w:rFonts w:ascii="Times New Roman" w:eastAsia="Times New Roman" w:hAnsi="Times New Roman" w:cs="Times New Roman"/>
                <w:spacing w:val="-5"/>
              </w:rPr>
              <w:t>4</w:t>
            </w:r>
            <w:r>
              <w:rPr>
                <w:spacing w:val="-5"/>
              </w:rPr>
              <w:t>）烘干</w:t>
            </w:r>
          </w:p>
          <w:p>
            <w:pPr>
              <w:pStyle w:val="TableText"/>
              <w:spacing w:before="182" w:line="359" w:lineRule="auto"/>
              <w:ind w:left="107" w:right="102" w:firstLine="480"/>
            </w:pPr>
            <w:r>
              <w:rPr>
                <w:spacing w:val="1"/>
              </w:rPr>
              <w:t>鲜芋薄片通过刮板机输送至烘干设备进行烘干脱水，烘干热源采用生物质颗粒热风炉和烘</w:t>
            </w:r>
            <w:r>
              <w:rPr>
                <w:spacing w:val="12"/>
              </w:rPr>
              <w:t xml:space="preserve"> </w:t>
            </w:r>
            <w:r>
              <w:rPr>
                <w:spacing w:val="1"/>
              </w:rPr>
              <w:t>干设备进行间接换热烘干，热风炉以生物质颗粒燃烧提供热能。该工序产生的污染物主要为热</w:t>
            </w:r>
            <w:r>
              <w:rPr>
                <w:spacing w:val="11"/>
              </w:rPr>
              <w:t xml:space="preserve"> </w:t>
            </w:r>
            <w:r>
              <w:rPr>
                <w:spacing w:val="1"/>
              </w:rPr>
              <w:t>风炉废气和废渣。烘干过程中水分蒸发会产生水蒸气，水蒸气主要为水，不含其他杂质，烘干</w:t>
            </w:r>
            <w:r>
              <w:rPr>
                <w:spacing w:val="11"/>
              </w:rPr>
              <w:t xml:space="preserve"> </w:t>
            </w:r>
            <w:r>
              <w:rPr>
                <w:spacing w:val="1"/>
              </w:rPr>
              <w:t>设备顶端配置有排湿风机，产生的水蒸气由风机引至排放管道呈无组织形式外排挥发损耗；热</w:t>
            </w:r>
          </w:p>
          <w:p>
            <w:pPr>
              <w:pStyle w:val="TableText"/>
              <w:spacing w:before="1" w:line="218" w:lineRule="auto"/>
              <w:ind w:left="108"/>
            </w:pPr>
            <w:r>
              <w:rPr>
                <w:spacing w:val="-2"/>
              </w:rPr>
              <w:t>风炉燃烧废气通过袋式除尘器处理后通过</w:t>
            </w:r>
            <w:r>
              <w:rPr>
                <w:spacing w:val="-16"/>
              </w:rPr>
              <w:t xml:space="preserve"> </w:t>
            </w:r>
            <w:r>
              <w:rPr>
                <w:rFonts w:ascii="Times New Roman" w:eastAsia="Times New Roman" w:hAnsi="Times New Roman" w:cs="Times New Roman"/>
                <w:spacing w:val="-2"/>
              </w:rPr>
              <w:t xml:space="preserve">15 </w:t>
            </w:r>
            <w:r>
              <w:rPr>
                <w:spacing w:val="-2"/>
              </w:rPr>
              <w:t>米排气筒排放。</w:t>
            </w:r>
          </w:p>
        </w:tc>
      </w:tr>
    </w:tbl>
    <w:p>
      <w:pPr>
        <w:sectPr>
          <w:footerReference w:type="default" r:id="rId37"/>
          <w:pgSz w:w="11906" w:h="16839"/>
          <w:pgMar w:top="1431" w:right="590" w:bottom="1014" w:left="589" w:header="0" w:footer="852" w:gutter="0"/>
          <w:pgNumType w:start="30"/>
          <w:cols w:space="708"/>
        </w:sectPr>
      </w:pPr>
    </w:p>
    <w:tbl>
      <w:tblPr>
        <w:tblStyle w:val="TableNormal27"/>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8"/>
        <w:gridCol w:w="10113"/>
      </w:tblGrid>
      <w:tr>
        <w:tblPrEx>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17"/>
        </w:trPr>
        <w:tc>
          <w:tcPr>
            <w:tcW w:w="598" w:type="dxa"/>
            <w:tcBorders>
              <w:right w:val="single" w:sz="2" w:space="0" w:color="000000"/>
            </w:tcBorders>
            <w:vAlign w:val="top"/>
          </w:tcPr>
          <w:p/>
        </w:tc>
        <w:tc>
          <w:tcPr>
            <w:tcW w:w="10113" w:type="dxa"/>
            <w:tcBorders>
              <w:left w:val="single" w:sz="2" w:space="0" w:color="000000"/>
            </w:tcBorders>
            <w:vAlign w:val="top"/>
          </w:tcPr>
          <w:p>
            <w:pPr>
              <w:pStyle w:val="TableText"/>
              <w:spacing w:before="183" w:line="219" w:lineRule="auto"/>
              <w:ind w:left="588"/>
            </w:pPr>
            <w:r>
              <w:rPr>
                <w:spacing w:val="18"/>
              </w:rPr>
              <w:t>本项目采用高温空气灭酶护色</w:t>
            </w:r>
            <w:r>
              <w:rPr>
                <w:spacing w:val="-54"/>
              </w:rPr>
              <w:t xml:space="preserve"> </w:t>
            </w:r>
            <w:r>
              <w:rPr>
                <w:spacing w:val="18"/>
              </w:rPr>
              <w:t>，不使用二氧化硫和水溶液护色剂护色</w:t>
            </w:r>
            <w:r>
              <w:rPr>
                <w:spacing w:val="-66"/>
              </w:rPr>
              <w:t xml:space="preserve"> </w:t>
            </w:r>
            <w:r>
              <w:rPr>
                <w:spacing w:val="18"/>
              </w:rPr>
              <w:t>。烘干温度为</w:t>
            </w:r>
          </w:p>
        </w:tc>
      </w:tr>
    </w:tbl>
    <w:p>
      <w:pPr>
        <w:pStyle w:val="BodyText"/>
      </w:pPr>
    </w:p>
    <w:p>
      <w:pPr>
        <w:sectPr>
          <w:footerReference w:type="default" r:id="rId38"/>
          <w:type w:val="nextPage"/>
          <w:pgSz w:w="11906" w:h="16839"/>
          <w:pgMar w:top="1431" w:right="590" w:bottom="1014" w:left="589" w:header="0" w:footer="852" w:gutter="0"/>
          <w:pgNumType w:start="31"/>
          <w:cols w:space="708"/>
          <w:titlePg w:val="0"/>
        </w:sectPr>
      </w:pPr>
    </w:p>
    <w:tbl>
      <w:tblPr>
        <w:tblStyle w:val="TableNormal28"/>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8"/>
        <w:gridCol w:w="10113"/>
      </w:tblGrid>
      <w:tr>
        <w:tblPrEx>
          <w:tblW w:w="1071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890"/>
        </w:trPr>
        <w:tc>
          <w:tcPr>
            <w:tcW w:w="598" w:type="dxa"/>
            <w:tcBorders>
              <w:bottom w:val="single" w:sz="2" w:space="0" w:color="000000"/>
              <w:right w:val="single" w:sz="2" w:space="0" w:color="000000"/>
            </w:tcBorders>
            <w:vAlign w:val="top"/>
          </w:tcPr>
          <w:p>
            <w:pPr>
              <w:rPr>
                <w:rFonts w:ascii="Arial"/>
                <w:sz w:val="21"/>
              </w:rPr>
            </w:pPr>
          </w:p>
        </w:tc>
        <w:tc>
          <w:tcPr>
            <w:tcW w:w="10113" w:type="dxa"/>
            <w:tcBorders>
              <w:left w:val="single" w:sz="2" w:space="0" w:color="000000"/>
              <w:bottom w:val="single" w:sz="2" w:space="0" w:color="000000"/>
            </w:tcBorders>
            <w:vAlign w:val="top"/>
          </w:tcPr>
          <w:p>
            <w:pPr>
              <w:pStyle w:val="TableText"/>
              <w:spacing w:before="32" w:line="216" w:lineRule="auto"/>
              <w:ind w:left="126"/>
            </w:pPr>
            <w:r>
              <w:rPr>
                <w:rFonts w:ascii="Times New Roman" w:eastAsia="Times New Roman" w:hAnsi="Times New Roman" w:cs="Times New Roman"/>
                <w:spacing w:val="-6"/>
              </w:rPr>
              <w:t>100-200℃</w:t>
            </w:r>
            <w:r>
              <w:rPr>
                <w:rFonts w:ascii="Times New Roman" w:eastAsia="Times New Roman" w:hAnsi="Times New Roman" w:cs="Times New Roman"/>
                <w:spacing w:val="-18"/>
              </w:rPr>
              <w:t xml:space="preserve"> </w:t>
            </w:r>
            <w:r>
              <w:rPr>
                <w:spacing w:val="-6"/>
              </w:rPr>
              <w:t>,</w:t>
            </w:r>
            <w:r>
              <w:rPr>
                <w:spacing w:val="65"/>
              </w:rPr>
              <w:t xml:space="preserve"> </w:t>
            </w:r>
            <w:r>
              <w:rPr>
                <w:spacing w:val="-6"/>
              </w:rPr>
              <w:t>主要分为三个阶段，具体如下：</w:t>
            </w:r>
          </w:p>
          <w:p>
            <w:pPr>
              <w:pStyle w:val="TableText"/>
              <w:spacing w:before="184" w:line="465" w:lineRule="exact"/>
              <w:ind w:left="587"/>
            </w:pPr>
            <w:r>
              <w:rPr>
                <w:spacing w:val="-3"/>
                <w:position w:val="17"/>
              </w:rPr>
              <w:t>①高温阶段：温度控制在</w:t>
            </w:r>
            <w:r>
              <w:rPr>
                <w:spacing w:val="-55"/>
                <w:position w:val="17"/>
              </w:rPr>
              <w:t xml:space="preserve"> </w:t>
            </w:r>
            <w:r>
              <w:rPr>
                <w:rFonts w:ascii="Times New Roman" w:eastAsia="Times New Roman" w:hAnsi="Times New Roman" w:cs="Times New Roman"/>
                <w:spacing w:val="-3"/>
                <w:position w:val="17"/>
              </w:rPr>
              <w:t>200℃</w:t>
            </w:r>
            <w:r>
              <w:rPr>
                <w:rFonts w:ascii="Times New Roman" w:eastAsia="Times New Roman" w:hAnsi="Times New Roman" w:cs="Times New Roman"/>
                <w:spacing w:val="-32"/>
                <w:position w:val="17"/>
              </w:rPr>
              <w:t xml:space="preserve"> </w:t>
            </w:r>
            <w:r>
              <w:rPr>
                <w:spacing w:val="-3"/>
                <w:position w:val="17"/>
              </w:rPr>
              <w:t>,</w:t>
            </w:r>
            <w:r>
              <w:rPr>
                <w:spacing w:val="72"/>
                <w:position w:val="17"/>
              </w:rPr>
              <w:t xml:space="preserve"> </w:t>
            </w:r>
            <w:r>
              <w:rPr>
                <w:spacing w:val="-3"/>
                <w:position w:val="17"/>
              </w:rPr>
              <w:t>时间为</w:t>
            </w:r>
            <w:r>
              <w:rPr>
                <w:spacing w:val="-50"/>
                <w:position w:val="17"/>
              </w:rPr>
              <w:t xml:space="preserve"> </w:t>
            </w:r>
            <w:r>
              <w:rPr>
                <w:rFonts w:ascii="Times New Roman" w:eastAsia="Times New Roman" w:hAnsi="Times New Roman" w:cs="Times New Roman"/>
                <w:spacing w:val="-3"/>
                <w:position w:val="17"/>
              </w:rPr>
              <w:t xml:space="preserve">30 </w:t>
            </w:r>
            <w:r>
              <w:rPr>
                <w:spacing w:val="-3"/>
                <w:position w:val="17"/>
              </w:rPr>
              <w:t>分钟，利用高温条件下，将魔芋中多酚氧</w:t>
            </w:r>
            <w:r>
              <w:rPr>
                <w:spacing w:val="-4"/>
                <w:position w:val="17"/>
              </w:rPr>
              <w:t>化酶</w:t>
            </w:r>
          </w:p>
          <w:p>
            <w:pPr>
              <w:pStyle w:val="TableText"/>
              <w:spacing w:line="218" w:lineRule="auto"/>
              <w:ind w:left="106"/>
            </w:pPr>
            <w:r>
              <w:rPr>
                <w:spacing w:val="-1"/>
              </w:rPr>
              <w:t>进行灭活，防治氧化褐变。</w:t>
            </w:r>
          </w:p>
          <w:p>
            <w:pPr>
              <w:pStyle w:val="TableText"/>
              <w:spacing w:before="183" w:line="466" w:lineRule="exact"/>
              <w:ind w:left="586"/>
            </w:pPr>
            <w:r>
              <w:rPr>
                <w:spacing w:val="-4"/>
                <w:position w:val="17"/>
              </w:rPr>
              <w:t>②中温阶段：温度控制约</w:t>
            </w:r>
            <w:r>
              <w:rPr>
                <w:spacing w:val="-16"/>
                <w:position w:val="17"/>
              </w:rPr>
              <w:t xml:space="preserve"> </w:t>
            </w:r>
            <w:r>
              <w:rPr>
                <w:rFonts w:ascii="Times New Roman" w:eastAsia="Times New Roman" w:hAnsi="Times New Roman" w:cs="Times New Roman"/>
                <w:spacing w:val="-4"/>
                <w:position w:val="17"/>
              </w:rPr>
              <w:t>150</w:t>
            </w:r>
            <w:r>
              <w:rPr>
                <w:spacing w:val="-4"/>
                <w:position w:val="17"/>
              </w:rPr>
              <w:t>℃</w:t>
            </w:r>
            <w:r>
              <w:rPr>
                <w:spacing w:val="-91"/>
                <w:position w:val="17"/>
              </w:rPr>
              <w:t xml:space="preserve"> </w:t>
            </w:r>
            <w:r>
              <w:rPr>
                <w:spacing w:val="-4"/>
                <w:position w:val="17"/>
              </w:rPr>
              <w:t>,</w:t>
            </w:r>
            <w:r>
              <w:rPr>
                <w:spacing w:val="75"/>
                <w:position w:val="17"/>
              </w:rPr>
              <w:t xml:space="preserve"> </w:t>
            </w:r>
            <w:r>
              <w:rPr>
                <w:spacing w:val="-4"/>
                <w:position w:val="17"/>
              </w:rPr>
              <w:t>时间为</w:t>
            </w:r>
            <w:r>
              <w:rPr>
                <w:spacing w:val="-49"/>
                <w:position w:val="17"/>
              </w:rPr>
              <w:t xml:space="preserve"> </w:t>
            </w:r>
            <w:r>
              <w:rPr>
                <w:rFonts w:ascii="Times New Roman" w:eastAsia="Times New Roman" w:hAnsi="Times New Roman" w:cs="Times New Roman"/>
                <w:spacing w:val="-4"/>
                <w:position w:val="17"/>
              </w:rPr>
              <w:t xml:space="preserve">50 </w:t>
            </w:r>
            <w:r>
              <w:rPr>
                <w:spacing w:val="-4"/>
                <w:position w:val="17"/>
              </w:rPr>
              <w:t>分钟，利用中温条件，在恒温过程中进行中温</w:t>
            </w:r>
          </w:p>
          <w:p>
            <w:pPr>
              <w:pStyle w:val="TableText"/>
              <w:spacing w:line="219" w:lineRule="auto"/>
              <w:ind w:left="107"/>
            </w:pPr>
            <w:r>
              <w:rPr>
                <w:spacing w:val="-1"/>
              </w:rPr>
              <w:t>排湿，去除魔芋中大部分水分。</w:t>
            </w:r>
          </w:p>
          <w:p>
            <w:pPr>
              <w:pStyle w:val="TableText"/>
              <w:spacing w:before="183" w:line="468" w:lineRule="exact"/>
              <w:ind w:left="586"/>
            </w:pPr>
            <w:r>
              <w:rPr>
                <w:spacing w:val="-3"/>
                <w:position w:val="17"/>
              </w:rPr>
              <w:t>③低温阶段：温度控制约为</w:t>
            </w:r>
            <w:r>
              <w:rPr>
                <w:spacing w:val="-32"/>
                <w:position w:val="17"/>
              </w:rPr>
              <w:t xml:space="preserve"> </w:t>
            </w:r>
            <w:r>
              <w:rPr>
                <w:rFonts w:ascii="Times New Roman" w:eastAsia="Times New Roman" w:hAnsi="Times New Roman" w:cs="Times New Roman"/>
                <w:spacing w:val="-3"/>
                <w:position w:val="17"/>
              </w:rPr>
              <w:t>100</w:t>
            </w:r>
            <w:r>
              <w:rPr>
                <w:spacing w:val="-3"/>
                <w:position w:val="17"/>
              </w:rPr>
              <w:t>℃</w:t>
            </w:r>
            <w:r>
              <w:rPr>
                <w:spacing w:val="-91"/>
                <w:position w:val="17"/>
              </w:rPr>
              <w:t xml:space="preserve"> </w:t>
            </w:r>
            <w:r>
              <w:rPr>
                <w:spacing w:val="-3"/>
                <w:position w:val="17"/>
              </w:rPr>
              <w:t>,</w:t>
            </w:r>
            <w:r>
              <w:rPr>
                <w:spacing w:val="74"/>
                <w:position w:val="17"/>
              </w:rPr>
              <w:t xml:space="preserve"> </w:t>
            </w:r>
            <w:r>
              <w:rPr>
                <w:spacing w:val="-3"/>
                <w:position w:val="17"/>
              </w:rPr>
              <w:t>时间为</w:t>
            </w:r>
            <w:r>
              <w:rPr>
                <w:spacing w:val="-51"/>
                <w:position w:val="17"/>
              </w:rPr>
              <w:t xml:space="preserve"> </w:t>
            </w:r>
            <w:r>
              <w:rPr>
                <w:rFonts w:ascii="Times New Roman" w:eastAsia="Times New Roman" w:hAnsi="Times New Roman" w:cs="Times New Roman"/>
                <w:spacing w:val="-3"/>
                <w:position w:val="17"/>
              </w:rPr>
              <w:t xml:space="preserve">70 </w:t>
            </w:r>
            <w:r>
              <w:rPr>
                <w:spacing w:val="-3"/>
                <w:position w:val="17"/>
              </w:rPr>
              <w:t>分钟，利用低温条</w:t>
            </w:r>
            <w:r>
              <w:rPr>
                <w:spacing w:val="-4"/>
                <w:position w:val="17"/>
              </w:rPr>
              <w:t>件，对魔芋片进行进一步</w:t>
            </w:r>
          </w:p>
          <w:p>
            <w:pPr>
              <w:pStyle w:val="TableText"/>
              <w:spacing w:before="1" w:line="218" w:lineRule="auto"/>
              <w:ind w:left="107"/>
            </w:pPr>
            <w:r>
              <w:rPr>
                <w:spacing w:val="-1"/>
              </w:rPr>
              <w:t>干燥处理，以确保残留水分含量满足相应的质量要求，产品烘干至含水率</w:t>
            </w:r>
            <w:r>
              <w:rPr>
                <w:spacing w:val="-34"/>
              </w:rPr>
              <w:t xml:space="preserve"> </w:t>
            </w:r>
            <w:r>
              <w:rPr>
                <w:rFonts w:ascii="Times New Roman" w:eastAsia="Times New Roman" w:hAnsi="Times New Roman" w:cs="Times New Roman"/>
                <w:spacing w:val="-1"/>
              </w:rPr>
              <w:t>6%</w:t>
            </w:r>
            <w:r>
              <w:rPr>
                <w:spacing w:val="-1"/>
              </w:rPr>
              <w:t>左右。</w:t>
            </w:r>
          </w:p>
          <w:p>
            <w:pPr>
              <w:pStyle w:val="TableText"/>
              <w:spacing w:before="181" w:line="219" w:lineRule="auto"/>
              <w:ind w:left="539"/>
            </w:pPr>
            <w:r>
              <w:rPr>
                <w:spacing w:val="-2"/>
              </w:rPr>
              <w:t>（</w:t>
            </w:r>
            <w:r>
              <w:rPr>
                <w:rFonts w:ascii="Times New Roman" w:eastAsia="Times New Roman" w:hAnsi="Times New Roman" w:cs="Times New Roman"/>
                <w:spacing w:val="-2"/>
              </w:rPr>
              <w:t>5</w:t>
            </w:r>
            <w:r>
              <w:rPr>
                <w:spacing w:val="-2"/>
              </w:rPr>
              <w:t>）魔芋干片破碎筛分</w:t>
            </w:r>
          </w:p>
          <w:p>
            <w:pPr>
              <w:pStyle w:val="TableText"/>
              <w:spacing w:before="184" w:line="359" w:lineRule="auto"/>
              <w:ind w:left="107" w:right="102" w:firstLine="480"/>
            </w:pPr>
            <w:r>
              <w:rPr>
                <w:spacing w:val="1"/>
              </w:rPr>
              <w:t>烘干后的魔芋干片送至打粉车间进行粉碎筛分，采取密闭粉碎筛分，进出口设置集气罩收</w:t>
            </w:r>
            <w:r>
              <w:rPr>
                <w:spacing w:val="12"/>
              </w:rPr>
              <w:t xml:space="preserve"> </w:t>
            </w:r>
            <w:r>
              <w:t>集粉尘，粉尘由引风机引至布袋除尘器处理后通过</w:t>
            </w:r>
            <w:r>
              <w:rPr>
                <w:spacing w:val="-15"/>
              </w:rPr>
              <w:t xml:space="preserve"> </w:t>
            </w:r>
            <w:r>
              <w:rPr>
                <w:rFonts w:ascii="Times New Roman" w:eastAsia="Times New Roman" w:hAnsi="Times New Roman" w:cs="Times New Roman"/>
              </w:rPr>
              <w:t>15m</w:t>
            </w:r>
            <w:r>
              <w:t>排气筒排放。破碎筛分产生的副产物魔</w:t>
            </w:r>
          </w:p>
          <w:p>
            <w:pPr>
              <w:pStyle w:val="TableText"/>
              <w:spacing w:line="219" w:lineRule="auto"/>
              <w:ind w:left="114"/>
            </w:pPr>
            <w:r>
              <w:rPr>
                <w:spacing w:val="-1"/>
              </w:rPr>
              <w:t>芋粗粉打包外售。该工序主要产生噪声和粉尘。</w:t>
            </w:r>
          </w:p>
          <w:p>
            <w:pPr>
              <w:pStyle w:val="TableText"/>
              <w:spacing w:before="181" w:line="220" w:lineRule="auto"/>
              <w:ind w:left="539"/>
            </w:pPr>
            <w:r>
              <w:rPr>
                <w:spacing w:val="-3"/>
              </w:rPr>
              <w:t>（</w:t>
            </w:r>
            <w:r>
              <w:rPr>
                <w:rFonts w:ascii="Times New Roman" w:eastAsia="Times New Roman" w:hAnsi="Times New Roman" w:cs="Times New Roman"/>
                <w:spacing w:val="-3"/>
              </w:rPr>
              <w:t>6</w:t>
            </w:r>
            <w:r>
              <w:rPr>
                <w:spacing w:val="-3"/>
              </w:rPr>
              <w:t>）打包外售</w:t>
            </w:r>
          </w:p>
          <w:p>
            <w:pPr>
              <w:pStyle w:val="TableText"/>
              <w:spacing w:before="182" w:line="465" w:lineRule="exact"/>
              <w:ind w:left="589"/>
            </w:pPr>
            <w:r>
              <w:rPr>
                <w:spacing w:val="1"/>
                <w:position w:val="17"/>
              </w:rPr>
              <w:t>筛分合格后的魔芋精粉，通过包装机成袋包装，送至成品区堆场待售。该工序主要产生少</w:t>
            </w:r>
          </w:p>
          <w:p>
            <w:pPr>
              <w:pStyle w:val="TableText"/>
              <w:spacing w:before="1" w:line="219" w:lineRule="auto"/>
              <w:ind w:left="107"/>
            </w:pPr>
            <w:r>
              <w:rPr>
                <w:spacing w:val="-2"/>
              </w:rPr>
              <w:t>量的粉尘。</w:t>
            </w:r>
          </w:p>
        </w:tc>
      </w:tr>
      <w:tr>
        <w:tblPrEx>
          <w:tblW w:w="10711" w:type="dxa"/>
          <w:tblInd w:w="7" w:type="dxa"/>
          <w:tblLayout w:type="fixed"/>
        </w:tblPrEx>
        <w:trPr>
          <w:trHeight w:val="6578"/>
        </w:trPr>
        <w:tc>
          <w:tcPr>
            <w:tcW w:w="598" w:type="dxa"/>
            <w:tcBorders>
              <w:top w:val="single" w:sz="2" w:space="0" w:color="000000"/>
              <w:right w:val="single" w:sz="2" w:space="0" w:color="000000"/>
            </w:tcBorders>
            <w:textDirection w:val="tbRlV"/>
            <w:vAlign w:val="top"/>
          </w:tcPr>
          <w:p>
            <w:pPr>
              <w:pStyle w:val="TableText"/>
              <w:spacing w:before="275" w:line="216" w:lineRule="auto"/>
              <w:ind w:left="1414"/>
              <w:rPr>
                <w:sz w:val="20"/>
                <w:szCs w:val="20"/>
              </w:rPr>
            </w:pPr>
            <w:r>
              <w:rPr>
                <w:spacing w:val="8"/>
                <w:sz w:val="20"/>
                <w:szCs w:val="20"/>
                <w14:textOutline w14:w="3795" w14:cap="sq">
                  <w14:solidFill>
                    <w14:srgbClr w14:val="000000"/>
                  </w14:solidFill>
                  <w14:prstDash w14:val="solid"/>
                  <w14:bevel/>
                </w14:textOutline>
              </w:rPr>
              <w:t>与</w:t>
            </w:r>
            <w:r>
              <w:rPr>
                <w:spacing w:val="-26"/>
                <w:sz w:val="20"/>
                <w:szCs w:val="20"/>
              </w:rPr>
              <w:t xml:space="preserve"> </w:t>
            </w:r>
            <w:r>
              <w:rPr>
                <w:spacing w:val="8"/>
                <w:sz w:val="20"/>
                <w:szCs w:val="20"/>
                <w14:textOutline w14:w="3795" w14:cap="sq">
                  <w14:solidFill>
                    <w14:srgbClr w14:val="000000"/>
                  </w14:solidFill>
                  <w14:prstDash w14:val="solid"/>
                  <w14:bevel/>
                </w14:textOutline>
              </w:rPr>
              <w:t>项</w:t>
            </w:r>
            <w:r>
              <w:rPr>
                <w:spacing w:val="-37"/>
                <w:sz w:val="20"/>
                <w:szCs w:val="20"/>
              </w:rPr>
              <w:t xml:space="preserve"> </w:t>
            </w:r>
            <w:r>
              <w:rPr>
                <w:spacing w:val="8"/>
                <w:sz w:val="20"/>
                <w:szCs w:val="20"/>
                <w14:textOutline w14:w="3795" w14:cap="sq">
                  <w14:solidFill>
                    <w14:srgbClr w14:val="000000"/>
                  </w14:solidFill>
                  <w14:prstDash w14:val="solid"/>
                  <w14:bevel/>
                </w14:textOutline>
              </w:rPr>
              <w:t>目</w:t>
            </w:r>
            <w:r>
              <w:rPr>
                <w:spacing w:val="-35"/>
                <w:sz w:val="20"/>
                <w:szCs w:val="20"/>
              </w:rPr>
              <w:t xml:space="preserve"> </w:t>
            </w:r>
            <w:r>
              <w:rPr>
                <w:spacing w:val="8"/>
                <w:sz w:val="20"/>
                <w:szCs w:val="20"/>
                <w14:textOutline w14:w="3795" w14:cap="sq">
                  <w14:solidFill>
                    <w14:srgbClr w14:val="000000"/>
                  </w14:solidFill>
                  <w14:prstDash w14:val="solid"/>
                  <w14:bevel/>
                </w14:textOutline>
              </w:rPr>
              <w:t>有</w:t>
            </w:r>
            <w:r>
              <w:rPr>
                <w:spacing w:val="-38"/>
                <w:sz w:val="20"/>
                <w:szCs w:val="20"/>
              </w:rPr>
              <w:t xml:space="preserve"> </w:t>
            </w:r>
            <w:r>
              <w:rPr>
                <w:spacing w:val="8"/>
                <w:sz w:val="20"/>
                <w:szCs w:val="20"/>
                <w14:textOutline w14:w="3795" w14:cap="sq">
                  <w14:solidFill>
                    <w14:srgbClr w14:val="000000"/>
                  </w14:solidFill>
                  <w14:prstDash w14:val="solid"/>
                  <w14:bevel/>
                </w14:textOutline>
              </w:rPr>
              <w:t>关</w:t>
            </w:r>
            <w:r>
              <w:rPr>
                <w:spacing w:val="-38"/>
                <w:sz w:val="20"/>
                <w:szCs w:val="20"/>
              </w:rPr>
              <w:t xml:space="preserve"> </w:t>
            </w:r>
            <w:r>
              <w:rPr>
                <w:spacing w:val="8"/>
                <w:sz w:val="20"/>
                <w:szCs w:val="20"/>
                <w14:textOutline w14:w="3795" w14:cap="sq">
                  <w14:solidFill>
                    <w14:srgbClr w14:val="000000"/>
                  </w14:solidFill>
                  <w14:prstDash w14:val="solid"/>
                  <w14:bevel/>
                </w14:textOutline>
              </w:rPr>
              <w:t>的</w:t>
            </w:r>
            <w:r>
              <w:rPr>
                <w:spacing w:val="-35"/>
                <w:sz w:val="20"/>
                <w:szCs w:val="20"/>
              </w:rPr>
              <w:t xml:space="preserve"> </w:t>
            </w:r>
            <w:r>
              <w:rPr>
                <w:spacing w:val="8"/>
                <w:sz w:val="20"/>
                <w:szCs w:val="20"/>
                <w14:textOutline w14:w="3795" w14:cap="sq">
                  <w14:solidFill>
                    <w14:srgbClr w14:val="000000"/>
                  </w14:solidFill>
                  <w14:prstDash w14:val="solid"/>
                  <w14:bevel/>
                </w14:textOutline>
              </w:rPr>
              <w:t>原</w:t>
            </w:r>
            <w:r>
              <w:rPr>
                <w:spacing w:val="-37"/>
                <w:sz w:val="20"/>
                <w:szCs w:val="20"/>
              </w:rPr>
              <w:t xml:space="preserve"> </w:t>
            </w:r>
            <w:r>
              <w:rPr>
                <w:spacing w:val="8"/>
                <w:sz w:val="20"/>
                <w:szCs w:val="20"/>
                <w14:textOutline w14:w="3795" w14:cap="sq">
                  <w14:solidFill>
                    <w14:srgbClr w14:val="000000"/>
                  </w14:solidFill>
                  <w14:prstDash w14:val="solid"/>
                  <w14:bevel/>
                </w14:textOutline>
              </w:rPr>
              <w:t>有</w:t>
            </w:r>
            <w:r>
              <w:rPr>
                <w:spacing w:val="-36"/>
                <w:sz w:val="20"/>
                <w:szCs w:val="20"/>
              </w:rPr>
              <w:t xml:space="preserve"> </w:t>
            </w:r>
            <w:r>
              <w:rPr>
                <w:spacing w:val="8"/>
                <w:sz w:val="20"/>
                <w:szCs w:val="20"/>
                <w14:textOutline w14:w="3795" w14:cap="sq">
                  <w14:solidFill>
                    <w14:srgbClr w14:val="000000"/>
                  </w14:solidFill>
                  <w14:prstDash w14:val="solid"/>
                  <w14:bevel/>
                </w14:textOutline>
              </w:rPr>
              <w:t>环</w:t>
            </w:r>
            <w:r>
              <w:rPr>
                <w:spacing w:val="-35"/>
                <w:sz w:val="20"/>
                <w:szCs w:val="20"/>
              </w:rPr>
              <w:t xml:space="preserve"> </w:t>
            </w:r>
            <w:r>
              <w:rPr>
                <w:spacing w:val="8"/>
                <w:sz w:val="20"/>
                <w:szCs w:val="20"/>
                <w14:textOutline w14:w="3795" w14:cap="sq">
                  <w14:solidFill>
                    <w14:srgbClr w14:val="000000"/>
                  </w14:solidFill>
                  <w14:prstDash w14:val="solid"/>
                  <w14:bevel/>
                </w14:textOutline>
              </w:rPr>
              <w:t>境</w:t>
            </w:r>
            <w:r>
              <w:rPr>
                <w:spacing w:val="-37"/>
                <w:sz w:val="20"/>
                <w:szCs w:val="20"/>
              </w:rPr>
              <w:t xml:space="preserve"> </w:t>
            </w:r>
            <w:r>
              <w:rPr>
                <w:spacing w:val="8"/>
                <w:sz w:val="20"/>
                <w:szCs w:val="20"/>
                <w14:textOutline w14:w="3795" w14:cap="sq">
                  <w14:solidFill>
                    <w14:srgbClr w14:val="000000"/>
                  </w14:solidFill>
                  <w14:prstDash w14:val="solid"/>
                  <w14:bevel/>
                </w14:textOutline>
              </w:rPr>
              <w:t>污</w:t>
            </w:r>
            <w:r>
              <w:rPr>
                <w:spacing w:val="-38"/>
                <w:sz w:val="20"/>
                <w:szCs w:val="20"/>
              </w:rPr>
              <w:t xml:space="preserve"> </w:t>
            </w:r>
            <w:r>
              <w:rPr>
                <w:spacing w:val="8"/>
                <w:sz w:val="20"/>
                <w:szCs w:val="20"/>
                <w14:textOutline w14:w="3795" w14:cap="sq">
                  <w14:solidFill>
                    <w14:srgbClr w14:val="000000"/>
                  </w14:solidFill>
                  <w14:prstDash w14:val="solid"/>
                  <w14:bevel/>
                </w14:textOutline>
              </w:rPr>
              <w:t>染</w:t>
            </w:r>
            <w:r>
              <w:rPr>
                <w:spacing w:val="-35"/>
                <w:sz w:val="20"/>
                <w:szCs w:val="20"/>
              </w:rPr>
              <w:t xml:space="preserve"> </w:t>
            </w:r>
            <w:r>
              <w:rPr>
                <w:spacing w:val="8"/>
                <w:sz w:val="20"/>
                <w:szCs w:val="20"/>
                <w14:textOutline w14:w="3795" w14:cap="sq">
                  <w14:solidFill>
                    <w14:srgbClr w14:val="000000"/>
                  </w14:solidFill>
                  <w14:prstDash w14:val="solid"/>
                  <w14:bevel/>
                </w14:textOutline>
              </w:rPr>
              <w:t>问</w:t>
            </w:r>
            <w:r>
              <w:rPr>
                <w:spacing w:val="-38"/>
                <w:sz w:val="20"/>
                <w:szCs w:val="20"/>
              </w:rPr>
              <w:t xml:space="preserve"> </w:t>
            </w:r>
            <w:r>
              <w:rPr>
                <w:spacing w:val="8"/>
                <w:sz w:val="20"/>
                <w:szCs w:val="20"/>
                <w14:textOutline w14:w="3795" w14:cap="sq">
                  <w14:solidFill>
                    <w14:srgbClr w14:val="000000"/>
                  </w14:solidFill>
                  <w14:prstDash w14:val="solid"/>
                  <w14:bevel/>
                </w14:textOutline>
              </w:rPr>
              <w:t>题</w:t>
            </w:r>
          </w:p>
        </w:tc>
        <w:tc>
          <w:tcPr>
            <w:tcW w:w="10113" w:type="dxa"/>
            <w:tcBorders>
              <w:top w:val="single" w:sz="2" w:space="0" w:color="000000"/>
              <w:left w:val="single" w:sz="2" w:space="0" w:color="000000"/>
            </w:tcBorders>
            <w:vAlign w:val="top"/>
          </w:tcPr>
          <w:p>
            <w:pPr>
              <w:pStyle w:val="TableText"/>
              <w:spacing w:before="44" w:line="465" w:lineRule="exact"/>
              <w:ind w:left="588"/>
            </w:pPr>
            <w:r>
              <w:rPr>
                <w:spacing w:val="1"/>
                <w:position w:val="17"/>
              </w:rPr>
              <w:t>本项目为新建性质，根据现场勘踏，项目场地北地块为租用原养鸽子的空置厂房，南地块</w:t>
            </w:r>
          </w:p>
          <w:p>
            <w:pPr>
              <w:pStyle w:val="TableText"/>
              <w:spacing w:line="219" w:lineRule="auto"/>
              <w:ind w:left="110"/>
            </w:pPr>
            <w:r>
              <w:rPr>
                <w:spacing w:val="-1"/>
              </w:rPr>
              <w:t>为空地，不存在与项目有关的原有污染。</w:t>
            </w:r>
          </w:p>
        </w:tc>
      </w:tr>
    </w:tbl>
    <w:p>
      <w:pPr>
        <w:sectPr>
          <w:footerReference w:type="default" r:id="rId39"/>
          <w:pgSz w:w="11906" w:h="16839"/>
          <w:pgMar w:top="1431" w:right="590" w:bottom="1014" w:left="589" w:header="0" w:footer="852" w:gutter="0"/>
          <w:pgNumType w:start="32"/>
          <w:cols w:space="708"/>
        </w:sectPr>
      </w:pPr>
    </w:p>
    <w:p>
      <w:pPr>
        <w:pStyle w:val="BodyText"/>
      </w:pPr>
    </w:p>
    <w:p>
      <w:pPr>
        <w:sectPr>
          <w:footerReference w:type="default" r:id="rId40"/>
          <w:type w:val="nextPage"/>
          <w:pgSz w:w="11906" w:h="16839"/>
          <w:pgMar w:top="1431" w:right="590" w:bottom="1014" w:left="589" w:header="0" w:footer="852" w:gutter="0"/>
          <w:pgNumType w:start="33"/>
          <w:cols w:space="708"/>
          <w:titlePg w:val="0"/>
        </w:sectPr>
      </w:pPr>
    </w:p>
    <w:p>
      <w:pPr>
        <w:spacing w:before="59" w:line="207" w:lineRule="auto"/>
        <w:ind w:left="1818"/>
        <w:outlineLvl w:val="0"/>
        <w:rPr>
          <w:rFonts w:ascii="SimSun" w:eastAsia="SimSun" w:hAnsi="SimSun" w:cs="SimSun"/>
          <w:sz w:val="30"/>
          <w:szCs w:val="30"/>
        </w:rPr>
      </w:pPr>
      <w:r>
        <w:rPr>
          <w:rFonts w:ascii="SimSun" w:eastAsia="SimSun" w:hAnsi="SimSun" w:cs="SimSun"/>
          <w:sz w:val="30"/>
          <w:szCs w:val="30"/>
          <w14:textOutline w14:w="5448" w14:cap="sq">
            <w14:solidFill>
              <w14:srgbClr w14:val="000000"/>
            </w14:solidFill>
            <w14:prstDash w14:val="solid"/>
            <w14:bevel/>
          </w14:textOutline>
        </w:rPr>
        <w:t>三、区域环境质量现状、环境保护目标及评价标准</w:t>
      </w:r>
    </w:p>
    <w:tbl>
      <w:tblPr>
        <w:tblStyle w:val="TableNormal29"/>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05"/>
        <w:gridCol w:w="9522"/>
      </w:tblGrid>
      <w:tr>
        <w:tblPrEx>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26"/>
        </w:trPr>
        <w:tc>
          <w:tcPr>
            <w:tcW w:w="705" w:type="dxa"/>
            <w:tcBorders>
              <w:right w:val="single" w:sz="2" w:space="0" w:color="00000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5" w:line="273" w:lineRule="exact"/>
              <w:ind w:left="154"/>
              <w:rPr>
                <w:sz w:val="20"/>
                <w:szCs w:val="20"/>
              </w:rPr>
            </w:pPr>
            <w:r>
              <w:rPr>
                <w:spacing w:val="-2"/>
                <w:position w:val="4"/>
                <w:sz w:val="20"/>
                <w:szCs w:val="20"/>
                <w14:textOutline w14:w="3795" w14:cap="sq">
                  <w14:solidFill>
                    <w14:srgbClr w14:val="000000"/>
                  </w14:solidFill>
                  <w14:prstDash w14:val="solid"/>
                  <w14:bevel/>
                </w14:textOutline>
              </w:rPr>
              <w:t>区域</w:t>
            </w:r>
          </w:p>
          <w:p>
            <w:pPr>
              <w:pStyle w:val="TableText"/>
              <w:spacing w:line="228" w:lineRule="auto"/>
              <w:ind w:left="138"/>
              <w:rPr>
                <w:sz w:val="20"/>
                <w:szCs w:val="20"/>
              </w:rPr>
            </w:pPr>
            <w:r>
              <w:rPr>
                <w:spacing w:val="6"/>
                <w:sz w:val="20"/>
                <w:szCs w:val="20"/>
                <w14:textOutline w14:w="3795" w14:cap="sq">
                  <w14:solidFill>
                    <w14:srgbClr w14:val="000000"/>
                  </w14:solidFill>
                  <w14:prstDash w14:val="solid"/>
                  <w14:bevel/>
                </w14:textOutline>
              </w:rPr>
              <w:t>环境</w:t>
            </w:r>
          </w:p>
          <w:p>
            <w:pPr>
              <w:pStyle w:val="TableText"/>
              <w:spacing w:before="24" w:line="228" w:lineRule="auto"/>
              <w:ind w:left="139"/>
              <w:rPr>
                <w:sz w:val="20"/>
                <w:szCs w:val="20"/>
              </w:rPr>
            </w:pPr>
            <w:r>
              <w:rPr>
                <w:spacing w:val="5"/>
                <w:sz w:val="20"/>
                <w:szCs w:val="20"/>
                <w14:textOutline w14:w="3795" w14:cap="sq">
                  <w14:solidFill>
                    <w14:srgbClr w14:val="000000"/>
                  </w14:solidFill>
                  <w14:prstDash w14:val="solid"/>
                  <w14:bevel/>
                </w14:textOutline>
              </w:rPr>
              <w:t>质量</w:t>
            </w:r>
          </w:p>
          <w:p>
            <w:pPr>
              <w:pStyle w:val="TableText"/>
              <w:spacing w:before="25" w:line="228" w:lineRule="auto"/>
              <w:ind w:left="140"/>
              <w:rPr>
                <w:sz w:val="20"/>
                <w:szCs w:val="20"/>
              </w:rPr>
            </w:pPr>
            <w:r>
              <w:rPr>
                <w:spacing w:val="5"/>
                <w:sz w:val="20"/>
                <w:szCs w:val="20"/>
                <w14:textOutline w14:w="3795" w14:cap="sq">
                  <w14:solidFill>
                    <w14:srgbClr w14:val="000000"/>
                  </w14:solidFill>
                  <w14:prstDash w14:val="solid"/>
                  <w14:bevel/>
                </w14:textOutline>
              </w:rPr>
              <w:t>现状</w:t>
            </w:r>
          </w:p>
        </w:tc>
        <w:tc>
          <w:tcPr>
            <w:tcW w:w="9522" w:type="dxa"/>
            <w:tcBorders>
              <w:left w:val="single" w:sz="2" w:space="0" w:color="000000"/>
            </w:tcBorders>
            <w:vAlign w:val="top"/>
          </w:tcPr>
          <w:p>
            <w:pPr>
              <w:pStyle w:val="TableText"/>
              <w:spacing w:before="41" w:line="220" w:lineRule="auto"/>
              <w:ind w:left="596"/>
            </w:pPr>
            <w:r>
              <w:rPr>
                <w:rFonts w:ascii="Times New Roman" w:eastAsia="Times New Roman" w:hAnsi="Times New Roman" w:cs="Times New Roman"/>
                <w:b/>
                <w:bCs/>
                <w:spacing w:val="-7"/>
              </w:rPr>
              <w:t>1</w:t>
            </w:r>
            <w:r>
              <w:rPr>
                <w:rFonts w:ascii="Times New Roman" w:eastAsia="Times New Roman" w:hAnsi="Times New Roman" w:cs="Times New Roman"/>
                <w:b/>
                <w:bCs/>
                <w:spacing w:val="-31"/>
              </w:rPr>
              <w:t xml:space="preserve"> </w:t>
            </w:r>
            <w:r>
              <w:rPr>
                <w:spacing w:val="-7"/>
                <w14:textOutline w14:w="4358" w14:cap="sq">
                  <w14:solidFill>
                    <w14:srgbClr w14:val="000000"/>
                  </w14:solidFill>
                  <w14:prstDash w14:val="solid"/>
                  <w14:bevel/>
                </w14:textOutline>
              </w:rPr>
              <w:t>、大气环境</w:t>
            </w:r>
          </w:p>
          <w:p>
            <w:pPr>
              <w:pStyle w:val="TableText"/>
              <w:spacing w:before="179" w:line="220" w:lineRule="auto"/>
              <w:ind w:left="601"/>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1</w:t>
            </w:r>
            <w:r>
              <w:rPr>
                <w:spacing w:val="-1"/>
                <w14:textOutline w14:w="4358" w14:cap="sq">
                  <w14:solidFill>
                    <w14:srgbClr w14:val="000000"/>
                  </w14:solidFill>
                  <w14:prstDash w14:val="solid"/>
                  <w14:bevel/>
                </w14:textOutline>
              </w:rPr>
              <w:t>）项目所在地环境空气质量区域达标判定</w:t>
            </w:r>
          </w:p>
          <w:p>
            <w:pPr>
              <w:pStyle w:val="TableText"/>
              <w:spacing w:before="181" w:line="359" w:lineRule="auto"/>
              <w:ind w:left="110" w:right="101" w:firstLine="479"/>
              <w:jc w:val="both"/>
            </w:pPr>
            <w:r>
              <w:rPr>
                <w:spacing w:val="-1"/>
              </w:rPr>
              <w:t>根据《环境影响评价技术导则 大气环境》（</w:t>
            </w:r>
            <w:r>
              <w:rPr>
                <w:rFonts w:ascii="Times New Roman" w:eastAsia="Times New Roman" w:hAnsi="Times New Roman" w:cs="Times New Roman"/>
                <w:spacing w:val="-1"/>
              </w:rPr>
              <w:t>HJ2.2-2018</w:t>
            </w:r>
            <w:r>
              <w:rPr>
                <w:spacing w:val="-1"/>
              </w:rPr>
              <w:t>）中</w:t>
            </w:r>
            <w:r>
              <w:rPr>
                <w:rFonts w:ascii="Times New Roman" w:eastAsia="Times New Roman" w:hAnsi="Times New Roman" w:cs="Times New Roman"/>
                <w:spacing w:val="-1"/>
              </w:rPr>
              <w:t>“6.</w:t>
            </w:r>
            <w:r>
              <w:rPr>
                <w:rFonts w:ascii="Times New Roman" w:eastAsia="Times New Roman" w:hAnsi="Times New Roman" w:cs="Times New Roman"/>
                <w:spacing w:val="-2"/>
              </w:rPr>
              <w:t>2.1.</w:t>
            </w:r>
            <w:r>
              <w:rPr>
                <w:rFonts w:ascii="Times New Roman" w:eastAsia="Times New Roman" w:hAnsi="Times New Roman" w:cs="Times New Roman"/>
                <w:spacing w:val="-31"/>
              </w:rPr>
              <w:t xml:space="preserve"> </w:t>
            </w:r>
            <w:r>
              <w:rPr>
                <w:rFonts w:ascii="Times New Roman" w:eastAsia="Times New Roman" w:hAnsi="Times New Roman" w:cs="Times New Roman"/>
                <w:spacing w:val="-2"/>
              </w:rPr>
              <w:t xml:space="preserve">1  </w:t>
            </w:r>
            <w:r>
              <w:rPr>
                <w:spacing w:val="-2"/>
              </w:rPr>
              <w:t>项目所在区域达</w:t>
            </w:r>
            <w:r>
              <w:t xml:space="preserve"> </w:t>
            </w:r>
            <w:r>
              <w:rPr>
                <w:spacing w:val="-2"/>
              </w:rPr>
              <w:t>标判定，优先采用国家或地方生态环境主管部门公开发布的评价基准年环境质量公告或环</w:t>
            </w:r>
            <w:r>
              <w:rPr>
                <w:spacing w:val="16"/>
              </w:rPr>
              <w:t xml:space="preserve"> </w:t>
            </w:r>
            <w:r>
              <w:rPr>
                <w:spacing w:val="-1"/>
              </w:rPr>
              <w:t>境质量报告中的数据或结论</w:t>
            </w:r>
            <w:r>
              <w:rPr>
                <w:rFonts w:ascii="Times New Roman" w:eastAsia="Times New Roman" w:hAnsi="Times New Roman" w:cs="Times New Roman"/>
                <w:spacing w:val="-1"/>
              </w:rPr>
              <w:t>”</w:t>
            </w:r>
            <w:r>
              <w:rPr>
                <w:spacing w:val="-1"/>
              </w:rPr>
              <w:t>。本项目采用海南省生态环境厅发布的</w:t>
            </w:r>
            <w:r>
              <w:rPr>
                <w:spacing w:val="-55"/>
              </w:rPr>
              <w:t xml:space="preserve"> </w:t>
            </w:r>
            <w:r>
              <w:rPr>
                <w:rFonts w:ascii="Times New Roman" w:eastAsia="Times New Roman" w:hAnsi="Times New Roman" w:cs="Times New Roman"/>
                <w:spacing w:val="-2"/>
              </w:rPr>
              <w:t xml:space="preserve">2021 </w:t>
            </w:r>
            <w:r>
              <w:rPr>
                <w:spacing w:val="-2"/>
              </w:rPr>
              <w:t>年海南省生态环</w:t>
            </w:r>
          </w:p>
          <w:p>
            <w:pPr>
              <w:pStyle w:val="TableText"/>
              <w:spacing w:line="219" w:lineRule="auto"/>
              <w:ind w:left="110"/>
            </w:pPr>
            <w:r>
              <w:rPr>
                <w:spacing w:val="-1"/>
              </w:rPr>
              <w:t>境状况公报中保亭黎族苗族自治县的数据进行分析；</w:t>
            </w:r>
          </w:p>
          <w:p>
            <w:pPr>
              <w:pStyle w:val="TableText"/>
              <w:spacing w:before="183" w:line="212" w:lineRule="auto"/>
              <w:ind w:left="1052"/>
            </w:pPr>
            <w:r>
              <w:rPr>
                <w14:textOutline w14:w="4358" w14:cap="sq">
                  <w14:solidFill>
                    <w14:srgbClr w14:val="000000"/>
                  </w14:solidFill>
                  <w14:prstDash w14:val="solid"/>
                  <w14:bevel/>
                </w14:textOutline>
              </w:rPr>
              <w:t>表</w:t>
            </w:r>
            <w:r>
              <w:rPr>
                <w:spacing w:val="-49"/>
              </w:rPr>
              <w:t xml:space="preserve"> </w:t>
            </w:r>
            <w:r>
              <w:rPr>
                <w:rFonts w:ascii="Times New Roman" w:eastAsia="Times New Roman" w:hAnsi="Times New Roman" w:cs="Times New Roman"/>
                <w:b/>
                <w:bCs/>
              </w:rPr>
              <w:t xml:space="preserve">3-1    </w:t>
            </w:r>
            <w:r>
              <w:rPr>
                <w14:textOutline w14:w="4358" w14:cap="sq">
                  <w14:solidFill>
                    <w14:srgbClr w14:val="000000"/>
                  </w14:solidFill>
                  <w14:prstDash w14:val="solid"/>
                  <w14:bevel/>
                </w14:textOutline>
              </w:rPr>
              <w:t>保亭黎族苗族自治县区域环境空气质量现状评价表（</w:t>
            </w:r>
            <w:r>
              <w:rPr>
                <w:rFonts w:ascii="Times New Roman" w:eastAsia="Times New Roman" w:hAnsi="Times New Roman" w:cs="Times New Roman"/>
                <w:b/>
                <w:bCs/>
              </w:rPr>
              <w:t xml:space="preserve">2021 </w:t>
            </w:r>
            <w:r>
              <w:rPr>
                <w14:textOutline w14:w="4358" w14:cap="sq">
                  <w14:solidFill>
                    <w14:srgbClr w14:val="000000"/>
                  </w14:solidFill>
                  <w14:prstDash w14:val="solid"/>
                  <w14:bevel/>
                </w14:textOutline>
              </w:rPr>
              <w:t>年）</w:t>
            </w:r>
          </w:p>
          <w:tbl>
            <w:tblPr>
              <w:tblStyle w:val="TableNormal29"/>
              <w:tblW w:w="929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07"/>
              <w:gridCol w:w="2982"/>
              <w:gridCol w:w="1654"/>
              <w:gridCol w:w="1654"/>
              <w:gridCol w:w="1212"/>
              <w:gridCol w:w="789"/>
            </w:tblGrid>
            <w:tr>
              <w:tblPrEx>
                <w:tblW w:w="929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6"/>
              </w:trPr>
              <w:tc>
                <w:tcPr>
                  <w:tcW w:w="1007" w:type="dxa"/>
                  <w:vAlign w:val="top"/>
                </w:tcPr>
                <w:p>
                  <w:pPr>
                    <w:pStyle w:val="TableText"/>
                    <w:spacing w:before="182" w:line="228" w:lineRule="auto"/>
                    <w:ind w:left="194"/>
                    <w:rPr>
                      <w:sz w:val="20"/>
                      <w:szCs w:val="20"/>
                    </w:rPr>
                  </w:pPr>
                  <w:r>
                    <w:rPr>
                      <w:spacing w:val="7"/>
                      <w:sz w:val="20"/>
                      <w:szCs w:val="20"/>
                      <w14:textOutline w14:w="3795" w14:cap="sq">
                        <w14:solidFill>
                          <w14:srgbClr w14:val="000000"/>
                        </w14:solidFill>
                        <w14:prstDash w14:val="solid"/>
                        <w14:bevel/>
                      </w14:textOutline>
                    </w:rPr>
                    <w:t>污染物</w:t>
                  </w:r>
                </w:p>
              </w:tc>
              <w:tc>
                <w:tcPr>
                  <w:tcW w:w="2982" w:type="dxa"/>
                  <w:vAlign w:val="top"/>
                </w:tcPr>
                <w:p>
                  <w:pPr>
                    <w:pStyle w:val="TableText"/>
                    <w:spacing w:before="182" w:line="226" w:lineRule="auto"/>
                    <w:ind w:left="969"/>
                    <w:rPr>
                      <w:sz w:val="20"/>
                      <w:szCs w:val="20"/>
                    </w:rPr>
                  </w:pPr>
                  <w:r>
                    <w:rPr>
                      <w:spacing w:val="8"/>
                      <w:sz w:val="20"/>
                      <w:szCs w:val="20"/>
                      <w14:textOutline w14:w="3795" w14:cap="sq">
                        <w14:solidFill>
                          <w14:srgbClr w14:val="000000"/>
                        </w14:solidFill>
                        <w14:prstDash w14:val="solid"/>
                        <w14:bevel/>
                      </w14:textOutline>
                    </w:rPr>
                    <w:t>年评价指标</w:t>
                  </w:r>
                </w:p>
              </w:tc>
              <w:tc>
                <w:tcPr>
                  <w:tcW w:w="1654" w:type="dxa"/>
                  <w:vAlign w:val="top"/>
                </w:tcPr>
                <w:p>
                  <w:pPr>
                    <w:pStyle w:val="TableText"/>
                    <w:spacing w:before="45" w:line="274" w:lineRule="exact"/>
                    <w:ind w:left="412"/>
                    <w:rPr>
                      <w:sz w:val="20"/>
                      <w:szCs w:val="20"/>
                    </w:rPr>
                  </w:pPr>
                  <w:r>
                    <w:rPr>
                      <w:spacing w:val="8"/>
                      <w:position w:val="4"/>
                      <w:sz w:val="20"/>
                      <w:szCs w:val="20"/>
                      <w14:textOutline w14:w="3795" w14:cap="sq">
                        <w14:solidFill>
                          <w14:srgbClr w14:val="000000"/>
                        </w14:solidFill>
                        <w14:prstDash w14:val="solid"/>
                        <w14:bevel/>
                      </w14:textOutline>
                    </w:rPr>
                    <w:t>现状浓度</w:t>
                  </w:r>
                </w:p>
                <w:p>
                  <w:pPr>
                    <w:pStyle w:val="TableText"/>
                    <w:spacing w:line="221" w:lineRule="auto"/>
                    <w:ind w:left="468"/>
                    <w:rPr>
                      <w:sz w:val="20"/>
                      <w:szCs w:val="20"/>
                    </w:rPr>
                  </w:pPr>
                  <w:r>
                    <w:rPr>
                      <w:spacing w:val="2"/>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2"/>
                      <w:sz w:val="20"/>
                      <w:szCs w:val="20"/>
                    </w:rPr>
                    <w:t>μg/m</w:t>
                  </w:r>
                  <w:r>
                    <w:rPr>
                      <w:rFonts w:ascii="Times New Roman" w:eastAsia="Times New Roman" w:hAnsi="Times New Roman" w:cs="Times New Roman"/>
                      <w:b/>
                      <w:bCs/>
                      <w:spacing w:val="2"/>
                      <w:position w:val="6"/>
                      <w:sz w:val="13"/>
                      <w:szCs w:val="13"/>
                    </w:rPr>
                    <w:t>3</w:t>
                  </w:r>
                  <w:r>
                    <w:rPr>
                      <w:spacing w:val="2"/>
                      <w:sz w:val="20"/>
                      <w:szCs w:val="20"/>
                      <w14:textOutline w14:w="3795" w14:cap="sq">
                        <w14:solidFill>
                          <w14:srgbClr w14:val="000000"/>
                        </w14:solidFill>
                        <w14:prstDash w14:val="solid"/>
                        <w14:bevel/>
                      </w14:textOutline>
                    </w:rPr>
                    <w:t>）</w:t>
                  </w:r>
                </w:p>
              </w:tc>
              <w:tc>
                <w:tcPr>
                  <w:tcW w:w="1654" w:type="dxa"/>
                  <w:vAlign w:val="top"/>
                </w:tcPr>
                <w:p>
                  <w:pPr>
                    <w:pStyle w:val="TableText"/>
                    <w:spacing w:before="45" w:line="228" w:lineRule="auto"/>
                    <w:ind w:left="205"/>
                    <w:rPr>
                      <w:sz w:val="20"/>
                      <w:szCs w:val="20"/>
                    </w:rPr>
                  </w:pPr>
                  <w:r>
                    <w:rPr>
                      <w:spacing w:val="8"/>
                      <w:sz w:val="20"/>
                      <w:szCs w:val="20"/>
                      <w14:textOutline w14:w="3795" w14:cap="sq">
                        <w14:solidFill>
                          <w14:srgbClr w14:val="000000"/>
                        </w14:solidFill>
                        <w14:prstDash w14:val="solid"/>
                        <w14:bevel/>
                      </w14:textOutline>
                    </w:rPr>
                    <w:t>二级标准限值</w:t>
                  </w:r>
                </w:p>
                <w:p>
                  <w:pPr>
                    <w:pStyle w:val="TableText"/>
                    <w:spacing w:before="27" w:line="221" w:lineRule="auto"/>
                    <w:ind w:left="470"/>
                    <w:rPr>
                      <w:sz w:val="20"/>
                      <w:szCs w:val="20"/>
                    </w:rPr>
                  </w:pPr>
                  <w:r>
                    <w:rPr>
                      <w:spacing w:val="2"/>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2"/>
                      <w:sz w:val="20"/>
                      <w:szCs w:val="20"/>
                    </w:rPr>
                    <w:t>μg/m</w:t>
                  </w:r>
                  <w:r>
                    <w:rPr>
                      <w:rFonts w:ascii="Times New Roman" w:eastAsia="Times New Roman" w:hAnsi="Times New Roman" w:cs="Times New Roman"/>
                      <w:b/>
                      <w:bCs/>
                      <w:spacing w:val="2"/>
                      <w:position w:val="6"/>
                      <w:sz w:val="13"/>
                      <w:szCs w:val="13"/>
                    </w:rPr>
                    <w:t>3</w:t>
                  </w:r>
                  <w:r>
                    <w:rPr>
                      <w:spacing w:val="2"/>
                      <w:sz w:val="20"/>
                      <w:szCs w:val="20"/>
                      <w14:textOutline w14:w="3795" w14:cap="sq">
                        <w14:solidFill>
                          <w14:srgbClr w14:val="000000"/>
                        </w14:solidFill>
                        <w14:prstDash w14:val="solid"/>
                        <w14:bevel/>
                      </w14:textOutline>
                    </w:rPr>
                    <w:t>）</w:t>
                  </w:r>
                </w:p>
              </w:tc>
              <w:tc>
                <w:tcPr>
                  <w:tcW w:w="1212" w:type="dxa"/>
                  <w:vAlign w:val="top"/>
                </w:tcPr>
                <w:p>
                  <w:pPr>
                    <w:pStyle w:val="TableText"/>
                    <w:spacing w:before="182" w:line="228" w:lineRule="auto"/>
                    <w:ind w:left="226"/>
                    <w:rPr>
                      <w:rFonts w:ascii="Times New Roman" w:eastAsia="Times New Roman" w:hAnsi="Times New Roman" w:cs="Times New Roman"/>
                      <w:sz w:val="20"/>
                      <w:szCs w:val="20"/>
                    </w:rPr>
                  </w:pPr>
                  <w:r>
                    <w:rPr>
                      <w:spacing w:val="-1"/>
                      <w:sz w:val="20"/>
                      <w:szCs w:val="20"/>
                      <w14:textOutline w14:w="3795" w14:cap="sq">
                        <w14:solidFill>
                          <w14:srgbClr w14:val="000000"/>
                        </w14:solidFill>
                        <w14:prstDash w14:val="solid"/>
                        <w14:bevel/>
                      </w14:textOutline>
                    </w:rPr>
                    <w:t>占标率</w:t>
                  </w:r>
                  <w:r>
                    <w:rPr>
                      <w:rFonts w:ascii="Times New Roman" w:eastAsia="Times New Roman" w:hAnsi="Times New Roman" w:cs="Times New Roman"/>
                      <w:b/>
                      <w:bCs/>
                      <w:spacing w:val="-1"/>
                      <w:sz w:val="20"/>
                      <w:szCs w:val="20"/>
                    </w:rPr>
                    <w:t>%</w:t>
                  </w:r>
                </w:p>
              </w:tc>
              <w:tc>
                <w:tcPr>
                  <w:tcW w:w="789" w:type="dxa"/>
                  <w:vAlign w:val="top"/>
                </w:tcPr>
                <w:p>
                  <w:pPr>
                    <w:pStyle w:val="TableText"/>
                    <w:spacing w:before="45" w:line="274" w:lineRule="exact"/>
                    <w:ind w:left="188"/>
                    <w:rPr>
                      <w:sz w:val="20"/>
                      <w:szCs w:val="20"/>
                    </w:rPr>
                  </w:pPr>
                  <w:r>
                    <w:rPr>
                      <w:spacing w:val="6"/>
                      <w:position w:val="4"/>
                      <w:sz w:val="20"/>
                      <w:szCs w:val="20"/>
                      <w14:textOutline w14:w="3795" w14:cap="sq">
                        <w14:solidFill>
                          <w14:srgbClr w14:val="000000"/>
                        </w14:solidFill>
                        <w14:prstDash w14:val="solid"/>
                        <w14:bevel/>
                      </w14:textOutline>
                    </w:rPr>
                    <w:t>达标</w:t>
                  </w:r>
                </w:p>
                <w:p>
                  <w:pPr>
                    <w:pStyle w:val="TableText"/>
                    <w:spacing w:line="227" w:lineRule="auto"/>
                    <w:ind w:left="190"/>
                    <w:rPr>
                      <w:sz w:val="20"/>
                      <w:szCs w:val="20"/>
                    </w:rPr>
                  </w:pPr>
                  <w:r>
                    <w:rPr>
                      <w:spacing w:val="5"/>
                      <w:sz w:val="20"/>
                      <w:szCs w:val="20"/>
                      <w14:textOutline w14:w="3795" w14:cap="sq">
                        <w14:solidFill>
                          <w14:srgbClr w14:val="000000"/>
                        </w14:solidFill>
                        <w14:prstDash w14:val="solid"/>
                        <w14:bevel/>
                      </w14:textOutline>
                    </w:rPr>
                    <w:t>情况</w:t>
                  </w:r>
                </w:p>
              </w:tc>
            </w:tr>
            <w:tr>
              <w:tblPrEx>
                <w:tblW w:w="9298" w:type="dxa"/>
                <w:tblInd w:w="105" w:type="dxa"/>
                <w:tblLayout w:type="fixed"/>
              </w:tblPrEx>
              <w:trPr>
                <w:trHeight w:val="446"/>
              </w:trPr>
              <w:tc>
                <w:tcPr>
                  <w:tcW w:w="1007" w:type="dxa"/>
                  <w:vAlign w:val="top"/>
                </w:tcPr>
                <w:p>
                  <w:pPr>
                    <w:spacing w:before="153" w:line="202" w:lineRule="auto"/>
                    <w:ind w:left="346"/>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2982" w:type="dxa"/>
                  <w:vAlign w:val="top"/>
                </w:tcPr>
                <w:p>
                  <w:pPr>
                    <w:pStyle w:val="TableText"/>
                    <w:spacing w:before="114" w:line="228" w:lineRule="auto"/>
                    <w:ind w:left="760"/>
                    <w:rPr>
                      <w:sz w:val="20"/>
                      <w:szCs w:val="20"/>
                    </w:rPr>
                  </w:pPr>
                  <w:r>
                    <w:rPr>
                      <w:spacing w:val="8"/>
                      <w:sz w:val="20"/>
                      <w:szCs w:val="20"/>
                    </w:rPr>
                    <w:t>年平均质量浓度</w:t>
                  </w:r>
                </w:p>
              </w:tc>
              <w:tc>
                <w:tcPr>
                  <w:tcW w:w="1654" w:type="dxa"/>
                  <w:vAlign w:val="top"/>
                </w:tcPr>
                <w:p>
                  <w:pPr>
                    <w:spacing w:before="153" w:line="195" w:lineRule="auto"/>
                    <w:ind w:left="7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654" w:type="dxa"/>
                  <w:vAlign w:val="top"/>
                </w:tcPr>
                <w:p>
                  <w:pPr>
                    <w:spacing w:before="153" w:line="195" w:lineRule="auto"/>
                    <w:ind w:left="728"/>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212" w:type="dxa"/>
                  <w:vAlign w:val="top"/>
                </w:tcPr>
                <w:p>
                  <w:pPr>
                    <w:spacing w:before="156" w:line="192" w:lineRule="auto"/>
                    <w:ind w:left="56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89" w:type="dxa"/>
                  <w:vAlign w:val="top"/>
                </w:tcPr>
                <w:p>
                  <w:pPr>
                    <w:pStyle w:val="TableText"/>
                    <w:spacing w:before="115" w:line="228" w:lineRule="auto"/>
                    <w:ind w:left="188"/>
                    <w:rPr>
                      <w:sz w:val="20"/>
                      <w:szCs w:val="20"/>
                    </w:rPr>
                  </w:pPr>
                  <w:r>
                    <w:rPr>
                      <w:spacing w:val="5"/>
                      <w:sz w:val="20"/>
                      <w:szCs w:val="20"/>
                    </w:rPr>
                    <w:t>达标</w:t>
                  </w:r>
                </w:p>
              </w:tc>
            </w:tr>
            <w:tr>
              <w:tblPrEx>
                <w:tblW w:w="9298" w:type="dxa"/>
                <w:tblInd w:w="105" w:type="dxa"/>
                <w:tblLayout w:type="fixed"/>
              </w:tblPrEx>
              <w:trPr>
                <w:trHeight w:val="422"/>
              </w:trPr>
              <w:tc>
                <w:tcPr>
                  <w:tcW w:w="1007" w:type="dxa"/>
                  <w:vAlign w:val="top"/>
                </w:tcPr>
                <w:p>
                  <w:pPr>
                    <w:spacing w:before="141" w:line="202" w:lineRule="auto"/>
                    <w:ind w:left="314"/>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2</w:t>
                  </w:r>
                </w:p>
              </w:tc>
              <w:tc>
                <w:tcPr>
                  <w:tcW w:w="2982" w:type="dxa"/>
                  <w:vAlign w:val="top"/>
                </w:tcPr>
                <w:p>
                  <w:pPr>
                    <w:pStyle w:val="TableText"/>
                    <w:spacing w:before="102" w:line="228" w:lineRule="auto"/>
                    <w:ind w:left="760"/>
                    <w:rPr>
                      <w:sz w:val="20"/>
                      <w:szCs w:val="20"/>
                    </w:rPr>
                  </w:pPr>
                  <w:r>
                    <w:rPr>
                      <w:spacing w:val="8"/>
                      <w:sz w:val="20"/>
                      <w:szCs w:val="20"/>
                    </w:rPr>
                    <w:t>年平均质量浓度</w:t>
                  </w:r>
                </w:p>
              </w:tc>
              <w:tc>
                <w:tcPr>
                  <w:tcW w:w="1654" w:type="dxa"/>
                  <w:vAlign w:val="top"/>
                </w:tcPr>
                <w:p>
                  <w:pPr>
                    <w:spacing w:before="144" w:line="192" w:lineRule="auto"/>
                    <w:ind w:left="780"/>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654" w:type="dxa"/>
                  <w:vAlign w:val="top"/>
                </w:tcPr>
                <w:p>
                  <w:pPr>
                    <w:spacing w:before="141" w:line="195" w:lineRule="auto"/>
                    <w:ind w:left="7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212" w:type="dxa"/>
                  <w:vAlign w:val="top"/>
                </w:tcPr>
                <w:p>
                  <w:pPr>
                    <w:spacing w:before="141" w:line="195" w:lineRule="auto"/>
                    <w:ind w:left="4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17.5</w:t>
                  </w:r>
                </w:p>
              </w:tc>
              <w:tc>
                <w:tcPr>
                  <w:tcW w:w="789" w:type="dxa"/>
                  <w:vAlign w:val="top"/>
                </w:tcPr>
                <w:p>
                  <w:pPr>
                    <w:pStyle w:val="TableText"/>
                    <w:spacing w:before="103" w:line="228" w:lineRule="auto"/>
                    <w:ind w:left="188"/>
                    <w:rPr>
                      <w:sz w:val="20"/>
                      <w:szCs w:val="20"/>
                    </w:rPr>
                  </w:pPr>
                  <w:r>
                    <w:rPr>
                      <w:spacing w:val="5"/>
                      <w:sz w:val="20"/>
                      <w:szCs w:val="20"/>
                    </w:rPr>
                    <w:t>达标</w:t>
                  </w:r>
                </w:p>
              </w:tc>
            </w:tr>
            <w:tr>
              <w:tblPrEx>
                <w:tblW w:w="9298" w:type="dxa"/>
                <w:tblInd w:w="105" w:type="dxa"/>
                <w:tblLayout w:type="fixed"/>
              </w:tblPrEx>
              <w:trPr>
                <w:trHeight w:val="387"/>
              </w:trPr>
              <w:tc>
                <w:tcPr>
                  <w:tcW w:w="1007" w:type="dxa"/>
                  <w:vAlign w:val="top"/>
                </w:tcPr>
                <w:p>
                  <w:pPr>
                    <w:spacing w:before="127" w:line="199" w:lineRule="auto"/>
                    <w:ind w:left="284"/>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c>
                <w:tcPr>
                  <w:tcW w:w="2982" w:type="dxa"/>
                  <w:vAlign w:val="top"/>
                </w:tcPr>
                <w:p>
                  <w:pPr>
                    <w:pStyle w:val="TableText"/>
                    <w:spacing w:before="88" w:line="228" w:lineRule="auto"/>
                    <w:ind w:left="760"/>
                    <w:rPr>
                      <w:sz w:val="20"/>
                      <w:szCs w:val="20"/>
                    </w:rPr>
                  </w:pPr>
                  <w:r>
                    <w:rPr>
                      <w:spacing w:val="8"/>
                      <w:sz w:val="20"/>
                      <w:szCs w:val="20"/>
                    </w:rPr>
                    <w:t>年平均质量浓度</w:t>
                  </w:r>
                </w:p>
              </w:tc>
              <w:tc>
                <w:tcPr>
                  <w:tcW w:w="1654" w:type="dxa"/>
                  <w:vAlign w:val="top"/>
                </w:tcPr>
                <w:p>
                  <w:pPr>
                    <w:spacing w:before="125" w:line="195" w:lineRule="auto"/>
                    <w:ind w:left="7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1654" w:type="dxa"/>
                  <w:vAlign w:val="top"/>
                </w:tcPr>
                <w:p>
                  <w:pPr>
                    <w:spacing w:before="124" w:line="195" w:lineRule="auto"/>
                    <w:ind w:left="7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212" w:type="dxa"/>
                  <w:vAlign w:val="top"/>
                </w:tcPr>
                <w:p>
                  <w:pPr>
                    <w:spacing w:before="124" w:line="195" w:lineRule="auto"/>
                    <w:ind w:left="508"/>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789" w:type="dxa"/>
                  <w:vAlign w:val="top"/>
                </w:tcPr>
                <w:p>
                  <w:pPr>
                    <w:pStyle w:val="TableText"/>
                    <w:spacing w:before="89" w:line="228" w:lineRule="auto"/>
                    <w:ind w:left="188"/>
                    <w:rPr>
                      <w:sz w:val="20"/>
                      <w:szCs w:val="20"/>
                    </w:rPr>
                  </w:pPr>
                  <w:r>
                    <w:rPr>
                      <w:spacing w:val="5"/>
                      <w:sz w:val="20"/>
                      <w:szCs w:val="20"/>
                    </w:rPr>
                    <w:t>达标</w:t>
                  </w:r>
                </w:p>
              </w:tc>
            </w:tr>
            <w:tr>
              <w:tblPrEx>
                <w:tblW w:w="9298" w:type="dxa"/>
                <w:tblInd w:w="105" w:type="dxa"/>
                <w:tblLayout w:type="fixed"/>
              </w:tblPrEx>
              <w:trPr>
                <w:trHeight w:val="355"/>
              </w:trPr>
              <w:tc>
                <w:tcPr>
                  <w:tcW w:w="1007" w:type="dxa"/>
                  <w:vAlign w:val="top"/>
                </w:tcPr>
                <w:p>
                  <w:pPr>
                    <w:spacing w:before="112" w:line="199" w:lineRule="auto"/>
                    <w:ind w:left="267"/>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6"/>
                      <w:position w:val="-1"/>
                      <w:sz w:val="13"/>
                      <w:szCs w:val="13"/>
                    </w:rPr>
                    <w:t>2.5</w:t>
                  </w:r>
                </w:p>
              </w:tc>
              <w:tc>
                <w:tcPr>
                  <w:tcW w:w="2982" w:type="dxa"/>
                  <w:vAlign w:val="top"/>
                </w:tcPr>
                <w:p>
                  <w:pPr>
                    <w:pStyle w:val="TableText"/>
                    <w:spacing w:before="71" w:line="228" w:lineRule="auto"/>
                    <w:ind w:left="760"/>
                    <w:rPr>
                      <w:sz w:val="20"/>
                      <w:szCs w:val="20"/>
                    </w:rPr>
                  </w:pPr>
                  <w:r>
                    <w:rPr>
                      <w:spacing w:val="8"/>
                      <w:sz w:val="20"/>
                      <w:szCs w:val="20"/>
                    </w:rPr>
                    <w:t>年平均质量浓度</w:t>
                  </w:r>
                </w:p>
              </w:tc>
              <w:tc>
                <w:tcPr>
                  <w:tcW w:w="1654" w:type="dxa"/>
                  <w:vAlign w:val="top"/>
                </w:tcPr>
                <w:p>
                  <w:pPr>
                    <w:spacing w:before="109" w:line="195" w:lineRule="auto"/>
                    <w:ind w:left="74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654" w:type="dxa"/>
                  <w:vAlign w:val="top"/>
                </w:tcPr>
                <w:p>
                  <w:pPr>
                    <w:spacing w:before="109" w:line="195" w:lineRule="auto"/>
                    <w:ind w:left="727"/>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1212" w:type="dxa"/>
                  <w:vAlign w:val="top"/>
                </w:tcPr>
                <w:p>
                  <w:pPr>
                    <w:spacing w:before="109" w:line="195" w:lineRule="auto"/>
                    <w:ind w:left="4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34.3</w:t>
                  </w:r>
                </w:p>
              </w:tc>
              <w:tc>
                <w:tcPr>
                  <w:tcW w:w="789" w:type="dxa"/>
                  <w:vAlign w:val="top"/>
                </w:tcPr>
                <w:p>
                  <w:pPr>
                    <w:pStyle w:val="TableText"/>
                    <w:spacing w:before="71" w:line="228" w:lineRule="auto"/>
                    <w:ind w:left="188"/>
                    <w:rPr>
                      <w:sz w:val="20"/>
                      <w:szCs w:val="20"/>
                    </w:rPr>
                  </w:pPr>
                  <w:r>
                    <w:rPr>
                      <w:spacing w:val="5"/>
                      <w:sz w:val="20"/>
                      <w:szCs w:val="20"/>
                    </w:rPr>
                    <w:t>达标</w:t>
                  </w:r>
                </w:p>
              </w:tc>
            </w:tr>
            <w:tr>
              <w:tblPrEx>
                <w:tblW w:w="9298" w:type="dxa"/>
                <w:tblInd w:w="105" w:type="dxa"/>
                <w:tblLayout w:type="fixed"/>
              </w:tblPrEx>
              <w:trPr>
                <w:trHeight w:val="571"/>
              </w:trPr>
              <w:tc>
                <w:tcPr>
                  <w:tcW w:w="1007" w:type="dxa"/>
                  <w:vAlign w:val="top"/>
                </w:tcPr>
                <w:p>
                  <w:pPr>
                    <w:spacing w:before="217" w:line="202" w:lineRule="auto"/>
                    <w:ind w:left="398"/>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O</w:t>
                  </w:r>
                  <w:r>
                    <w:rPr>
                      <w:rFonts w:ascii="Times New Roman" w:eastAsia="Times New Roman" w:hAnsi="Times New Roman" w:cs="Times New Roman"/>
                      <w:spacing w:val="1"/>
                      <w:position w:val="-1"/>
                      <w:sz w:val="13"/>
                      <w:szCs w:val="13"/>
                    </w:rPr>
                    <w:t>3</w:t>
                  </w:r>
                </w:p>
              </w:tc>
              <w:tc>
                <w:tcPr>
                  <w:tcW w:w="2982" w:type="dxa"/>
                  <w:vAlign w:val="top"/>
                </w:tcPr>
                <w:p>
                  <w:pPr>
                    <w:pStyle w:val="TableText"/>
                    <w:spacing w:before="45" w:line="238" w:lineRule="auto"/>
                    <w:ind w:left="1081" w:right="106" w:hanging="933"/>
                    <w:rPr>
                      <w:sz w:val="20"/>
                      <w:szCs w:val="20"/>
                    </w:rPr>
                  </w:pPr>
                  <w:r>
                    <w:rPr>
                      <w:spacing w:val="3"/>
                      <w:sz w:val="20"/>
                      <w:szCs w:val="20"/>
                    </w:rPr>
                    <w:t>日平均</w:t>
                  </w:r>
                  <w:r>
                    <w:rPr>
                      <w:spacing w:val="-31"/>
                      <w:sz w:val="20"/>
                      <w:szCs w:val="20"/>
                    </w:rPr>
                    <w:t xml:space="preserve"> </w:t>
                  </w:r>
                  <w:r>
                    <w:rPr>
                      <w:rFonts w:ascii="Times New Roman" w:eastAsia="Times New Roman" w:hAnsi="Times New Roman" w:cs="Times New Roman"/>
                      <w:spacing w:val="3"/>
                      <w:sz w:val="20"/>
                      <w:szCs w:val="20"/>
                    </w:rPr>
                    <w:t xml:space="preserve">8 </w:t>
                  </w:r>
                  <w:r>
                    <w:rPr>
                      <w:spacing w:val="3"/>
                      <w:sz w:val="20"/>
                      <w:szCs w:val="20"/>
                    </w:rPr>
                    <w:t>小时滑动平均值第</w:t>
                  </w:r>
                  <w:r>
                    <w:rPr>
                      <w:spacing w:val="-43"/>
                      <w:sz w:val="20"/>
                      <w:szCs w:val="20"/>
                    </w:rPr>
                    <w:t xml:space="preserve"> </w:t>
                  </w:r>
                  <w:r>
                    <w:rPr>
                      <w:rFonts w:ascii="Times New Roman" w:eastAsia="Times New Roman" w:hAnsi="Times New Roman" w:cs="Times New Roman"/>
                      <w:spacing w:val="3"/>
                      <w:sz w:val="20"/>
                      <w:szCs w:val="20"/>
                    </w:rPr>
                    <w:t>90</w:t>
                  </w:r>
                  <w:r>
                    <w:rPr>
                      <w:rFonts w:ascii="Times New Roman" w:eastAsia="Times New Roman" w:hAnsi="Times New Roman" w:cs="Times New Roman"/>
                      <w:sz w:val="20"/>
                      <w:szCs w:val="20"/>
                    </w:rPr>
                    <w:t xml:space="preserve"> </w:t>
                  </w:r>
                  <w:r>
                    <w:rPr>
                      <w:spacing w:val="5"/>
                      <w:sz w:val="20"/>
                      <w:szCs w:val="20"/>
                    </w:rPr>
                    <w:t>百分位数</w:t>
                  </w:r>
                </w:p>
              </w:tc>
              <w:tc>
                <w:tcPr>
                  <w:tcW w:w="1654" w:type="dxa"/>
                  <w:vAlign w:val="top"/>
                </w:tcPr>
                <w:p>
                  <w:pPr>
                    <w:spacing w:before="217" w:line="195" w:lineRule="auto"/>
                    <w:ind w:left="69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106</w:t>
                  </w:r>
                </w:p>
              </w:tc>
              <w:tc>
                <w:tcPr>
                  <w:tcW w:w="1654" w:type="dxa"/>
                  <w:vAlign w:val="top"/>
                </w:tcPr>
                <w:p>
                  <w:pPr>
                    <w:spacing w:before="217" w:line="195" w:lineRule="auto"/>
                    <w:ind w:left="69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c>
                <w:tcPr>
                  <w:tcW w:w="1212" w:type="dxa"/>
                  <w:vAlign w:val="top"/>
                </w:tcPr>
                <w:p>
                  <w:pPr>
                    <w:spacing w:before="217"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66.3</w:t>
                  </w:r>
                </w:p>
              </w:tc>
              <w:tc>
                <w:tcPr>
                  <w:tcW w:w="789" w:type="dxa"/>
                  <w:vAlign w:val="top"/>
                </w:tcPr>
                <w:p>
                  <w:pPr>
                    <w:pStyle w:val="TableText"/>
                    <w:spacing w:before="182" w:line="228" w:lineRule="auto"/>
                    <w:ind w:left="188"/>
                    <w:rPr>
                      <w:sz w:val="20"/>
                      <w:szCs w:val="20"/>
                    </w:rPr>
                  </w:pPr>
                  <w:r>
                    <w:rPr>
                      <w:spacing w:val="5"/>
                      <w:sz w:val="20"/>
                      <w:szCs w:val="20"/>
                    </w:rPr>
                    <w:t>达标</w:t>
                  </w:r>
                </w:p>
              </w:tc>
            </w:tr>
            <w:tr>
              <w:tblPrEx>
                <w:tblW w:w="9298" w:type="dxa"/>
                <w:tblInd w:w="105" w:type="dxa"/>
                <w:tblLayout w:type="fixed"/>
              </w:tblPrEx>
              <w:trPr>
                <w:trHeight w:val="576"/>
              </w:trPr>
              <w:tc>
                <w:tcPr>
                  <w:tcW w:w="1007" w:type="dxa"/>
                  <w:vAlign w:val="top"/>
                </w:tcPr>
                <w:p>
                  <w:pPr>
                    <w:spacing w:before="217" w:line="195" w:lineRule="auto"/>
                    <w:ind w:left="3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CO</w:t>
                  </w:r>
                </w:p>
              </w:tc>
              <w:tc>
                <w:tcPr>
                  <w:tcW w:w="2982" w:type="dxa"/>
                  <w:vAlign w:val="top"/>
                </w:tcPr>
                <w:p>
                  <w:pPr>
                    <w:pStyle w:val="TableText"/>
                    <w:spacing w:before="181" w:line="228" w:lineRule="auto"/>
                    <w:ind w:left="257"/>
                    <w:rPr>
                      <w:sz w:val="20"/>
                      <w:szCs w:val="20"/>
                    </w:rPr>
                  </w:pPr>
                  <w:r>
                    <w:rPr>
                      <w:rFonts w:ascii="Times New Roman" w:eastAsia="Times New Roman" w:hAnsi="Times New Roman" w:cs="Times New Roman"/>
                      <w:spacing w:val="4"/>
                      <w:sz w:val="20"/>
                      <w:szCs w:val="20"/>
                    </w:rPr>
                    <w:t>24</w:t>
                  </w:r>
                  <w:r>
                    <w:rPr>
                      <w:rFonts w:ascii="Times New Roman" w:eastAsia="Times New Roman" w:hAnsi="Times New Roman" w:cs="Times New Roman"/>
                      <w:spacing w:val="27"/>
                      <w:sz w:val="20"/>
                      <w:szCs w:val="20"/>
                    </w:rPr>
                    <w:t xml:space="preserve"> </w:t>
                  </w:r>
                  <w:r>
                    <w:rPr>
                      <w:spacing w:val="4"/>
                      <w:sz w:val="20"/>
                      <w:szCs w:val="20"/>
                    </w:rPr>
                    <w:t>小时平均第</w:t>
                  </w:r>
                  <w:r>
                    <w:rPr>
                      <w:spacing w:val="-37"/>
                      <w:sz w:val="20"/>
                      <w:szCs w:val="20"/>
                    </w:rPr>
                    <w:t xml:space="preserve"> </w:t>
                  </w:r>
                  <w:r>
                    <w:rPr>
                      <w:rFonts w:ascii="Times New Roman" w:eastAsia="Times New Roman" w:hAnsi="Times New Roman" w:cs="Times New Roman"/>
                      <w:spacing w:val="4"/>
                      <w:sz w:val="20"/>
                      <w:szCs w:val="20"/>
                    </w:rPr>
                    <w:t>95</w:t>
                  </w:r>
                  <w:r>
                    <w:rPr>
                      <w:rFonts w:ascii="Times New Roman" w:eastAsia="Times New Roman" w:hAnsi="Times New Roman" w:cs="Times New Roman"/>
                      <w:spacing w:val="17"/>
                      <w:w w:val="101"/>
                      <w:sz w:val="20"/>
                      <w:szCs w:val="20"/>
                    </w:rPr>
                    <w:t xml:space="preserve"> </w:t>
                  </w:r>
                  <w:r>
                    <w:rPr>
                      <w:spacing w:val="4"/>
                      <w:sz w:val="20"/>
                      <w:szCs w:val="20"/>
                    </w:rPr>
                    <w:t>百分位数</w:t>
                  </w:r>
                </w:p>
              </w:tc>
              <w:tc>
                <w:tcPr>
                  <w:tcW w:w="1654" w:type="dxa"/>
                  <w:vAlign w:val="top"/>
                </w:tcPr>
                <w:p>
                  <w:pPr>
                    <w:pStyle w:val="TableText"/>
                    <w:spacing w:before="181" w:line="221" w:lineRule="auto"/>
                    <w:ind w:left="211"/>
                    <w:rPr>
                      <w:sz w:val="20"/>
                      <w:szCs w:val="20"/>
                    </w:rPr>
                  </w:pPr>
                  <w:r>
                    <w:rPr>
                      <w:rFonts w:ascii="Times New Roman" w:eastAsia="Times New Roman" w:hAnsi="Times New Roman" w:cs="Times New Roman"/>
                      <w:spacing w:val="5"/>
                      <w:sz w:val="20"/>
                      <w:szCs w:val="20"/>
                    </w:rPr>
                    <w:t>0.6</w:t>
                  </w:r>
                  <w:r>
                    <w:rPr>
                      <w:spacing w:val="5"/>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r>
                    <w:rPr>
                      <w:spacing w:val="5"/>
                      <w:sz w:val="20"/>
                      <w:szCs w:val="20"/>
                    </w:rPr>
                    <w:t>）</w:t>
                  </w:r>
                </w:p>
              </w:tc>
              <w:tc>
                <w:tcPr>
                  <w:tcW w:w="1654" w:type="dxa"/>
                  <w:vAlign w:val="top"/>
                </w:tcPr>
                <w:p>
                  <w:pPr>
                    <w:pStyle w:val="TableText"/>
                    <w:spacing w:before="181" w:line="221" w:lineRule="auto"/>
                    <w:ind w:left="288"/>
                    <w:rPr>
                      <w:sz w:val="20"/>
                      <w:szCs w:val="20"/>
                    </w:rPr>
                  </w:pPr>
                  <w:r>
                    <w:rPr>
                      <w:rFonts w:ascii="Times New Roman" w:eastAsia="Times New Roman" w:hAnsi="Times New Roman" w:cs="Times New Roman"/>
                      <w:spacing w:val="6"/>
                      <w:sz w:val="20"/>
                      <w:szCs w:val="20"/>
                    </w:rPr>
                    <w:t>4</w:t>
                  </w:r>
                  <w:r>
                    <w:rPr>
                      <w:spacing w:val="6"/>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6"/>
                      <w:position w:val="6"/>
                      <w:sz w:val="13"/>
                      <w:szCs w:val="13"/>
                    </w:rPr>
                    <w:t>3</w:t>
                  </w:r>
                  <w:r>
                    <w:rPr>
                      <w:spacing w:val="6"/>
                      <w:sz w:val="20"/>
                      <w:szCs w:val="20"/>
                    </w:rPr>
                    <w:t>）</w:t>
                  </w:r>
                </w:p>
              </w:tc>
              <w:tc>
                <w:tcPr>
                  <w:tcW w:w="1212" w:type="dxa"/>
                  <w:vAlign w:val="top"/>
                </w:tcPr>
                <w:p>
                  <w:pPr>
                    <w:spacing w:before="217"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789" w:type="dxa"/>
                  <w:vAlign w:val="top"/>
                </w:tcPr>
                <w:p>
                  <w:pPr>
                    <w:pStyle w:val="TableText"/>
                    <w:spacing w:before="182" w:line="228" w:lineRule="auto"/>
                    <w:ind w:left="188"/>
                    <w:rPr>
                      <w:sz w:val="20"/>
                      <w:szCs w:val="20"/>
                    </w:rPr>
                  </w:pPr>
                  <w:r>
                    <w:rPr>
                      <w:spacing w:val="5"/>
                      <w:sz w:val="20"/>
                      <w:szCs w:val="20"/>
                    </w:rPr>
                    <w:t>达标</w:t>
                  </w:r>
                </w:p>
              </w:tc>
            </w:tr>
          </w:tbl>
          <w:p>
            <w:pPr>
              <w:pStyle w:val="TableText"/>
              <w:spacing w:before="34" w:line="359" w:lineRule="auto"/>
              <w:ind w:left="109" w:right="42" w:firstLine="480"/>
              <w:jc w:val="both"/>
            </w:pPr>
            <w:r>
              <w:rPr>
                <w:spacing w:val="-2"/>
              </w:rPr>
              <w:t>根据上表达标情况分析，项目所在区域</w:t>
            </w:r>
            <w:r>
              <w:rPr>
                <w:spacing w:val="-45"/>
              </w:rPr>
              <w:t xml:space="preserve"> </w:t>
            </w:r>
            <w:r>
              <w:rPr>
                <w:rFonts w:ascii="Times New Roman" w:eastAsia="Times New Roman" w:hAnsi="Times New Roman" w:cs="Times New Roman"/>
                <w:spacing w:val="-2"/>
              </w:rPr>
              <w:t>SO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10"/>
                <w:position w:val="-1"/>
                <w:sz w:val="15"/>
                <w:szCs w:val="15"/>
              </w:rPr>
              <w:t xml:space="preserve"> </w:t>
            </w:r>
            <w:r>
              <w:rPr>
                <w:spacing w:val="-2"/>
              </w:rPr>
              <w:t>、</w:t>
            </w:r>
            <w:r>
              <w:rPr>
                <w:rFonts w:ascii="Times New Roman" w:eastAsia="Times New Roman" w:hAnsi="Times New Roman" w:cs="Times New Roman"/>
                <w:spacing w:val="-2"/>
              </w:rPr>
              <w:t>NO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10"/>
                <w:position w:val="-1"/>
                <w:sz w:val="15"/>
                <w:szCs w:val="15"/>
              </w:rPr>
              <w:t xml:space="preserve"> </w:t>
            </w:r>
            <w:r>
              <w:rPr>
                <w:spacing w:val="-2"/>
              </w:rPr>
              <w:t>、</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10</w:t>
            </w:r>
            <w:r>
              <w:rPr>
                <w:rFonts w:ascii="Times New Roman" w:eastAsia="Times New Roman" w:hAnsi="Times New Roman" w:cs="Times New Roman"/>
                <w:spacing w:val="-13"/>
                <w:position w:val="-1"/>
                <w:sz w:val="15"/>
                <w:szCs w:val="15"/>
              </w:rPr>
              <w:t xml:space="preserve"> </w:t>
            </w:r>
            <w:r>
              <w:rPr>
                <w:spacing w:val="-2"/>
              </w:rPr>
              <w:t>、</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2.5</w:t>
            </w:r>
            <w:r>
              <w:rPr>
                <w:rFonts w:ascii="Times New Roman" w:eastAsia="Times New Roman" w:hAnsi="Times New Roman" w:cs="Times New Roman"/>
                <w:spacing w:val="-10"/>
                <w:position w:val="-1"/>
                <w:sz w:val="15"/>
                <w:szCs w:val="15"/>
              </w:rPr>
              <w:t xml:space="preserve"> </w:t>
            </w:r>
            <w:r>
              <w:rPr>
                <w:spacing w:val="-2"/>
              </w:rPr>
              <w:t>、</w:t>
            </w:r>
            <w:r>
              <w:rPr>
                <w:rFonts w:ascii="Times New Roman" w:eastAsia="Times New Roman" w:hAnsi="Times New Roman" w:cs="Times New Roman"/>
                <w:spacing w:val="-3"/>
              </w:rPr>
              <w:t>CO</w:t>
            </w:r>
            <w:r>
              <w:rPr>
                <w:rFonts w:ascii="Times New Roman" w:eastAsia="Times New Roman" w:hAnsi="Times New Roman" w:cs="Times New Roman"/>
                <w:spacing w:val="-34"/>
              </w:rPr>
              <w:t xml:space="preserve"> </w:t>
            </w:r>
            <w:r>
              <w:rPr>
                <w:spacing w:val="-3"/>
              </w:rPr>
              <w:t>、</w:t>
            </w:r>
            <w:r>
              <w:rPr>
                <w:rFonts w:ascii="Times New Roman" w:eastAsia="Times New Roman" w:hAnsi="Times New Roman" w:cs="Times New Roman"/>
                <w:spacing w:val="-3"/>
              </w:rPr>
              <w:t>O</w:t>
            </w:r>
            <w:r>
              <w:rPr>
                <w:rFonts w:ascii="Times New Roman" w:eastAsia="Times New Roman" w:hAnsi="Times New Roman" w:cs="Times New Roman"/>
                <w:spacing w:val="-3"/>
                <w:position w:val="-1"/>
                <w:sz w:val="15"/>
                <w:szCs w:val="15"/>
              </w:rPr>
              <w:t>3</w:t>
            </w:r>
            <w:r>
              <w:rPr>
                <w:rFonts w:ascii="Times New Roman" w:eastAsia="Times New Roman" w:hAnsi="Times New Roman" w:cs="Times New Roman"/>
                <w:spacing w:val="13"/>
                <w:w w:val="102"/>
                <w:position w:val="-1"/>
                <w:sz w:val="15"/>
                <w:szCs w:val="15"/>
              </w:rPr>
              <w:t xml:space="preserve"> </w:t>
            </w:r>
            <w:r>
              <w:rPr>
                <w:spacing w:val="-3"/>
              </w:rPr>
              <w:t>六项污染</w:t>
            </w:r>
            <w:r>
              <w:t xml:space="preserve"> </w:t>
            </w:r>
            <w:r>
              <w:rPr>
                <w:spacing w:val="-2"/>
              </w:rPr>
              <w:t xml:space="preserve">物均满足《环境空气质量标准》 </w:t>
            </w:r>
            <w:r>
              <w:rPr>
                <w:rFonts w:ascii="Times New Roman" w:eastAsia="Times New Roman" w:hAnsi="Times New Roman" w:cs="Times New Roman"/>
                <w:spacing w:val="-2"/>
              </w:rPr>
              <w:t>(GB3095-2012)</w:t>
            </w:r>
            <w:r>
              <w:rPr>
                <w:spacing w:val="-2"/>
              </w:rPr>
              <w:t>及其</w:t>
            </w:r>
            <w:r>
              <w:rPr>
                <w:spacing w:val="-55"/>
              </w:rPr>
              <w:t xml:space="preserve"> </w:t>
            </w:r>
            <w:r>
              <w:rPr>
                <w:rFonts w:ascii="Times New Roman" w:eastAsia="Times New Roman" w:hAnsi="Times New Roman" w:cs="Times New Roman"/>
                <w:spacing w:val="-2"/>
              </w:rPr>
              <w:t xml:space="preserve">2018 </w:t>
            </w:r>
            <w:r>
              <w:rPr>
                <w:spacing w:val="-2"/>
              </w:rPr>
              <w:t>年修改单二级标准要求。综</w:t>
            </w:r>
            <w:r>
              <w:rPr>
                <w:spacing w:val="-3"/>
              </w:rPr>
              <w:t>上，</w:t>
            </w:r>
          </w:p>
          <w:p>
            <w:pPr>
              <w:pStyle w:val="TableText"/>
              <w:spacing w:line="219" w:lineRule="auto"/>
              <w:ind w:left="113"/>
            </w:pPr>
            <w:r>
              <w:rPr>
                <w:spacing w:val="-1"/>
              </w:rPr>
              <w:t>项目区域环境空气质量良好，项目所在区域属于达标区。</w:t>
            </w:r>
          </w:p>
          <w:p>
            <w:pPr>
              <w:pStyle w:val="TableText"/>
              <w:spacing w:before="183" w:line="220" w:lineRule="auto"/>
              <w:ind w:left="586"/>
            </w:pPr>
            <w:r>
              <w:rPr>
                <w:rFonts w:ascii="Times New Roman" w:eastAsia="Times New Roman" w:hAnsi="Times New Roman" w:cs="Times New Roman"/>
                <w:b/>
                <w:bCs/>
                <w:spacing w:val="-6"/>
              </w:rPr>
              <w:t>2</w:t>
            </w:r>
            <w:r>
              <w:rPr>
                <w:rFonts w:ascii="Times New Roman" w:eastAsia="Times New Roman" w:hAnsi="Times New Roman" w:cs="Times New Roman"/>
                <w:b/>
                <w:bCs/>
                <w:spacing w:val="-34"/>
              </w:rPr>
              <w:t xml:space="preserve"> </w:t>
            </w:r>
            <w:r>
              <w:rPr>
                <w:spacing w:val="-6"/>
                <w14:textOutline w14:w="4358" w14:cap="sq">
                  <w14:solidFill>
                    <w14:srgbClr w14:val="000000"/>
                  </w14:solidFill>
                  <w14:prstDash w14:val="solid"/>
                  <w14:bevel/>
                </w14:textOutline>
              </w:rPr>
              <w:t>、声环境</w:t>
            </w:r>
          </w:p>
          <w:p>
            <w:pPr>
              <w:pStyle w:val="TableText"/>
              <w:spacing w:before="182" w:line="219" w:lineRule="auto"/>
              <w:ind w:left="590"/>
            </w:pPr>
            <w:r>
              <w:rPr>
                <w:spacing w:val="-1"/>
              </w:rPr>
              <w:t>本项目厂界外</w:t>
            </w:r>
            <w:r>
              <w:rPr>
                <w:spacing w:val="-35"/>
              </w:rPr>
              <w:t xml:space="preserve"> </w:t>
            </w:r>
            <w:r>
              <w:rPr>
                <w:rFonts w:ascii="Times New Roman" w:eastAsia="Times New Roman" w:hAnsi="Times New Roman" w:cs="Times New Roman"/>
                <w:spacing w:val="-1"/>
              </w:rPr>
              <w:t xml:space="preserve">50 </w:t>
            </w:r>
            <w:r>
              <w:rPr>
                <w:spacing w:val="-1"/>
              </w:rPr>
              <w:t>米范围不存在声环境保护目标，故未开展声环境质量现状监测。</w:t>
            </w:r>
          </w:p>
          <w:p>
            <w:pPr>
              <w:pStyle w:val="TableText"/>
              <w:spacing w:before="181" w:line="219" w:lineRule="auto"/>
              <w:ind w:left="584"/>
            </w:pPr>
            <w:r>
              <w:rPr>
                <w:rFonts w:ascii="Times New Roman" w:eastAsia="Times New Roman" w:hAnsi="Times New Roman" w:cs="Times New Roman"/>
                <w:b/>
                <w:bCs/>
                <w:spacing w:val="-4"/>
              </w:rPr>
              <w:t>3</w:t>
            </w:r>
            <w:r>
              <w:rPr>
                <w:rFonts w:ascii="Times New Roman" w:eastAsia="Times New Roman" w:hAnsi="Times New Roman" w:cs="Times New Roman"/>
                <w:b/>
                <w:bCs/>
                <w:spacing w:val="-33"/>
              </w:rPr>
              <w:t xml:space="preserve"> </w:t>
            </w:r>
            <w:r>
              <w:rPr>
                <w:spacing w:val="-4"/>
                <w14:textOutline w14:w="4358" w14:cap="sq">
                  <w14:solidFill>
                    <w14:srgbClr w14:val="000000"/>
                  </w14:solidFill>
                  <w14:prstDash w14:val="solid"/>
                  <w14:bevel/>
                </w14:textOutline>
              </w:rPr>
              <w:t>、地表水环境</w:t>
            </w:r>
          </w:p>
          <w:p>
            <w:pPr>
              <w:pStyle w:val="TableText"/>
              <w:spacing w:before="181" w:line="360" w:lineRule="auto"/>
              <w:ind w:left="110" w:right="101" w:firstLine="480"/>
              <w:jc w:val="both"/>
            </w:pPr>
            <w:r>
              <w:rPr>
                <w:spacing w:val="-4"/>
              </w:rPr>
              <w:t>本项目西侧邻近合口河，根据海南莱测检测技术有限公司于</w:t>
            </w:r>
            <w:r>
              <w:rPr>
                <w:spacing w:val="-55"/>
              </w:rPr>
              <w:t xml:space="preserve"> </w:t>
            </w:r>
            <w:r>
              <w:rPr>
                <w:rFonts w:ascii="Times New Roman" w:eastAsia="Times New Roman" w:hAnsi="Times New Roman" w:cs="Times New Roman"/>
                <w:spacing w:val="-4"/>
              </w:rPr>
              <w:t xml:space="preserve">2022 </w:t>
            </w:r>
            <w:r>
              <w:rPr>
                <w:spacing w:val="-4"/>
              </w:rPr>
              <w:t>年</w:t>
            </w:r>
            <w:r>
              <w:rPr>
                <w:spacing w:val="-31"/>
              </w:rPr>
              <w:t xml:space="preserve"> </w:t>
            </w:r>
            <w:r>
              <w:rPr>
                <w:rFonts w:ascii="Times New Roman" w:eastAsia="Times New Roman" w:hAnsi="Times New Roman" w:cs="Times New Roman"/>
                <w:spacing w:val="-4"/>
              </w:rPr>
              <w:t>12</w:t>
            </w:r>
            <w:r>
              <w:rPr>
                <w:rFonts w:ascii="Times New Roman" w:eastAsia="Times New Roman" w:hAnsi="Times New Roman" w:cs="Times New Roman"/>
                <w:spacing w:val="15"/>
              </w:rPr>
              <w:t xml:space="preserve"> </w:t>
            </w:r>
            <w:r>
              <w:rPr>
                <w:spacing w:val="-4"/>
              </w:rPr>
              <w:t>月</w:t>
            </w:r>
            <w:r>
              <w:rPr>
                <w:spacing w:val="-32"/>
              </w:rPr>
              <w:t xml:space="preserve"> </w:t>
            </w:r>
            <w:r>
              <w:rPr>
                <w:rFonts w:ascii="Times New Roman" w:eastAsia="Times New Roman" w:hAnsi="Times New Roman" w:cs="Times New Roman"/>
                <w:spacing w:val="-4"/>
              </w:rPr>
              <w:t xml:space="preserve">1  </w:t>
            </w:r>
            <w:r>
              <w:rPr>
                <w:spacing w:val="-4"/>
              </w:rPr>
              <w:t>日</w:t>
            </w:r>
            <w:r>
              <w:rPr>
                <w:rFonts w:ascii="Times New Roman" w:eastAsia="Times New Roman" w:hAnsi="Times New Roman" w:cs="Times New Roman"/>
                <w:spacing w:val="-4"/>
              </w:rPr>
              <w:t>~</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5"/>
              </w:rPr>
              <w:t xml:space="preserve">2 </w:t>
            </w:r>
            <w:r>
              <w:rPr>
                <w:spacing w:val="-5"/>
              </w:rPr>
              <w:t>月</w:t>
            </w:r>
            <w:r>
              <w:t xml:space="preserve"> </w:t>
            </w:r>
            <w:r>
              <w:rPr>
                <w:rFonts w:ascii="Times New Roman" w:eastAsia="Times New Roman" w:hAnsi="Times New Roman" w:cs="Times New Roman"/>
                <w:spacing w:val="-7"/>
              </w:rPr>
              <w:t>3</w:t>
            </w:r>
            <w:r>
              <w:rPr>
                <w:rFonts w:ascii="Times New Roman" w:eastAsia="Times New Roman" w:hAnsi="Times New Roman" w:cs="Times New Roman"/>
                <w:spacing w:val="50"/>
                <w:w w:val="101"/>
              </w:rPr>
              <w:t xml:space="preserve"> </w:t>
            </w:r>
            <w:r>
              <w:rPr>
                <w:spacing w:val="-7"/>
              </w:rPr>
              <w:t>日对保亭黎族苗族自治县幸福河湖合口河（南林乡段）建设工</w:t>
            </w:r>
            <w:r>
              <w:rPr>
                <w:spacing w:val="-8"/>
              </w:rPr>
              <w:t>程进行监测的监测报告（编</w:t>
            </w:r>
          </w:p>
          <w:p>
            <w:pPr>
              <w:pStyle w:val="TableText"/>
              <w:spacing w:line="219" w:lineRule="auto"/>
              <w:ind w:left="115"/>
            </w:pPr>
            <w:r>
              <w:rPr>
                <w:spacing w:val="-1"/>
              </w:rPr>
              <w:t>号：</w:t>
            </w:r>
            <w:r>
              <w:rPr>
                <w:rFonts w:ascii="Times New Roman" w:eastAsia="Times New Roman" w:hAnsi="Times New Roman" w:cs="Times New Roman"/>
                <w:spacing w:val="-1"/>
              </w:rPr>
              <w:t xml:space="preserve">HNLC/2022/WT/12/16 </w:t>
            </w:r>
            <w:r>
              <w:rPr>
                <w:spacing w:val="-1"/>
              </w:rPr>
              <w:t>号</w:t>
            </w:r>
            <w:r>
              <w:rPr>
                <w:spacing w:val="8"/>
              </w:rPr>
              <w:t>），</w:t>
            </w:r>
            <w:r>
              <w:rPr>
                <w:spacing w:val="-1"/>
              </w:rPr>
              <w:t>合口河水质具体数据详见下表：</w:t>
            </w:r>
          </w:p>
          <w:p>
            <w:pPr>
              <w:pStyle w:val="TableText"/>
              <w:spacing w:before="181" w:line="219" w:lineRule="auto"/>
              <w:ind w:left="3188"/>
            </w:pPr>
            <w:r>
              <w:rPr>
                <w:spacing w:val="-1"/>
                <w14:textOutline w14:w="4358" w14:cap="sq">
                  <w14:solidFill>
                    <w14:srgbClr w14:val="000000"/>
                  </w14:solidFill>
                  <w14:prstDash w14:val="solid"/>
                  <w14:bevel/>
                </w14:textOutline>
              </w:rPr>
              <w:t>表</w:t>
            </w:r>
            <w:r>
              <w:rPr>
                <w:spacing w:val="-45"/>
              </w:rPr>
              <w:t xml:space="preserve"> </w:t>
            </w:r>
            <w:r>
              <w:rPr>
                <w:rFonts w:ascii="Times New Roman" w:eastAsia="Times New Roman" w:hAnsi="Times New Roman" w:cs="Times New Roman"/>
                <w:b/>
                <w:bCs/>
                <w:spacing w:val="-1"/>
              </w:rPr>
              <w:t xml:space="preserve">3-2  </w:t>
            </w:r>
            <w:r>
              <w:rPr>
                <w:spacing w:val="-1"/>
                <w14:textOutline w14:w="4358" w14:cap="sq">
                  <w14:solidFill>
                    <w14:srgbClr w14:val="000000"/>
                  </w14:solidFill>
                  <w14:prstDash w14:val="solid"/>
                  <w14:bevel/>
                </w14:textOutline>
              </w:rPr>
              <w:t>地表水监测结果一览表</w:t>
            </w:r>
          </w:p>
          <w:p>
            <w:pPr>
              <w:spacing w:line="61" w:lineRule="exact"/>
            </w:pPr>
          </w:p>
          <w:tbl>
            <w:tblPr>
              <w:tblStyle w:val="TableNormal29"/>
              <w:tblW w:w="9293" w:type="dxa"/>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10"/>
              <w:gridCol w:w="1013"/>
              <w:gridCol w:w="599"/>
              <w:gridCol w:w="669"/>
              <w:gridCol w:w="622"/>
              <w:gridCol w:w="648"/>
              <w:gridCol w:w="654"/>
              <w:gridCol w:w="721"/>
              <w:gridCol w:w="697"/>
              <w:gridCol w:w="1294"/>
              <w:gridCol w:w="762"/>
              <w:gridCol w:w="804"/>
            </w:tblGrid>
            <w:tr>
              <w:tblPrEx>
                <w:tblW w:w="9293" w:type="dxa"/>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13"/>
              </w:trPr>
              <w:tc>
                <w:tcPr>
                  <w:tcW w:w="810" w:type="dxa"/>
                  <w:vAlign w:val="top"/>
                </w:tcPr>
                <w:p>
                  <w:pPr>
                    <w:pStyle w:val="TableText"/>
                    <w:spacing w:before="264" w:line="221" w:lineRule="auto"/>
                    <w:ind w:left="131"/>
                    <w:rPr>
                      <w:sz w:val="18"/>
                      <w:szCs w:val="18"/>
                    </w:rPr>
                  </w:pPr>
                  <w:r>
                    <w:rPr>
                      <w:spacing w:val="-2"/>
                      <w:sz w:val="18"/>
                      <w:szCs w:val="18"/>
                      <w14:textOutline w14:w="3268" w14:cap="sq">
                        <w14:solidFill>
                          <w14:srgbClr w14:val="000000"/>
                        </w14:solidFill>
                        <w14:prstDash w14:val="solid"/>
                        <w14:bevel/>
                      </w14:textOutline>
                    </w:rPr>
                    <w:t>监测点</w:t>
                  </w:r>
                </w:p>
              </w:tc>
              <w:tc>
                <w:tcPr>
                  <w:tcW w:w="1013" w:type="dxa"/>
                  <w:vAlign w:val="top"/>
                </w:tcPr>
                <w:p>
                  <w:pPr>
                    <w:pStyle w:val="TableText"/>
                    <w:spacing w:before="264" w:line="221" w:lineRule="auto"/>
                    <w:ind w:left="101"/>
                    <w:rPr>
                      <w:sz w:val="18"/>
                      <w:szCs w:val="18"/>
                    </w:rPr>
                  </w:pPr>
                  <w:r>
                    <w:rPr>
                      <w:spacing w:val="-2"/>
                      <w:sz w:val="18"/>
                      <w:szCs w:val="18"/>
                      <w14:textOutline w14:w="3268" w14:cap="sq">
                        <w14:solidFill>
                          <w14:srgbClr w14:val="000000"/>
                        </w14:solidFill>
                        <w14:prstDash w14:val="solid"/>
                        <w14:bevel/>
                      </w14:textOutline>
                    </w:rPr>
                    <w:t>监测时间</w:t>
                  </w:r>
                </w:p>
              </w:tc>
              <w:tc>
                <w:tcPr>
                  <w:tcW w:w="599" w:type="dxa"/>
                  <w:vAlign w:val="top"/>
                </w:tcPr>
                <w:p>
                  <w:pPr>
                    <w:pStyle w:val="TableText"/>
                    <w:spacing w:before="264" w:line="219" w:lineRule="auto"/>
                    <w:ind w:left="115"/>
                    <w:rPr>
                      <w:sz w:val="18"/>
                      <w:szCs w:val="18"/>
                    </w:rPr>
                  </w:pPr>
                  <w:r>
                    <w:rPr>
                      <w:spacing w:val="-5"/>
                      <w:sz w:val="18"/>
                      <w:szCs w:val="18"/>
                      <w14:textOutline w14:w="3268" w14:cap="sq">
                        <w14:solidFill>
                          <w14:srgbClr w14:val="000000"/>
                        </w14:solidFill>
                        <w14:prstDash w14:val="solid"/>
                        <w14:bevel/>
                      </w14:textOutline>
                    </w:rPr>
                    <w:t>水温</w:t>
                  </w:r>
                </w:p>
              </w:tc>
              <w:tc>
                <w:tcPr>
                  <w:tcW w:w="669" w:type="dxa"/>
                  <w:vAlign w:val="top"/>
                </w:tcPr>
                <w:p>
                  <w:pPr>
                    <w:spacing w:line="245" w:lineRule="auto"/>
                    <w:rPr>
                      <w:rFonts w:ascii="Arial"/>
                      <w:sz w:val="21"/>
                    </w:rPr>
                  </w:pPr>
                </w:p>
                <w:p>
                  <w:pPr>
                    <w:spacing w:before="51" w:line="185" w:lineRule="auto"/>
                    <w:ind w:left="204"/>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pH</w:t>
                  </w:r>
                </w:p>
              </w:tc>
              <w:tc>
                <w:tcPr>
                  <w:tcW w:w="622" w:type="dxa"/>
                  <w:vAlign w:val="top"/>
                </w:tcPr>
                <w:p>
                  <w:pPr>
                    <w:spacing w:line="242" w:lineRule="auto"/>
                    <w:rPr>
                      <w:rFonts w:ascii="Arial"/>
                      <w:sz w:val="21"/>
                    </w:rPr>
                  </w:pPr>
                </w:p>
                <w:p>
                  <w:pPr>
                    <w:spacing w:before="52" w:line="188" w:lineRule="auto"/>
                    <w:ind w:left="208"/>
                    <w:rPr>
                      <w:rFonts w:ascii="Times New Roman" w:eastAsia="Times New Roman" w:hAnsi="Times New Roman" w:cs="Times New Roman"/>
                      <w:sz w:val="18"/>
                      <w:szCs w:val="18"/>
                    </w:rPr>
                  </w:pPr>
                  <w:r>
                    <w:rPr>
                      <w:rFonts w:ascii="Times New Roman" w:eastAsia="Times New Roman" w:hAnsi="Times New Roman" w:cs="Times New Roman"/>
                      <w:b/>
                      <w:bCs/>
                      <w:spacing w:val="-5"/>
                      <w:sz w:val="18"/>
                      <w:szCs w:val="18"/>
                    </w:rPr>
                    <w:t>SS</w:t>
                  </w:r>
                </w:p>
              </w:tc>
              <w:tc>
                <w:tcPr>
                  <w:tcW w:w="648" w:type="dxa"/>
                  <w:vAlign w:val="top"/>
                </w:tcPr>
                <w:p>
                  <w:pPr>
                    <w:pStyle w:val="TableText"/>
                    <w:spacing w:before="149" w:line="239" w:lineRule="auto"/>
                    <w:ind w:left="142"/>
                    <w:rPr>
                      <w:sz w:val="18"/>
                      <w:szCs w:val="18"/>
                    </w:rPr>
                  </w:pPr>
                  <w:r>
                    <w:rPr>
                      <w:spacing w:val="-5"/>
                      <w:sz w:val="18"/>
                      <w:szCs w:val="18"/>
                      <w14:textOutline w14:w="3268" w14:cap="sq">
                        <w14:solidFill>
                          <w14:srgbClr w14:val="000000"/>
                        </w14:solidFill>
                        <w14:prstDash w14:val="solid"/>
                        <w14:bevel/>
                      </w14:textOutline>
                    </w:rPr>
                    <w:t>溶解</w:t>
                  </w:r>
                </w:p>
              </w:tc>
              <w:tc>
                <w:tcPr>
                  <w:tcW w:w="654" w:type="dxa"/>
                  <w:vAlign w:val="top"/>
                </w:tcPr>
                <w:p>
                  <w:pPr>
                    <w:pStyle w:val="TableText"/>
                    <w:spacing w:before="31" w:line="221" w:lineRule="auto"/>
                    <w:ind w:left="143"/>
                    <w:rPr>
                      <w:sz w:val="18"/>
                      <w:szCs w:val="18"/>
                    </w:rPr>
                  </w:pPr>
                  <w:r>
                    <w:rPr>
                      <w:spacing w:val="-4"/>
                      <w:sz w:val="18"/>
                      <w:szCs w:val="18"/>
                      <w14:textOutline w14:w="3268" w14:cap="sq">
                        <w14:solidFill>
                          <w14:srgbClr w14:val="000000"/>
                        </w14:solidFill>
                        <w14:prstDash w14:val="solid"/>
                        <w14:bevel/>
                      </w14:textOutline>
                    </w:rPr>
                    <w:t>化学</w:t>
                  </w:r>
                </w:p>
                <w:p>
                  <w:pPr>
                    <w:pStyle w:val="TableText"/>
                    <w:spacing w:before="17" w:line="219" w:lineRule="auto"/>
                    <w:ind w:left="152"/>
                    <w:rPr>
                      <w:sz w:val="18"/>
                      <w:szCs w:val="18"/>
                    </w:rPr>
                  </w:pPr>
                  <w:r>
                    <w:rPr>
                      <w:spacing w:val="-9"/>
                      <w:sz w:val="18"/>
                      <w:szCs w:val="18"/>
                      <w14:textOutline w14:w="3268" w14:cap="sq">
                        <w14:solidFill>
                          <w14:srgbClr w14:val="000000"/>
                        </w14:solidFill>
                        <w14:prstDash w14:val="solid"/>
                        <w14:bevel/>
                      </w14:textOutline>
                    </w:rPr>
                    <w:t>需氧</w:t>
                  </w:r>
                </w:p>
              </w:tc>
              <w:tc>
                <w:tcPr>
                  <w:tcW w:w="721" w:type="dxa"/>
                  <w:vAlign w:val="top"/>
                </w:tcPr>
                <w:p>
                  <w:pPr>
                    <w:pStyle w:val="TableText"/>
                    <w:spacing w:before="264" w:line="219" w:lineRule="auto"/>
                    <w:ind w:left="177"/>
                    <w:rPr>
                      <w:sz w:val="18"/>
                      <w:szCs w:val="18"/>
                    </w:rPr>
                  </w:pPr>
                  <w:r>
                    <w:rPr>
                      <w:spacing w:val="-4"/>
                      <w:sz w:val="18"/>
                      <w:szCs w:val="18"/>
                      <w14:textOutline w14:w="3268" w14:cap="sq">
                        <w14:solidFill>
                          <w14:srgbClr w14:val="000000"/>
                        </w14:solidFill>
                        <w14:prstDash w14:val="solid"/>
                        <w14:bevel/>
                      </w14:textOutline>
                    </w:rPr>
                    <w:t>氨氮</w:t>
                  </w:r>
                </w:p>
              </w:tc>
              <w:tc>
                <w:tcPr>
                  <w:tcW w:w="697" w:type="dxa"/>
                  <w:vAlign w:val="top"/>
                </w:tcPr>
                <w:p>
                  <w:pPr>
                    <w:pStyle w:val="TableText"/>
                    <w:spacing w:before="264" w:line="219" w:lineRule="auto"/>
                    <w:ind w:left="172"/>
                    <w:rPr>
                      <w:sz w:val="18"/>
                      <w:szCs w:val="18"/>
                    </w:rPr>
                  </w:pPr>
                  <w:r>
                    <w:rPr>
                      <w:spacing w:val="-6"/>
                      <w:sz w:val="18"/>
                      <w:szCs w:val="18"/>
                      <w14:textOutline w14:w="3268" w14:cap="sq">
                        <w14:solidFill>
                          <w14:srgbClr w14:val="000000"/>
                        </w14:solidFill>
                        <w14:prstDash w14:val="solid"/>
                        <w14:bevel/>
                      </w14:textOutline>
                    </w:rPr>
                    <w:t>总磷</w:t>
                  </w:r>
                </w:p>
              </w:tc>
              <w:tc>
                <w:tcPr>
                  <w:tcW w:w="1294" w:type="dxa"/>
                  <w:vAlign w:val="top"/>
                </w:tcPr>
                <w:p>
                  <w:pPr>
                    <w:pStyle w:val="TableText"/>
                    <w:spacing w:before="149" w:line="235" w:lineRule="auto"/>
                    <w:ind w:left="185" w:right="186" w:firstLine="10"/>
                    <w:rPr>
                      <w:sz w:val="18"/>
                      <w:szCs w:val="18"/>
                    </w:rPr>
                  </w:pPr>
                  <w:r>
                    <w:rPr>
                      <w:spacing w:val="-2"/>
                      <w:sz w:val="18"/>
                      <w:szCs w:val="18"/>
                      <w14:textOutline w14:w="3268" w14:cap="sq">
                        <w14:solidFill>
                          <w14:srgbClr w14:val="000000"/>
                        </w14:solidFill>
                        <w14:prstDash w14:val="solid"/>
                        <w14:bevel/>
                      </w14:textOutline>
                    </w:rPr>
                    <w:t>粪大肠菌群</w:t>
                  </w:r>
                  <w:r>
                    <w:rPr>
                      <w:spacing w:val="2"/>
                      <w:sz w:val="18"/>
                      <w:szCs w:val="18"/>
                    </w:rPr>
                    <w:t xml:space="preserve"> </w:t>
                  </w:r>
                  <w:r>
                    <w:rPr>
                      <w:spacing w:val="-5"/>
                      <w:sz w:val="18"/>
                      <w:szCs w:val="18"/>
                      <w14:textOutline w14:w="3268" w14:cap="sq">
                        <w14:solidFill>
                          <w14:srgbClr w14:val="000000"/>
                        </w14:solidFill>
                        <w14:prstDash w14:val="solid"/>
                        <w14:bevel/>
                      </w14:textOutline>
                    </w:rPr>
                    <w:t>（</w:t>
                  </w:r>
                  <w:r>
                    <w:rPr>
                      <w:rFonts w:ascii="Times New Roman" w:eastAsia="Times New Roman" w:hAnsi="Times New Roman" w:cs="Times New Roman"/>
                      <w:b/>
                      <w:bCs/>
                      <w:spacing w:val="-5"/>
                      <w:sz w:val="18"/>
                      <w:szCs w:val="18"/>
                    </w:rPr>
                    <w:t>MPN/L</w:t>
                  </w:r>
                  <w:r>
                    <w:rPr>
                      <w:spacing w:val="-5"/>
                      <w:sz w:val="18"/>
                      <w:szCs w:val="18"/>
                      <w14:textOutline w14:w="3268" w14:cap="sq">
                        <w14:solidFill>
                          <w14:srgbClr w14:val="000000"/>
                        </w14:solidFill>
                        <w14:prstDash w14:val="solid"/>
                        <w14:bevel/>
                      </w14:textOutline>
                    </w:rPr>
                    <w:t>）</w:t>
                  </w:r>
                </w:p>
              </w:tc>
              <w:tc>
                <w:tcPr>
                  <w:tcW w:w="762" w:type="dxa"/>
                  <w:vAlign w:val="top"/>
                </w:tcPr>
                <w:p>
                  <w:pPr>
                    <w:pStyle w:val="TableText"/>
                    <w:spacing w:before="264" w:line="219" w:lineRule="auto"/>
                    <w:ind w:left="111"/>
                    <w:rPr>
                      <w:sz w:val="18"/>
                      <w:szCs w:val="18"/>
                    </w:rPr>
                  </w:pPr>
                  <w:r>
                    <w:rPr>
                      <w:spacing w:val="-2"/>
                      <w:sz w:val="18"/>
                      <w:szCs w:val="18"/>
                      <w14:textOutline w14:w="3268" w14:cap="sq">
                        <w14:solidFill>
                          <w14:srgbClr w14:val="000000"/>
                        </w14:solidFill>
                        <w14:prstDash w14:val="solid"/>
                        <w14:bevel/>
                      </w14:textOutline>
                    </w:rPr>
                    <w:t>石油类</w:t>
                  </w:r>
                </w:p>
              </w:tc>
              <w:tc>
                <w:tcPr>
                  <w:tcW w:w="804" w:type="dxa"/>
                  <w:tcBorders>
                    <w:right w:val="single" w:sz="2" w:space="0" w:color="000000"/>
                  </w:tcBorders>
                  <w:vAlign w:val="top"/>
                </w:tcPr>
                <w:p>
                  <w:pPr>
                    <w:pStyle w:val="TableText"/>
                    <w:spacing w:before="31" w:line="220" w:lineRule="auto"/>
                    <w:ind w:left="145"/>
                    <w:rPr>
                      <w:sz w:val="18"/>
                      <w:szCs w:val="18"/>
                    </w:rPr>
                  </w:pPr>
                  <w:r>
                    <w:rPr>
                      <w:spacing w:val="-7"/>
                      <w:sz w:val="18"/>
                      <w:szCs w:val="18"/>
                      <w14:textOutline w14:w="3268" w14:cap="sq">
                        <w14:solidFill>
                          <w14:srgbClr w14:val="000000"/>
                        </w14:solidFill>
                        <w14:prstDash w14:val="solid"/>
                        <w14:bevel/>
                      </w14:textOutline>
                    </w:rPr>
                    <w:t>阴离子</w:t>
                  </w:r>
                </w:p>
                <w:p>
                  <w:pPr>
                    <w:pStyle w:val="TableText"/>
                    <w:spacing w:before="18" w:line="220" w:lineRule="auto"/>
                    <w:ind w:left="130"/>
                    <w:rPr>
                      <w:sz w:val="18"/>
                      <w:szCs w:val="18"/>
                    </w:rPr>
                  </w:pPr>
                  <w:r>
                    <w:rPr>
                      <w:spacing w:val="-2"/>
                      <w:sz w:val="18"/>
                      <w:szCs w:val="18"/>
                      <w14:textOutline w14:w="3268" w14:cap="sq">
                        <w14:solidFill>
                          <w14:srgbClr w14:val="000000"/>
                        </w14:solidFill>
                        <w14:prstDash w14:val="solid"/>
                        <w14:bevel/>
                      </w14:textOutline>
                    </w:rPr>
                    <w:t>表面活</w:t>
                  </w:r>
                </w:p>
              </w:tc>
            </w:tr>
          </w:tbl>
          <w:p/>
        </w:tc>
      </w:tr>
    </w:tbl>
    <w:p>
      <w:pPr>
        <w:sectPr>
          <w:footerReference w:type="default" r:id="rId41"/>
          <w:pgSz w:w="11907" w:h="16840"/>
          <w:pgMar w:top="1420" w:right="747" w:bottom="1014" w:left="917" w:header="0" w:footer="852" w:gutter="0"/>
          <w:pgNumType w:start="34"/>
          <w:cols w:space="708"/>
        </w:sectPr>
      </w:pPr>
    </w:p>
    <w:tbl>
      <w:tblPr>
        <w:tblStyle w:val="TableNormal30"/>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05"/>
        <w:gridCol w:w="9522"/>
      </w:tblGrid>
      <w:tr>
        <w:tblPrEx>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26"/>
        </w:trPr>
        <w:tc>
          <w:tcPr>
            <w:tcW w:w="705" w:type="dxa"/>
            <w:tcBorders>
              <w:right w:val="single" w:sz="2" w:space="0" w:color="000000"/>
            </w:tcBorders>
            <w:vAlign w:val="top"/>
          </w:tcPr>
          <w:p/>
        </w:tc>
        <w:tc>
          <w:tcPr>
            <w:tcW w:w="9522" w:type="dxa"/>
            <w:tcBorders>
              <w:left w:val="single" w:sz="2" w:space="0" w:color="000000"/>
            </w:tcBorders>
            <w:vAlign w:val="top"/>
          </w:tcPr>
          <w:tbl>
            <w:tblPr>
              <w:tblStyle w:val="TableNormal30"/>
              <w:tblW w:w="9293" w:type="dxa"/>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10"/>
              <w:gridCol w:w="1013"/>
              <w:gridCol w:w="599"/>
              <w:gridCol w:w="669"/>
              <w:gridCol w:w="622"/>
              <w:gridCol w:w="648"/>
              <w:gridCol w:w="654"/>
              <w:gridCol w:w="721"/>
              <w:gridCol w:w="697"/>
              <w:gridCol w:w="1294"/>
              <w:gridCol w:w="762"/>
              <w:gridCol w:w="804"/>
            </w:tblGrid>
            <w:tr>
              <w:tblPrEx>
                <w:tblW w:w="9293" w:type="dxa"/>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13"/>
              </w:trPr>
              <w:tc>
                <w:tcPr>
                  <w:tcW w:w="810" w:type="dxa"/>
                  <w:vAlign w:val="top"/>
                </w:tcPr>
                <w:p/>
              </w:tc>
              <w:tc>
                <w:tcPr>
                  <w:tcW w:w="1013" w:type="dxa"/>
                  <w:vAlign w:val="top"/>
                </w:tcPr>
                <w:p/>
              </w:tc>
              <w:tc>
                <w:tcPr>
                  <w:tcW w:w="599" w:type="dxa"/>
                  <w:vAlign w:val="top"/>
                </w:tcPr>
                <w:p/>
              </w:tc>
              <w:tc>
                <w:tcPr>
                  <w:tcW w:w="669" w:type="dxa"/>
                  <w:vAlign w:val="top"/>
                </w:tcPr>
                <w:p/>
              </w:tc>
              <w:tc>
                <w:tcPr>
                  <w:tcW w:w="622" w:type="dxa"/>
                  <w:vAlign w:val="top"/>
                </w:tcPr>
                <w:p/>
              </w:tc>
              <w:tc>
                <w:tcPr>
                  <w:tcW w:w="648" w:type="dxa"/>
                  <w:vAlign w:val="top"/>
                </w:tcPr>
                <w:p>
                  <w:pPr>
                    <w:pStyle w:val="TableText"/>
                    <w:spacing w:line="218" w:lineRule="auto"/>
                    <w:ind w:left="230"/>
                    <w:rPr>
                      <w:sz w:val="18"/>
                      <w:szCs w:val="18"/>
                    </w:rPr>
                  </w:pPr>
                  <w:r>
                    <w:rPr>
                      <w:sz w:val="18"/>
                      <w:szCs w:val="18"/>
                      <w14:textOutline w14:w="3268" w14:cap="sq">
                        <w14:solidFill>
                          <w14:srgbClr w14:val="000000"/>
                        </w14:solidFill>
                        <w14:prstDash w14:val="solid"/>
                        <w14:bevel/>
                      </w14:textOutline>
                    </w:rPr>
                    <w:t>氧</w:t>
                  </w:r>
                </w:p>
              </w:tc>
              <w:tc>
                <w:tcPr>
                  <w:tcW w:w="654" w:type="dxa"/>
                  <w:vAlign w:val="top"/>
                </w:tcPr>
                <w:p>
                  <w:pPr>
                    <w:pStyle w:val="TableText"/>
                    <w:spacing w:before="19" w:line="211" w:lineRule="auto"/>
                    <w:ind w:left="234"/>
                    <w:rPr>
                      <w:sz w:val="18"/>
                      <w:szCs w:val="18"/>
                    </w:rPr>
                  </w:pPr>
                  <w:r>
                    <w:rPr>
                      <w:sz w:val="18"/>
                      <w:szCs w:val="18"/>
                      <w14:textOutline w14:w="3268" w14:cap="sq">
                        <w14:solidFill>
                          <w14:srgbClr w14:val="000000"/>
                        </w14:solidFill>
                        <w14:prstDash w14:val="solid"/>
                        <w14:bevel/>
                      </w14:textOutline>
                    </w:rPr>
                    <w:t>量</w:t>
                  </w:r>
                </w:p>
              </w:tc>
              <w:tc>
                <w:tcPr>
                  <w:tcW w:w="721" w:type="dxa"/>
                  <w:vAlign w:val="top"/>
                </w:tcPr>
                <w:p/>
              </w:tc>
              <w:tc>
                <w:tcPr>
                  <w:tcW w:w="697" w:type="dxa"/>
                  <w:vAlign w:val="top"/>
                </w:tcPr>
                <w:p/>
              </w:tc>
              <w:tc>
                <w:tcPr>
                  <w:tcW w:w="1294" w:type="dxa"/>
                  <w:vAlign w:val="top"/>
                </w:tcPr>
                <w:p/>
              </w:tc>
              <w:tc>
                <w:tcPr>
                  <w:tcW w:w="762" w:type="dxa"/>
                  <w:vAlign w:val="top"/>
                </w:tcPr>
                <w:p/>
              </w:tc>
              <w:tc>
                <w:tcPr>
                  <w:tcW w:w="804" w:type="dxa"/>
                  <w:tcBorders>
                    <w:right w:val="single" w:sz="2" w:space="0" w:color="000000"/>
                  </w:tcBorders>
                  <w:vAlign w:val="top"/>
                </w:tcPr>
                <w:p>
                  <w:pPr>
                    <w:pStyle w:val="TableText"/>
                    <w:spacing w:before="18" w:line="211" w:lineRule="auto"/>
                    <w:ind w:left="221"/>
                    <w:rPr>
                      <w:sz w:val="18"/>
                      <w:szCs w:val="18"/>
                    </w:rPr>
                  </w:pPr>
                  <w:r>
                    <w:rPr>
                      <w:spacing w:val="-5"/>
                      <w:sz w:val="18"/>
                      <w:szCs w:val="18"/>
                      <w14:textOutline w14:w="3268" w14:cap="sq">
                        <w14:solidFill>
                          <w14:srgbClr w14:val="000000"/>
                        </w14:solidFill>
                        <w14:prstDash w14:val="solid"/>
                        <w14:bevel/>
                      </w14:textOutline>
                    </w:rPr>
                    <w:t>性剂</w:t>
                  </w:r>
                </w:p>
              </w:tc>
            </w:tr>
            <w:tr>
              <w:tblPrEx>
                <w:tblW w:w="9293" w:type="dxa"/>
                <w:tblInd w:w="117" w:type="dxa"/>
                <w:tblLayout w:type="fixed"/>
              </w:tblPrEx>
              <w:trPr>
                <w:trHeight w:val="241"/>
              </w:trPr>
              <w:tc>
                <w:tcPr>
                  <w:tcW w:w="810" w:type="dxa"/>
                  <w:vMerge w:val="restart"/>
                  <w:tcBorders>
                    <w:bottom w:val="nil"/>
                  </w:tcBorders>
                  <w:vAlign w:val="top"/>
                </w:tcPr>
                <w:p>
                  <w:pPr>
                    <w:spacing w:line="254" w:lineRule="auto"/>
                    <w:rPr>
                      <w:rFonts w:ascii="Arial"/>
                      <w:sz w:val="21"/>
                    </w:rPr>
                  </w:pPr>
                </w:p>
                <w:p>
                  <w:pPr>
                    <w:pStyle w:val="TableText"/>
                    <w:spacing w:before="58" w:line="220" w:lineRule="auto"/>
                    <w:ind w:left="134"/>
                    <w:rPr>
                      <w:sz w:val="18"/>
                      <w:szCs w:val="18"/>
                    </w:rPr>
                  </w:pPr>
                  <w:r>
                    <w:rPr>
                      <w:spacing w:val="-4"/>
                      <w:sz w:val="18"/>
                      <w:szCs w:val="18"/>
                    </w:rPr>
                    <w:t>项目起</w:t>
                  </w:r>
                </w:p>
                <w:p>
                  <w:pPr>
                    <w:pStyle w:val="TableText"/>
                    <w:spacing w:before="20" w:line="220" w:lineRule="auto"/>
                    <w:ind w:left="140"/>
                    <w:rPr>
                      <w:sz w:val="18"/>
                      <w:szCs w:val="18"/>
                    </w:rPr>
                  </w:pPr>
                  <w:r>
                    <w:rPr>
                      <w:spacing w:val="-6"/>
                      <w:sz w:val="18"/>
                      <w:szCs w:val="18"/>
                    </w:rPr>
                    <w:t>点上游</w:t>
                  </w:r>
                </w:p>
                <w:p>
                  <w:pPr>
                    <w:spacing w:before="35" w:line="188" w:lineRule="auto"/>
                    <w:ind w:left="1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300m</w:t>
                  </w:r>
                </w:p>
                <w:p>
                  <w:pPr>
                    <w:pStyle w:val="TableText"/>
                    <w:spacing w:before="27" w:line="224" w:lineRule="auto"/>
                    <w:ind w:left="314"/>
                    <w:rPr>
                      <w:sz w:val="18"/>
                      <w:szCs w:val="18"/>
                    </w:rPr>
                  </w:pPr>
                  <w:r>
                    <w:rPr>
                      <w:sz w:val="18"/>
                      <w:szCs w:val="18"/>
                    </w:rPr>
                    <w:t>处</w:t>
                  </w:r>
                </w:p>
              </w:tc>
              <w:tc>
                <w:tcPr>
                  <w:tcW w:w="1013" w:type="dxa"/>
                  <w:vAlign w:val="top"/>
                </w:tcPr>
                <w:p>
                  <w:pPr>
                    <w:pStyle w:val="TableText"/>
                    <w:spacing w:before="26" w:line="210" w:lineRule="auto"/>
                    <w:ind w:left="115"/>
                    <w:rPr>
                      <w:sz w:val="18"/>
                      <w:szCs w:val="18"/>
                    </w:rPr>
                  </w:pPr>
                  <w:r>
                    <w:rPr>
                      <w:rFonts w:ascii="Times New Roman" w:eastAsia="Times New Roman" w:hAnsi="Times New Roman" w:cs="Times New Roman"/>
                      <w:spacing w:val="-11"/>
                      <w:sz w:val="18"/>
                      <w:szCs w:val="18"/>
                    </w:rPr>
                    <w:t>12</w:t>
                  </w:r>
                  <w:r>
                    <w:rPr>
                      <w:rFonts w:ascii="Times New Roman" w:eastAsia="Times New Roman" w:hAnsi="Times New Roman" w:cs="Times New Roman"/>
                      <w:spacing w:val="10"/>
                      <w:sz w:val="18"/>
                      <w:szCs w:val="18"/>
                    </w:rPr>
                    <w:t xml:space="preserve"> </w:t>
                  </w:r>
                  <w:r>
                    <w:rPr>
                      <w:spacing w:val="-11"/>
                      <w:sz w:val="18"/>
                      <w:szCs w:val="18"/>
                    </w:rPr>
                    <w:t>月</w:t>
                  </w:r>
                  <w:r>
                    <w:rPr>
                      <w:spacing w:val="-24"/>
                      <w:sz w:val="18"/>
                      <w:szCs w:val="18"/>
                    </w:rPr>
                    <w:t xml:space="preserve"> </w:t>
                  </w:r>
                  <w:r>
                    <w:rPr>
                      <w:rFonts w:ascii="Times New Roman" w:eastAsia="Times New Roman" w:hAnsi="Times New Roman" w:cs="Times New Roman"/>
                      <w:spacing w:val="-11"/>
                      <w:sz w:val="18"/>
                      <w:szCs w:val="18"/>
                    </w:rPr>
                    <w:t>1</w:t>
                  </w:r>
                  <w:r>
                    <w:rPr>
                      <w:rFonts w:ascii="Times New Roman" w:eastAsia="Times New Roman" w:hAnsi="Times New Roman" w:cs="Times New Roman"/>
                      <w:spacing w:val="38"/>
                      <w:sz w:val="18"/>
                      <w:szCs w:val="18"/>
                    </w:rPr>
                    <w:t xml:space="preserve"> </w:t>
                  </w:r>
                  <w:r>
                    <w:rPr>
                      <w:spacing w:val="-11"/>
                      <w:sz w:val="18"/>
                      <w:szCs w:val="18"/>
                    </w:rPr>
                    <w:t>日</w:t>
                  </w:r>
                </w:p>
              </w:tc>
              <w:tc>
                <w:tcPr>
                  <w:tcW w:w="599" w:type="dxa"/>
                  <w:vAlign w:val="top"/>
                </w:tcPr>
                <w:p>
                  <w:pPr>
                    <w:spacing w:before="57" w:line="188" w:lineRule="auto"/>
                    <w:ind w:left="13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24.4</w:t>
                  </w:r>
                </w:p>
              </w:tc>
              <w:tc>
                <w:tcPr>
                  <w:tcW w:w="669" w:type="dxa"/>
                  <w:vAlign w:val="top"/>
                </w:tcPr>
                <w:p>
                  <w:pPr>
                    <w:spacing w:before="57" w:line="188" w:lineRule="auto"/>
                    <w:ind w:left="2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7.6</w:t>
                  </w:r>
                </w:p>
              </w:tc>
              <w:tc>
                <w:tcPr>
                  <w:tcW w:w="622" w:type="dxa"/>
                  <w:vAlign w:val="top"/>
                </w:tcPr>
                <w:p>
                  <w:pPr>
                    <w:spacing w:before="57" w:line="188" w:lineRule="auto"/>
                    <w:ind w:left="14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6.58</w:t>
                  </w:r>
                </w:p>
              </w:tc>
              <w:tc>
                <w:tcPr>
                  <w:tcW w:w="648" w:type="dxa"/>
                  <w:vAlign w:val="top"/>
                </w:tcPr>
                <w:p>
                  <w:pPr>
                    <w:spacing w:before="57" w:line="188" w:lineRule="auto"/>
                    <w:ind w:left="278"/>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654" w:type="dxa"/>
                  <w:vAlign w:val="top"/>
                </w:tcPr>
                <w:p>
                  <w:pPr>
                    <w:spacing w:before="60" w:line="185"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721" w:type="dxa"/>
                  <w:vAlign w:val="top"/>
                </w:tcPr>
                <w:p>
                  <w:pPr>
                    <w:spacing w:before="57" w:line="188" w:lineRule="auto"/>
                    <w:ind w:left="1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0.094</w:t>
                  </w:r>
                </w:p>
              </w:tc>
              <w:tc>
                <w:tcPr>
                  <w:tcW w:w="697" w:type="dxa"/>
                  <w:vAlign w:val="top"/>
                </w:tcPr>
                <w:p>
                  <w:pPr>
                    <w:spacing w:before="57" w:line="188" w:lineRule="auto"/>
                    <w:ind w:left="18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0.05</w:t>
                  </w:r>
                </w:p>
              </w:tc>
              <w:tc>
                <w:tcPr>
                  <w:tcW w:w="1294" w:type="dxa"/>
                  <w:vAlign w:val="top"/>
                </w:tcPr>
                <w:p>
                  <w:pPr>
                    <w:pStyle w:val="TableText"/>
                    <w:spacing w:before="26" w:line="210" w:lineRule="auto"/>
                    <w:ind w:left="338"/>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1.7</w:t>
                  </w:r>
                  <w:r>
                    <w:rPr>
                      <w:spacing w:val="-3"/>
                      <w:sz w:val="18"/>
                      <w:szCs w:val="18"/>
                    </w:rPr>
                    <w:t>×</w:t>
                  </w:r>
                  <w:r>
                    <w:rPr>
                      <w:rFonts w:ascii="Times New Roman" w:eastAsia="Times New Roman" w:hAnsi="Times New Roman" w:cs="Times New Roman"/>
                      <w:spacing w:val="-3"/>
                      <w:sz w:val="18"/>
                      <w:szCs w:val="18"/>
                    </w:rPr>
                    <w:t>10</w:t>
                  </w:r>
                  <w:r>
                    <w:rPr>
                      <w:rFonts w:ascii="Times New Roman" w:eastAsia="Times New Roman" w:hAnsi="Times New Roman" w:cs="Times New Roman"/>
                      <w:spacing w:val="-3"/>
                      <w:position w:val="5"/>
                      <w:sz w:val="11"/>
                      <w:szCs w:val="11"/>
                    </w:rPr>
                    <w:t>3</w:t>
                  </w:r>
                </w:p>
              </w:tc>
              <w:tc>
                <w:tcPr>
                  <w:tcW w:w="762" w:type="dxa"/>
                  <w:vAlign w:val="top"/>
                </w:tcPr>
                <w:p>
                  <w:pPr>
                    <w:spacing w:before="57" w:line="188" w:lineRule="auto"/>
                    <w:ind w:left="1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0.01L</w:t>
                  </w:r>
                </w:p>
              </w:tc>
              <w:tc>
                <w:tcPr>
                  <w:tcW w:w="804" w:type="dxa"/>
                  <w:tcBorders>
                    <w:right w:val="single" w:sz="2" w:space="0" w:color="000000"/>
                  </w:tcBorders>
                  <w:vAlign w:val="top"/>
                </w:tcPr>
                <w:p>
                  <w:pPr>
                    <w:spacing w:before="57" w:line="188" w:lineRule="auto"/>
                    <w:ind w:left="1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0.05L</w:t>
                  </w:r>
                </w:p>
              </w:tc>
            </w:tr>
            <w:tr>
              <w:tblPrEx>
                <w:tblW w:w="9293" w:type="dxa"/>
                <w:tblInd w:w="117" w:type="dxa"/>
                <w:tblLayout w:type="fixed"/>
              </w:tblPrEx>
              <w:trPr>
                <w:trHeight w:val="293"/>
              </w:trPr>
              <w:tc>
                <w:tcPr>
                  <w:tcW w:w="810" w:type="dxa"/>
                  <w:vMerge/>
                  <w:tcBorders>
                    <w:top w:val="nil"/>
                    <w:bottom w:val="nil"/>
                  </w:tcBorders>
                  <w:vAlign w:val="top"/>
                </w:tcPr>
                <w:p>
                  <w:pPr>
                    <w:rPr>
                      <w:rFonts w:ascii="Arial"/>
                      <w:sz w:val="21"/>
                    </w:rPr>
                  </w:pPr>
                </w:p>
              </w:tc>
              <w:tc>
                <w:tcPr>
                  <w:tcW w:w="1013" w:type="dxa"/>
                  <w:vAlign w:val="top"/>
                </w:tcPr>
                <w:p>
                  <w:pPr>
                    <w:pStyle w:val="TableText"/>
                    <w:spacing w:before="53" w:line="219" w:lineRule="auto"/>
                    <w:ind w:left="129"/>
                    <w:rPr>
                      <w:sz w:val="18"/>
                      <w:szCs w:val="18"/>
                    </w:rPr>
                  </w:pPr>
                  <w:r>
                    <w:rPr>
                      <w:rFonts w:ascii="Times New Roman" w:eastAsia="Times New Roman" w:hAnsi="Times New Roman" w:cs="Times New Roman"/>
                      <w:spacing w:val="-7"/>
                      <w:sz w:val="18"/>
                      <w:szCs w:val="18"/>
                    </w:rPr>
                    <w:t>12</w:t>
                  </w:r>
                  <w:r>
                    <w:rPr>
                      <w:rFonts w:ascii="Times New Roman" w:eastAsia="Times New Roman" w:hAnsi="Times New Roman" w:cs="Times New Roman"/>
                      <w:spacing w:val="10"/>
                      <w:sz w:val="18"/>
                      <w:szCs w:val="18"/>
                    </w:rPr>
                    <w:t xml:space="preserve"> </w:t>
                  </w:r>
                  <w:r>
                    <w:rPr>
                      <w:spacing w:val="-7"/>
                      <w:sz w:val="18"/>
                      <w:szCs w:val="18"/>
                    </w:rPr>
                    <w:t>月</w:t>
                  </w:r>
                  <w:r>
                    <w:rPr>
                      <w:spacing w:val="-41"/>
                      <w:sz w:val="18"/>
                      <w:szCs w:val="18"/>
                    </w:rPr>
                    <w:t xml:space="preserve"> </w:t>
                  </w:r>
                  <w:r>
                    <w:rPr>
                      <w:rFonts w:ascii="Times New Roman" w:eastAsia="Times New Roman" w:hAnsi="Times New Roman" w:cs="Times New Roman"/>
                      <w:spacing w:val="-7"/>
                      <w:sz w:val="18"/>
                      <w:szCs w:val="18"/>
                    </w:rPr>
                    <w:t>2</w:t>
                  </w:r>
                  <w:r>
                    <w:rPr>
                      <w:rFonts w:ascii="Times New Roman" w:eastAsia="Times New Roman" w:hAnsi="Times New Roman" w:cs="Times New Roman"/>
                      <w:spacing w:val="37"/>
                      <w:w w:val="101"/>
                      <w:sz w:val="18"/>
                      <w:szCs w:val="18"/>
                    </w:rPr>
                    <w:t xml:space="preserve"> </w:t>
                  </w:r>
                  <w:r>
                    <w:rPr>
                      <w:spacing w:val="-7"/>
                      <w:sz w:val="18"/>
                      <w:szCs w:val="18"/>
                    </w:rPr>
                    <w:t>日</w:t>
                  </w:r>
                </w:p>
              </w:tc>
              <w:tc>
                <w:tcPr>
                  <w:tcW w:w="599" w:type="dxa"/>
                  <w:vAlign w:val="top"/>
                </w:tcPr>
                <w:p>
                  <w:pPr>
                    <w:spacing w:before="84" w:line="188" w:lineRule="auto"/>
                    <w:ind w:left="13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669" w:type="dxa"/>
                  <w:vAlign w:val="top"/>
                </w:tcPr>
                <w:p>
                  <w:pPr>
                    <w:spacing w:before="84" w:line="188" w:lineRule="auto"/>
                    <w:ind w:left="2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7.6</w:t>
                  </w:r>
                </w:p>
              </w:tc>
              <w:tc>
                <w:tcPr>
                  <w:tcW w:w="622" w:type="dxa"/>
                  <w:vAlign w:val="top"/>
                </w:tcPr>
                <w:p>
                  <w:pPr>
                    <w:spacing w:before="84" w:line="188" w:lineRule="auto"/>
                    <w:ind w:left="14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6.72</w:t>
                  </w:r>
                </w:p>
              </w:tc>
              <w:tc>
                <w:tcPr>
                  <w:tcW w:w="648" w:type="dxa"/>
                  <w:vAlign w:val="top"/>
                </w:tcPr>
                <w:p>
                  <w:pPr>
                    <w:spacing w:before="84" w:line="188" w:lineRule="auto"/>
                    <w:ind w:left="278"/>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654" w:type="dxa"/>
                  <w:vAlign w:val="top"/>
                </w:tcPr>
                <w:p>
                  <w:pPr>
                    <w:spacing w:before="84" w:line="188" w:lineRule="auto"/>
                    <w:ind w:left="281"/>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721" w:type="dxa"/>
                  <w:vAlign w:val="top"/>
                </w:tcPr>
                <w:p>
                  <w:pPr>
                    <w:spacing w:before="84" w:line="188" w:lineRule="auto"/>
                    <w:ind w:left="158"/>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0.</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7"/>
                      <w:sz w:val="18"/>
                      <w:szCs w:val="18"/>
                    </w:rPr>
                    <w:t>112</w:t>
                  </w:r>
                </w:p>
              </w:tc>
              <w:tc>
                <w:tcPr>
                  <w:tcW w:w="697" w:type="dxa"/>
                  <w:vAlign w:val="top"/>
                </w:tcPr>
                <w:p>
                  <w:pPr>
                    <w:spacing w:before="84" w:line="188" w:lineRule="auto"/>
                    <w:ind w:left="18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0.07</w:t>
                  </w:r>
                </w:p>
              </w:tc>
              <w:tc>
                <w:tcPr>
                  <w:tcW w:w="1294" w:type="dxa"/>
                  <w:vAlign w:val="top"/>
                </w:tcPr>
                <w:p>
                  <w:pPr>
                    <w:pStyle w:val="TableText"/>
                    <w:spacing w:before="52" w:line="236" w:lineRule="auto"/>
                    <w:ind w:left="338"/>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1.5</w:t>
                  </w:r>
                  <w:r>
                    <w:rPr>
                      <w:spacing w:val="-3"/>
                      <w:sz w:val="18"/>
                      <w:szCs w:val="18"/>
                    </w:rPr>
                    <w:t>×</w:t>
                  </w:r>
                  <w:r>
                    <w:rPr>
                      <w:rFonts w:ascii="Times New Roman" w:eastAsia="Times New Roman" w:hAnsi="Times New Roman" w:cs="Times New Roman"/>
                      <w:spacing w:val="-3"/>
                      <w:sz w:val="18"/>
                      <w:szCs w:val="18"/>
                    </w:rPr>
                    <w:t>10</w:t>
                  </w:r>
                  <w:r>
                    <w:rPr>
                      <w:rFonts w:ascii="Times New Roman" w:eastAsia="Times New Roman" w:hAnsi="Times New Roman" w:cs="Times New Roman"/>
                      <w:spacing w:val="-3"/>
                      <w:position w:val="5"/>
                      <w:sz w:val="11"/>
                      <w:szCs w:val="11"/>
                    </w:rPr>
                    <w:t>3</w:t>
                  </w:r>
                </w:p>
              </w:tc>
              <w:tc>
                <w:tcPr>
                  <w:tcW w:w="762" w:type="dxa"/>
                  <w:vAlign w:val="top"/>
                </w:tcPr>
                <w:p>
                  <w:pPr>
                    <w:spacing w:before="84" w:line="188" w:lineRule="auto"/>
                    <w:ind w:left="1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0.01L</w:t>
                  </w:r>
                </w:p>
              </w:tc>
              <w:tc>
                <w:tcPr>
                  <w:tcW w:w="804" w:type="dxa"/>
                  <w:tcBorders>
                    <w:right w:val="single" w:sz="2" w:space="0" w:color="000000"/>
                  </w:tcBorders>
                  <w:vAlign w:val="top"/>
                </w:tcPr>
                <w:p>
                  <w:pPr>
                    <w:spacing w:before="84" w:line="188" w:lineRule="auto"/>
                    <w:ind w:left="1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0.05L</w:t>
                  </w:r>
                </w:p>
              </w:tc>
            </w:tr>
            <w:tr>
              <w:tblPrEx>
                <w:tblW w:w="9293" w:type="dxa"/>
                <w:tblInd w:w="117" w:type="dxa"/>
                <w:tblLayout w:type="fixed"/>
              </w:tblPrEx>
              <w:trPr>
                <w:trHeight w:val="271"/>
              </w:trPr>
              <w:tc>
                <w:tcPr>
                  <w:tcW w:w="810" w:type="dxa"/>
                  <w:vMerge/>
                  <w:tcBorders>
                    <w:top w:val="nil"/>
                    <w:bottom w:val="nil"/>
                  </w:tcBorders>
                  <w:vAlign w:val="top"/>
                </w:tcPr>
                <w:p>
                  <w:pPr>
                    <w:rPr>
                      <w:rFonts w:ascii="Arial"/>
                      <w:sz w:val="21"/>
                    </w:rPr>
                  </w:pPr>
                </w:p>
              </w:tc>
              <w:tc>
                <w:tcPr>
                  <w:tcW w:w="1013" w:type="dxa"/>
                  <w:vAlign w:val="top"/>
                </w:tcPr>
                <w:p>
                  <w:pPr>
                    <w:pStyle w:val="TableText"/>
                    <w:spacing w:before="43" w:line="219" w:lineRule="auto"/>
                    <w:ind w:left="129"/>
                    <w:rPr>
                      <w:sz w:val="18"/>
                      <w:szCs w:val="18"/>
                    </w:rPr>
                  </w:pPr>
                  <w:r>
                    <w:rPr>
                      <w:rFonts w:ascii="Times New Roman" w:eastAsia="Times New Roman" w:hAnsi="Times New Roman" w:cs="Times New Roman"/>
                      <w:spacing w:val="-8"/>
                      <w:sz w:val="18"/>
                      <w:szCs w:val="18"/>
                    </w:rPr>
                    <w:t>12</w:t>
                  </w:r>
                  <w:r>
                    <w:rPr>
                      <w:rFonts w:ascii="Times New Roman" w:eastAsia="Times New Roman" w:hAnsi="Times New Roman" w:cs="Times New Roman"/>
                      <w:spacing w:val="11"/>
                      <w:sz w:val="18"/>
                      <w:szCs w:val="18"/>
                    </w:rPr>
                    <w:t xml:space="preserve"> </w:t>
                  </w:r>
                  <w:r>
                    <w:rPr>
                      <w:spacing w:val="-8"/>
                      <w:sz w:val="18"/>
                      <w:szCs w:val="18"/>
                    </w:rPr>
                    <w:t>月</w:t>
                  </w:r>
                  <w:r>
                    <w:rPr>
                      <w:spacing w:val="-37"/>
                      <w:sz w:val="18"/>
                      <w:szCs w:val="18"/>
                    </w:rPr>
                    <w:t xml:space="preserve"> </w:t>
                  </w:r>
                  <w:r>
                    <w:rPr>
                      <w:rFonts w:ascii="Times New Roman" w:eastAsia="Times New Roman" w:hAnsi="Times New Roman" w:cs="Times New Roman"/>
                      <w:spacing w:val="-8"/>
                      <w:sz w:val="18"/>
                      <w:szCs w:val="18"/>
                    </w:rPr>
                    <w:t>3</w:t>
                  </w:r>
                  <w:r>
                    <w:rPr>
                      <w:rFonts w:ascii="Times New Roman" w:eastAsia="Times New Roman" w:hAnsi="Times New Roman" w:cs="Times New Roman"/>
                      <w:spacing w:val="37"/>
                      <w:w w:val="101"/>
                      <w:sz w:val="18"/>
                      <w:szCs w:val="18"/>
                    </w:rPr>
                    <w:t xml:space="preserve"> </w:t>
                  </w:r>
                  <w:r>
                    <w:rPr>
                      <w:spacing w:val="-8"/>
                      <w:sz w:val="18"/>
                      <w:szCs w:val="18"/>
                    </w:rPr>
                    <w:t>日</w:t>
                  </w:r>
                </w:p>
              </w:tc>
              <w:tc>
                <w:tcPr>
                  <w:tcW w:w="599" w:type="dxa"/>
                  <w:vAlign w:val="top"/>
                </w:tcPr>
                <w:p>
                  <w:pPr>
                    <w:spacing w:before="74" w:line="188" w:lineRule="auto"/>
                    <w:ind w:left="13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24.8</w:t>
                  </w:r>
                </w:p>
              </w:tc>
              <w:tc>
                <w:tcPr>
                  <w:tcW w:w="669" w:type="dxa"/>
                  <w:vAlign w:val="top"/>
                </w:tcPr>
                <w:p>
                  <w:pPr>
                    <w:spacing w:before="76" w:line="185" w:lineRule="auto"/>
                    <w:ind w:left="2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7.5</w:t>
                  </w:r>
                </w:p>
              </w:tc>
              <w:tc>
                <w:tcPr>
                  <w:tcW w:w="622" w:type="dxa"/>
                  <w:vAlign w:val="top"/>
                </w:tcPr>
                <w:p>
                  <w:pPr>
                    <w:spacing w:before="74" w:line="188" w:lineRule="auto"/>
                    <w:ind w:left="14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6.64</w:t>
                  </w:r>
                </w:p>
              </w:tc>
              <w:tc>
                <w:tcPr>
                  <w:tcW w:w="648" w:type="dxa"/>
                  <w:vAlign w:val="top"/>
                </w:tcPr>
                <w:p>
                  <w:pPr>
                    <w:spacing w:before="74" w:line="188" w:lineRule="auto"/>
                    <w:ind w:left="27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654" w:type="dxa"/>
                  <w:vAlign w:val="top"/>
                </w:tcPr>
                <w:p>
                  <w:pPr>
                    <w:spacing w:before="74" w:line="188" w:lineRule="auto"/>
                    <w:ind w:left="278"/>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721" w:type="dxa"/>
                  <w:vAlign w:val="top"/>
                </w:tcPr>
                <w:p>
                  <w:pPr>
                    <w:spacing w:before="74" w:line="188" w:lineRule="auto"/>
                    <w:ind w:left="1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0.103</w:t>
                  </w:r>
                </w:p>
              </w:tc>
              <w:tc>
                <w:tcPr>
                  <w:tcW w:w="697" w:type="dxa"/>
                  <w:vAlign w:val="top"/>
                </w:tcPr>
                <w:p>
                  <w:pPr>
                    <w:spacing w:before="74" w:line="188" w:lineRule="auto"/>
                    <w:ind w:left="18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0.06</w:t>
                  </w:r>
                </w:p>
              </w:tc>
              <w:tc>
                <w:tcPr>
                  <w:tcW w:w="1294" w:type="dxa"/>
                  <w:vAlign w:val="top"/>
                </w:tcPr>
                <w:p>
                  <w:pPr>
                    <w:pStyle w:val="TableText"/>
                    <w:spacing w:before="42" w:line="224" w:lineRule="auto"/>
                    <w:ind w:left="338"/>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1.6</w:t>
                  </w:r>
                  <w:r>
                    <w:rPr>
                      <w:spacing w:val="-3"/>
                      <w:sz w:val="18"/>
                      <w:szCs w:val="18"/>
                    </w:rPr>
                    <w:t>×</w:t>
                  </w:r>
                  <w:r>
                    <w:rPr>
                      <w:rFonts w:ascii="Times New Roman" w:eastAsia="Times New Roman" w:hAnsi="Times New Roman" w:cs="Times New Roman"/>
                      <w:spacing w:val="-3"/>
                      <w:sz w:val="18"/>
                      <w:szCs w:val="18"/>
                    </w:rPr>
                    <w:t>10</w:t>
                  </w:r>
                  <w:r>
                    <w:rPr>
                      <w:rFonts w:ascii="Times New Roman" w:eastAsia="Times New Roman" w:hAnsi="Times New Roman" w:cs="Times New Roman"/>
                      <w:spacing w:val="-3"/>
                      <w:position w:val="5"/>
                      <w:sz w:val="11"/>
                      <w:szCs w:val="11"/>
                    </w:rPr>
                    <w:t>3</w:t>
                  </w:r>
                </w:p>
              </w:tc>
              <w:tc>
                <w:tcPr>
                  <w:tcW w:w="762" w:type="dxa"/>
                  <w:vAlign w:val="top"/>
                </w:tcPr>
                <w:p>
                  <w:pPr>
                    <w:spacing w:before="74" w:line="188" w:lineRule="auto"/>
                    <w:ind w:left="1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0.01L</w:t>
                  </w:r>
                </w:p>
              </w:tc>
              <w:tc>
                <w:tcPr>
                  <w:tcW w:w="804" w:type="dxa"/>
                  <w:tcBorders>
                    <w:right w:val="single" w:sz="2" w:space="0" w:color="000000"/>
                  </w:tcBorders>
                  <w:vAlign w:val="top"/>
                </w:tcPr>
                <w:p>
                  <w:pPr>
                    <w:spacing w:before="74" w:line="188" w:lineRule="auto"/>
                    <w:ind w:left="1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0.05L</w:t>
                  </w:r>
                </w:p>
              </w:tc>
            </w:tr>
            <w:tr>
              <w:tblPrEx>
                <w:tblW w:w="9293" w:type="dxa"/>
                <w:tblInd w:w="117" w:type="dxa"/>
                <w:tblLayout w:type="fixed"/>
              </w:tblPrEx>
              <w:trPr>
                <w:trHeight w:val="259"/>
              </w:trPr>
              <w:tc>
                <w:tcPr>
                  <w:tcW w:w="810" w:type="dxa"/>
                  <w:vMerge/>
                  <w:tcBorders>
                    <w:top w:val="nil"/>
                    <w:bottom w:val="nil"/>
                  </w:tcBorders>
                  <w:vAlign w:val="top"/>
                </w:tcPr>
                <w:p>
                  <w:pPr>
                    <w:rPr>
                      <w:rFonts w:ascii="Arial"/>
                      <w:sz w:val="21"/>
                    </w:rPr>
                  </w:pPr>
                </w:p>
              </w:tc>
              <w:tc>
                <w:tcPr>
                  <w:tcW w:w="1013" w:type="dxa"/>
                  <w:vAlign w:val="top"/>
                </w:tcPr>
                <w:p>
                  <w:pPr>
                    <w:pStyle w:val="TableText"/>
                    <w:spacing w:before="37" w:line="217" w:lineRule="auto"/>
                    <w:ind w:left="140"/>
                    <w:rPr>
                      <w:sz w:val="18"/>
                      <w:szCs w:val="18"/>
                    </w:rPr>
                  </w:pPr>
                  <w:r>
                    <w:rPr>
                      <w:spacing w:val="-2"/>
                      <w:sz w:val="18"/>
                      <w:szCs w:val="18"/>
                    </w:rPr>
                    <w:t>标准限值</w:t>
                  </w:r>
                </w:p>
              </w:tc>
              <w:tc>
                <w:tcPr>
                  <w:tcW w:w="599" w:type="dxa"/>
                  <w:vAlign w:val="top"/>
                </w:tcPr>
                <w:p>
                  <w:pPr>
                    <w:spacing w:before="144" w:line="87" w:lineRule="exact"/>
                    <w:ind w:left="233"/>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69" w:type="dxa"/>
                  <w:vAlign w:val="top"/>
                </w:tcPr>
                <w:p>
                  <w:pPr>
                    <w:spacing w:before="69" w:line="188" w:lineRule="auto"/>
                    <w:ind w:left="189"/>
                    <w:rPr>
                      <w:rFonts w:ascii="Times New Roman" w:eastAsia="Times New Roman" w:hAnsi="Times New Roman" w:cs="Times New Roman"/>
                      <w:sz w:val="18"/>
                      <w:szCs w:val="18"/>
                    </w:rPr>
                  </w:pPr>
                  <w:r>
                    <w:rPr>
                      <w:rFonts w:ascii="Times New Roman" w:eastAsia="Times New Roman" w:hAnsi="Times New Roman" w:cs="Times New Roman"/>
                      <w:sz w:val="18"/>
                      <w:szCs w:val="18"/>
                    </w:rPr>
                    <w:t>6~9</w:t>
                  </w:r>
                </w:p>
              </w:tc>
              <w:tc>
                <w:tcPr>
                  <w:tcW w:w="622" w:type="dxa"/>
                  <w:vAlign w:val="top"/>
                </w:tcPr>
                <w:p>
                  <w:pPr>
                    <w:spacing w:before="144" w:line="87" w:lineRule="exact"/>
                    <w:ind w:left="24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48" w:type="dxa"/>
                  <w:vAlign w:val="top"/>
                </w:tcPr>
                <w:p>
                  <w:pPr>
                    <w:pStyle w:val="TableText"/>
                    <w:spacing w:before="37" w:line="217" w:lineRule="auto"/>
                    <w:ind w:left="134"/>
                    <w:rPr>
                      <w:rFonts w:ascii="Times New Roman" w:eastAsia="Times New Roman" w:hAnsi="Times New Roman" w:cs="Times New Roman"/>
                      <w:sz w:val="18"/>
                      <w:szCs w:val="18"/>
                    </w:rPr>
                  </w:pPr>
                  <w:r>
                    <w:rPr>
                      <w:spacing w:val="-6"/>
                      <w:sz w:val="18"/>
                      <w:szCs w:val="18"/>
                    </w:rPr>
                    <w:t>≥</w:t>
                  </w:r>
                  <w:r>
                    <w:rPr>
                      <w:rFonts w:ascii="Times New Roman" w:eastAsia="Times New Roman" w:hAnsi="Times New Roman" w:cs="Times New Roman"/>
                      <w:spacing w:val="-6"/>
                      <w:sz w:val="18"/>
                      <w:szCs w:val="18"/>
                    </w:rPr>
                    <w:t>5.0</w:t>
                  </w:r>
                </w:p>
              </w:tc>
              <w:tc>
                <w:tcPr>
                  <w:tcW w:w="654" w:type="dxa"/>
                  <w:vAlign w:val="top"/>
                </w:tcPr>
                <w:p>
                  <w:pPr>
                    <w:pStyle w:val="TableText"/>
                    <w:spacing w:before="37" w:line="217" w:lineRule="auto"/>
                    <w:ind w:left="155"/>
                    <w:rPr>
                      <w:rFonts w:ascii="Times New Roman" w:eastAsia="Times New Roman" w:hAnsi="Times New Roman" w:cs="Times New Roman"/>
                      <w:sz w:val="18"/>
                      <w:szCs w:val="18"/>
                    </w:rPr>
                  </w:pPr>
                  <w:r>
                    <w:rPr>
                      <w:spacing w:val="-7"/>
                      <w:sz w:val="18"/>
                      <w:szCs w:val="18"/>
                    </w:rPr>
                    <w:t>≤</w:t>
                  </w:r>
                  <w:r>
                    <w:rPr>
                      <w:rFonts w:ascii="Times New Roman" w:eastAsia="Times New Roman" w:hAnsi="Times New Roman" w:cs="Times New Roman"/>
                      <w:spacing w:val="-7"/>
                      <w:sz w:val="18"/>
                      <w:szCs w:val="18"/>
                    </w:rPr>
                    <w:t>20</w:t>
                  </w:r>
                </w:p>
              </w:tc>
              <w:tc>
                <w:tcPr>
                  <w:tcW w:w="721" w:type="dxa"/>
                  <w:vAlign w:val="top"/>
                </w:tcPr>
                <w:p>
                  <w:pPr>
                    <w:pStyle w:val="TableText"/>
                    <w:spacing w:before="37" w:line="217" w:lineRule="auto"/>
                    <w:ind w:left="168"/>
                    <w:rPr>
                      <w:rFonts w:ascii="Times New Roman" w:eastAsia="Times New Roman" w:hAnsi="Times New Roman" w:cs="Times New Roman"/>
                      <w:sz w:val="18"/>
                      <w:szCs w:val="18"/>
                    </w:rPr>
                  </w:pPr>
                  <w:r>
                    <w:rPr>
                      <w:spacing w:val="-5"/>
                      <w:sz w:val="18"/>
                      <w:szCs w:val="18"/>
                    </w:rPr>
                    <w:t>≤</w:t>
                  </w:r>
                  <w:r>
                    <w:rPr>
                      <w:rFonts w:ascii="Times New Roman" w:eastAsia="Times New Roman" w:hAnsi="Times New Roman" w:cs="Times New Roman"/>
                      <w:spacing w:val="-5"/>
                      <w:sz w:val="18"/>
                      <w:szCs w:val="18"/>
                    </w:rPr>
                    <w:t>1.0</w:t>
                  </w:r>
                </w:p>
              </w:tc>
              <w:tc>
                <w:tcPr>
                  <w:tcW w:w="697" w:type="dxa"/>
                  <w:vAlign w:val="top"/>
                </w:tcPr>
                <w:p>
                  <w:pPr>
                    <w:pStyle w:val="TableText"/>
                    <w:spacing w:before="37" w:line="217" w:lineRule="auto"/>
                    <w:ind w:left="158"/>
                    <w:rPr>
                      <w:rFonts w:ascii="Times New Roman" w:eastAsia="Times New Roman" w:hAnsi="Times New Roman" w:cs="Times New Roman"/>
                      <w:sz w:val="18"/>
                      <w:szCs w:val="18"/>
                    </w:rPr>
                  </w:pPr>
                  <w:r>
                    <w:rPr>
                      <w:spacing w:val="-5"/>
                      <w:sz w:val="18"/>
                      <w:szCs w:val="18"/>
                    </w:rPr>
                    <w:t>≤</w:t>
                  </w:r>
                  <w:r>
                    <w:rPr>
                      <w:rFonts w:ascii="Times New Roman" w:eastAsia="Times New Roman" w:hAnsi="Times New Roman" w:cs="Times New Roman"/>
                      <w:spacing w:val="-5"/>
                      <w:sz w:val="18"/>
                      <w:szCs w:val="18"/>
                    </w:rPr>
                    <w:t>0.2</w:t>
                  </w:r>
                </w:p>
              </w:tc>
              <w:tc>
                <w:tcPr>
                  <w:tcW w:w="1294" w:type="dxa"/>
                  <w:vAlign w:val="top"/>
                </w:tcPr>
                <w:p>
                  <w:pPr>
                    <w:pStyle w:val="TableText"/>
                    <w:spacing w:before="37" w:line="217" w:lineRule="auto"/>
                    <w:ind w:left="344"/>
                    <w:rPr>
                      <w:rFonts w:ascii="Times New Roman" w:eastAsia="Times New Roman" w:hAnsi="Times New Roman" w:cs="Times New Roman"/>
                      <w:sz w:val="18"/>
                      <w:szCs w:val="18"/>
                    </w:rPr>
                  </w:pPr>
                  <w:r>
                    <w:rPr>
                      <w:spacing w:val="-4"/>
                      <w:sz w:val="18"/>
                      <w:szCs w:val="18"/>
                    </w:rPr>
                    <w:t>≤</w:t>
                  </w:r>
                  <w:r>
                    <w:rPr>
                      <w:rFonts w:ascii="Times New Roman" w:eastAsia="Times New Roman" w:hAnsi="Times New Roman" w:cs="Times New Roman"/>
                      <w:spacing w:val="-4"/>
                      <w:sz w:val="18"/>
                      <w:szCs w:val="18"/>
                    </w:rPr>
                    <w:t>10000</w:t>
                  </w:r>
                </w:p>
              </w:tc>
              <w:tc>
                <w:tcPr>
                  <w:tcW w:w="762" w:type="dxa"/>
                  <w:vAlign w:val="top"/>
                </w:tcPr>
                <w:p>
                  <w:pPr>
                    <w:pStyle w:val="TableText"/>
                    <w:spacing w:before="37" w:line="217" w:lineRule="auto"/>
                    <w:ind w:left="160"/>
                    <w:rPr>
                      <w:rFonts w:ascii="Times New Roman" w:eastAsia="Times New Roman" w:hAnsi="Times New Roman" w:cs="Times New Roman"/>
                      <w:sz w:val="18"/>
                      <w:szCs w:val="18"/>
                    </w:rPr>
                  </w:pPr>
                  <w:r>
                    <w:rPr>
                      <w:spacing w:val="-7"/>
                      <w:sz w:val="18"/>
                      <w:szCs w:val="18"/>
                    </w:rPr>
                    <w:t>≦</w:t>
                  </w:r>
                  <w:r>
                    <w:rPr>
                      <w:rFonts w:ascii="Times New Roman" w:eastAsia="Times New Roman" w:hAnsi="Times New Roman" w:cs="Times New Roman"/>
                      <w:spacing w:val="-7"/>
                      <w:sz w:val="18"/>
                      <w:szCs w:val="18"/>
                    </w:rPr>
                    <w:t>0.05</w:t>
                  </w:r>
                </w:p>
              </w:tc>
              <w:tc>
                <w:tcPr>
                  <w:tcW w:w="804" w:type="dxa"/>
                  <w:tcBorders>
                    <w:right w:val="single" w:sz="2" w:space="0" w:color="000000"/>
                  </w:tcBorders>
                  <w:vAlign w:val="top"/>
                </w:tcPr>
                <w:p>
                  <w:pPr>
                    <w:pStyle w:val="TableText"/>
                    <w:spacing w:before="37" w:line="217" w:lineRule="auto"/>
                    <w:ind w:left="210"/>
                    <w:rPr>
                      <w:rFonts w:ascii="Times New Roman" w:eastAsia="Times New Roman" w:hAnsi="Times New Roman" w:cs="Times New Roman"/>
                      <w:sz w:val="18"/>
                      <w:szCs w:val="18"/>
                    </w:rPr>
                  </w:pPr>
                  <w:r>
                    <w:rPr>
                      <w:spacing w:val="-5"/>
                      <w:sz w:val="18"/>
                      <w:szCs w:val="18"/>
                    </w:rPr>
                    <w:t>≤</w:t>
                  </w:r>
                  <w:r>
                    <w:rPr>
                      <w:rFonts w:ascii="Times New Roman" w:eastAsia="Times New Roman" w:hAnsi="Times New Roman" w:cs="Times New Roman"/>
                      <w:spacing w:val="-5"/>
                      <w:sz w:val="18"/>
                      <w:szCs w:val="18"/>
                    </w:rPr>
                    <w:t>0.2</w:t>
                  </w:r>
                </w:p>
              </w:tc>
            </w:tr>
            <w:tr>
              <w:tblPrEx>
                <w:tblW w:w="9293" w:type="dxa"/>
                <w:tblInd w:w="117" w:type="dxa"/>
                <w:tblLayout w:type="fixed"/>
              </w:tblPrEx>
              <w:trPr>
                <w:trHeight w:val="373"/>
              </w:trPr>
              <w:tc>
                <w:tcPr>
                  <w:tcW w:w="810" w:type="dxa"/>
                  <w:vMerge/>
                  <w:tcBorders>
                    <w:top w:val="nil"/>
                    <w:bottom w:val="nil"/>
                  </w:tcBorders>
                  <w:vAlign w:val="top"/>
                </w:tcPr>
                <w:p>
                  <w:pPr>
                    <w:rPr>
                      <w:rFonts w:ascii="Arial"/>
                      <w:sz w:val="21"/>
                    </w:rPr>
                  </w:pPr>
                </w:p>
              </w:tc>
              <w:tc>
                <w:tcPr>
                  <w:tcW w:w="1013" w:type="dxa"/>
                  <w:tcBorders>
                    <w:bottom w:val="nil"/>
                  </w:tcBorders>
                  <w:vAlign w:val="top"/>
                </w:tcPr>
                <w:p>
                  <w:pPr>
                    <w:pStyle w:val="TableText"/>
                    <w:spacing w:before="92" w:line="220" w:lineRule="auto"/>
                    <w:ind w:left="138"/>
                    <w:rPr>
                      <w:sz w:val="18"/>
                      <w:szCs w:val="18"/>
                    </w:rPr>
                  </w:pPr>
                  <w:r>
                    <w:rPr>
                      <w:spacing w:val="-2"/>
                      <w:sz w:val="18"/>
                      <w:szCs w:val="18"/>
                    </w:rPr>
                    <w:t>达标情况</w:t>
                  </w:r>
                </w:p>
              </w:tc>
              <w:tc>
                <w:tcPr>
                  <w:tcW w:w="599" w:type="dxa"/>
                  <w:tcBorders>
                    <w:bottom w:val="nil"/>
                  </w:tcBorders>
                  <w:vAlign w:val="top"/>
                </w:tcPr>
                <w:p>
                  <w:pPr>
                    <w:spacing w:before="197" w:line="86" w:lineRule="exact"/>
                    <w:ind w:left="233"/>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69" w:type="dxa"/>
                  <w:tcBorders>
                    <w:bottom w:val="nil"/>
                  </w:tcBorders>
                  <w:vAlign w:val="top"/>
                </w:tcPr>
                <w:p>
                  <w:pPr>
                    <w:pStyle w:val="TableText"/>
                    <w:spacing w:before="92" w:line="220" w:lineRule="auto"/>
                    <w:ind w:left="146"/>
                    <w:rPr>
                      <w:sz w:val="18"/>
                      <w:szCs w:val="18"/>
                    </w:rPr>
                  </w:pPr>
                  <w:r>
                    <w:rPr>
                      <w:spacing w:val="-4"/>
                      <w:sz w:val="18"/>
                      <w:szCs w:val="18"/>
                    </w:rPr>
                    <w:t>达标</w:t>
                  </w:r>
                </w:p>
              </w:tc>
              <w:tc>
                <w:tcPr>
                  <w:tcW w:w="622" w:type="dxa"/>
                  <w:tcBorders>
                    <w:bottom w:val="nil"/>
                  </w:tcBorders>
                  <w:vAlign w:val="top"/>
                </w:tcPr>
                <w:p>
                  <w:pPr>
                    <w:spacing w:before="197" w:line="86" w:lineRule="exact"/>
                    <w:ind w:left="24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48" w:type="dxa"/>
                  <w:tcBorders>
                    <w:bottom w:val="nil"/>
                  </w:tcBorders>
                  <w:vAlign w:val="top"/>
                </w:tcPr>
                <w:p>
                  <w:pPr>
                    <w:pStyle w:val="TableText"/>
                    <w:spacing w:before="92" w:line="220" w:lineRule="auto"/>
                    <w:ind w:left="139"/>
                    <w:rPr>
                      <w:sz w:val="18"/>
                      <w:szCs w:val="18"/>
                    </w:rPr>
                  </w:pPr>
                  <w:r>
                    <w:rPr>
                      <w:spacing w:val="-4"/>
                      <w:sz w:val="18"/>
                      <w:szCs w:val="18"/>
                    </w:rPr>
                    <w:t>达标</w:t>
                  </w:r>
                </w:p>
              </w:tc>
              <w:tc>
                <w:tcPr>
                  <w:tcW w:w="654" w:type="dxa"/>
                  <w:tcBorders>
                    <w:bottom w:val="nil"/>
                  </w:tcBorders>
                  <w:vAlign w:val="top"/>
                </w:tcPr>
                <w:p>
                  <w:pPr>
                    <w:pStyle w:val="TableText"/>
                    <w:spacing w:before="92" w:line="220" w:lineRule="auto"/>
                    <w:ind w:left="142"/>
                    <w:rPr>
                      <w:sz w:val="18"/>
                      <w:szCs w:val="18"/>
                    </w:rPr>
                  </w:pPr>
                  <w:r>
                    <w:rPr>
                      <w:spacing w:val="-4"/>
                      <w:sz w:val="18"/>
                      <w:szCs w:val="18"/>
                    </w:rPr>
                    <w:t>达标</w:t>
                  </w:r>
                </w:p>
              </w:tc>
              <w:tc>
                <w:tcPr>
                  <w:tcW w:w="721" w:type="dxa"/>
                  <w:tcBorders>
                    <w:bottom w:val="nil"/>
                  </w:tcBorders>
                  <w:vAlign w:val="top"/>
                </w:tcPr>
                <w:p>
                  <w:pPr>
                    <w:pStyle w:val="TableText"/>
                    <w:spacing w:before="92" w:line="220" w:lineRule="auto"/>
                    <w:ind w:left="177"/>
                    <w:rPr>
                      <w:sz w:val="18"/>
                      <w:szCs w:val="18"/>
                    </w:rPr>
                  </w:pPr>
                  <w:r>
                    <w:rPr>
                      <w:spacing w:val="-4"/>
                      <w:sz w:val="18"/>
                      <w:szCs w:val="18"/>
                    </w:rPr>
                    <w:t>达标</w:t>
                  </w:r>
                </w:p>
              </w:tc>
              <w:tc>
                <w:tcPr>
                  <w:tcW w:w="697" w:type="dxa"/>
                  <w:tcBorders>
                    <w:bottom w:val="nil"/>
                  </w:tcBorders>
                  <w:vAlign w:val="top"/>
                </w:tcPr>
                <w:p>
                  <w:pPr>
                    <w:pStyle w:val="TableText"/>
                    <w:spacing w:before="92" w:line="220" w:lineRule="auto"/>
                    <w:ind w:left="166"/>
                    <w:rPr>
                      <w:sz w:val="18"/>
                      <w:szCs w:val="18"/>
                    </w:rPr>
                  </w:pPr>
                  <w:r>
                    <w:rPr>
                      <w:spacing w:val="-4"/>
                      <w:sz w:val="18"/>
                      <w:szCs w:val="18"/>
                    </w:rPr>
                    <w:t>达标</w:t>
                  </w:r>
                </w:p>
              </w:tc>
              <w:tc>
                <w:tcPr>
                  <w:tcW w:w="1294" w:type="dxa"/>
                  <w:tcBorders>
                    <w:bottom w:val="nil"/>
                  </w:tcBorders>
                  <w:vAlign w:val="top"/>
                </w:tcPr>
                <w:p>
                  <w:pPr>
                    <w:pStyle w:val="TableText"/>
                    <w:spacing w:before="92" w:line="220" w:lineRule="auto"/>
                    <w:ind w:left="465"/>
                    <w:rPr>
                      <w:sz w:val="18"/>
                      <w:szCs w:val="18"/>
                    </w:rPr>
                  </w:pPr>
                  <w:r>
                    <w:rPr>
                      <w:spacing w:val="-4"/>
                      <w:sz w:val="18"/>
                      <w:szCs w:val="18"/>
                    </w:rPr>
                    <w:t>达标</w:t>
                  </w:r>
                </w:p>
              </w:tc>
              <w:tc>
                <w:tcPr>
                  <w:tcW w:w="762" w:type="dxa"/>
                  <w:tcBorders>
                    <w:bottom w:val="nil"/>
                  </w:tcBorders>
                  <w:vAlign w:val="top"/>
                </w:tcPr>
                <w:p>
                  <w:pPr>
                    <w:pStyle w:val="TableText"/>
                    <w:spacing w:before="92" w:line="220" w:lineRule="auto"/>
                    <w:ind w:left="201"/>
                    <w:rPr>
                      <w:sz w:val="18"/>
                      <w:szCs w:val="18"/>
                    </w:rPr>
                  </w:pPr>
                  <w:r>
                    <w:rPr>
                      <w:spacing w:val="-4"/>
                      <w:sz w:val="18"/>
                      <w:szCs w:val="18"/>
                    </w:rPr>
                    <w:t>达标</w:t>
                  </w:r>
                </w:p>
              </w:tc>
              <w:tc>
                <w:tcPr>
                  <w:tcW w:w="804" w:type="dxa"/>
                  <w:tcBorders>
                    <w:bottom w:val="nil"/>
                    <w:right w:val="single" w:sz="2" w:space="0" w:color="000000"/>
                  </w:tcBorders>
                  <w:vAlign w:val="top"/>
                </w:tcPr>
                <w:p>
                  <w:pPr>
                    <w:pStyle w:val="TableText"/>
                    <w:spacing w:before="92" w:line="220" w:lineRule="auto"/>
                    <w:ind w:left="221"/>
                    <w:rPr>
                      <w:sz w:val="18"/>
                      <w:szCs w:val="18"/>
                    </w:rPr>
                  </w:pPr>
                  <w:r>
                    <w:rPr>
                      <w:spacing w:val="-4"/>
                      <w:sz w:val="18"/>
                      <w:szCs w:val="18"/>
                    </w:rPr>
                    <w:t>达标</w:t>
                  </w:r>
                </w:p>
              </w:tc>
            </w:tr>
          </w:tbl>
          <w:p>
            <w:pPr>
              <w:spacing w:line="14" w:lineRule="auto"/>
              <w:rPr>
                <w:rFonts w:ascii="Arial"/>
                <w:sz w:val="2"/>
              </w:rPr>
            </w:pPr>
          </w:p>
        </w:tc>
      </w:tr>
    </w:tbl>
    <w:p>
      <w:pPr>
        <w:pStyle w:val="BodyText"/>
      </w:pPr>
    </w:p>
    <w:p>
      <w:pPr>
        <w:sectPr>
          <w:footerReference w:type="default" r:id="rId42"/>
          <w:type w:val="nextPage"/>
          <w:pgSz w:w="11907" w:h="16840"/>
          <w:pgMar w:top="1420" w:right="747" w:bottom="1014" w:left="917" w:header="0" w:footer="852" w:gutter="0"/>
          <w:pgNumType w:start="35"/>
          <w:cols w:space="708"/>
          <w:titlePg w:val="0"/>
        </w:sectPr>
      </w:pPr>
    </w:p>
    <w:tbl>
      <w:tblPr>
        <w:tblStyle w:val="TableNormal31"/>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06"/>
        <w:gridCol w:w="124"/>
        <w:gridCol w:w="800"/>
        <w:gridCol w:w="1012"/>
        <w:gridCol w:w="598"/>
        <w:gridCol w:w="669"/>
        <w:gridCol w:w="621"/>
        <w:gridCol w:w="648"/>
        <w:gridCol w:w="654"/>
        <w:gridCol w:w="721"/>
        <w:gridCol w:w="697"/>
        <w:gridCol w:w="1293"/>
        <w:gridCol w:w="762"/>
        <w:gridCol w:w="922"/>
      </w:tblGrid>
      <w:tr>
        <w:tblPrEx>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70"/>
        </w:trPr>
        <w:tc>
          <w:tcPr>
            <w:tcW w:w="706" w:type="dxa"/>
            <w:vMerge w:val="restart"/>
            <w:tcBorders>
              <w:bottom w:val="nil"/>
              <w:right w:val="single" w:sz="2" w:space="0" w:color="000000"/>
            </w:tcBorders>
            <w:vAlign w:val="top"/>
          </w:tcPr>
          <w:p>
            <w:pPr>
              <w:rPr>
                <w:rFonts w:ascii="Arial"/>
                <w:sz w:val="21"/>
              </w:rPr>
            </w:pPr>
            <w:r>
              <w:pict>
                <v:rect id="_x0000_s1034" style="width:0.5pt;height:206.8pt;margin-top:412.28pt;margin-left:551.41pt;mso-position-horizontal-relative:page;mso-position-vertical-relative:page;position:absolute;z-index:251668480" o:allowincell="f" filled="t" fillcolor="black" stroked="f"/>
              </w:pict>
            </w:r>
            <w:r>
              <w:pict>
                <v:rect id="_x0000_s1035" style="width:0.5pt;height:152.55pt;margin-top:72.81pt;margin-left:551.81pt;mso-position-horizontal-relative:page;mso-position-vertical-relative:page;position:absolute;z-index:251667456" o:allowincell="f" filled="t" fillcolor="black" stroked="f"/>
              </w:pict>
            </w:r>
          </w:p>
        </w:tc>
        <w:tc>
          <w:tcPr>
            <w:tcW w:w="124" w:type="dxa"/>
            <w:vMerge w:val="restart"/>
            <w:tcBorders>
              <w:left w:val="single" w:sz="2" w:space="0" w:color="000000"/>
              <w:bottom w:val="nil"/>
            </w:tcBorders>
            <w:vAlign w:val="top"/>
          </w:tcPr>
          <w:p>
            <w:pPr>
              <w:rPr>
                <w:rFonts w:ascii="Arial"/>
                <w:sz w:val="21"/>
              </w:rPr>
            </w:pPr>
          </w:p>
        </w:tc>
        <w:tc>
          <w:tcPr>
            <w:tcW w:w="800" w:type="dxa"/>
            <w:vMerge w:val="restart"/>
            <w:tcBorders>
              <w:bottom w:val="nil"/>
            </w:tcBorders>
            <w:vAlign w:val="top"/>
          </w:tcPr>
          <w:p>
            <w:pPr>
              <w:spacing w:line="256" w:lineRule="auto"/>
              <w:rPr>
                <w:rFonts w:ascii="Arial"/>
                <w:sz w:val="21"/>
              </w:rPr>
            </w:pPr>
          </w:p>
          <w:p>
            <w:pPr>
              <w:spacing w:line="257" w:lineRule="auto"/>
              <w:rPr>
                <w:rFonts w:ascii="Arial"/>
                <w:sz w:val="21"/>
              </w:rPr>
            </w:pPr>
          </w:p>
          <w:p>
            <w:pPr>
              <w:pStyle w:val="TableText"/>
              <w:spacing w:before="58" w:line="219" w:lineRule="auto"/>
              <w:ind w:left="129"/>
              <w:rPr>
                <w:sz w:val="18"/>
                <w:szCs w:val="18"/>
              </w:rPr>
            </w:pPr>
            <w:r>
              <w:rPr>
                <w:spacing w:val="-4"/>
                <w:sz w:val="18"/>
                <w:szCs w:val="18"/>
              </w:rPr>
              <w:t>项目内</w:t>
            </w:r>
          </w:p>
        </w:tc>
        <w:tc>
          <w:tcPr>
            <w:tcW w:w="1012" w:type="dxa"/>
            <w:vAlign w:val="top"/>
          </w:tcPr>
          <w:p>
            <w:pPr>
              <w:pStyle w:val="TableText"/>
              <w:spacing w:before="53" w:line="212" w:lineRule="auto"/>
              <w:ind w:left="134"/>
              <w:rPr>
                <w:sz w:val="18"/>
                <w:szCs w:val="18"/>
              </w:rPr>
            </w:pPr>
            <w:r>
              <w:rPr>
                <w:rFonts w:ascii="Times New Roman" w:eastAsia="Times New Roman" w:hAnsi="Times New Roman" w:cs="Times New Roman"/>
                <w:spacing w:val="-11"/>
                <w:sz w:val="18"/>
                <w:szCs w:val="18"/>
              </w:rPr>
              <w:t>12</w:t>
            </w:r>
            <w:r>
              <w:rPr>
                <w:rFonts w:ascii="Times New Roman" w:eastAsia="Times New Roman" w:hAnsi="Times New Roman" w:cs="Times New Roman"/>
                <w:spacing w:val="12"/>
                <w:w w:val="101"/>
                <w:sz w:val="18"/>
                <w:szCs w:val="18"/>
              </w:rPr>
              <w:t xml:space="preserve"> </w:t>
            </w:r>
            <w:r>
              <w:rPr>
                <w:spacing w:val="-11"/>
                <w:sz w:val="18"/>
                <w:szCs w:val="18"/>
              </w:rPr>
              <w:t>月</w:t>
            </w:r>
            <w:r>
              <w:rPr>
                <w:spacing w:val="-24"/>
                <w:sz w:val="18"/>
                <w:szCs w:val="18"/>
              </w:rPr>
              <w:t xml:space="preserve"> </w:t>
            </w:r>
            <w:r>
              <w:rPr>
                <w:rFonts w:ascii="Times New Roman" w:eastAsia="Times New Roman" w:hAnsi="Times New Roman" w:cs="Times New Roman"/>
                <w:spacing w:val="-11"/>
                <w:sz w:val="18"/>
                <w:szCs w:val="18"/>
              </w:rPr>
              <w:t>1</w:t>
            </w:r>
            <w:r>
              <w:rPr>
                <w:rFonts w:ascii="Times New Roman" w:eastAsia="Times New Roman" w:hAnsi="Times New Roman" w:cs="Times New Roman"/>
                <w:spacing w:val="38"/>
                <w:sz w:val="18"/>
                <w:szCs w:val="18"/>
              </w:rPr>
              <w:t xml:space="preserve"> </w:t>
            </w:r>
            <w:r>
              <w:rPr>
                <w:spacing w:val="-11"/>
                <w:sz w:val="18"/>
                <w:szCs w:val="18"/>
              </w:rPr>
              <w:t>日</w:t>
            </w:r>
          </w:p>
        </w:tc>
        <w:tc>
          <w:tcPr>
            <w:tcW w:w="598" w:type="dxa"/>
            <w:vAlign w:val="top"/>
          </w:tcPr>
          <w:p>
            <w:pPr>
              <w:spacing w:before="82" w:line="188"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24.6</w:t>
            </w:r>
          </w:p>
        </w:tc>
        <w:tc>
          <w:tcPr>
            <w:tcW w:w="669" w:type="dxa"/>
            <w:vAlign w:val="top"/>
          </w:tcPr>
          <w:p>
            <w:pPr>
              <w:spacing w:before="85" w:line="185" w:lineRule="auto"/>
              <w:ind w:left="22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7.5</w:t>
            </w:r>
          </w:p>
        </w:tc>
        <w:tc>
          <w:tcPr>
            <w:tcW w:w="621" w:type="dxa"/>
            <w:vAlign w:val="top"/>
          </w:tcPr>
          <w:p>
            <w:pPr>
              <w:spacing w:before="82" w:line="188" w:lineRule="auto"/>
              <w:ind w:left="155"/>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6.</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14</w:t>
            </w:r>
          </w:p>
        </w:tc>
        <w:tc>
          <w:tcPr>
            <w:tcW w:w="648" w:type="dxa"/>
            <w:vAlign w:val="top"/>
          </w:tcPr>
          <w:p>
            <w:pPr>
              <w:spacing w:before="82" w:line="188" w:lineRule="auto"/>
              <w:ind w:left="283"/>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654" w:type="dxa"/>
            <w:vAlign w:val="top"/>
          </w:tcPr>
          <w:p>
            <w:pPr>
              <w:spacing w:before="85" w:line="185" w:lineRule="auto"/>
              <w:ind w:left="28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721" w:type="dxa"/>
            <w:vAlign w:val="top"/>
          </w:tcPr>
          <w:p>
            <w:pPr>
              <w:spacing w:before="82" w:line="188"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0.088</w:t>
            </w:r>
          </w:p>
        </w:tc>
        <w:tc>
          <w:tcPr>
            <w:tcW w:w="697" w:type="dxa"/>
            <w:vAlign w:val="top"/>
          </w:tcPr>
          <w:p>
            <w:pPr>
              <w:spacing w:before="82" w:line="188" w:lineRule="auto"/>
              <w:ind w:left="1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0.07</w:t>
            </w:r>
          </w:p>
        </w:tc>
        <w:tc>
          <w:tcPr>
            <w:tcW w:w="1293" w:type="dxa"/>
            <w:vAlign w:val="top"/>
          </w:tcPr>
          <w:p>
            <w:pPr>
              <w:pStyle w:val="TableText"/>
              <w:spacing w:before="53" w:line="212" w:lineRule="auto"/>
              <w:ind w:left="346"/>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1.4</w:t>
            </w:r>
            <w:r>
              <w:rPr>
                <w:spacing w:val="-3"/>
                <w:sz w:val="18"/>
                <w:szCs w:val="18"/>
              </w:rPr>
              <w:t>×</w:t>
            </w:r>
            <w:r>
              <w:rPr>
                <w:rFonts w:ascii="Times New Roman" w:eastAsia="Times New Roman" w:hAnsi="Times New Roman" w:cs="Times New Roman"/>
                <w:spacing w:val="-3"/>
                <w:sz w:val="18"/>
                <w:szCs w:val="18"/>
              </w:rPr>
              <w:t>10</w:t>
            </w:r>
            <w:r>
              <w:rPr>
                <w:rFonts w:ascii="Times New Roman" w:eastAsia="Times New Roman" w:hAnsi="Times New Roman" w:cs="Times New Roman"/>
                <w:spacing w:val="-3"/>
                <w:position w:val="5"/>
                <w:sz w:val="11"/>
                <w:szCs w:val="11"/>
              </w:rPr>
              <w:t>3</w:t>
            </w:r>
          </w:p>
        </w:tc>
        <w:tc>
          <w:tcPr>
            <w:tcW w:w="762" w:type="dxa"/>
            <w:vAlign w:val="top"/>
          </w:tcPr>
          <w:p>
            <w:pPr>
              <w:spacing w:before="82" w:line="188" w:lineRule="auto"/>
              <w:ind w:left="17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0.01L</w:t>
            </w:r>
          </w:p>
        </w:tc>
        <w:tc>
          <w:tcPr>
            <w:tcW w:w="922" w:type="dxa"/>
            <w:vAlign w:val="top"/>
          </w:tcPr>
          <w:p>
            <w:pPr>
              <w:spacing w:before="82" w:line="188" w:lineRule="auto"/>
              <w:ind w:left="1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0.05L</w:t>
            </w:r>
          </w:p>
        </w:tc>
      </w:tr>
      <w:tr>
        <w:tblPrEx>
          <w:tblW w:w="10227" w:type="dxa"/>
          <w:tblInd w:w="7" w:type="dxa"/>
          <w:tblLayout w:type="fixed"/>
        </w:tblPrEx>
        <w:trPr>
          <w:trHeight w:val="266"/>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tcBorders>
            <w:vAlign w:val="top"/>
          </w:tcPr>
          <w:p>
            <w:pPr>
              <w:rPr>
                <w:rFonts w:ascii="Arial"/>
                <w:sz w:val="21"/>
              </w:rPr>
            </w:pPr>
          </w:p>
        </w:tc>
        <w:tc>
          <w:tcPr>
            <w:tcW w:w="800" w:type="dxa"/>
            <w:vMerge/>
            <w:tcBorders>
              <w:top w:val="nil"/>
              <w:bottom w:val="nil"/>
            </w:tcBorders>
            <w:vAlign w:val="top"/>
          </w:tcPr>
          <w:p>
            <w:pPr>
              <w:rPr>
                <w:rFonts w:ascii="Arial"/>
                <w:sz w:val="21"/>
              </w:rPr>
            </w:pPr>
          </w:p>
        </w:tc>
        <w:tc>
          <w:tcPr>
            <w:tcW w:w="1012" w:type="dxa"/>
            <w:vAlign w:val="top"/>
          </w:tcPr>
          <w:p>
            <w:pPr>
              <w:pStyle w:val="TableText"/>
              <w:spacing w:before="37" w:line="219" w:lineRule="auto"/>
              <w:ind w:left="134"/>
              <w:rPr>
                <w:sz w:val="18"/>
                <w:szCs w:val="18"/>
              </w:rPr>
            </w:pPr>
            <w:r>
              <w:rPr>
                <w:rFonts w:ascii="Times New Roman" w:eastAsia="Times New Roman" w:hAnsi="Times New Roman" w:cs="Times New Roman"/>
                <w:spacing w:val="-7"/>
                <w:sz w:val="18"/>
                <w:szCs w:val="18"/>
              </w:rPr>
              <w:t>12</w:t>
            </w:r>
            <w:r>
              <w:rPr>
                <w:rFonts w:ascii="Times New Roman" w:eastAsia="Times New Roman" w:hAnsi="Times New Roman" w:cs="Times New Roman"/>
                <w:spacing w:val="10"/>
                <w:sz w:val="18"/>
                <w:szCs w:val="18"/>
              </w:rPr>
              <w:t xml:space="preserve"> </w:t>
            </w:r>
            <w:r>
              <w:rPr>
                <w:spacing w:val="-7"/>
                <w:sz w:val="18"/>
                <w:szCs w:val="18"/>
              </w:rPr>
              <w:t>月</w:t>
            </w:r>
            <w:r>
              <w:rPr>
                <w:spacing w:val="-41"/>
                <w:sz w:val="18"/>
                <w:szCs w:val="18"/>
              </w:rPr>
              <w:t xml:space="preserve"> </w:t>
            </w:r>
            <w:r>
              <w:rPr>
                <w:rFonts w:ascii="Times New Roman" w:eastAsia="Times New Roman" w:hAnsi="Times New Roman" w:cs="Times New Roman"/>
                <w:spacing w:val="-7"/>
                <w:sz w:val="18"/>
                <w:szCs w:val="18"/>
              </w:rPr>
              <w:t>2</w:t>
            </w:r>
            <w:r>
              <w:rPr>
                <w:rFonts w:ascii="Times New Roman" w:eastAsia="Times New Roman" w:hAnsi="Times New Roman" w:cs="Times New Roman"/>
                <w:spacing w:val="37"/>
                <w:w w:val="101"/>
                <w:sz w:val="18"/>
                <w:szCs w:val="18"/>
              </w:rPr>
              <w:t xml:space="preserve"> </w:t>
            </w:r>
            <w:r>
              <w:rPr>
                <w:spacing w:val="-7"/>
                <w:sz w:val="18"/>
                <w:szCs w:val="18"/>
              </w:rPr>
              <w:t>日</w:t>
            </w:r>
          </w:p>
        </w:tc>
        <w:tc>
          <w:tcPr>
            <w:tcW w:w="598" w:type="dxa"/>
            <w:vAlign w:val="top"/>
          </w:tcPr>
          <w:p>
            <w:pPr>
              <w:spacing w:before="68" w:line="188"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24.2</w:t>
            </w:r>
          </w:p>
        </w:tc>
        <w:tc>
          <w:tcPr>
            <w:tcW w:w="669" w:type="dxa"/>
            <w:vAlign w:val="top"/>
          </w:tcPr>
          <w:p>
            <w:pPr>
              <w:spacing w:before="68" w:line="188" w:lineRule="auto"/>
              <w:ind w:left="22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7.6</w:t>
            </w:r>
          </w:p>
        </w:tc>
        <w:tc>
          <w:tcPr>
            <w:tcW w:w="621" w:type="dxa"/>
            <w:vAlign w:val="top"/>
          </w:tcPr>
          <w:p>
            <w:pPr>
              <w:spacing w:before="68" w:line="188" w:lineRule="auto"/>
              <w:ind w:left="1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6.23</w:t>
            </w:r>
          </w:p>
        </w:tc>
        <w:tc>
          <w:tcPr>
            <w:tcW w:w="648" w:type="dxa"/>
            <w:vAlign w:val="top"/>
          </w:tcPr>
          <w:p>
            <w:pPr>
              <w:spacing w:before="71" w:line="185" w:lineRule="auto"/>
              <w:ind w:left="28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654" w:type="dxa"/>
            <w:vAlign w:val="top"/>
          </w:tcPr>
          <w:p>
            <w:pPr>
              <w:spacing w:before="68" w:line="188" w:lineRule="auto"/>
              <w:ind w:left="28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721" w:type="dxa"/>
            <w:vAlign w:val="top"/>
          </w:tcPr>
          <w:p>
            <w:pPr>
              <w:spacing w:before="68" w:line="188"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0.081</w:t>
            </w:r>
          </w:p>
        </w:tc>
        <w:tc>
          <w:tcPr>
            <w:tcW w:w="697" w:type="dxa"/>
            <w:vAlign w:val="top"/>
          </w:tcPr>
          <w:p>
            <w:pPr>
              <w:spacing w:before="68" w:line="188" w:lineRule="auto"/>
              <w:ind w:left="1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0.08</w:t>
            </w:r>
          </w:p>
        </w:tc>
        <w:tc>
          <w:tcPr>
            <w:tcW w:w="1293" w:type="dxa"/>
            <w:vAlign w:val="top"/>
          </w:tcPr>
          <w:p>
            <w:pPr>
              <w:pStyle w:val="TableText"/>
              <w:spacing w:before="37" w:line="224" w:lineRule="auto"/>
              <w:ind w:left="346"/>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1.2</w:t>
            </w:r>
            <w:r>
              <w:rPr>
                <w:spacing w:val="-3"/>
                <w:sz w:val="18"/>
                <w:szCs w:val="18"/>
              </w:rPr>
              <w:t>×</w:t>
            </w:r>
            <w:r>
              <w:rPr>
                <w:rFonts w:ascii="Times New Roman" w:eastAsia="Times New Roman" w:hAnsi="Times New Roman" w:cs="Times New Roman"/>
                <w:spacing w:val="-3"/>
                <w:sz w:val="18"/>
                <w:szCs w:val="18"/>
              </w:rPr>
              <w:t>10</w:t>
            </w:r>
            <w:r>
              <w:rPr>
                <w:rFonts w:ascii="Times New Roman" w:eastAsia="Times New Roman" w:hAnsi="Times New Roman" w:cs="Times New Roman"/>
                <w:spacing w:val="-3"/>
                <w:position w:val="5"/>
                <w:sz w:val="11"/>
                <w:szCs w:val="11"/>
              </w:rPr>
              <w:t>3</w:t>
            </w:r>
          </w:p>
        </w:tc>
        <w:tc>
          <w:tcPr>
            <w:tcW w:w="762" w:type="dxa"/>
            <w:vAlign w:val="top"/>
          </w:tcPr>
          <w:p>
            <w:pPr>
              <w:spacing w:before="68" w:line="188" w:lineRule="auto"/>
              <w:ind w:left="17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0.01L</w:t>
            </w:r>
          </w:p>
        </w:tc>
        <w:tc>
          <w:tcPr>
            <w:tcW w:w="922" w:type="dxa"/>
            <w:vAlign w:val="top"/>
          </w:tcPr>
          <w:p>
            <w:pPr>
              <w:spacing w:before="68" w:line="188" w:lineRule="auto"/>
              <w:ind w:left="1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0.05L</w:t>
            </w:r>
          </w:p>
        </w:tc>
      </w:tr>
      <w:tr>
        <w:tblPrEx>
          <w:tblW w:w="10227" w:type="dxa"/>
          <w:tblInd w:w="7" w:type="dxa"/>
          <w:tblLayout w:type="fixed"/>
        </w:tblPrEx>
        <w:trPr>
          <w:trHeight w:val="238"/>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tcBorders>
            <w:vAlign w:val="top"/>
          </w:tcPr>
          <w:p>
            <w:pPr>
              <w:rPr>
                <w:rFonts w:ascii="Arial"/>
                <w:sz w:val="21"/>
              </w:rPr>
            </w:pPr>
          </w:p>
        </w:tc>
        <w:tc>
          <w:tcPr>
            <w:tcW w:w="800" w:type="dxa"/>
            <w:vMerge/>
            <w:tcBorders>
              <w:top w:val="nil"/>
              <w:bottom w:val="nil"/>
            </w:tcBorders>
            <w:vAlign w:val="top"/>
          </w:tcPr>
          <w:p>
            <w:pPr>
              <w:rPr>
                <w:rFonts w:ascii="Arial"/>
                <w:sz w:val="21"/>
              </w:rPr>
            </w:pPr>
          </w:p>
        </w:tc>
        <w:tc>
          <w:tcPr>
            <w:tcW w:w="1012" w:type="dxa"/>
            <w:vAlign w:val="top"/>
          </w:tcPr>
          <w:p>
            <w:pPr>
              <w:pStyle w:val="TableText"/>
              <w:spacing w:before="23" w:line="210" w:lineRule="auto"/>
              <w:ind w:left="134"/>
              <w:rPr>
                <w:sz w:val="18"/>
                <w:szCs w:val="18"/>
              </w:rPr>
            </w:pPr>
            <w:r>
              <w:rPr>
                <w:rFonts w:ascii="Times New Roman" w:eastAsia="Times New Roman" w:hAnsi="Times New Roman" w:cs="Times New Roman"/>
                <w:spacing w:val="-8"/>
                <w:sz w:val="18"/>
                <w:szCs w:val="18"/>
              </w:rPr>
              <w:t>12</w:t>
            </w:r>
            <w:r>
              <w:rPr>
                <w:rFonts w:ascii="Times New Roman" w:eastAsia="Times New Roman" w:hAnsi="Times New Roman" w:cs="Times New Roman"/>
                <w:spacing w:val="11"/>
                <w:sz w:val="18"/>
                <w:szCs w:val="18"/>
              </w:rPr>
              <w:t xml:space="preserve"> </w:t>
            </w:r>
            <w:r>
              <w:rPr>
                <w:spacing w:val="-8"/>
                <w:sz w:val="18"/>
                <w:szCs w:val="18"/>
              </w:rPr>
              <w:t>月</w:t>
            </w:r>
            <w:r>
              <w:rPr>
                <w:spacing w:val="-37"/>
                <w:sz w:val="18"/>
                <w:szCs w:val="18"/>
              </w:rPr>
              <w:t xml:space="preserve"> </w:t>
            </w:r>
            <w:r>
              <w:rPr>
                <w:rFonts w:ascii="Times New Roman" w:eastAsia="Times New Roman" w:hAnsi="Times New Roman" w:cs="Times New Roman"/>
                <w:spacing w:val="-8"/>
                <w:sz w:val="18"/>
                <w:szCs w:val="18"/>
              </w:rPr>
              <w:t>3</w:t>
            </w:r>
            <w:r>
              <w:rPr>
                <w:rFonts w:ascii="Times New Roman" w:eastAsia="Times New Roman" w:hAnsi="Times New Roman" w:cs="Times New Roman"/>
                <w:spacing w:val="37"/>
                <w:w w:val="101"/>
                <w:sz w:val="18"/>
                <w:szCs w:val="18"/>
              </w:rPr>
              <w:t xml:space="preserve"> </w:t>
            </w:r>
            <w:r>
              <w:rPr>
                <w:spacing w:val="-8"/>
                <w:sz w:val="18"/>
                <w:szCs w:val="18"/>
              </w:rPr>
              <w:t>日</w:t>
            </w:r>
          </w:p>
        </w:tc>
        <w:tc>
          <w:tcPr>
            <w:tcW w:w="598" w:type="dxa"/>
            <w:vAlign w:val="top"/>
          </w:tcPr>
          <w:p>
            <w:pPr>
              <w:spacing w:before="54" w:line="188"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24.5</w:t>
            </w:r>
          </w:p>
        </w:tc>
        <w:tc>
          <w:tcPr>
            <w:tcW w:w="669" w:type="dxa"/>
            <w:vAlign w:val="top"/>
          </w:tcPr>
          <w:p>
            <w:pPr>
              <w:spacing w:before="54" w:line="188" w:lineRule="auto"/>
              <w:ind w:left="22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7.4</w:t>
            </w:r>
          </w:p>
        </w:tc>
        <w:tc>
          <w:tcPr>
            <w:tcW w:w="621" w:type="dxa"/>
            <w:vAlign w:val="top"/>
          </w:tcPr>
          <w:p>
            <w:pPr>
              <w:spacing w:before="54" w:line="188" w:lineRule="auto"/>
              <w:ind w:left="1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6.20</w:t>
            </w:r>
          </w:p>
        </w:tc>
        <w:tc>
          <w:tcPr>
            <w:tcW w:w="648" w:type="dxa"/>
            <w:vAlign w:val="top"/>
          </w:tcPr>
          <w:p>
            <w:pPr>
              <w:spacing w:before="54" w:line="188" w:lineRule="auto"/>
              <w:ind w:left="28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654" w:type="dxa"/>
            <w:vAlign w:val="top"/>
          </w:tcPr>
          <w:p>
            <w:pPr>
              <w:spacing w:before="56" w:line="185" w:lineRule="auto"/>
              <w:ind w:left="285"/>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721" w:type="dxa"/>
            <w:vAlign w:val="top"/>
          </w:tcPr>
          <w:p>
            <w:pPr>
              <w:spacing w:before="54" w:line="188"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0.096</w:t>
            </w:r>
          </w:p>
        </w:tc>
        <w:tc>
          <w:tcPr>
            <w:tcW w:w="697" w:type="dxa"/>
            <w:vAlign w:val="top"/>
          </w:tcPr>
          <w:p>
            <w:pPr>
              <w:spacing w:before="54" w:line="188" w:lineRule="auto"/>
              <w:ind w:left="1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0.06</w:t>
            </w:r>
          </w:p>
        </w:tc>
        <w:tc>
          <w:tcPr>
            <w:tcW w:w="1293" w:type="dxa"/>
            <w:vAlign w:val="top"/>
          </w:tcPr>
          <w:p>
            <w:pPr>
              <w:pStyle w:val="TableText"/>
              <w:spacing w:before="23" w:line="210" w:lineRule="auto"/>
              <w:ind w:left="346"/>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1.7</w:t>
            </w:r>
            <w:r>
              <w:rPr>
                <w:spacing w:val="-3"/>
                <w:sz w:val="18"/>
                <w:szCs w:val="18"/>
              </w:rPr>
              <w:t>×</w:t>
            </w:r>
            <w:r>
              <w:rPr>
                <w:rFonts w:ascii="Times New Roman" w:eastAsia="Times New Roman" w:hAnsi="Times New Roman" w:cs="Times New Roman"/>
                <w:spacing w:val="-3"/>
                <w:sz w:val="18"/>
                <w:szCs w:val="18"/>
              </w:rPr>
              <w:t>10</w:t>
            </w:r>
            <w:r>
              <w:rPr>
                <w:rFonts w:ascii="Times New Roman" w:eastAsia="Times New Roman" w:hAnsi="Times New Roman" w:cs="Times New Roman"/>
                <w:spacing w:val="-3"/>
                <w:position w:val="5"/>
                <w:sz w:val="11"/>
                <w:szCs w:val="11"/>
              </w:rPr>
              <w:t>3</w:t>
            </w:r>
          </w:p>
        </w:tc>
        <w:tc>
          <w:tcPr>
            <w:tcW w:w="762" w:type="dxa"/>
            <w:vAlign w:val="top"/>
          </w:tcPr>
          <w:p>
            <w:pPr>
              <w:spacing w:before="54" w:line="188" w:lineRule="auto"/>
              <w:ind w:left="17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0.01L</w:t>
            </w:r>
          </w:p>
        </w:tc>
        <w:tc>
          <w:tcPr>
            <w:tcW w:w="922" w:type="dxa"/>
            <w:vAlign w:val="top"/>
          </w:tcPr>
          <w:p>
            <w:pPr>
              <w:spacing w:before="54" w:line="188" w:lineRule="auto"/>
              <w:ind w:left="1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0.05L</w:t>
            </w:r>
          </w:p>
        </w:tc>
      </w:tr>
      <w:tr>
        <w:tblPrEx>
          <w:tblW w:w="10227" w:type="dxa"/>
          <w:tblInd w:w="7" w:type="dxa"/>
          <w:tblLayout w:type="fixed"/>
        </w:tblPrEx>
        <w:trPr>
          <w:trHeight w:val="239"/>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tcBorders>
            <w:vAlign w:val="top"/>
          </w:tcPr>
          <w:p>
            <w:pPr>
              <w:rPr>
                <w:rFonts w:ascii="Arial"/>
                <w:sz w:val="21"/>
              </w:rPr>
            </w:pPr>
          </w:p>
        </w:tc>
        <w:tc>
          <w:tcPr>
            <w:tcW w:w="800" w:type="dxa"/>
            <w:vMerge/>
            <w:tcBorders>
              <w:top w:val="nil"/>
              <w:bottom w:val="nil"/>
            </w:tcBorders>
            <w:vAlign w:val="top"/>
          </w:tcPr>
          <w:p>
            <w:pPr>
              <w:rPr>
                <w:rFonts w:ascii="Arial"/>
                <w:sz w:val="21"/>
              </w:rPr>
            </w:pPr>
          </w:p>
        </w:tc>
        <w:tc>
          <w:tcPr>
            <w:tcW w:w="1012" w:type="dxa"/>
            <w:vAlign w:val="top"/>
          </w:tcPr>
          <w:p>
            <w:pPr>
              <w:pStyle w:val="TableText"/>
              <w:spacing w:before="24" w:line="210" w:lineRule="auto"/>
              <w:ind w:left="145"/>
              <w:rPr>
                <w:sz w:val="18"/>
                <w:szCs w:val="18"/>
              </w:rPr>
            </w:pPr>
            <w:r>
              <w:rPr>
                <w:spacing w:val="-2"/>
                <w:sz w:val="18"/>
                <w:szCs w:val="18"/>
              </w:rPr>
              <w:t>标准限值</w:t>
            </w:r>
          </w:p>
        </w:tc>
        <w:tc>
          <w:tcPr>
            <w:tcW w:w="598" w:type="dxa"/>
            <w:vAlign w:val="top"/>
          </w:tcPr>
          <w:p>
            <w:pPr>
              <w:spacing w:before="128" w:line="87" w:lineRule="exact"/>
              <w:ind w:left="23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69" w:type="dxa"/>
            <w:vAlign w:val="top"/>
          </w:tcPr>
          <w:p>
            <w:pPr>
              <w:spacing w:before="53" w:line="188" w:lineRule="auto"/>
              <w:ind w:left="215"/>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6-9</w:t>
            </w:r>
          </w:p>
        </w:tc>
        <w:tc>
          <w:tcPr>
            <w:tcW w:w="621" w:type="dxa"/>
            <w:vAlign w:val="top"/>
          </w:tcPr>
          <w:p>
            <w:pPr>
              <w:spacing w:before="128" w:line="87" w:lineRule="exact"/>
              <w:ind w:left="253"/>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48" w:type="dxa"/>
            <w:vAlign w:val="top"/>
          </w:tcPr>
          <w:p>
            <w:pPr>
              <w:pStyle w:val="TableText"/>
              <w:spacing w:before="24" w:line="210" w:lineRule="auto"/>
              <w:ind w:left="142"/>
              <w:rPr>
                <w:rFonts w:ascii="Times New Roman" w:eastAsia="Times New Roman" w:hAnsi="Times New Roman" w:cs="Times New Roman"/>
                <w:sz w:val="18"/>
                <w:szCs w:val="18"/>
              </w:rPr>
            </w:pPr>
            <w:r>
              <w:rPr>
                <w:spacing w:val="-6"/>
                <w:sz w:val="18"/>
                <w:szCs w:val="18"/>
              </w:rPr>
              <w:t>≥</w:t>
            </w:r>
            <w:r>
              <w:rPr>
                <w:rFonts w:ascii="Times New Roman" w:eastAsia="Times New Roman" w:hAnsi="Times New Roman" w:cs="Times New Roman"/>
                <w:spacing w:val="-6"/>
                <w:sz w:val="18"/>
                <w:szCs w:val="18"/>
              </w:rPr>
              <w:t>5.0</w:t>
            </w:r>
          </w:p>
        </w:tc>
        <w:tc>
          <w:tcPr>
            <w:tcW w:w="654" w:type="dxa"/>
            <w:vAlign w:val="top"/>
          </w:tcPr>
          <w:p>
            <w:pPr>
              <w:pStyle w:val="TableText"/>
              <w:spacing w:before="24" w:line="210" w:lineRule="auto"/>
              <w:ind w:left="163"/>
              <w:rPr>
                <w:rFonts w:ascii="Times New Roman" w:eastAsia="Times New Roman" w:hAnsi="Times New Roman" w:cs="Times New Roman"/>
                <w:sz w:val="18"/>
                <w:szCs w:val="18"/>
              </w:rPr>
            </w:pPr>
            <w:r>
              <w:rPr>
                <w:spacing w:val="-7"/>
                <w:sz w:val="18"/>
                <w:szCs w:val="18"/>
              </w:rPr>
              <w:t>≤</w:t>
            </w:r>
            <w:r>
              <w:rPr>
                <w:rFonts w:ascii="Times New Roman" w:eastAsia="Times New Roman" w:hAnsi="Times New Roman" w:cs="Times New Roman"/>
                <w:spacing w:val="-7"/>
                <w:sz w:val="18"/>
                <w:szCs w:val="18"/>
              </w:rPr>
              <w:t>20</w:t>
            </w:r>
          </w:p>
        </w:tc>
        <w:tc>
          <w:tcPr>
            <w:tcW w:w="721" w:type="dxa"/>
            <w:vAlign w:val="top"/>
          </w:tcPr>
          <w:p>
            <w:pPr>
              <w:pStyle w:val="TableText"/>
              <w:spacing w:before="24" w:line="210" w:lineRule="auto"/>
              <w:ind w:left="176"/>
              <w:rPr>
                <w:rFonts w:ascii="Times New Roman" w:eastAsia="Times New Roman" w:hAnsi="Times New Roman" w:cs="Times New Roman"/>
                <w:sz w:val="18"/>
                <w:szCs w:val="18"/>
              </w:rPr>
            </w:pPr>
            <w:r>
              <w:rPr>
                <w:spacing w:val="-5"/>
                <w:sz w:val="18"/>
                <w:szCs w:val="18"/>
              </w:rPr>
              <w:t>≤</w:t>
            </w:r>
            <w:r>
              <w:rPr>
                <w:rFonts w:ascii="Times New Roman" w:eastAsia="Times New Roman" w:hAnsi="Times New Roman" w:cs="Times New Roman"/>
                <w:spacing w:val="-5"/>
                <w:sz w:val="18"/>
                <w:szCs w:val="18"/>
              </w:rPr>
              <w:t>1.0</w:t>
            </w:r>
          </w:p>
        </w:tc>
        <w:tc>
          <w:tcPr>
            <w:tcW w:w="697" w:type="dxa"/>
            <w:vAlign w:val="top"/>
          </w:tcPr>
          <w:p>
            <w:pPr>
              <w:pStyle w:val="TableText"/>
              <w:spacing w:before="24" w:line="210" w:lineRule="auto"/>
              <w:ind w:left="166"/>
              <w:rPr>
                <w:rFonts w:ascii="Times New Roman" w:eastAsia="Times New Roman" w:hAnsi="Times New Roman" w:cs="Times New Roman"/>
                <w:sz w:val="18"/>
                <w:szCs w:val="18"/>
              </w:rPr>
            </w:pPr>
            <w:r>
              <w:rPr>
                <w:spacing w:val="-5"/>
                <w:sz w:val="18"/>
                <w:szCs w:val="18"/>
              </w:rPr>
              <w:t>≤</w:t>
            </w:r>
            <w:r>
              <w:rPr>
                <w:rFonts w:ascii="Times New Roman" w:eastAsia="Times New Roman" w:hAnsi="Times New Roman" w:cs="Times New Roman"/>
                <w:spacing w:val="-5"/>
                <w:sz w:val="18"/>
                <w:szCs w:val="18"/>
              </w:rPr>
              <w:t>0.2</w:t>
            </w:r>
          </w:p>
        </w:tc>
        <w:tc>
          <w:tcPr>
            <w:tcW w:w="1293" w:type="dxa"/>
            <w:vAlign w:val="top"/>
          </w:tcPr>
          <w:p>
            <w:pPr>
              <w:pStyle w:val="TableText"/>
              <w:spacing w:before="24" w:line="210" w:lineRule="auto"/>
              <w:ind w:left="352"/>
              <w:rPr>
                <w:rFonts w:ascii="Times New Roman" w:eastAsia="Times New Roman" w:hAnsi="Times New Roman" w:cs="Times New Roman"/>
                <w:sz w:val="18"/>
                <w:szCs w:val="18"/>
              </w:rPr>
            </w:pPr>
            <w:r>
              <w:rPr>
                <w:spacing w:val="-4"/>
                <w:sz w:val="18"/>
                <w:szCs w:val="18"/>
              </w:rPr>
              <w:t>≤</w:t>
            </w:r>
            <w:r>
              <w:rPr>
                <w:rFonts w:ascii="Times New Roman" w:eastAsia="Times New Roman" w:hAnsi="Times New Roman" w:cs="Times New Roman"/>
                <w:spacing w:val="-4"/>
                <w:sz w:val="18"/>
                <w:szCs w:val="18"/>
              </w:rPr>
              <w:t>10000</w:t>
            </w:r>
          </w:p>
        </w:tc>
        <w:tc>
          <w:tcPr>
            <w:tcW w:w="762" w:type="dxa"/>
            <w:vAlign w:val="top"/>
          </w:tcPr>
          <w:p>
            <w:pPr>
              <w:pStyle w:val="TableText"/>
              <w:spacing w:before="24" w:line="210" w:lineRule="auto"/>
              <w:ind w:left="168"/>
              <w:rPr>
                <w:rFonts w:ascii="Times New Roman" w:eastAsia="Times New Roman" w:hAnsi="Times New Roman" w:cs="Times New Roman"/>
                <w:sz w:val="18"/>
                <w:szCs w:val="18"/>
              </w:rPr>
            </w:pPr>
            <w:r>
              <w:rPr>
                <w:spacing w:val="-7"/>
                <w:sz w:val="18"/>
                <w:szCs w:val="18"/>
              </w:rPr>
              <w:t>≦</w:t>
            </w:r>
            <w:r>
              <w:rPr>
                <w:rFonts w:ascii="Times New Roman" w:eastAsia="Times New Roman" w:hAnsi="Times New Roman" w:cs="Times New Roman"/>
                <w:spacing w:val="-7"/>
                <w:sz w:val="18"/>
                <w:szCs w:val="18"/>
              </w:rPr>
              <w:t>0.05</w:t>
            </w:r>
          </w:p>
        </w:tc>
        <w:tc>
          <w:tcPr>
            <w:tcW w:w="922" w:type="dxa"/>
            <w:vAlign w:val="top"/>
          </w:tcPr>
          <w:p>
            <w:pPr>
              <w:pStyle w:val="TableText"/>
              <w:spacing w:before="24" w:line="210" w:lineRule="auto"/>
              <w:ind w:left="219"/>
              <w:rPr>
                <w:rFonts w:ascii="Times New Roman" w:eastAsia="Times New Roman" w:hAnsi="Times New Roman" w:cs="Times New Roman"/>
                <w:sz w:val="18"/>
                <w:szCs w:val="18"/>
              </w:rPr>
            </w:pPr>
            <w:r>
              <w:rPr>
                <w:spacing w:val="-5"/>
                <w:sz w:val="18"/>
                <w:szCs w:val="18"/>
              </w:rPr>
              <w:t>≤</w:t>
            </w:r>
            <w:r>
              <w:rPr>
                <w:rFonts w:ascii="Times New Roman" w:eastAsia="Times New Roman" w:hAnsi="Times New Roman" w:cs="Times New Roman"/>
                <w:spacing w:val="-5"/>
                <w:sz w:val="18"/>
                <w:szCs w:val="18"/>
              </w:rPr>
              <w:t>0.2</w:t>
            </w:r>
          </w:p>
        </w:tc>
      </w:tr>
      <w:tr>
        <w:tblPrEx>
          <w:tblW w:w="10227" w:type="dxa"/>
          <w:tblInd w:w="7" w:type="dxa"/>
          <w:tblLayout w:type="fixed"/>
        </w:tblPrEx>
        <w:trPr>
          <w:trHeight w:val="238"/>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tcBorders>
            <w:vAlign w:val="top"/>
          </w:tcPr>
          <w:p>
            <w:pPr>
              <w:rPr>
                <w:rFonts w:ascii="Arial"/>
                <w:sz w:val="21"/>
              </w:rPr>
            </w:pPr>
          </w:p>
        </w:tc>
        <w:tc>
          <w:tcPr>
            <w:tcW w:w="800" w:type="dxa"/>
            <w:vMerge/>
            <w:tcBorders>
              <w:top w:val="nil"/>
            </w:tcBorders>
            <w:vAlign w:val="top"/>
          </w:tcPr>
          <w:p>
            <w:pPr>
              <w:rPr>
                <w:rFonts w:ascii="Arial"/>
                <w:sz w:val="21"/>
              </w:rPr>
            </w:pPr>
          </w:p>
        </w:tc>
        <w:tc>
          <w:tcPr>
            <w:tcW w:w="1012" w:type="dxa"/>
            <w:vAlign w:val="top"/>
          </w:tcPr>
          <w:p>
            <w:pPr>
              <w:pStyle w:val="TableText"/>
              <w:spacing w:before="22" w:line="211" w:lineRule="auto"/>
              <w:ind w:left="143"/>
              <w:rPr>
                <w:sz w:val="18"/>
                <w:szCs w:val="18"/>
              </w:rPr>
            </w:pPr>
            <w:r>
              <w:rPr>
                <w:spacing w:val="-2"/>
                <w:sz w:val="18"/>
                <w:szCs w:val="18"/>
              </w:rPr>
              <w:t>达标情况</w:t>
            </w:r>
          </w:p>
        </w:tc>
        <w:tc>
          <w:tcPr>
            <w:tcW w:w="598" w:type="dxa"/>
            <w:vAlign w:val="top"/>
          </w:tcPr>
          <w:p>
            <w:pPr>
              <w:spacing w:before="129" w:line="86" w:lineRule="exact"/>
              <w:ind w:left="23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69" w:type="dxa"/>
            <w:vAlign w:val="top"/>
          </w:tcPr>
          <w:p>
            <w:pPr>
              <w:pStyle w:val="TableText"/>
              <w:spacing w:before="22" w:line="211" w:lineRule="auto"/>
              <w:ind w:left="153"/>
              <w:rPr>
                <w:sz w:val="18"/>
                <w:szCs w:val="18"/>
              </w:rPr>
            </w:pPr>
            <w:r>
              <w:rPr>
                <w:spacing w:val="-4"/>
                <w:sz w:val="18"/>
                <w:szCs w:val="18"/>
              </w:rPr>
              <w:t>达标</w:t>
            </w:r>
          </w:p>
        </w:tc>
        <w:tc>
          <w:tcPr>
            <w:tcW w:w="621" w:type="dxa"/>
            <w:vAlign w:val="top"/>
          </w:tcPr>
          <w:p>
            <w:pPr>
              <w:spacing w:before="129" w:line="86" w:lineRule="exact"/>
              <w:ind w:left="253"/>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48" w:type="dxa"/>
            <w:vAlign w:val="top"/>
          </w:tcPr>
          <w:p>
            <w:pPr>
              <w:pStyle w:val="TableText"/>
              <w:spacing w:before="22" w:line="211" w:lineRule="auto"/>
              <w:ind w:left="147"/>
              <w:rPr>
                <w:sz w:val="18"/>
                <w:szCs w:val="18"/>
              </w:rPr>
            </w:pPr>
            <w:r>
              <w:rPr>
                <w:spacing w:val="-4"/>
                <w:sz w:val="18"/>
                <w:szCs w:val="18"/>
              </w:rPr>
              <w:t>达标</w:t>
            </w:r>
          </w:p>
        </w:tc>
        <w:tc>
          <w:tcPr>
            <w:tcW w:w="654" w:type="dxa"/>
            <w:vAlign w:val="top"/>
          </w:tcPr>
          <w:p>
            <w:pPr>
              <w:pStyle w:val="TableText"/>
              <w:spacing w:before="22" w:line="211" w:lineRule="auto"/>
              <w:ind w:left="150"/>
              <w:rPr>
                <w:sz w:val="18"/>
                <w:szCs w:val="18"/>
              </w:rPr>
            </w:pPr>
            <w:r>
              <w:rPr>
                <w:spacing w:val="-4"/>
                <w:sz w:val="18"/>
                <w:szCs w:val="18"/>
              </w:rPr>
              <w:t>达标</w:t>
            </w:r>
          </w:p>
        </w:tc>
        <w:tc>
          <w:tcPr>
            <w:tcW w:w="721" w:type="dxa"/>
            <w:vAlign w:val="top"/>
          </w:tcPr>
          <w:p>
            <w:pPr>
              <w:pStyle w:val="TableText"/>
              <w:spacing w:before="22" w:line="211" w:lineRule="auto"/>
              <w:ind w:left="185"/>
              <w:rPr>
                <w:sz w:val="18"/>
                <w:szCs w:val="18"/>
              </w:rPr>
            </w:pPr>
            <w:r>
              <w:rPr>
                <w:spacing w:val="-4"/>
                <w:sz w:val="18"/>
                <w:szCs w:val="18"/>
              </w:rPr>
              <w:t>达标</w:t>
            </w:r>
          </w:p>
        </w:tc>
        <w:tc>
          <w:tcPr>
            <w:tcW w:w="697" w:type="dxa"/>
            <w:vAlign w:val="top"/>
          </w:tcPr>
          <w:p>
            <w:pPr>
              <w:pStyle w:val="TableText"/>
              <w:spacing w:before="22" w:line="211" w:lineRule="auto"/>
              <w:ind w:left="174"/>
              <w:rPr>
                <w:sz w:val="18"/>
                <w:szCs w:val="18"/>
              </w:rPr>
            </w:pPr>
            <w:r>
              <w:rPr>
                <w:spacing w:val="-4"/>
                <w:sz w:val="18"/>
                <w:szCs w:val="18"/>
              </w:rPr>
              <w:t>达标</w:t>
            </w:r>
          </w:p>
        </w:tc>
        <w:tc>
          <w:tcPr>
            <w:tcW w:w="1293" w:type="dxa"/>
            <w:vAlign w:val="top"/>
          </w:tcPr>
          <w:p>
            <w:pPr>
              <w:pStyle w:val="TableText"/>
              <w:spacing w:before="22" w:line="211" w:lineRule="auto"/>
              <w:ind w:left="473"/>
              <w:rPr>
                <w:sz w:val="18"/>
                <w:szCs w:val="18"/>
              </w:rPr>
            </w:pPr>
            <w:r>
              <w:rPr>
                <w:spacing w:val="-4"/>
                <w:sz w:val="18"/>
                <w:szCs w:val="18"/>
              </w:rPr>
              <w:t>达标</w:t>
            </w:r>
          </w:p>
        </w:tc>
        <w:tc>
          <w:tcPr>
            <w:tcW w:w="762" w:type="dxa"/>
            <w:vAlign w:val="top"/>
          </w:tcPr>
          <w:p>
            <w:pPr>
              <w:pStyle w:val="TableText"/>
              <w:spacing w:before="22" w:line="211" w:lineRule="auto"/>
              <w:ind w:left="210"/>
              <w:rPr>
                <w:sz w:val="18"/>
                <w:szCs w:val="18"/>
              </w:rPr>
            </w:pPr>
            <w:r>
              <w:rPr>
                <w:spacing w:val="-4"/>
                <w:sz w:val="18"/>
                <w:szCs w:val="18"/>
              </w:rPr>
              <w:t>达标</w:t>
            </w:r>
          </w:p>
        </w:tc>
        <w:tc>
          <w:tcPr>
            <w:tcW w:w="922" w:type="dxa"/>
            <w:vAlign w:val="top"/>
          </w:tcPr>
          <w:p>
            <w:pPr>
              <w:pStyle w:val="TableText"/>
              <w:spacing w:before="22" w:line="211" w:lineRule="auto"/>
              <w:ind w:left="230"/>
              <w:rPr>
                <w:sz w:val="18"/>
                <w:szCs w:val="18"/>
              </w:rPr>
            </w:pPr>
            <w:r>
              <w:rPr>
                <w:spacing w:val="-4"/>
                <w:sz w:val="18"/>
                <w:szCs w:val="18"/>
              </w:rPr>
              <w:t>达标</w:t>
            </w:r>
          </w:p>
        </w:tc>
      </w:tr>
      <w:tr>
        <w:tblPrEx>
          <w:tblW w:w="10227" w:type="dxa"/>
          <w:tblInd w:w="7" w:type="dxa"/>
          <w:tblLayout w:type="fixed"/>
        </w:tblPrEx>
        <w:trPr>
          <w:trHeight w:val="335"/>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tcBorders>
            <w:vAlign w:val="top"/>
          </w:tcPr>
          <w:p>
            <w:pPr>
              <w:rPr>
                <w:rFonts w:ascii="Arial"/>
                <w:sz w:val="21"/>
              </w:rPr>
            </w:pPr>
          </w:p>
        </w:tc>
        <w:tc>
          <w:tcPr>
            <w:tcW w:w="800" w:type="dxa"/>
            <w:vMerge w:val="restart"/>
            <w:tcBorders>
              <w:bottom w:val="nil"/>
            </w:tcBorders>
            <w:vAlign w:val="top"/>
          </w:tcPr>
          <w:p>
            <w:pPr>
              <w:spacing w:line="385" w:lineRule="auto"/>
              <w:rPr>
                <w:rFonts w:ascii="Arial"/>
                <w:sz w:val="21"/>
              </w:rPr>
            </w:pPr>
          </w:p>
          <w:p>
            <w:pPr>
              <w:pStyle w:val="TableText"/>
              <w:spacing w:before="58" w:line="220" w:lineRule="auto"/>
              <w:ind w:left="129"/>
              <w:rPr>
                <w:sz w:val="18"/>
                <w:szCs w:val="18"/>
              </w:rPr>
            </w:pPr>
            <w:r>
              <w:rPr>
                <w:spacing w:val="-4"/>
                <w:sz w:val="18"/>
                <w:szCs w:val="18"/>
              </w:rPr>
              <w:t>项目终</w:t>
            </w:r>
          </w:p>
          <w:p>
            <w:pPr>
              <w:pStyle w:val="TableText"/>
              <w:spacing w:before="18" w:line="220" w:lineRule="auto"/>
              <w:ind w:left="135"/>
              <w:rPr>
                <w:sz w:val="18"/>
                <w:szCs w:val="18"/>
              </w:rPr>
            </w:pPr>
            <w:r>
              <w:rPr>
                <w:spacing w:val="-6"/>
                <w:sz w:val="18"/>
                <w:szCs w:val="18"/>
              </w:rPr>
              <w:t>点下游</w:t>
            </w:r>
          </w:p>
          <w:p>
            <w:pPr>
              <w:spacing w:before="35" w:line="188" w:lineRule="auto"/>
              <w:ind w:left="15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1000m</w:t>
            </w:r>
          </w:p>
          <w:p>
            <w:pPr>
              <w:pStyle w:val="TableText"/>
              <w:spacing w:before="27" w:line="224" w:lineRule="auto"/>
              <w:ind w:left="309"/>
              <w:rPr>
                <w:sz w:val="18"/>
                <w:szCs w:val="18"/>
              </w:rPr>
            </w:pPr>
            <w:r>
              <w:rPr>
                <w:sz w:val="18"/>
                <w:szCs w:val="18"/>
              </w:rPr>
              <w:t>处</w:t>
            </w:r>
          </w:p>
        </w:tc>
        <w:tc>
          <w:tcPr>
            <w:tcW w:w="1012" w:type="dxa"/>
            <w:vAlign w:val="top"/>
          </w:tcPr>
          <w:p>
            <w:pPr>
              <w:pStyle w:val="TableText"/>
              <w:spacing w:before="71" w:line="219" w:lineRule="auto"/>
              <w:ind w:left="134"/>
              <w:rPr>
                <w:sz w:val="18"/>
                <w:szCs w:val="18"/>
              </w:rPr>
            </w:pPr>
            <w:r>
              <w:rPr>
                <w:rFonts w:ascii="Times New Roman" w:eastAsia="Times New Roman" w:hAnsi="Times New Roman" w:cs="Times New Roman"/>
                <w:spacing w:val="-11"/>
                <w:sz w:val="18"/>
                <w:szCs w:val="18"/>
              </w:rPr>
              <w:t>12</w:t>
            </w:r>
            <w:r>
              <w:rPr>
                <w:rFonts w:ascii="Times New Roman" w:eastAsia="Times New Roman" w:hAnsi="Times New Roman" w:cs="Times New Roman"/>
                <w:spacing w:val="12"/>
                <w:w w:val="101"/>
                <w:sz w:val="18"/>
                <w:szCs w:val="18"/>
              </w:rPr>
              <w:t xml:space="preserve"> </w:t>
            </w:r>
            <w:r>
              <w:rPr>
                <w:spacing w:val="-11"/>
                <w:sz w:val="18"/>
                <w:szCs w:val="18"/>
              </w:rPr>
              <w:t>月</w:t>
            </w:r>
            <w:r>
              <w:rPr>
                <w:spacing w:val="-24"/>
                <w:sz w:val="18"/>
                <w:szCs w:val="18"/>
              </w:rPr>
              <w:t xml:space="preserve"> </w:t>
            </w:r>
            <w:r>
              <w:rPr>
                <w:rFonts w:ascii="Times New Roman" w:eastAsia="Times New Roman" w:hAnsi="Times New Roman" w:cs="Times New Roman"/>
                <w:spacing w:val="-11"/>
                <w:sz w:val="18"/>
                <w:szCs w:val="18"/>
              </w:rPr>
              <w:t>1</w:t>
            </w:r>
            <w:r>
              <w:rPr>
                <w:rFonts w:ascii="Times New Roman" w:eastAsia="Times New Roman" w:hAnsi="Times New Roman" w:cs="Times New Roman"/>
                <w:spacing w:val="38"/>
                <w:sz w:val="18"/>
                <w:szCs w:val="18"/>
              </w:rPr>
              <w:t xml:space="preserve"> </w:t>
            </w:r>
            <w:r>
              <w:rPr>
                <w:spacing w:val="-11"/>
                <w:sz w:val="18"/>
                <w:szCs w:val="18"/>
              </w:rPr>
              <w:t>日</w:t>
            </w:r>
          </w:p>
        </w:tc>
        <w:tc>
          <w:tcPr>
            <w:tcW w:w="598" w:type="dxa"/>
            <w:vAlign w:val="top"/>
          </w:tcPr>
          <w:p>
            <w:pPr>
              <w:spacing w:before="100" w:line="188"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24.5</w:t>
            </w:r>
          </w:p>
        </w:tc>
        <w:tc>
          <w:tcPr>
            <w:tcW w:w="669" w:type="dxa"/>
            <w:vAlign w:val="top"/>
          </w:tcPr>
          <w:p>
            <w:pPr>
              <w:spacing w:before="103" w:line="185" w:lineRule="auto"/>
              <w:ind w:left="22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7.5</w:t>
            </w:r>
          </w:p>
        </w:tc>
        <w:tc>
          <w:tcPr>
            <w:tcW w:w="621" w:type="dxa"/>
            <w:vAlign w:val="top"/>
          </w:tcPr>
          <w:p>
            <w:pPr>
              <w:spacing w:before="100" w:line="188" w:lineRule="auto"/>
              <w:ind w:left="1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6.33</w:t>
            </w:r>
          </w:p>
        </w:tc>
        <w:tc>
          <w:tcPr>
            <w:tcW w:w="648" w:type="dxa"/>
            <w:vAlign w:val="top"/>
          </w:tcPr>
          <w:p>
            <w:pPr>
              <w:spacing w:before="100" w:line="188" w:lineRule="auto"/>
              <w:ind w:left="283"/>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654" w:type="dxa"/>
            <w:vAlign w:val="top"/>
          </w:tcPr>
          <w:p>
            <w:pPr>
              <w:spacing w:before="100" w:line="188" w:lineRule="auto"/>
              <w:ind w:left="289"/>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721" w:type="dxa"/>
            <w:vAlign w:val="top"/>
          </w:tcPr>
          <w:p>
            <w:pPr>
              <w:spacing w:before="100" w:line="188"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0.085</w:t>
            </w:r>
          </w:p>
        </w:tc>
        <w:tc>
          <w:tcPr>
            <w:tcW w:w="697" w:type="dxa"/>
            <w:vAlign w:val="top"/>
          </w:tcPr>
          <w:p>
            <w:pPr>
              <w:spacing w:before="100" w:line="188" w:lineRule="auto"/>
              <w:ind w:left="1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0.05</w:t>
            </w:r>
          </w:p>
        </w:tc>
        <w:tc>
          <w:tcPr>
            <w:tcW w:w="1293" w:type="dxa"/>
            <w:vAlign w:val="top"/>
          </w:tcPr>
          <w:p>
            <w:pPr>
              <w:pStyle w:val="TableText"/>
              <w:spacing w:before="71" w:line="236" w:lineRule="auto"/>
              <w:ind w:left="329"/>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2.0</w:t>
            </w:r>
            <w:r>
              <w:rPr>
                <w:spacing w:val="-1"/>
                <w:sz w:val="18"/>
                <w:szCs w:val="18"/>
              </w:rPr>
              <w:t>×</w:t>
            </w:r>
            <w:r>
              <w:rPr>
                <w:rFonts w:ascii="Times New Roman" w:eastAsia="Times New Roman" w:hAnsi="Times New Roman" w:cs="Times New Roman"/>
                <w:spacing w:val="-1"/>
                <w:sz w:val="18"/>
                <w:szCs w:val="18"/>
              </w:rPr>
              <w:t>10</w:t>
            </w:r>
            <w:r>
              <w:rPr>
                <w:rFonts w:ascii="Times New Roman" w:eastAsia="Times New Roman" w:hAnsi="Times New Roman" w:cs="Times New Roman"/>
                <w:spacing w:val="-1"/>
                <w:position w:val="5"/>
                <w:sz w:val="11"/>
                <w:szCs w:val="11"/>
              </w:rPr>
              <w:t>3</w:t>
            </w:r>
          </w:p>
        </w:tc>
        <w:tc>
          <w:tcPr>
            <w:tcW w:w="762" w:type="dxa"/>
            <w:vAlign w:val="top"/>
          </w:tcPr>
          <w:p>
            <w:pPr>
              <w:spacing w:before="100" w:line="188" w:lineRule="auto"/>
              <w:ind w:left="23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w:t>
            </w:r>
          </w:p>
        </w:tc>
        <w:tc>
          <w:tcPr>
            <w:tcW w:w="922" w:type="dxa"/>
            <w:vAlign w:val="top"/>
          </w:tcPr>
          <w:p>
            <w:pPr>
              <w:spacing w:before="100" w:line="188" w:lineRule="auto"/>
              <w:ind w:left="1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0.05L</w:t>
            </w:r>
          </w:p>
        </w:tc>
      </w:tr>
      <w:tr>
        <w:tblPrEx>
          <w:tblW w:w="10227" w:type="dxa"/>
          <w:tblInd w:w="7" w:type="dxa"/>
          <w:tblLayout w:type="fixed"/>
        </w:tblPrEx>
        <w:trPr>
          <w:trHeight w:val="259"/>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tcBorders>
            <w:vAlign w:val="top"/>
          </w:tcPr>
          <w:p>
            <w:pPr>
              <w:rPr>
                <w:rFonts w:ascii="Arial"/>
                <w:sz w:val="21"/>
              </w:rPr>
            </w:pPr>
          </w:p>
        </w:tc>
        <w:tc>
          <w:tcPr>
            <w:tcW w:w="800" w:type="dxa"/>
            <w:vMerge/>
            <w:tcBorders>
              <w:top w:val="nil"/>
              <w:bottom w:val="nil"/>
            </w:tcBorders>
            <w:vAlign w:val="top"/>
          </w:tcPr>
          <w:p>
            <w:pPr>
              <w:rPr>
                <w:rFonts w:ascii="Arial"/>
                <w:sz w:val="21"/>
              </w:rPr>
            </w:pPr>
          </w:p>
        </w:tc>
        <w:tc>
          <w:tcPr>
            <w:tcW w:w="1012" w:type="dxa"/>
            <w:vAlign w:val="top"/>
          </w:tcPr>
          <w:p>
            <w:pPr>
              <w:pStyle w:val="TableText"/>
              <w:spacing w:before="33" w:line="219" w:lineRule="auto"/>
              <w:ind w:left="134"/>
              <w:rPr>
                <w:sz w:val="18"/>
                <w:szCs w:val="18"/>
              </w:rPr>
            </w:pPr>
            <w:r>
              <w:rPr>
                <w:rFonts w:ascii="Times New Roman" w:eastAsia="Times New Roman" w:hAnsi="Times New Roman" w:cs="Times New Roman"/>
                <w:spacing w:val="-7"/>
                <w:sz w:val="18"/>
                <w:szCs w:val="18"/>
              </w:rPr>
              <w:t>12</w:t>
            </w:r>
            <w:r>
              <w:rPr>
                <w:rFonts w:ascii="Times New Roman" w:eastAsia="Times New Roman" w:hAnsi="Times New Roman" w:cs="Times New Roman"/>
                <w:spacing w:val="10"/>
                <w:sz w:val="18"/>
                <w:szCs w:val="18"/>
              </w:rPr>
              <w:t xml:space="preserve"> </w:t>
            </w:r>
            <w:r>
              <w:rPr>
                <w:spacing w:val="-7"/>
                <w:sz w:val="18"/>
                <w:szCs w:val="18"/>
              </w:rPr>
              <w:t>月</w:t>
            </w:r>
            <w:r>
              <w:rPr>
                <w:spacing w:val="-41"/>
                <w:sz w:val="18"/>
                <w:szCs w:val="18"/>
              </w:rPr>
              <w:t xml:space="preserve"> </w:t>
            </w:r>
            <w:r>
              <w:rPr>
                <w:rFonts w:ascii="Times New Roman" w:eastAsia="Times New Roman" w:hAnsi="Times New Roman" w:cs="Times New Roman"/>
                <w:spacing w:val="-7"/>
                <w:sz w:val="18"/>
                <w:szCs w:val="18"/>
              </w:rPr>
              <w:t>2</w:t>
            </w:r>
            <w:r>
              <w:rPr>
                <w:rFonts w:ascii="Times New Roman" w:eastAsia="Times New Roman" w:hAnsi="Times New Roman" w:cs="Times New Roman"/>
                <w:spacing w:val="37"/>
                <w:w w:val="101"/>
                <w:sz w:val="18"/>
                <w:szCs w:val="18"/>
              </w:rPr>
              <w:t xml:space="preserve"> </w:t>
            </w:r>
            <w:r>
              <w:rPr>
                <w:spacing w:val="-7"/>
                <w:sz w:val="18"/>
                <w:szCs w:val="18"/>
              </w:rPr>
              <w:t>日</w:t>
            </w:r>
          </w:p>
        </w:tc>
        <w:tc>
          <w:tcPr>
            <w:tcW w:w="598" w:type="dxa"/>
            <w:vAlign w:val="top"/>
          </w:tcPr>
          <w:p>
            <w:pPr>
              <w:spacing w:before="62" w:line="188"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24.5</w:t>
            </w:r>
          </w:p>
        </w:tc>
        <w:tc>
          <w:tcPr>
            <w:tcW w:w="669" w:type="dxa"/>
            <w:vAlign w:val="top"/>
          </w:tcPr>
          <w:p>
            <w:pPr>
              <w:spacing w:before="62" w:line="188" w:lineRule="auto"/>
              <w:ind w:left="22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7.4</w:t>
            </w:r>
          </w:p>
        </w:tc>
        <w:tc>
          <w:tcPr>
            <w:tcW w:w="621" w:type="dxa"/>
            <w:vAlign w:val="top"/>
          </w:tcPr>
          <w:p>
            <w:pPr>
              <w:spacing w:before="62" w:line="188" w:lineRule="auto"/>
              <w:ind w:left="1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6.30</w:t>
            </w:r>
          </w:p>
        </w:tc>
        <w:tc>
          <w:tcPr>
            <w:tcW w:w="648" w:type="dxa"/>
            <w:vAlign w:val="top"/>
          </w:tcPr>
          <w:p>
            <w:pPr>
              <w:spacing w:before="62" w:line="188" w:lineRule="auto"/>
              <w:ind w:left="283"/>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654" w:type="dxa"/>
            <w:vAlign w:val="top"/>
          </w:tcPr>
          <w:p>
            <w:pPr>
              <w:spacing w:before="62" w:line="188"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721" w:type="dxa"/>
            <w:vAlign w:val="top"/>
          </w:tcPr>
          <w:p>
            <w:pPr>
              <w:spacing w:before="62" w:line="188"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0.099</w:t>
            </w:r>
          </w:p>
        </w:tc>
        <w:tc>
          <w:tcPr>
            <w:tcW w:w="697" w:type="dxa"/>
            <w:vAlign w:val="top"/>
          </w:tcPr>
          <w:p>
            <w:pPr>
              <w:spacing w:before="62" w:line="188" w:lineRule="auto"/>
              <w:ind w:left="1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0.06</w:t>
            </w:r>
          </w:p>
        </w:tc>
        <w:tc>
          <w:tcPr>
            <w:tcW w:w="1293" w:type="dxa"/>
            <w:vAlign w:val="top"/>
          </w:tcPr>
          <w:p>
            <w:pPr>
              <w:pStyle w:val="TableText"/>
              <w:spacing w:before="33" w:line="221" w:lineRule="auto"/>
              <w:ind w:left="329"/>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2.</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4"/>
                <w:sz w:val="18"/>
                <w:szCs w:val="18"/>
              </w:rPr>
              <w:t>1</w:t>
            </w:r>
            <w:r>
              <w:rPr>
                <w:spacing w:val="-4"/>
                <w:sz w:val="18"/>
                <w:szCs w:val="18"/>
              </w:rPr>
              <w:t>×</w:t>
            </w:r>
            <w:r>
              <w:rPr>
                <w:rFonts w:ascii="Times New Roman" w:eastAsia="Times New Roman" w:hAnsi="Times New Roman" w:cs="Times New Roman"/>
                <w:spacing w:val="-4"/>
                <w:sz w:val="18"/>
                <w:szCs w:val="18"/>
              </w:rPr>
              <w:t>10</w:t>
            </w:r>
            <w:r>
              <w:rPr>
                <w:rFonts w:ascii="Times New Roman" w:eastAsia="Times New Roman" w:hAnsi="Times New Roman" w:cs="Times New Roman"/>
                <w:spacing w:val="-4"/>
                <w:position w:val="5"/>
                <w:sz w:val="11"/>
                <w:szCs w:val="11"/>
              </w:rPr>
              <w:t>3</w:t>
            </w:r>
          </w:p>
        </w:tc>
        <w:tc>
          <w:tcPr>
            <w:tcW w:w="762" w:type="dxa"/>
            <w:vAlign w:val="top"/>
          </w:tcPr>
          <w:p>
            <w:pPr>
              <w:spacing w:before="62" w:line="188" w:lineRule="auto"/>
              <w:ind w:left="23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w:t>
            </w:r>
          </w:p>
        </w:tc>
        <w:tc>
          <w:tcPr>
            <w:tcW w:w="922" w:type="dxa"/>
            <w:vAlign w:val="top"/>
          </w:tcPr>
          <w:p>
            <w:pPr>
              <w:spacing w:before="62" w:line="188" w:lineRule="auto"/>
              <w:ind w:left="1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0.05L</w:t>
            </w:r>
          </w:p>
        </w:tc>
      </w:tr>
      <w:tr>
        <w:tblPrEx>
          <w:tblW w:w="10227" w:type="dxa"/>
          <w:tblInd w:w="7" w:type="dxa"/>
          <w:tblLayout w:type="fixed"/>
        </w:tblPrEx>
        <w:trPr>
          <w:trHeight w:val="239"/>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tcBorders>
            <w:vAlign w:val="top"/>
          </w:tcPr>
          <w:p>
            <w:pPr>
              <w:rPr>
                <w:rFonts w:ascii="Arial"/>
                <w:sz w:val="21"/>
              </w:rPr>
            </w:pPr>
          </w:p>
        </w:tc>
        <w:tc>
          <w:tcPr>
            <w:tcW w:w="800" w:type="dxa"/>
            <w:vMerge/>
            <w:tcBorders>
              <w:top w:val="nil"/>
              <w:bottom w:val="nil"/>
            </w:tcBorders>
            <w:vAlign w:val="top"/>
          </w:tcPr>
          <w:p>
            <w:pPr>
              <w:rPr>
                <w:rFonts w:ascii="Arial"/>
                <w:sz w:val="21"/>
              </w:rPr>
            </w:pPr>
          </w:p>
        </w:tc>
        <w:tc>
          <w:tcPr>
            <w:tcW w:w="1012" w:type="dxa"/>
            <w:vAlign w:val="top"/>
          </w:tcPr>
          <w:p>
            <w:pPr>
              <w:pStyle w:val="TableText"/>
              <w:spacing w:before="23" w:line="211" w:lineRule="auto"/>
              <w:ind w:left="134"/>
              <w:rPr>
                <w:sz w:val="18"/>
                <w:szCs w:val="18"/>
              </w:rPr>
            </w:pPr>
            <w:r>
              <w:rPr>
                <w:rFonts w:ascii="Times New Roman" w:eastAsia="Times New Roman" w:hAnsi="Times New Roman" w:cs="Times New Roman"/>
                <w:spacing w:val="-8"/>
                <w:sz w:val="18"/>
                <w:szCs w:val="18"/>
              </w:rPr>
              <w:t>12</w:t>
            </w:r>
            <w:r>
              <w:rPr>
                <w:rFonts w:ascii="Times New Roman" w:eastAsia="Times New Roman" w:hAnsi="Times New Roman" w:cs="Times New Roman"/>
                <w:spacing w:val="11"/>
                <w:sz w:val="18"/>
                <w:szCs w:val="18"/>
              </w:rPr>
              <w:t xml:space="preserve"> </w:t>
            </w:r>
            <w:r>
              <w:rPr>
                <w:spacing w:val="-8"/>
                <w:sz w:val="18"/>
                <w:szCs w:val="18"/>
              </w:rPr>
              <w:t>月</w:t>
            </w:r>
            <w:r>
              <w:rPr>
                <w:spacing w:val="-37"/>
                <w:sz w:val="18"/>
                <w:szCs w:val="18"/>
              </w:rPr>
              <w:t xml:space="preserve"> </w:t>
            </w:r>
            <w:r>
              <w:rPr>
                <w:rFonts w:ascii="Times New Roman" w:eastAsia="Times New Roman" w:hAnsi="Times New Roman" w:cs="Times New Roman"/>
                <w:spacing w:val="-8"/>
                <w:sz w:val="18"/>
                <w:szCs w:val="18"/>
              </w:rPr>
              <w:t>3</w:t>
            </w:r>
            <w:r>
              <w:rPr>
                <w:rFonts w:ascii="Times New Roman" w:eastAsia="Times New Roman" w:hAnsi="Times New Roman" w:cs="Times New Roman"/>
                <w:spacing w:val="37"/>
                <w:w w:val="101"/>
                <w:sz w:val="18"/>
                <w:szCs w:val="18"/>
              </w:rPr>
              <w:t xml:space="preserve"> </w:t>
            </w:r>
            <w:r>
              <w:rPr>
                <w:spacing w:val="-8"/>
                <w:sz w:val="18"/>
                <w:szCs w:val="18"/>
              </w:rPr>
              <w:t>日</w:t>
            </w:r>
          </w:p>
        </w:tc>
        <w:tc>
          <w:tcPr>
            <w:tcW w:w="598" w:type="dxa"/>
            <w:vAlign w:val="top"/>
          </w:tcPr>
          <w:p>
            <w:pPr>
              <w:spacing w:before="52" w:line="188"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24.6</w:t>
            </w:r>
          </w:p>
        </w:tc>
        <w:tc>
          <w:tcPr>
            <w:tcW w:w="669" w:type="dxa"/>
            <w:vAlign w:val="top"/>
          </w:tcPr>
          <w:p>
            <w:pPr>
              <w:spacing w:before="55" w:line="185" w:lineRule="auto"/>
              <w:ind w:left="22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7.5</w:t>
            </w:r>
          </w:p>
        </w:tc>
        <w:tc>
          <w:tcPr>
            <w:tcW w:w="621" w:type="dxa"/>
            <w:vAlign w:val="top"/>
          </w:tcPr>
          <w:p>
            <w:pPr>
              <w:spacing w:before="52" w:line="188" w:lineRule="auto"/>
              <w:ind w:left="1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6.27</w:t>
            </w:r>
          </w:p>
        </w:tc>
        <w:tc>
          <w:tcPr>
            <w:tcW w:w="648" w:type="dxa"/>
            <w:vAlign w:val="top"/>
          </w:tcPr>
          <w:p>
            <w:pPr>
              <w:spacing w:before="55" w:line="185" w:lineRule="auto"/>
              <w:ind w:left="28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654" w:type="dxa"/>
            <w:vAlign w:val="top"/>
          </w:tcPr>
          <w:p>
            <w:pPr>
              <w:spacing w:before="52" w:line="188"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721" w:type="dxa"/>
            <w:vAlign w:val="top"/>
          </w:tcPr>
          <w:p>
            <w:pPr>
              <w:spacing w:before="52" w:line="188"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0.086</w:t>
            </w:r>
          </w:p>
        </w:tc>
        <w:tc>
          <w:tcPr>
            <w:tcW w:w="697" w:type="dxa"/>
            <w:vAlign w:val="top"/>
          </w:tcPr>
          <w:p>
            <w:pPr>
              <w:spacing w:before="52" w:line="188" w:lineRule="auto"/>
              <w:ind w:left="1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0.04</w:t>
            </w:r>
          </w:p>
        </w:tc>
        <w:tc>
          <w:tcPr>
            <w:tcW w:w="1293" w:type="dxa"/>
            <w:vAlign w:val="top"/>
          </w:tcPr>
          <w:p>
            <w:pPr>
              <w:pStyle w:val="TableText"/>
              <w:spacing w:before="23" w:line="211" w:lineRule="auto"/>
              <w:ind w:left="329"/>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2.2</w:t>
            </w:r>
            <w:r>
              <w:rPr>
                <w:spacing w:val="-1"/>
                <w:sz w:val="18"/>
                <w:szCs w:val="18"/>
              </w:rPr>
              <w:t>×</w:t>
            </w:r>
            <w:r>
              <w:rPr>
                <w:rFonts w:ascii="Times New Roman" w:eastAsia="Times New Roman" w:hAnsi="Times New Roman" w:cs="Times New Roman"/>
                <w:spacing w:val="-1"/>
                <w:sz w:val="18"/>
                <w:szCs w:val="18"/>
              </w:rPr>
              <w:t>10</w:t>
            </w:r>
            <w:r>
              <w:rPr>
                <w:rFonts w:ascii="Times New Roman" w:eastAsia="Times New Roman" w:hAnsi="Times New Roman" w:cs="Times New Roman"/>
                <w:spacing w:val="-1"/>
                <w:position w:val="5"/>
                <w:sz w:val="11"/>
                <w:szCs w:val="11"/>
              </w:rPr>
              <w:t>3</w:t>
            </w:r>
          </w:p>
        </w:tc>
        <w:tc>
          <w:tcPr>
            <w:tcW w:w="762" w:type="dxa"/>
            <w:vAlign w:val="top"/>
          </w:tcPr>
          <w:p>
            <w:pPr>
              <w:spacing w:before="52" w:line="188" w:lineRule="auto"/>
              <w:ind w:left="23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w:t>
            </w:r>
          </w:p>
        </w:tc>
        <w:tc>
          <w:tcPr>
            <w:tcW w:w="922" w:type="dxa"/>
            <w:vAlign w:val="top"/>
          </w:tcPr>
          <w:p>
            <w:pPr>
              <w:spacing w:before="52" w:line="188" w:lineRule="auto"/>
              <w:ind w:left="19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0.05L</w:t>
            </w:r>
          </w:p>
        </w:tc>
      </w:tr>
      <w:tr>
        <w:tblPrEx>
          <w:tblW w:w="10227" w:type="dxa"/>
          <w:tblInd w:w="7" w:type="dxa"/>
          <w:tblLayout w:type="fixed"/>
        </w:tblPrEx>
        <w:trPr>
          <w:trHeight w:val="444"/>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tcBorders>
            <w:vAlign w:val="top"/>
          </w:tcPr>
          <w:p>
            <w:pPr>
              <w:rPr>
                <w:rFonts w:ascii="Arial"/>
                <w:sz w:val="21"/>
              </w:rPr>
            </w:pPr>
          </w:p>
        </w:tc>
        <w:tc>
          <w:tcPr>
            <w:tcW w:w="800" w:type="dxa"/>
            <w:vMerge/>
            <w:tcBorders>
              <w:top w:val="nil"/>
              <w:bottom w:val="nil"/>
            </w:tcBorders>
            <w:vAlign w:val="top"/>
          </w:tcPr>
          <w:p>
            <w:pPr>
              <w:rPr>
                <w:rFonts w:ascii="Arial"/>
                <w:sz w:val="21"/>
              </w:rPr>
            </w:pPr>
          </w:p>
        </w:tc>
        <w:tc>
          <w:tcPr>
            <w:tcW w:w="1012" w:type="dxa"/>
            <w:vAlign w:val="top"/>
          </w:tcPr>
          <w:p>
            <w:pPr>
              <w:pStyle w:val="TableText"/>
              <w:spacing w:before="125" w:line="219" w:lineRule="auto"/>
              <w:ind w:left="145"/>
              <w:rPr>
                <w:sz w:val="18"/>
                <w:szCs w:val="18"/>
              </w:rPr>
            </w:pPr>
            <w:r>
              <w:rPr>
                <w:spacing w:val="-2"/>
                <w:sz w:val="18"/>
                <w:szCs w:val="18"/>
              </w:rPr>
              <w:t>标准限值</w:t>
            </w:r>
          </w:p>
        </w:tc>
        <w:tc>
          <w:tcPr>
            <w:tcW w:w="598" w:type="dxa"/>
            <w:vAlign w:val="top"/>
          </w:tcPr>
          <w:p>
            <w:pPr>
              <w:spacing w:before="231" w:line="87" w:lineRule="exact"/>
              <w:ind w:left="23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69" w:type="dxa"/>
            <w:vAlign w:val="top"/>
          </w:tcPr>
          <w:p>
            <w:pPr>
              <w:spacing w:before="156" w:line="188" w:lineRule="auto"/>
              <w:ind w:left="215"/>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6-9</w:t>
            </w:r>
          </w:p>
        </w:tc>
        <w:tc>
          <w:tcPr>
            <w:tcW w:w="621" w:type="dxa"/>
            <w:vAlign w:val="top"/>
          </w:tcPr>
          <w:p>
            <w:pPr>
              <w:spacing w:before="231" w:line="87" w:lineRule="exact"/>
              <w:ind w:left="253"/>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48" w:type="dxa"/>
            <w:vAlign w:val="top"/>
          </w:tcPr>
          <w:p>
            <w:pPr>
              <w:pStyle w:val="TableText"/>
              <w:spacing w:before="124" w:line="236" w:lineRule="auto"/>
              <w:ind w:left="142"/>
              <w:rPr>
                <w:rFonts w:ascii="Times New Roman" w:eastAsia="Times New Roman" w:hAnsi="Times New Roman" w:cs="Times New Roman"/>
                <w:sz w:val="18"/>
                <w:szCs w:val="18"/>
              </w:rPr>
            </w:pPr>
            <w:r>
              <w:rPr>
                <w:spacing w:val="-6"/>
                <w:sz w:val="18"/>
                <w:szCs w:val="18"/>
              </w:rPr>
              <w:t>≥</w:t>
            </w:r>
            <w:r>
              <w:rPr>
                <w:rFonts w:ascii="Times New Roman" w:eastAsia="Times New Roman" w:hAnsi="Times New Roman" w:cs="Times New Roman"/>
                <w:spacing w:val="-6"/>
                <w:sz w:val="18"/>
                <w:szCs w:val="18"/>
              </w:rPr>
              <w:t>5.0</w:t>
            </w:r>
          </w:p>
        </w:tc>
        <w:tc>
          <w:tcPr>
            <w:tcW w:w="654" w:type="dxa"/>
            <w:vAlign w:val="top"/>
          </w:tcPr>
          <w:p>
            <w:pPr>
              <w:pStyle w:val="TableText"/>
              <w:spacing w:before="124" w:line="236" w:lineRule="auto"/>
              <w:ind w:left="163"/>
              <w:rPr>
                <w:rFonts w:ascii="Times New Roman" w:eastAsia="Times New Roman" w:hAnsi="Times New Roman" w:cs="Times New Roman"/>
                <w:sz w:val="18"/>
                <w:szCs w:val="18"/>
              </w:rPr>
            </w:pPr>
            <w:r>
              <w:rPr>
                <w:spacing w:val="-7"/>
                <w:sz w:val="18"/>
                <w:szCs w:val="18"/>
              </w:rPr>
              <w:t>≤</w:t>
            </w:r>
            <w:r>
              <w:rPr>
                <w:rFonts w:ascii="Times New Roman" w:eastAsia="Times New Roman" w:hAnsi="Times New Roman" w:cs="Times New Roman"/>
                <w:spacing w:val="-7"/>
                <w:sz w:val="18"/>
                <w:szCs w:val="18"/>
              </w:rPr>
              <w:t>20</w:t>
            </w:r>
          </w:p>
        </w:tc>
        <w:tc>
          <w:tcPr>
            <w:tcW w:w="721" w:type="dxa"/>
            <w:vAlign w:val="top"/>
          </w:tcPr>
          <w:p>
            <w:pPr>
              <w:pStyle w:val="TableText"/>
              <w:spacing w:before="124" w:line="236" w:lineRule="auto"/>
              <w:ind w:left="176"/>
              <w:rPr>
                <w:rFonts w:ascii="Times New Roman" w:eastAsia="Times New Roman" w:hAnsi="Times New Roman" w:cs="Times New Roman"/>
                <w:sz w:val="18"/>
                <w:szCs w:val="18"/>
              </w:rPr>
            </w:pPr>
            <w:r>
              <w:rPr>
                <w:spacing w:val="-5"/>
                <w:sz w:val="18"/>
                <w:szCs w:val="18"/>
              </w:rPr>
              <w:t>≤</w:t>
            </w:r>
            <w:r>
              <w:rPr>
                <w:rFonts w:ascii="Times New Roman" w:eastAsia="Times New Roman" w:hAnsi="Times New Roman" w:cs="Times New Roman"/>
                <w:spacing w:val="-5"/>
                <w:sz w:val="18"/>
                <w:szCs w:val="18"/>
              </w:rPr>
              <w:t>1.0</w:t>
            </w:r>
          </w:p>
        </w:tc>
        <w:tc>
          <w:tcPr>
            <w:tcW w:w="697" w:type="dxa"/>
            <w:vAlign w:val="top"/>
          </w:tcPr>
          <w:p>
            <w:pPr>
              <w:pStyle w:val="TableText"/>
              <w:spacing w:before="124" w:line="236" w:lineRule="auto"/>
              <w:ind w:left="166"/>
              <w:rPr>
                <w:rFonts w:ascii="Times New Roman" w:eastAsia="Times New Roman" w:hAnsi="Times New Roman" w:cs="Times New Roman"/>
                <w:sz w:val="18"/>
                <w:szCs w:val="18"/>
              </w:rPr>
            </w:pPr>
            <w:r>
              <w:rPr>
                <w:spacing w:val="-5"/>
                <w:sz w:val="18"/>
                <w:szCs w:val="18"/>
              </w:rPr>
              <w:t>≤</w:t>
            </w:r>
            <w:r>
              <w:rPr>
                <w:rFonts w:ascii="Times New Roman" w:eastAsia="Times New Roman" w:hAnsi="Times New Roman" w:cs="Times New Roman"/>
                <w:spacing w:val="-5"/>
                <w:sz w:val="18"/>
                <w:szCs w:val="18"/>
              </w:rPr>
              <w:t>0.2</w:t>
            </w:r>
          </w:p>
        </w:tc>
        <w:tc>
          <w:tcPr>
            <w:tcW w:w="1293" w:type="dxa"/>
            <w:vAlign w:val="top"/>
          </w:tcPr>
          <w:p>
            <w:pPr>
              <w:pStyle w:val="TableText"/>
              <w:spacing w:before="124" w:line="236" w:lineRule="auto"/>
              <w:ind w:left="352"/>
              <w:rPr>
                <w:rFonts w:ascii="Times New Roman" w:eastAsia="Times New Roman" w:hAnsi="Times New Roman" w:cs="Times New Roman"/>
                <w:sz w:val="18"/>
                <w:szCs w:val="18"/>
              </w:rPr>
            </w:pPr>
            <w:r>
              <w:rPr>
                <w:spacing w:val="-4"/>
                <w:sz w:val="18"/>
                <w:szCs w:val="18"/>
              </w:rPr>
              <w:t>≤</w:t>
            </w:r>
            <w:r>
              <w:rPr>
                <w:rFonts w:ascii="Times New Roman" w:eastAsia="Times New Roman" w:hAnsi="Times New Roman" w:cs="Times New Roman"/>
                <w:spacing w:val="-4"/>
                <w:sz w:val="18"/>
                <w:szCs w:val="18"/>
              </w:rPr>
              <w:t>10000</w:t>
            </w:r>
          </w:p>
        </w:tc>
        <w:tc>
          <w:tcPr>
            <w:tcW w:w="762" w:type="dxa"/>
            <w:vAlign w:val="top"/>
          </w:tcPr>
          <w:p>
            <w:pPr>
              <w:pStyle w:val="TableText"/>
              <w:spacing w:before="21" w:line="252" w:lineRule="exact"/>
              <w:ind w:left="322"/>
              <w:rPr>
                <w:sz w:val="18"/>
                <w:szCs w:val="18"/>
              </w:rPr>
            </w:pPr>
            <w:r>
              <w:rPr>
                <w:position w:val="4"/>
                <w:sz w:val="18"/>
                <w:szCs w:val="18"/>
              </w:rPr>
              <w:t>≦</w:t>
            </w:r>
          </w:p>
          <w:p>
            <w:pPr>
              <w:spacing w:line="186" w:lineRule="auto"/>
              <w:ind w:left="11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0.05</w:t>
            </w:r>
          </w:p>
        </w:tc>
        <w:tc>
          <w:tcPr>
            <w:tcW w:w="922" w:type="dxa"/>
            <w:vAlign w:val="top"/>
          </w:tcPr>
          <w:p>
            <w:pPr>
              <w:pStyle w:val="TableText"/>
              <w:spacing w:before="124" w:line="236" w:lineRule="auto"/>
              <w:ind w:left="219"/>
              <w:rPr>
                <w:rFonts w:ascii="Times New Roman" w:eastAsia="Times New Roman" w:hAnsi="Times New Roman" w:cs="Times New Roman"/>
                <w:sz w:val="18"/>
                <w:szCs w:val="18"/>
              </w:rPr>
            </w:pPr>
            <w:r>
              <w:rPr>
                <w:spacing w:val="-5"/>
                <w:sz w:val="18"/>
                <w:szCs w:val="18"/>
              </w:rPr>
              <w:t>≤</w:t>
            </w:r>
            <w:r>
              <w:rPr>
                <w:rFonts w:ascii="Times New Roman" w:eastAsia="Times New Roman" w:hAnsi="Times New Roman" w:cs="Times New Roman"/>
                <w:spacing w:val="-5"/>
                <w:sz w:val="18"/>
                <w:szCs w:val="18"/>
              </w:rPr>
              <w:t>0.2</w:t>
            </w:r>
          </w:p>
        </w:tc>
      </w:tr>
      <w:tr>
        <w:tblPrEx>
          <w:tblW w:w="10227" w:type="dxa"/>
          <w:tblInd w:w="7" w:type="dxa"/>
          <w:tblLayout w:type="fixed"/>
        </w:tblPrEx>
        <w:trPr>
          <w:trHeight w:val="420"/>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tcBorders>
            <w:vAlign w:val="top"/>
          </w:tcPr>
          <w:p>
            <w:pPr>
              <w:rPr>
                <w:rFonts w:ascii="Arial"/>
                <w:sz w:val="21"/>
              </w:rPr>
            </w:pPr>
          </w:p>
        </w:tc>
        <w:tc>
          <w:tcPr>
            <w:tcW w:w="800" w:type="dxa"/>
            <w:vMerge/>
            <w:tcBorders>
              <w:top w:val="nil"/>
            </w:tcBorders>
            <w:vAlign w:val="top"/>
          </w:tcPr>
          <w:p>
            <w:pPr>
              <w:rPr>
                <w:rFonts w:ascii="Arial"/>
                <w:sz w:val="21"/>
              </w:rPr>
            </w:pPr>
          </w:p>
        </w:tc>
        <w:tc>
          <w:tcPr>
            <w:tcW w:w="1012" w:type="dxa"/>
            <w:vAlign w:val="top"/>
          </w:tcPr>
          <w:p>
            <w:pPr>
              <w:pStyle w:val="TableText"/>
              <w:spacing w:before="114" w:line="220" w:lineRule="auto"/>
              <w:ind w:left="143"/>
              <w:rPr>
                <w:sz w:val="18"/>
                <w:szCs w:val="18"/>
              </w:rPr>
            </w:pPr>
            <w:r>
              <w:rPr>
                <w:spacing w:val="-2"/>
                <w:sz w:val="18"/>
                <w:szCs w:val="18"/>
              </w:rPr>
              <w:t>达标情况</w:t>
            </w:r>
          </w:p>
        </w:tc>
        <w:tc>
          <w:tcPr>
            <w:tcW w:w="598" w:type="dxa"/>
            <w:vAlign w:val="top"/>
          </w:tcPr>
          <w:p>
            <w:pPr>
              <w:spacing w:before="221" w:line="87" w:lineRule="exact"/>
              <w:ind w:left="23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69" w:type="dxa"/>
            <w:vAlign w:val="top"/>
          </w:tcPr>
          <w:p>
            <w:pPr>
              <w:pStyle w:val="TableText"/>
              <w:spacing w:before="114" w:line="220" w:lineRule="auto"/>
              <w:ind w:left="153"/>
              <w:rPr>
                <w:sz w:val="18"/>
                <w:szCs w:val="18"/>
              </w:rPr>
            </w:pPr>
            <w:r>
              <w:rPr>
                <w:spacing w:val="-4"/>
                <w:sz w:val="18"/>
                <w:szCs w:val="18"/>
              </w:rPr>
              <w:t>达标</w:t>
            </w:r>
          </w:p>
        </w:tc>
        <w:tc>
          <w:tcPr>
            <w:tcW w:w="621" w:type="dxa"/>
            <w:vAlign w:val="top"/>
          </w:tcPr>
          <w:p>
            <w:pPr>
              <w:spacing w:before="221" w:line="87" w:lineRule="exact"/>
              <w:ind w:left="253"/>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48" w:type="dxa"/>
            <w:vAlign w:val="top"/>
          </w:tcPr>
          <w:p>
            <w:pPr>
              <w:pStyle w:val="TableText"/>
              <w:spacing w:before="114" w:line="220" w:lineRule="auto"/>
              <w:ind w:left="147"/>
              <w:rPr>
                <w:sz w:val="18"/>
                <w:szCs w:val="18"/>
              </w:rPr>
            </w:pPr>
            <w:r>
              <w:rPr>
                <w:spacing w:val="-4"/>
                <w:sz w:val="18"/>
                <w:szCs w:val="18"/>
              </w:rPr>
              <w:t>达标</w:t>
            </w:r>
          </w:p>
        </w:tc>
        <w:tc>
          <w:tcPr>
            <w:tcW w:w="654" w:type="dxa"/>
            <w:vAlign w:val="top"/>
          </w:tcPr>
          <w:p>
            <w:pPr>
              <w:pStyle w:val="TableText"/>
              <w:spacing w:before="114" w:line="220" w:lineRule="auto"/>
              <w:ind w:left="150"/>
              <w:rPr>
                <w:sz w:val="18"/>
                <w:szCs w:val="18"/>
              </w:rPr>
            </w:pPr>
            <w:r>
              <w:rPr>
                <w:spacing w:val="-4"/>
                <w:sz w:val="18"/>
                <w:szCs w:val="18"/>
              </w:rPr>
              <w:t>达标</w:t>
            </w:r>
          </w:p>
        </w:tc>
        <w:tc>
          <w:tcPr>
            <w:tcW w:w="721" w:type="dxa"/>
            <w:vAlign w:val="top"/>
          </w:tcPr>
          <w:p>
            <w:pPr>
              <w:pStyle w:val="TableText"/>
              <w:spacing w:before="114" w:line="220" w:lineRule="auto"/>
              <w:ind w:left="185"/>
              <w:rPr>
                <w:sz w:val="18"/>
                <w:szCs w:val="18"/>
              </w:rPr>
            </w:pPr>
            <w:r>
              <w:rPr>
                <w:spacing w:val="-4"/>
                <w:sz w:val="18"/>
                <w:szCs w:val="18"/>
              </w:rPr>
              <w:t>达标</w:t>
            </w:r>
          </w:p>
        </w:tc>
        <w:tc>
          <w:tcPr>
            <w:tcW w:w="697" w:type="dxa"/>
            <w:vAlign w:val="top"/>
          </w:tcPr>
          <w:p>
            <w:pPr>
              <w:pStyle w:val="TableText"/>
              <w:spacing w:before="114" w:line="220" w:lineRule="auto"/>
              <w:ind w:left="174"/>
              <w:rPr>
                <w:sz w:val="18"/>
                <w:szCs w:val="18"/>
              </w:rPr>
            </w:pPr>
            <w:r>
              <w:rPr>
                <w:spacing w:val="-4"/>
                <w:sz w:val="18"/>
                <w:szCs w:val="18"/>
              </w:rPr>
              <w:t>达标</w:t>
            </w:r>
          </w:p>
        </w:tc>
        <w:tc>
          <w:tcPr>
            <w:tcW w:w="1293" w:type="dxa"/>
            <w:vAlign w:val="top"/>
          </w:tcPr>
          <w:p>
            <w:pPr>
              <w:pStyle w:val="TableText"/>
              <w:spacing w:before="114" w:line="220" w:lineRule="auto"/>
              <w:ind w:left="473"/>
              <w:rPr>
                <w:sz w:val="18"/>
                <w:szCs w:val="18"/>
              </w:rPr>
            </w:pPr>
            <w:r>
              <w:rPr>
                <w:spacing w:val="-4"/>
                <w:sz w:val="18"/>
                <w:szCs w:val="18"/>
              </w:rPr>
              <w:t>达标</w:t>
            </w:r>
          </w:p>
        </w:tc>
        <w:tc>
          <w:tcPr>
            <w:tcW w:w="762" w:type="dxa"/>
            <w:vAlign w:val="top"/>
          </w:tcPr>
          <w:p>
            <w:pPr>
              <w:pStyle w:val="TableText"/>
              <w:spacing w:before="114" w:line="220" w:lineRule="auto"/>
              <w:ind w:left="210"/>
              <w:rPr>
                <w:sz w:val="18"/>
                <w:szCs w:val="18"/>
              </w:rPr>
            </w:pPr>
            <w:r>
              <w:rPr>
                <w:spacing w:val="-4"/>
                <w:sz w:val="18"/>
                <w:szCs w:val="18"/>
              </w:rPr>
              <w:t>达标</w:t>
            </w:r>
          </w:p>
        </w:tc>
        <w:tc>
          <w:tcPr>
            <w:tcW w:w="922" w:type="dxa"/>
            <w:vAlign w:val="top"/>
          </w:tcPr>
          <w:p>
            <w:pPr>
              <w:pStyle w:val="TableText"/>
              <w:spacing w:before="114" w:line="220" w:lineRule="auto"/>
              <w:ind w:left="230"/>
              <w:rPr>
                <w:sz w:val="18"/>
                <w:szCs w:val="18"/>
              </w:rPr>
            </w:pPr>
            <w:r>
              <w:rPr>
                <w:spacing w:val="-4"/>
                <w:sz w:val="18"/>
                <w:szCs w:val="18"/>
              </w:rPr>
              <w:t>达标</w:t>
            </w:r>
          </w:p>
        </w:tc>
      </w:tr>
      <w:tr>
        <w:tblPrEx>
          <w:tblW w:w="10227" w:type="dxa"/>
          <w:tblInd w:w="7" w:type="dxa"/>
          <w:tblLayout w:type="fixed"/>
        </w:tblPrEx>
        <w:trPr>
          <w:trHeight w:val="2799"/>
        </w:trPr>
        <w:tc>
          <w:tcPr>
            <w:tcW w:w="706" w:type="dxa"/>
            <w:vMerge/>
            <w:tcBorders>
              <w:top w:val="nil"/>
              <w:bottom w:val="single" w:sz="2" w:space="0" w:color="000000"/>
              <w:right w:val="single" w:sz="2" w:space="0" w:color="000000"/>
            </w:tcBorders>
            <w:vAlign w:val="top"/>
          </w:tcPr>
          <w:p>
            <w:pPr>
              <w:rPr>
                <w:rFonts w:ascii="Arial"/>
                <w:sz w:val="21"/>
              </w:rPr>
            </w:pPr>
          </w:p>
        </w:tc>
        <w:tc>
          <w:tcPr>
            <w:tcW w:w="9521" w:type="dxa"/>
            <w:gridSpan w:val="13"/>
            <w:tcBorders>
              <w:left w:val="single" w:sz="2" w:space="0" w:color="000000"/>
              <w:bottom w:val="single" w:sz="2" w:space="0" w:color="000000"/>
            </w:tcBorders>
            <w:vAlign w:val="top"/>
          </w:tcPr>
          <w:p>
            <w:pPr>
              <w:pStyle w:val="TableText"/>
              <w:spacing w:before="33" w:line="359" w:lineRule="auto"/>
              <w:ind w:left="131" w:right="102" w:firstLine="486"/>
            </w:pPr>
            <w:r>
              <w:t>由上表可知，合口河地表水监测指标均达到《地表水质量标准》（</w:t>
            </w:r>
            <w:r>
              <w:rPr>
                <w:rFonts w:ascii="Times New Roman" w:eastAsia="Times New Roman" w:hAnsi="Times New Roman" w:cs="Times New Roman"/>
              </w:rPr>
              <w:t>GB/T3838-200</w:t>
            </w:r>
            <w:r>
              <w:rPr>
                <w:rFonts w:ascii="Times New Roman" w:eastAsia="Times New Roman" w:hAnsi="Times New Roman" w:cs="Times New Roman"/>
                <w:spacing w:val="-1"/>
              </w:rPr>
              <w:t>2</w:t>
            </w:r>
            <w:r>
              <w:rPr>
                <w:spacing w:val="-1"/>
              </w:rPr>
              <w:t>）</w:t>
            </w:r>
            <w:r>
              <w:t xml:space="preserve"> </w:t>
            </w:r>
            <w:r>
              <w:rPr>
                <w:spacing w:val="-1"/>
              </w:rPr>
              <w:t>中的</w:t>
            </w:r>
            <w:r>
              <w:rPr>
                <w:rFonts w:ascii="Times New Roman" w:eastAsia="Times New Roman" w:hAnsi="Times New Roman" w:cs="Times New Roman"/>
                <w:spacing w:val="-1"/>
              </w:rPr>
              <w:t>Ⅲ</w:t>
            </w:r>
            <w:r>
              <w:rPr>
                <w:spacing w:val="-1"/>
              </w:rPr>
              <w:t>类标准。根据保亭县合口河</w:t>
            </w:r>
            <w:r>
              <w:rPr>
                <w:rFonts w:ascii="Times New Roman" w:eastAsia="Times New Roman" w:hAnsi="Times New Roman" w:cs="Times New Roman"/>
                <w:spacing w:val="-1"/>
              </w:rPr>
              <w:t>“</w:t>
            </w:r>
            <w:r>
              <w:rPr>
                <w:rFonts w:ascii="Times New Roman" w:eastAsia="Times New Roman" w:hAnsi="Times New Roman" w:cs="Times New Roman"/>
                <w:spacing w:val="-30"/>
              </w:rPr>
              <w:t xml:space="preserve"> </w:t>
            </w:r>
            <w:r>
              <w:rPr>
                <w:spacing w:val="-1"/>
              </w:rPr>
              <w:t>一河一策</w:t>
            </w:r>
            <w:r>
              <w:rPr>
                <w:rFonts w:ascii="Times New Roman" w:eastAsia="Times New Roman" w:hAnsi="Times New Roman" w:cs="Times New Roman"/>
                <w:spacing w:val="-1"/>
              </w:rPr>
              <w:t>”</w:t>
            </w:r>
            <w:r>
              <w:rPr>
                <w:spacing w:val="-1"/>
              </w:rPr>
              <w:t>方案提出的水质管理目标</w:t>
            </w:r>
            <w:r>
              <w:rPr>
                <w:spacing w:val="-52"/>
              </w:rPr>
              <w:t xml:space="preserve"> </w:t>
            </w:r>
            <w:r>
              <w:rPr>
                <w:rFonts w:ascii="Times New Roman" w:eastAsia="Times New Roman" w:hAnsi="Times New Roman" w:cs="Times New Roman"/>
                <w:spacing w:val="-1"/>
              </w:rPr>
              <w:t xml:space="preserve">2020-2022 </w:t>
            </w:r>
            <w:r>
              <w:rPr>
                <w:spacing w:val="-1"/>
              </w:rPr>
              <w:t>年合口</w:t>
            </w:r>
          </w:p>
          <w:p>
            <w:pPr>
              <w:pStyle w:val="TableText"/>
              <w:spacing w:line="219" w:lineRule="auto"/>
              <w:jc w:val="right"/>
            </w:pPr>
            <w:r>
              <w:rPr>
                <w:spacing w:val="-5"/>
              </w:rPr>
              <w:t>河水质应满足</w:t>
            </w:r>
            <w:r>
              <w:rPr>
                <w:rFonts w:ascii="Times New Roman" w:eastAsia="Times New Roman" w:hAnsi="Times New Roman" w:cs="Times New Roman"/>
                <w:spacing w:val="-5"/>
              </w:rPr>
              <w:t>Ⅲ</w:t>
            </w:r>
            <w:r>
              <w:rPr>
                <w:spacing w:val="-5"/>
              </w:rPr>
              <w:t>类或</w:t>
            </w:r>
            <w:r>
              <w:rPr>
                <w:rFonts w:ascii="Times New Roman" w:eastAsia="Times New Roman" w:hAnsi="Times New Roman" w:cs="Times New Roman"/>
                <w:spacing w:val="-5"/>
              </w:rPr>
              <w:t>Ⅲ</w:t>
            </w:r>
            <w:r>
              <w:rPr>
                <w:spacing w:val="-5"/>
              </w:rPr>
              <w:t>类以上要求。因此，合口河河段地表水水质质量现状满足管理要求。</w:t>
            </w:r>
          </w:p>
          <w:p>
            <w:pPr>
              <w:pStyle w:val="TableText"/>
              <w:spacing w:before="180" w:line="218" w:lineRule="auto"/>
              <w:ind w:left="585"/>
            </w:pPr>
            <w:r>
              <w:rPr>
                <w:rFonts w:ascii="Times New Roman" w:eastAsia="Times New Roman" w:hAnsi="Times New Roman" w:cs="Times New Roman"/>
                <w:b/>
                <w:bCs/>
                <w:spacing w:val="-2"/>
              </w:rPr>
              <w:t>4</w:t>
            </w:r>
            <w:r>
              <w:rPr>
                <w:rFonts w:ascii="Times New Roman" w:eastAsia="Times New Roman" w:hAnsi="Times New Roman" w:cs="Times New Roman"/>
                <w:b/>
                <w:bCs/>
                <w:spacing w:val="-32"/>
              </w:rPr>
              <w:t xml:space="preserve"> </w:t>
            </w:r>
            <w:r>
              <w:rPr>
                <w:spacing w:val="-2"/>
                <w14:textOutline w14:w="4358" w14:cap="sq">
                  <w14:solidFill>
                    <w14:srgbClr w14:val="000000"/>
                  </w14:solidFill>
                  <w14:prstDash w14:val="solid"/>
                  <w14:bevel/>
                </w14:textOutline>
              </w:rPr>
              <w:t>、生态环境现状调查与评价</w:t>
            </w:r>
          </w:p>
          <w:p>
            <w:pPr>
              <w:pStyle w:val="TableText"/>
              <w:spacing w:before="184" w:line="468" w:lineRule="exact"/>
              <w:ind w:left="592"/>
            </w:pPr>
            <w:r>
              <w:rPr>
                <w:spacing w:val="-2"/>
                <w:position w:val="17"/>
              </w:rPr>
              <w:t>项目位于海南省保亭黎族苗族自治县南林乡，根据现场勘踏，项目场地现状一部分为</w:t>
            </w:r>
          </w:p>
          <w:p>
            <w:pPr>
              <w:pStyle w:val="TableText"/>
              <w:spacing w:line="219" w:lineRule="auto"/>
              <w:ind w:left="116"/>
            </w:pPr>
            <w:r>
              <w:rPr>
                <w:spacing w:val="-2"/>
              </w:rPr>
              <w:t>空置厂房，一部分为空地。</w:t>
            </w:r>
          </w:p>
        </w:tc>
      </w:tr>
      <w:tr>
        <w:tblPrEx>
          <w:tblW w:w="10227" w:type="dxa"/>
          <w:tblInd w:w="7" w:type="dxa"/>
          <w:tblLayout w:type="fixed"/>
        </w:tblPrEx>
        <w:trPr>
          <w:trHeight w:val="901"/>
        </w:trPr>
        <w:tc>
          <w:tcPr>
            <w:tcW w:w="706" w:type="dxa"/>
            <w:tcBorders>
              <w:top w:val="single" w:sz="2" w:space="0" w:color="000000"/>
              <w:bottom w:val="nil"/>
              <w:right w:val="single" w:sz="2"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tc>
        <w:tc>
          <w:tcPr>
            <w:tcW w:w="9521" w:type="dxa"/>
            <w:gridSpan w:val="13"/>
            <w:tcBorders>
              <w:top w:val="single" w:sz="2" w:space="0" w:color="000000"/>
              <w:left w:val="single" w:sz="2" w:space="0" w:color="000000"/>
              <w:bottom w:val="single" w:sz="2" w:space="0" w:color="000000"/>
            </w:tcBorders>
            <w:vAlign w:val="top"/>
          </w:tcPr>
          <w:p>
            <w:pPr>
              <w:pStyle w:val="TableText"/>
              <w:spacing w:before="160" w:line="219" w:lineRule="auto"/>
              <w:ind w:left="588"/>
            </w:pPr>
            <w:r>
              <w:rPr>
                <w:spacing w:val="-1"/>
              </w:rPr>
              <w:t>环境保护对象与目标如下所示。</w:t>
            </w:r>
          </w:p>
          <w:p>
            <w:pPr>
              <w:pStyle w:val="TableText"/>
              <w:spacing w:before="180" w:line="204" w:lineRule="auto"/>
              <w:ind w:left="3007"/>
            </w:pPr>
            <w:r>
              <w:rPr>
                <w:spacing w:val="-1"/>
                <w14:textOutline w14:w="4358" w14:cap="sq">
                  <w14:solidFill>
                    <w14:srgbClr w14:val="000000"/>
                  </w14:solidFill>
                  <w14:prstDash w14:val="solid"/>
                  <w14:bevel/>
                </w14:textOutline>
              </w:rPr>
              <w:t>表</w:t>
            </w:r>
            <w:r>
              <w:rPr>
                <w:spacing w:val="-42"/>
              </w:rPr>
              <w:t xml:space="preserve"> </w:t>
            </w:r>
            <w:r>
              <w:rPr>
                <w:rFonts w:ascii="Times New Roman" w:eastAsia="Times New Roman" w:hAnsi="Times New Roman" w:cs="Times New Roman"/>
                <w:b/>
                <w:bCs/>
                <w:spacing w:val="-1"/>
              </w:rPr>
              <w:t xml:space="preserve">3-3    </w:t>
            </w:r>
            <w:r>
              <w:rPr>
                <w:spacing w:val="-1"/>
                <w14:textOutline w14:w="4358" w14:cap="sq">
                  <w14:solidFill>
                    <w14:srgbClr w14:val="000000"/>
                  </w14:solidFill>
                  <w14:prstDash w14:val="solid"/>
                  <w14:bevel/>
                </w14:textOutline>
              </w:rPr>
              <w:t>项目环境保护目标一览表</w:t>
            </w:r>
          </w:p>
        </w:tc>
      </w:tr>
    </w:tbl>
    <w:p>
      <w:pPr>
        <w:sectPr>
          <w:footerReference w:type="default" r:id="rId43"/>
          <w:pgSz w:w="11907" w:h="16840"/>
          <w:pgMar w:top="1416" w:right="747" w:bottom="1014" w:left="917" w:header="0" w:footer="852" w:gutter="0"/>
          <w:pgNumType w:start="36"/>
          <w:cols w:space="708"/>
        </w:sectPr>
      </w:pPr>
    </w:p>
    <w:tbl>
      <w:tblPr>
        <w:tblStyle w:val="TableNormal32"/>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06"/>
        <w:gridCol w:w="124"/>
        <w:gridCol w:w="575"/>
        <w:gridCol w:w="872"/>
        <w:gridCol w:w="2253"/>
        <w:gridCol w:w="805"/>
        <w:gridCol w:w="671"/>
        <w:gridCol w:w="904"/>
        <w:gridCol w:w="1141"/>
        <w:gridCol w:w="2176"/>
      </w:tblGrid>
      <w:tr>
        <w:tblPrEx>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01"/>
        </w:trPr>
        <w:tc>
          <w:tcPr>
            <w:tcW w:w="706" w:type="dxa"/>
            <w:vMerge w:val="restart"/>
            <w:tcBorders>
              <w:top w:val="single" w:sz="2" w:space="0" w:color="000000"/>
              <w:bottom w:val="nil"/>
              <w:right w:val="single" w:sz="2" w:space="0" w:color="000000"/>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5" w:line="271" w:lineRule="exact"/>
              <w:ind w:left="138"/>
              <w:rPr>
                <w:sz w:val="20"/>
                <w:szCs w:val="20"/>
              </w:rPr>
            </w:pPr>
            <w:r>
              <w:rPr>
                <w:spacing w:val="6"/>
                <w:position w:val="4"/>
                <w:sz w:val="20"/>
                <w:szCs w:val="20"/>
                <w14:textOutline w14:w="3795" w14:cap="sq">
                  <w14:solidFill>
                    <w14:srgbClr w14:val="000000"/>
                  </w14:solidFill>
                  <w14:prstDash w14:val="solid"/>
                  <w14:bevel/>
                </w14:textOutline>
              </w:rPr>
              <w:t>环境</w:t>
            </w:r>
          </w:p>
          <w:p>
            <w:pPr>
              <w:pStyle w:val="TableText"/>
              <w:spacing w:line="228" w:lineRule="auto"/>
              <w:ind w:left="139"/>
              <w:rPr>
                <w:sz w:val="20"/>
                <w:szCs w:val="20"/>
              </w:rPr>
            </w:pPr>
            <w:r>
              <w:rPr>
                <w:spacing w:val="5"/>
                <w:sz w:val="20"/>
                <w:szCs w:val="20"/>
                <w14:textOutline w14:w="3795" w14:cap="sq">
                  <w14:solidFill>
                    <w14:srgbClr w14:val="000000"/>
                  </w14:solidFill>
                  <w14:prstDash w14:val="solid"/>
                  <w14:bevel/>
                </w14:textOutline>
              </w:rPr>
              <w:t>保护</w:t>
            </w:r>
          </w:p>
          <w:p>
            <w:pPr>
              <w:pStyle w:val="TableText"/>
              <w:spacing w:before="26" w:line="228" w:lineRule="auto"/>
              <w:ind w:left="178"/>
              <w:rPr>
                <w:sz w:val="20"/>
                <w:szCs w:val="20"/>
              </w:rPr>
            </w:pPr>
            <w:r>
              <w:rPr>
                <w:spacing w:val="-14"/>
                <w:sz w:val="20"/>
                <w:szCs w:val="20"/>
                <w14:textOutline w14:w="3795" w14:cap="sq">
                  <w14:solidFill>
                    <w14:srgbClr w14:val="000000"/>
                  </w14:solidFill>
                  <w14:prstDash w14:val="solid"/>
                  <w14:bevel/>
                </w14:textOutline>
              </w:rPr>
              <w:t>目标</w:t>
            </w:r>
          </w:p>
        </w:tc>
        <w:tc>
          <w:tcPr>
            <w:tcW w:w="9521" w:type="dxa"/>
            <w:gridSpan w:val="9"/>
            <w:tcBorders>
              <w:top w:val="single" w:sz="2" w:space="0" w:color="000000"/>
              <w:left w:val="single" w:sz="2" w:space="0" w:color="000000"/>
              <w:bottom w:val="single" w:sz="2" w:space="0" w:color="000000"/>
            </w:tcBorders>
            <w:vAlign w:val="top"/>
          </w:tcPr>
          <w:p/>
        </w:tc>
      </w:tr>
      <w:tr>
        <w:tblPrEx>
          <w:tblW w:w="10227" w:type="dxa"/>
          <w:tblInd w:w="7" w:type="dxa"/>
          <w:tblLayout w:type="fixed"/>
        </w:tblPrEx>
        <w:trPr>
          <w:trHeight w:val="1094"/>
        </w:trPr>
        <w:tc>
          <w:tcPr>
            <w:tcW w:w="706" w:type="dxa"/>
            <w:vMerge/>
            <w:tcBorders>
              <w:top w:val="nil"/>
              <w:bottom w:val="nil"/>
              <w:right w:val="single" w:sz="2" w:space="0" w:color="000000"/>
            </w:tcBorders>
            <w:vAlign w:val="top"/>
          </w:tcPr>
          <w:p>
            <w:pPr>
              <w:rPr>
                <w:rFonts w:ascii="Arial"/>
                <w:sz w:val="21"/>
              </w:rPr>
            </w:pPr>
          </w:p>
        </w:tc>
        <w:tc>
          <w:tcPr>
            <w:tcW w:w="124" w:type="dxa"/>
            <w:vMerge w:val="restart"/>
            <w:tcBorders>
              <w:top w:val="nil"/>
              <w:left w:val="single" w:sz="2" w:space="0" w:color="000000"/>
              <w:bottom w:val="nil"/>
              <w:right w:val="single" w:sz="2" w:space="0" w:color="000000"/>
            </w:tcBorders>
            <w:vAlign w:val="top"/>
          </w:tcPr>
          <w:p>
            <w:pPr>
              <w:rPr>
                <w:rFonts w:ascii="Arial"/>
                <w:sz w:val="21"/>
              </w:rPr>
            </w:pPr>
          </w:p>
        </w:tc>
        <w:tc>
          <w:tcPr>
            <w:tcW w:w="575" w:type="dxa"/>
            <w:tcBorders>
              <w:top w:val="single" w:sz="2" w:space="0" w:color="000000"/>
              <w:left w:val="single" w:sz="2" w:space="0" w:color="000000"/>
              <w:bottom w:val="single" w:sz="2" w:space="0" w:color="000000"/>
              <w:right w:val="single" w:sz="2" w:space="0" w:color="000000"/>
            </w:tcBorders>
            <w:textDirection w:val="tbRlV"/>
            <w:vAlign w:val="top"/>
          </w:tcPr>
          <w:p>
            <w:pPr>
              <w:pStyle w:val="TableText"/>
              <w:spacing w:before="195" w:line="216" w:lineRule="auto"/>
              <w:ind w:left="36"/>
              <w:rPr>
                <w:sz w:val="20"/>
                <w:szCs w:val="20"/>
              </w:rPr>
            </w:pPr>
            <w:r>
              <w:rPr>
                <w:spacing w:val="8"/>
                <w:sz w:val="20"/>
                <w:szCs w:val="20"/>
                <w14:textOutline w14:w="3795" w14:cap="sq">
                  <w14:solidFill>
                    <w14:srgbClr w14:val="000000"/>
                  </w14:solidFill>
                  <w14:prstDash w14:val="solid"/>
                  <w14:bevel/>
                </w14:textOutline>
              </w:rPr>
              <w:t>环</w:t>
            </w:r>
            <w:r>
              <w:rPr>
                <w:spacing w:val="-34"/>
                <w:sz w:val="20"/>
                <w:szCs w:val="20"/>
              </w:rPr>
              <w:t xml:space="preserve"> </w:t>
            </w:r>
            <w:r>
              <w:rPr>
                <w:spacing w:val="8"/>
                <w:sz w:val="20"/>
                <w:szCs w:val="20"/>
                <w14:textOutline w14:w="3795" w14:cap="sq">
                  <w14:solidFill>
                    <w14:srgbClr w14:val="000000"/>
                  </w14:solidFill>
                  <w14:prstDash w14:val="solid"/>
                  <w14:bevel/>
                </w14:textOutline>
              </w:rPr>
              <w:t>境</w:t>
            </w:r>
            <w:r>
              <w:rPr>
                <w:spacing w:val="-37"/>
                <w:sz w:val="20"/>
                <w:szCs w:val="20"/>
              </w:rPr>
              <w:t xml:space="preserve"> </w:t>
            </w:r>
            <w:r>
              <w:rPr>
                <w:spacing w:val="8"/>
                <w:sz w:val="20"/>
                <w:szCs w:val="20"/>
                <w14:textOutline w14:w="3795" w14:cap="sq">
                  <w14:solidFill>
                    <w14:srgbClr w14:val="000000"/>
                  </w14:solidFill>
                  <w14:prstDash w14:val="solid"/>
                  <w14:bevel/>
                </w14:textOutline>
              </w:rPr>
              <w:t>要</w:t>
            </w:r>
            <w:r>
              <w:rPr>
                <w:spacing w:val="-35"/>
                <w:sz w:val="20"/>
                <w:szCs w:val="20"/>
              </w:rPr>
              <w:t xml:space="preserve"> </w:t>
            </w:r>
            <w:r>
              <w:rPr>
                <w:spacing w:val="8"/>
                <w:sz w:val="20"/>
                <w:szCs w:val="20"/>
                <w14:textOutline w14:w="3795" w14:cap="sq">
                  <w14:solidFill>
                    <w14:srgbClr w14:val="000000"/>
                  </w14:solidFill>
                  <w14:prstDash w14:val="solid"/>
                  <w14:bevel/>
                </w14:textOutline>
              </w:rPr>
              <w:t>素</w:t>
            </w:r>
          </w:p>
        </w:tc>
        <w:tc>
          <w:tcPr>
            <w:tcW w:w="872" w:type="dxa"/>
            <w:tcBorders>
              <w:top w:val="single" w:sz="2" w:space="0" w:color="000000"/>
              <w:left w:val="single" w:sz="2" w:space="0" w:color="000000"/>
              <w:bottom w:val="single" w:sz="2" w:space="0" w:color="000000"/>
              <w:right w:val="single" w:sz="2" w:space="0" w:color="000000"/>
            </w:tcBorders>
            <w:vAlign w:val="top"/>
          </w:tcPr>
          <w:p>
            <w:pPr>
              <w:spacing w:line="244" w:lineRule="auto"/>
              <w:rPr>
                <w:rFonts w:ascii="Arial"/>
                <w:sz w:val="21"/>
              </w:rPr>
            </w:pPr>
          </w:p>
          <w:p>
            <w:pPr>
              <w:pStyle w:val="TableText"/>
              <w:spacing w:before="65" w:line="239" w:lineRule="auto"/>
              <w:ind w:left="111" w:right="132"/>
              <w:rPr>
                <w:sz w:val="20"/>
                <w:szCs w:val="20"/>
              </w:rPr>
            </w:pPr>
            <w:r>
              <w:rPr>
                <w:spacing w:val="7"/>
                <w:sz w:val="20"/>
                <w:szCs w:val="20"/>
                <w14:textOutline w14:w="3795" w14:cap="sq">
                  <w14:solidFill>
                    <w14:srgbClr w14:val="000000"/>
                  </w14:solidFill>
                  <w14:prstDash w14:val="solid"/>
                  <w14:bevel/>
                </w14:textOutline>
              </w:rPr>
              <w:t>环境保</w:t>
            </w:r>
            <w:r>
              <w:rPr>
                <w:spacing w:val="1"/>
                <w:sz w:val="20"/>
                <w:szCs w:val="20"/>
              </w:rPr>
              <w:t xml:space="preserve"> </w:t>
            </w:r>
            <w:r>
              <w:rPr>
                <w:spacing w:val="7"/>
                <w:sz w:val="20"/>
                <w:szCs w:val="20"/>
                <w14:textOutline w14:w="3795" w14:cap="sq">
                  <w14:solidFill>
                    <w14:srgbClr w14:val="000000"/>
                  </w14:solidFill>
                  <w14:prstDash w14:val="solid"/>
                  <w14:bevel/>
                </w14:textOutline>
              </w:rPr>
              <w:t>护目标</w:t>
            </w:r>
          </w:p>
        </w:tc>
        <w:tc>
          <w:tcPr>
            <w:tcW w:w="2253" w:type="dxa"/>
            <w:tcBorders>
              <w:top w:val="single" w:sz="2" w:space="0" w:color="000000"/>
              <w:left w:val="single" w:sz="2" w:space="0" w:color="000000"/>
              <w:bottom w:val="single" w:sz="2" w:space="0" w:color="000000"/>
              <w:right w:val="single" w:sz="2" w:space="0" w:color="000000"/>
            </w:tcBorders>
            <w:vAlign w:val="top"/>
          </w:tcPr>
          <w:p>
            <w:pPr>
              <w:spacing w:line="377" w:lineRule="auto"/>
              <w:rPr>
                <w:rFonts w:ascii="Arial"/>
                <w:sz w:val="21"/>
              </w:rPr>
            </w:pPr>
          </w:p>
          <w:p>
            <w:pPr>
              <w:pStyle w:val="TableText"/>
              <w:spacing w:before="65" w:line="228" w:lineRule="auto"/>
              <w:ind w:left="908"/>
              <w:rPr>
                <w:sz w:val="20"/>
                <w:szCs w:val="20"/>
              </w:rPr>
            </w:pPr>
            <w:r>
              <w:rPr>
                <w:spacing w:val="5"/>
                <w:sz w:val="20"/>
                <w:szCs w:val="20"/>
                <w14:textOutline w14:w="3795" w14:cap="sq">
                  <w14:solidFill>
                    <w14:srgbClr w14:val="000000"/>
                  </w14:solidFill>
                  <w14:prstDash w14:val="solid"/>
                  <w14:bevel/>
                </w14:textOutline>
              </w:rPr>
              <w:t>坐标</w:t>
            </w:r>
          </w:p>
        </w:tc>
        <w:tc>
          <w:tcPr>
            <w:tcW w:w="805" w:type="dxa"/>
            <w:tcBorders>
              <w:top w:val="single" w:sz="2" w:space="0" w:color="000000"/>
              <w:left w:val="single" w:sz="2" w:space="0" w:color="000000"/>
              <w:bottom w:val="single" w:sz="2" w:space="0" w:color="000000"/>
              <w:right w:val="single" w:sz="2" w:space="0" w:color="000000"/>
            </w:tcBorders>
            <w:vAlign w:val="top"/>
          </w:tcPr>
          <w:p>
            <w:pPr>
              <w:spacing w:line="243" w:lineRule="auto"/>
              <w:rPr>
                <w:rFonts w:ascii="Arial"/>
                <w:sz w:val="21"/>
              </w:rPr>
            </w:pPr>
          </w:p>
          <w:p>
            <w:pPr>
              <w:pStyle w:val="TableText"/>
              <w:spacing w:before="65" w:line="271" w:lineRule="exact"/>
              <w:ind w:left="186"/>
              <w:rPr>
                <w:sz w:val="20"/>
                <w:szCs w:val="20"/>
              </w:rPr>
            </w:pPr>
            <w:r>
              <w:rPr>
                <w:spacing w:val="5"/>
                <w:position w:val="4"/>
                <w:sz w:val="20"/>
                <w:szCs w:val="20"/>
                <w14:textOutline w14:w="3795" w14:cap="sq">
                  <w14:solidFill>
                    <w14:srgbClr w14:val="000000"/>
                  </w14:solidFill>
                  <w14:prstDash w14:val="solid"/>
                  <w14:bevel/>
                </w14:textOutline>
              </w:rPr>
              <w:t>保护</w:t>
            </w:r>
          </w:p>
          <w:p>
            <w:pPr>
              <w:pStyle w:val="TableText"/>
              <w:spacing w:line="227" w:lineRule="auto"/>
              <w:ind w:left="185"/>
              <w:rPr>
                <w:sz w:val="20"/>
                <w:szCs w:val="20"/>
              </w:rPr>
            </w:pPr>
            <w:r>
              <w:rPr>
                <w:spacing w:val="6"/>
                <w:sz w:val="20"/>
                <w:szCs w:val="20"/>
                <w14:textOutline w14:w="3795" w14:cap="sq">
                  <w14:solidFill>
                    <w14:srgbClr w14:val="000000"/>
                  </w14:solidFill>
                  <w14:prstDash w14:val="solid"/>
                  <w14:bevel/>
                </w14:textOutline>
              </w:rPr>
              <w:t>对象</w:t>
            </w:r>
          </w:p>
        </w:tc>
        <w:tc>
          <w:tcPr>
            <w:tcW w:w="671" w:type="dxa"/>
            <w:tcBorders>
              <w:top w:val="single" w:sz="2" w:space="0" w:color="000000"/>
              <w:left w:val="single" w:sz="2" w:space="0" w:color="000000"/>
              <w:bottom w:val="single" w:sz="2" w:space="0" w:color="000000"/>
              <w:right w:val="single" w:sz="2" w:space="0" w:color="000000"/>
            </w:tcBorders>
            <w:vAlign w:val="top"/>
          </w:tcPr>
          <w:p>
            <w:pPr>
              <w:spacing w:line="243" w:lineRule="auto"/>
              <w:rPr>
                <w:rFonts w:ascii="Arial"/>
                <w:sz w:val="21"/>
              </w:rPr>
            </w:pPr>
          </w:p>
          <w:p>
            <w:pPr>
              <w:pStyle w:val="TableText"/>
              <w:spacing w:before="65" w:line="271" w:lineRule="exact"/>
              <w:ind w:left="120"/>
              <w:rPr>
                <w:sz w:val="20"/>
                <w:szCs w:val="20"/>
              </w:rPr>
            </w:pPr>
            <w:r>
              <w:rPr>
                <w:spacing w:val="5"/>
                <w:position w:val="4"/>
                <w:sz w:val="20"/>
                <w:szCs w:val="20"/>
                <w14:textOutline w14:w="3795" w14:cap="sq">
                  <w14:solidFill>
                    <w14:srgbClr w14:val="000000"/>
                  </w14:solidFill>
                  <w14:prstDash w14:val="solid"/>
                  <w14:bevel/>
                </w14:textOutline>
              </w:rPr>
              <w:t>保护</w:t>
            </w:r>
          </w:p>
          <w:p>
            <w:pPr>
              <w:pStyle w:val="TableText"/>
              <w:spacing w:line="227" w:lineRule="auto"/>
              <w:ind w:left="145"/>
              <w:rPr>
                <w:sz w:val="20"/>
                <w:szCs w:val="20"/>
              </w:rPr>
            </w:pPr>
            <w:r>
              <w:rPr>
                <w:spacing w:val="-7"/>
                <w:sz w:val="20"/>
                <w:szCs w:val="20"/>
                <w14:textOutline w14:w="3795" w14:cap="sq">
                  <w14:solidFill>
                    <w14:srgbClr w14:val="000000"/>
                  </w14:solidFill>
                  <w14:prstDash w14:val="solid"/>
                  <w14:bevel/>
                </w14:textOutline>
              </w:rPr>
              <w:t>内容</w:t>
            </w:r>
          </w:p>
        </w:tc>
        <w:tc>
          <w:tcPr>
            <w:tcW w:w="904" w:type="dxa"/>
            <w:tcBorders>
              <w:top w:val="single" w:sz="2" w:space="0" w:color="000000"/>
              <w:left w:val="single" w:sz="2" w:space="0" w:color="000000"/>
              <w:bottom w:val="single" w:sz="2" w:space="0" w:color="000000"/>
              <w:right w:val="single" w:sz="2" w:space="0" w:color="000000"/>
            </w:tcBorders>
            <w:vAlign w:val="top"/>
          </w:tcPr>
          <w:p>
            <w:pPr>
              <w:spacing w:line="243" w:lineRule="auto"/>
              <w:rPr>
                <w:rFonts w:ascii="Arial"/>
                <w:sz w:val="21"/>
              </w:rPr>
            </w:pPr>
          </w:p>
          <w:p>
            <w:pPr>
              <w:pStyle w:val="TableText"/>
              <w:spacing w:before="65"/>
              <w:ind w:left="133" w:right="142"/>
              <w:rPr>
                <w:sz w:val="20"/>
                <w:szCs w:val="20"/>
              </w:rPr>
            </w:pPr>
            <w:r>
              <w:rPr>
                <w:spacing w:val="7"/>
                <w:sz w:val="20"/>
                <w:szCs w:val="20"/>
                <w14:textOutline w14:w="3795" w14:cap="sq">
                  <w14:solidFill>
                    <w14:srgbClr w14:val="000000"/>
                  </w14:solidFill>
                  <w14:prstDash w14:val="solid"/>
                  <w14:bevel/>
                </w14:textOutline>
              </w:rPr>
              <w:t>相对厂</w:t>
            </w:r>
            <w:r>
              <w:rPr>
                <w:spacing w:val="1"/>
                <w:sz w:val="20"/>
                <w:szCs w:val="20"/>
              </w:rPr>
              <w:t xml:space="preserve"> </w:t>
            </w:r>
            <w:r>
              <w:rPr>
                <w:spacing w:val="7"/>
                <w:sz w:val="20"/>
                <w:szCs w:val="20"/>
                <w14:textOutline w14:w="3795" w14:cap="sq">
                  <w14:solidFill>
                    <w14:srgbClr w14:val="000000"/>
                  </w14:solidFill>
                  <w14:prstDash w14:val="solid"/>
                  <w14:bevel/>
                </w14:textOutline>
              </w:rPr>
              <w:t>址方位</w:t>
            </w:r>
          </w:p>
        </w:tc>
        <w:tc>
          <w:tcPr>
            <w:tcW w:w="1141" w:type="dxa"/>
            <w:tcBorders>
              <w:top w:val="single" w:sz="2" w:space="0" w:color="000000"/>
              <w:left w:val="single" w:sz="2" w:space="0" w:color="000000"/>
              <w:bottom w:val="single" w:sz="2" w:space="0" w:color="000000"/>
              <w:right w:val="single" w:sz="2" w:space="0" w:color="000000"/>
            </w:tcBorders>
            <w:vAlign w:val="top"/>
          </w:tcPr>
          <w:p>
            <w:pPr>
              <w:spacing w:line="244" w:lineRule="auto"/>
              <w:rPr>
                <w:rFonts w:ascii="Arial"/>
                <w:sz w:val="21"/>
              </w:rPr>
            </w:pPr>
          </w:p>
          <w:p>
            <w:pPr>
              <w:pStyle w:val="TableText"/>
              <w:spacing w:before="65" w:line="239" w:lineRule="auto"/>
              <w:ind w:left="110" w:right="112"/>
              <w:rPr>
                <w:sz w:val="20"/>
                <w:szCs w:val="20"/>
              </w:rPr>
            </w:pPr>
            <w:r>
              <w:rPr>
                <w:spacing w:val="-2"/>
                <w:sz w:val="20"/>
                <w:szCs w:val="20"/>
                <w14:textOutline w14:w="3795" w14:cap="sq">
                  <w14:solidFill>
                    <w14:srgbClr w14:val="000000"/>
                  </w14:solidFill>
                  <w14:prstDash w14:val="solid"/>
                  <w14:bevel/>
                </w14:textOutline>
              </w:rPr>
              <w:t>与</w:t>
            </w:r>
            <w:r>
              <w:rPr>
                <w:spacing w:val="-60"/>
                <w:sz w:val="20"/>
                <w:szCs w:val="20"/>
              </w:rPr>
              <w:t xml:space="preserve"> </w:t>
            </w:r>
            <w:r>
              <w:rPr>
                <w:spacing w:val="-2"/>
                <w:sz w:val="20"/>
                <w:szCs w:val="20"/>
                <w14:textOutline w14:w="3795" w14:cap="sq">
                  <w14:solidFill>
                    <w14:srgbClr w14:val="000000"/>
                  </w14:solidFill>
                  <w14:prstDash w14:val="solid"/>
                  <w14:bevel/>
                </w14:textOutline>
              </w:rPr>
              <w:t>项</w:t>
            </w:r>
            <w:r>
              <w:rPr>
                <w:spacing w:val="-21"/>
                <w:sz w:val="20"/>
                <w:szCs w:val="20"/>
              </w:rPr>
              <w:t xml:space="preserve"> </w:t>
            </w:r>
            <w:r>
              <w:rPr>
                <w:spacing w:val="-2"/>
                <w:sz w:val="20"/>
                <w:szCs w:val="20"/>
                <w14:textOutline w14:w="3795" w14:cap="sq">
                  <w14:solidFill>
                    <w14:srgbClr w14:val="000000"/>
                  </w14:solidFill>
                  <w14:prstDash w14:val="solid"/>
                  <w14:bevel/>
                </w14:textOutline>
              </w:rPr>
              <w:t>目距</w:t>
            </w:r>
            <w:r>
              <w:rPr>
                <w:sz w:val="20"/>
                <w:szCs w:val="20"/>
              </w:rPr>
              <w:t xml:space="preserve"> </w:t>
            </w:r>
            <w:r>
              <w:rPr>
                <w:spacing w:val="4"/>
                <w:sz w:val="20"/>
                <w:szCs w:val="20"/>
                <w14:textOutline w14:w="3795" w14:cap="sq">
                  <w14:solidFill>
                    <w14:srgbClr w14:val="000000"/>
                  </w14:solidFill>
                  <w14:prstDash w14:val="solid"/>
                  <w14:bevel/>
                </w14:textOutline>
              </w:rPr>
              <w:t>离（</w:t>
            </w:r>
            <w:r>
              <w:rPr>
                <w:rFonts w:ascii="Times New Roman" w:eastAsia="Times New Roman" w:hAnsi="Times New Roman" w:cs="Times New Roman"/>
                <w:b/>
                <w:bCs/>
                <w:spacing w:val="4"/>
                <w:sz w:val="20"/>
                <w:szCs w:val="20"/>
              </w:rPr>
              <w:t>m</w:t>
            </w:r>
            <w:r>
              <w:rPr>
                <w:spacing w:val="4"/>
                <w:sz w:val="20"/>
                <w:szCs w:val="20"/>
                <w14:textOutline w14:w="3795" w14:cap="sq">
                  <w14:solidFill>
                    <w14:srgbClr w14:val="000000"/>
                  </w14:solidFill>
                  <w14:prstDash w14:val="solid"/>
                  <w14:bevel/>
                </w14:textOutline>
              </w:rPr>
              <w:t>）</w:t>
            </w:r>
          </w:p>
        </w:tc>
        <w:tc>
          <w:tcPr>
            <w:tcW w:w="2176" w:type="dxa"/>
            <w:tcBorders>
              <w:top w:val="single" w:sz="2" w:space="0" w:color="000000"/>
              <w:left w:val="single" w:sz="2" w:space="0" w:color="000000"/>
              <w:bottom w:val="single" w:sz="2" w:space="0" w:color="000000"/>
            </w:tcBorders>
            <w:vAlign w:val="top"/>
          </w:tcPr>
          <w:p>
            <w:pPr>
              <w:spacing w:line="376" w:lineRule="auto"/>
              <w:rPr>
                <w:rFonts w:ascii="Arial"/>
                <w:sz w:val="21"/>
              </w:rPr>
            </w:pPr>
          </w:p>
          <w:p>
            <w:pPr>
              <w:pStyle w:val="TableText"/>
              <w:spacing w:before="65" w:line="228" w:lineRule="auto"/>
              <w:ind w:left="611"/>
              <w:rPr>
                <w:sz w:val="20"/>
                <w:szCs w:val="20"/>
              </w:rPr>
            </w:pPr>
            <w:r>
              <w:rPr>
                <w:spacing w:val="8"/>
                <w:sz w:val="20"/>
                <w:szCs w:val="20"/>
                <w14:textOutline w14:w="3795" w14:cap="sq">
                  <w14:solidFill>
                    <w14:srgbClr w14:val="000000"/>
                  </w14:solidFill>
                  <w14:prstDash w14:val="solid"/>
                  <w14:bevel/>
                </w14:textOutline>
              </w:rPr>
              <w:t>保护等级</w:t>
            </w:r>
          </w:p>
        </w:tc>
      </w:tr>
      <w:tr>
        <w:tblPrEx>
          <w:tblW w:w="10227" w:type="dxa"/>
          <w:tblInd w:w="7" w:type="dxa"/>
          <w:tblLayout w:type="fixed"/>
        </w:tblPrEx>
        <w:trPr>
          <w:trHeight w:val="548"/>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right w:val="single" w:sz="2" w:space="0" w:color="000000"/>
            </w:tcBorders>
            <w:vAlign w:val="top"/>
          </w:tcPr>
          <w:p>
            <w:pPr>
              <w:rPr>
                <w:rFonts w:ascii="Arial"/>
                <w:sz w:val="21"/>
              </w:rPr>
            </w:pPr>
          </w:p>
        </w:tc>
        <w:tc>
          <w:tcPr>
            <w:tcW w:w="575" w:type="dxa"/>
            <w:vMerge w:val="restart"/>
            <w:tcBorders>
              <w:top w:val="single" w:sz="2" w:space="0" w:color="000000"/>
              <w:left w:val="single" w:sz="2" w:space="0" w:color="000000"/>
              <w:bottom w:val="nil"/>
              <w:right w:val="single" w:sz="2" w:space="0" w:color="000000"/>
            </w:tcBorders>
            <w:textDirection w:val="tbRlV"/>
            <w:vAlign w:val="top"/>
          </w:tcPr>
          <w:p>
            <w:pPr>
              <w:pStyle w:val="TableText"/>
              <w:spacing w:before="196" w:line="216" w:lineRule="auto"/>
              <w:ind w:left="320"/>
              <w:rPr>
                <w:sz w:val="20"/>
                <w:szCs w:val="20"/>
              </w:rPr>
            </w:pPr>
            <w:r>
              <w:rPr>
                <w:spacing w:val="8"/>
                <w:sz w:val="20"/>
                <w:szCs w:val="20"/>
              </w:rPr>
              <w:t>大</w:t>
            </w:r>
            <w:r>
              <w:rPr>
                <w:spacing w:val="-36"/>
                <w:sz w:val="20"/>
                <w:szCs w:val="20"/>
              </w:rPr>
              <w:t xml:space="preserve"> </w:t>
            </w:r>
            <w:r>
              <w:rPr>
                <w:spacing w:val="8"/>
                <w:sz w:val="20"/>
                <w:szCs w:val="20"/>
              </w:rPr>
              <w:t>气</w:t>
            </w:r>
            <w:r>
              <w:rPr>
                <w:spacing w:val="-38"/>
                <w:sz w:val="20"/>
                <w:szCs w:val="20"/>
              </w:rPr>
              <w:t xml:space="preserve"> </w:t>
            </w:r>
            <w:r>
              <w:rPr>
                <w:spacing w:val="8"/>
                <w:sz w:val="20"/>
                <w:szCs w:val="20"/>
              </w:rPr>
              <w:t>环</w:t>
            </w:r>
            <w:r>
              <w:rPr>
                <w:spacing w:val="-35"/>
                <w:sz w:val="20"/>
                <w:szCs w:val="20"/>
              </w:rPr>
              <w:t xml:space="preserve"> </w:t>
            </w:r>
            <w:r>
              <w:rPr>
                <w:spacing w:val="8"/>
                <w:sz w:val="20"/>
                <w:szCs w:val="20"/>
              </w:rPr>
              <w:t>境</w:t>
            </w:r>
          </w:p>
        </w:tc>
        <w:tc>
          <w:tcPr>
            <w:tcW w:w="872" w:type="dxa"/>
            <w:tcBorders>
              <w:top w:val="single" w:sz="2" w:space="0" w:color="000000"/>
              <w:left w:val="single" w:sz="2" w:space="0" w:color="000000"/>
              <w:bottom w:val="single" w:sz="2" w:space="0" w:color="000000"/>
              <w:right w:val="single" w:sz="2" w:space="0" w:color="000000"/>
            </w:tcBorders>
            <w:vAlign w:val="top"/>
          </w:tcPr>
          <w:p>
            <w:pPr>
              <w:pStyle w:val="TableText"/>
              <w:spacing w:before="171" w:line="227" w:lineRule="auto"/>
              <w:ind w:left="114"/>
              <w:rPr>
                <w:sz w:val="20"/>
                <w:szCs w:val="20"/>
              </w:rPr>
            </w:pPr>
            <w:r>
              <w:rPr>
                <w:spacing w:val="6"/>
                <w:sz w:val="20"/>
                <w:szCs w:val="20"/>
              </w:rPr>
              <w:t>南林村</w:t>
            </w:r>
          </w:p>
        </w:tc>
        <w:tc>
          <w:tcPr>
            <w:tcW w:w="2253" w:type="dxa"/>
            <w:tcBorders>
              <w:top w:val="single" w:sz="2" w:space="0" w:color="000000"/>
              <w:left w:val="single" w:sz="2" w:space="0" w:color="000000"/>
              <w:bottom w:val="single" w:sz="2" w:space="0" w:color="000000"/>
              <w:right w:val="single" w:sz="2" w:space="0" w:color="000000"/>
            </w:tcBorders>
            <w:vAlign w:val="top"/>
          </w:tcPr>
          <w:p>
            <w:pPr>
              <w:pStyle w:val="TableText"/>
              <w:spacing w:before="36" w:line="264" w:lineRule="exact"/>
              <w:ind w:left="181"/>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E</w:t>
            </w:r>
            <w:r>
              <w:rPr>
                <w:spacing w:val="3"/>
                <w:position w:val="1"/>
                <w:sz w:val="20"/>
                <w:szCs w:val="20"/>
              </w:rPr>
              <w:t>：</w:t>
            </w:r>
            <w:r>
              <w:rPr>
                <w:rFonts w:ascii="Times New Roman" w:eastAsia="Times New Roman" w:hAnsi="Times New Roman" w:cs="Times New Roman"/>
                <w:spacing w:val="3"/>
                <w:position w:val="1"/>
                <w:sz w:val="20"/>
                <w:szCs w:val="20"/>
              </w:rPr>
              <w:t>109°36′</w:t>
            </w:r>
            <w:r>
              <w:rPr>
                <w:rFonts w:ascii="Times New Roman" w:eastAsia="Times New Roman" w:hAnsi="Times New Roman" w:cs="Times New Roman"/>
                <w:spacing w:val="-21"/>
                <w:position w:val="1"/>
                <w:sz w:val="20"/>
                <w:szCs w:val="20"/>
              </w:rPr>
              <w:t xml:space="preserve"> </w:t>
            </w:r>
            <w:r>
              <w:rPr>
                <w:rFonts w:ascii="Times New Roman" w:eastAsia="Times New Roman" w:hAnsi="Times New Roman" w:cs="Times New Roman"/>
                <w:spacing w:val="3"/>
                <w:position w:val="1"/>
                <w:sz w:val="20"/>
                <w:szCs w:val="20"/>
              </w:rPr>
              <w:t>17.96282″</w:t>
            </w:r>
          </w:p>
          <w:p>
            <w:pPr>
              <w:pStyle w:val="TableText"/>
              <w:spacing w:before="9" w:line="210"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N</w:t>
            </w:r>
            <w:r>
              <w:rPr>
                <w:spacing w:val="5"/>
                <w:sz w:val="20"/>
                <w:szCs w:val="20"/>
              </w:rPr>
              <w:t>：</w:t>
            </w:r>
            <w:r>
              <w:rPr>
                <w:rFonts w:ascii="Times New Roman" w:eastAsia="Times New Roman" w:hAnsi="Times New Roman" w:cs="Times New Roman"/>
                <w:spacing w:val="5"/>
                <w:sz w:val="20"/>
                <w:szCs w:val="20"/>
              </w:rPr>
              <w:t>18°24′42.16104″</w:t>
            </w:r>
          </w:p>
        </w:tc>
        <w:tc>
          <w:tcPr>
            <w:tcW w:w="805" w:type="dxa"/>
            <w:tcBorders>
              <w:top w:val="single" w:sz="2" w:space="0" w:color="000000"/>
              <w:left w:val="single" w:sz="2" w:space="0" w:color="000000"/>
              <w:bottom w:val="single" w:sz="2" w:space="0" w:color="000000"/>
              <w:right w:val="single" w:sz="2" w:space="0" w:color="000000"/>
            </w:tcBorders>
            <w:vAlign w:val="top"/>
          </w:tcPr>
          <w:p>
            <w:pPr>
              <w:pStyle w:val="TableText"/>
              <w:spacing w:before="36" w:line="274" w:lineRule="exact"/>
              <w:ind w:left="190"/>
              <w:rPr>
                <w:sz w:val="20"/>
                <w:szCs w:val="20"/>
              </w:rPr>
            </w:pPr>
            <w:r>
              <w:rPr>
                <w:spacing w:val="3"/>
                <w:position w:val="4"/>
                <w:sz w:val="20"/>
                <w:szCs w:val="20"/>
              </w:rPr>
              <w:t>居住</w:t>
            </w:r>
          </w:p>
          <w:p>
            <w:pPr>
              <w:pStyle w:val="TableText"/>
              <w:spacing w:line="210" w:lineRule="auto"/>
              <w:ind w:left="188"/>
              <w:rPr>
                <w:sz w:val="20"/>
                <w:szCs w:val="20"/>
              </w:rPr>
            </w:pPr>
            <w:r>
              <w:rPr>
                <w:spacing w:val="4"/>
                <w:sz w:val="20"/>
                <w:szCs w:val="20"/>
              </w:rPr>
              <w:t>环境</w:t>
            </w:r>
          </w:p>
        </w:tc>
        <w:tc>
          <w:tcPr>
            <w:tcW w:w="671" w:type="dxa"/>
            <w:tcBorders>
              <w:top w:val="single" w:sz="2" w:space="0" w:color="000000"/>
              <w:left w:val="single" w:sz="2" w:space="0" w:color="000000"/>
              <w:bottom w:val="single" w:sz="2" w:space="0" w:color="000000"/>
              <w:right w:val="single" w:sz="2" w:space="0" w:color="000000"/>
            </w:tcBorders>
            <w:vAlign w:val="top"/>
          </w:tcPr>
          <w:p>
            <w:pPr>
              <w:pStyle w:val="TableText"/>
              <w:spacing w:before="171" w:line="228" w:lineRule="auto"/>
              <w:ind w:left="124"/>
              <w:rPr>
                <w:sz w:val="20"/>
                <w:szCs w:val="20"/>
              </w:rPr>
            </w:pPr>
            <w:r>
              <w:rPr>
                <w:spacing w:val="3"/>
                <w:sz w:val="20"/>
                <w:szCs w:val="20"/>
              </w:rPr>
              <w:t>居民</w:t>
            </w:r>
          </w:p>
        </w:tc>
        <w:tc>
          <w:tcPr>
            <w:tcW w:w="904" w:type="dxa"/>
            <w:tcBorders>
              <w:top w:val="single" w:sz="2" w:space="0" w:color="000000"/>
              <w:left w:val="single" w:sz="2" w:space="0" w:color="000000"/>
              <w:bottom w:val="single" w:sz="2" w:space="0" w:color="000000"/>
              <w:right w:val="single" w:sz="2" w:space="0" w:color="000000"/>
            </w:tcBorders>
            <w:vAlign w:val="top"/>
          </w:tcPr>
          <w:p>
            <w:pPr>
              <w:pStyle w:val="TableText"/>
              <w:spacing w:before="171" w:line="231" w:lineRule="auto"/>
              <w:ind w:left="347"/>
              <w:rPr>
                <w:sz w:val="20"/>
                <w:szCs w:val="20"/>
              </w:rPr>
            </w:pPr>
            <w:r>
              <w:rPr>
                <w:sz w:val="20"/>
                <w:szCs w:val="20"/>
              </w:rPr>
              <w:t>北</w:t>
            </w:r>
          </w:p>
        </w:tc>
        <w:tc>
          <w:tcPr>
            <w:tcW w:w="1141" w:type="dxa"/>
            <w:tcBorders>
              <w:top w:val="single" w:sz="2" w:space="0" w:color="000000"/>
              <w:left w:val="single" w:sz="2" w:space="0" w:color="000000"/>
              <w:bottom w:val="single" w:sz="2" w:space="0" w:color="000000"/>
              <w:right w:val="single" w:sz="2" w:space="0" w:color="000000"/>
            </w:tcBorders>
            <w:vAlign w:val="top"/>
          </w:tcPr>
          <w:p>
            <w:pPr>
              <w:spacing w:before="209" w:line="195"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135</w:t>
            </w:r>
          </w:p>
        </w:tc>
        <w:tc>
          <w:tcPr>
            <w:tcW w:w="2176" w:type="dxa"/>
            <w:vMerge w:val="restart"/>
            <w:tcBorders>
              <w:top w:val="single" w:sz="2" w:space="0" w:color="000000"/>
              <w:left w:val="single" w:sz="2" w:space="0" w:color="000000"/>
              <w:bottom w:val="nil"/>
            </w:tcBorders>
            <w:vAlign w:val="top"/>
          </w:tcPr>
          <w:p>
            <w:pPr>
              <w:spacing w:line="245" w:lineRule="auto"/>
              <w:rPr>
                <w:rFonts w:ascii="Arial"/>
                <w:sz w:val="21"/>
              </w:rPr>
            </w:pPr>
          </w:p>
          <w:p>
            <w:pPr>
              <w:spacing w:line="246" w:lineRule="auto"/>
              <w:rPr>
                <w:rFonts w:ascii="Arial"/>
                <w:sz w:val="21"/>
              </w:rPr>
            </w:pPr>
          </w:p>
          <w:p>
            <w:pPr>
              <w:pStyle w:val="TableText"/>
              <w:spacing w:before="65"/>
              <w:ind w:left="108" w:right="134" w:firstLine="87"/>
              <w:rPr>
                <w:sz w:val="20"/>
                <w:szCs w:val="20"/>
              </w:rPr>
            </w:pPr>
            <w:r>
              <w:rPr>
                <w:spacing w:val="8"/>
                <w:sz w:val="20"/>
                <w:szCs w:val="20"/>
              </w:rPr>
              <w:t>《环境空气质量标</w:t>
            </w:r>
            <w:r>
              <w:rPr>
                <w:sz w:val="20"/>
                <w:szCs w:val="20"/>
              </w:rPr>
              <w:t xml:space="preserve">  </w:t>
            </w:r>
            <w:r>
              <w:rPr>
                <w:spacing w:val="-2"/>
                <w:sz w:val="20"/>
                <w:szCs w:val="20"/>
              </w:rPr>
              <w:t>准》（</w:t>
            </w:r>
            <w:r>
              <w:rPr>
                <w:rFonts w:ascii="Times New Roman" w:eastAsia="Times New Roman" w:hAnsi="Times New Roman" w:cs="Times New Roman"/>
                <w:spacing w:val="-2"/>
                <w:sz w:val="20"/>
                <w:szCs w:val="20"/>
              </w:rPr>
              <w:t>GB3096-2012</w:t>
            </w:r>
            <w:r>
              <w:rPr>
                <w:spacing w:val="-2"/>
                <w:sz w:val="20"/>
                <w:szCs w:val="20"/>
              </w:rPr>
              <w:t>）</w:t>
            </w:r>
          </w:p>
          <w:p>
            <w:pPr>
              <w:pStyle w:val="TableText"/>
              <w:spacing w:before="26" w:line="239" w:lineRule="auto"/>
              <w:ind w:left="821" w:right="305" w:hanging="632"/>
              <w:rPr>
                <w:sz w:val="20"/>
                <w:szCs w:val="20"/>
              </w:rPr>
            </w:pPr>
            <w:r>
              <w:rPr>
                <w:spacing w:val="8"/>
                <w:sz w:val="20"/>
                <w:szCs w:val="20"/>
              </w:rPr>
              <w:t>及其修改单中二级</w:t>
            </w:r>
            <w:r>
              <w:rPr>
                <w:spacing w:val="5"/>
                <w:sz w:val="20"/>
                <w:szCs w:val="20"/>
              </w:rPr>
              <w:t xml:space="preserve"> </w:t>
            </w:r>
            <w:r>
              <w:rPr>
                <w:spacing w:val="4"/>
                <w:sz w:val="20"/>
                <w:szCs w:val="20"/>
              </w:rPr>
              <w:t>标准</w:t>
            </w:r>
          </w:p>
        </w:tc>
      </w:tr>
      <w:tr>
        <w:tblPrEx>
          <w:tblW w:w="10227" w:type="dxa"/>
          <w:tblInd w:w="7" w:type="dxa"/>
          <w:tblLayout w:type="fixed"/>
        </w:tblPrEx>
        <w:trPr>
          <w:trHeight w:val="549"/>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right w:val="single" w:sz="2" w:space="0" w:color="000000"/>
            </w:tcBorders>
            <w:vAlign w:val="top"/>
          </w:tcPr>
          <w:p>
            <w:pPr>
              <w:rPr>
                <w:rFonts w:ascii="Arial"/>
                <w:sz w:val="21"/>
              </w:rPr>
            </w:pPr>
          </w:p>
        </w:tc>
        <w:tc>
          <w:tcPr>
            <w:tcW w:w="575" w:type="dxa"/>
            <w:vMerge/>
            <w:tcBorders>
              <w:top w:val="nil"/>
              <w:left w:val="single" w:sz="2" w:space="0" w:color="000000"/>
              <w:bottom w:val="nil"/>
              <w:right w:val="single" w:sz="2" w:space="0" w:color="000000"/>
            </w:tcBorders>
            <w:textDirection w:val="tbRlV"/>
            <w:vAlign w:val="top"/>
          </w:tcPr>
          <w:p>
            <w:pPr>
              <w:rPr>
                <w:rFonts w:ascii="Arial"/>
                <w:sz w:val="21"/>
              </w:rPr>
            </w:pPr>
          </w:p>
        </w:tc>
        <w:tc>
          <w:tcPr>
            <w:tcW w:w="872" w:type="dxa"/>
            <w:tcBorders>
              <w:top w:val="single" w:sz="2" w:space="0" w:color="000000"/>
              <w:left w:val="single" w:sz="2" w:space="0" w:color="000000"/>
              <w:bottom w:val="single" w:sz="2" w:space="0" w:color="000000"/>
              <w:right w:val="single" w:sz="2" w:space="0" w:color="000000"/>
            </w:tcBorders>
            <w:vAlign w:val="top"/>
          </w:tcPr>
          <w:p>
            <w:pPr>
              <w:pStyle w:val="TableText"/>
              <w:spacing w:before="174" w:line="228" w:lineRule="auto"/>
              <w:ind w:left="216"/>
              <w:rPr>
                <w:sz w:val="20"/>
                <w:szCs w:val="20"/>
              </w:rPr>
            </w:pPr>
            <w:r>
              <w:rPr>
                <w:spacing w:val="5"/>
                <w:sz w:val="20"/>
                <w:szCs w:val="20"/>
              </w:rPr>
              <w:t>散户</w:t>
            </w:r>
          </w:p>
        </w:tc>
        <w:tc>
          <w:tcPr>
            <w:tcW w:w="2253" w:type="dxa"/>
            <w:tcBorders>
              <w:top w:val="single" w:sz="2" w:space="0" w:color="000000"/>
              <w:left w:val="single" w:sz="2" w:space="0" w:color="000000"/>
              <w:bottom w:val="single" w:sz="2" w:space="0" w:color="000000"/>
              <w:right w:val="single" w:sz="2" w:space="0" w:color="000000"/>
            </w:tcBorders>
            <w:vAlign w:val="top"/>
          </w:tcPr>
          <w:p>
            <w:pPr>
              <w:pStyle w:val="TableText"/>
              <w:spacing w:before="38" w:line="264" w:lineRule="exact"/>
              <w:ind w:left="181"/>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E</w:t>
            </w:r>
            <w:r>
              <w:rPr>
                <w:spacing w:val="4"/>
                <w:position w:val="1"/>
                <w:sz w:val="20"/>
                <w:szCs w:val="20"/>
              </w:rPr>
              <w:t>：</w:t>
            </w:r>
            <w:r>
              <w:rPr>
                <w:rFonts w:ascii="Times New Roman" w:eastAsia="Times New Roman" w:hAnsi="Times New Roman" w:cs="Times New Roman"/>
                <w:spacing w:val="4"/>
                <w:position w:val="1"/>
                <w:sz w:val="20"/>
                <w:szCs w:val="20"/>
              </w:rPr>
              <w:t>109°36′27.83120″</w:t>
            </w:r>
          </w:p>
          <w:p>
            <w:pPr>
              <w:pStyle w:val="TableText"/>
              <w:spacing w:before="9" w:line="210"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N</w:t>
            </w:r>
            <w:r>
              <w:rPr>
                <w:spacing w:val="3"/>
                <w:sz w:val="20"/>
                <w:szCs w:val="20"/>
              </w:rPr>
              <w:t>：</w:t>
            </w:r>
            <w:r>
              <w:rPr>
                <w:rFonts w:ascii="Times New Roman" w:eastAsia="Times New Roman" w:hAnsi="Times New Roman" w:cs="Times New Roman"/>
                <w:spacing w:val="3"/>
                <w:sz w:val="20"/>
                <w:szCs w:val="20"/>
              </w:rPr>
              <w:t>18°24′</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pacing w:val="3"/>
                <w:sz w:val="20"/>
                <w:szCs w:val="20"/>
              </w:rPr>
              <w:t>15.43336″</w:t>
            </w:r>
          </w:p>
        </w:tc>
        <w:tc>
          <w:tcPr>
            <w:tcW w:w="805" w:type="dxa"/>
            <w:tcBorders>
              <w:top w:val="single" w:sz="2" w:space="0" w:color="000000"/>
              <w:left w:val="single" w:sz="2" w:space="0" w:color="000000"/>
              <w:bottom w:val="single" w:sz="2" w:space="0" w:color="000000"/>
              <w:right w:val="single" w:sz="2" w:space="0" w:color="000000"/>
            </w:tcBorders>
            <w:vAlign w:val="top"/>
          </w:tcPr>
          <w:p>
            <w:pPr>
              <w:pStyle w:val="TableText"/>
              <w:spacing w:before="38" w:line="273" w:lineRule="exact"/>
              <w:ind w:left="190"/>
              <w:rPr>
                <w:sz w:val="20"/>
                <w:szCs w:val="20"/>
              </w:rPr>
            </w:pPr>
            <w:r>
              <w:rPr>
                <w:spacing w:val="3"/>
                <w:position w:val="4"/>
                <w:sz w:val="20"/>
                <w:szCs w:val="20"/>
              </w:rPr>
              <w:t>居住</w:t>
            </w:r>
          </w:p>
          <w:p>
            <w:pPr>
              <w:pStyle w:val="TableText"/>
              <w:spacing w:line="209" w:lineRule="auto"/>
              <w:ind w:left="188"/>
              <w:rPr>
                <w:sz w:val="20"/>
                <w:szCs w:val="20"/>
              </w:rPr>
            </w:pPr>
            <w:r>
              <w:rPr>
                <w:spacing w:val="4"/>
                <w:sz w:val="20"/>
                <w:szCs w:val="20"/>
              </w:rPr>
              <w:t>环境</w:t>
            </w:r>
          </w:p>
        </w:tc>
        <w:tc>
          <w:tcPr>
            <w:tcW w:w="671" w:type="dxa"/>
            <w:tcBorders>
              <w:top w:val="single" w:sz="2" w:space="0" w:color="000000"/>
              <w:left w:val="single" w:sz="2" w:space="0" w:color="000000"/>
              <w:bottom w:val="single" w:sz="2" w:space="0" w:color="000000"/>
              <w:right w:val="single" w:sz="2" w:space="0" w:color="000000"/>
            </w:tcBorders>
            <w:vAlign w:val="top"/>
          </w:tcPr>
          <w:p>
            <w:pPr>
              <w:pStyle w:val="TableText"/>
              <w:spacing w:before="175" w:line="228" w:lineRule="auto"/>
              <w:ind w:left="124"/>
              <w:rPr>
                <w:sz w:val="20"/>
                <w:szCs w:val="20"/>
              </w:rPr>
            </w:pPr>
            <w:r>
              <w:rPr>
                <w:spacing w:val="3"/>
                <w:sz w:val="20"/>
                <w:szCs w:val="20"/>
              </w:rPr>
              <w:t>居民</w:t>
            </w:r>
          </w:p>
        </w:tc>
        <w:tc>
          <w:tcPr>
            <w:tcW w:w="904" w:type="dxa"/>
            <w:tcBorders>
              <w:top w:val="single" w:sz="2" w:space="0" w:color="000000"/>
              <w:left w:val="single" w:sz="2" w:space="0" w:color="000000"/>
              <w:bottom w:val="single" w:sz="2" w:space="0" w:color="000000"/>
              <w:right w:val="single" w:sz="2" w:space="0" w:color="000000"/>
            </w:tcBorders>
            <w:vAlign w:val="top"/>
          </w:tcPr>
          <w:p>
            <w:pPr>
              <w:pStyle w:val="TableText"/>
              <w:spacing w:before="174" w:line="228" w:lineRule="auto"/>
              <w:ind w:left="246"/>
              <w:rPr>
                <w:sz w:val="20"/>
                <w:szCs w:val="20"/>
              </w:rPr>
            </w:pPr>
            <w:r>
              <w:rPr>
                <w:spacing w:val="1"/>
                <w:sz w:val="20"/>
                <w:szCs w:val="20"/>
              </w:rPr>
              <w:t>东南</w:t>
            </w:r>
          </w:p>
        </w:tc>
        <w:tc>
          <w:tcPr>
            <w:tcW w:w="1141" w:type="dxa"/>
            <w:tcBorders>
              <w:top w:val="single" w:sz="2" w:space="0" w:color="000000"/>
              <w:left w:val="single" w:sz="2" w:space="0" w:color="000000"/>
              <w:bottom w:val="single" w:sz="2" w:space="0" w:color="000000"/>
              <w:right w:val="single" w:sz="2" w:space="0" w:color="000000"/>
            </w:tcBorders>
            <w:vAlign w:val="top"/>
          </w:tcPr>
          <w:p>
            <w:pPr>
              <w:spacing w:before="210"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390</w:t>
            </w:r>
          </w:p>
        </w:tc>
        <w:tc>
          <w:tcPr>
            <w:tcW w:w="2176" w:type="dxa"/>
            <w:vMerge/>
            <w:tcBorders>
              <w:top w:val="nil"/>
              <w:left w:val="single" w:sz="2" w:space="0" w:color="000000"/>
              <w:bottom w:val="nil"/>
            </w:tcBorders>
            <w:vAlign w:val="top"/>
          </w:tcPr>
          <w:p>
            <w:pPr>
              <w:rPr>
                <w:rFonts w:ascii="Arial"/>
                <w:sz w:val="21"/>
              </w:rPr>
            </w:pPr>
          </w:p>
        </w:tc>
      </w:tr>
      <w:tr>
        <w:tblPrEx>
          <w:tblW w:w="10227" w:type="dxa"/>
          <w:tblInd w:w="7" w:type="dxa"/>
          <w:tblLayout w:type="fixed"/>
        </w:tblPrEx>
        <w:trPr>
          <w:trHeight w:val="549"/>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right w:val="single" w:sz="2" w:space="0" w:color="000000"/>
            </w:tcBorders>
            <w:vAlign w:val="top"/>
          </w:tcPr>
          <w:p>
            <w:pPr>
              <w:rPr>
                <w:rFonts w:ascii="Arial"/>
                <w:sz w:val="21"/>
              </w:rPr>
            </w:pPr>
          </w:p>
        </w:tc>
        <w:tc>
          <w:tcPr>
            <w:tcW w:w="575" w:type="dxa"/>
            <w:vMerge/>
            <w:tcBorders>
              <w:top w:val="nil"/>
              <w:left w:val="single" w:sz="2" w:space="0" w:color="000000"/>
              <w:bottom w:val="single" w:sz="2" w:space="0" w:color="000000"/>
              <w:right w:val="single" w:sz="2" w:space="0" w:color="000000"/>
            </w:tcBorders>
            <w:textDirection w:val="tbRlV"/>
            <w:vAlign w:val="top"/>
          </w:tcPr>
          <w:p>
            <w:pPr>
              <w:rPr>
                <w:rFonts w:ascii="Arial"/>
                <w:sz w:val="21"/>
              </w:rPr>
            </w:pPr>
          </w:p>
        </w:tc>
        <w:tc>
          <w:tcPr>
            <w:tcW w:w="872" w:type="dxa"/>
            <w:tcBorders>
              <w:top w:val="single" w:sz="2" w:space="0" w:color="000000"/>
              <w:left w:val="single" w:sz="2" w:space="0" w:color="000000"/>
              <w:bottom w:val="single" w:sz="2" w:space="0" w:color="000000"/>
              <w:right w:val="single" w:sz="2" w:space="0" w:color="000000"/>
            </w:tcBorders>
            <w:vAlign w:val="top"/>
          </w:tcPr>
          <w:p>
            <w:pPr>
              <w:pStyle w:val="TableText"/>
              <w:spacing w:before="175" w:line="228" w:lineRule="auto"/>
              <w:ind w:left="114"/>
              <w:rPr>
                <w:sz w:val="20"/>
                <w:szCs w:val="20"/>
              </w:rPr>
            </w:pPr>
            <w:r>
              <w:rPr>
                <w:spacing w:val="6"/>
                <w:sz w:val="20"/>
                <w:szCs w:val="20"/>
              </w:rPr>
              <w:t>南林乡</w:t>
            </w:r>
          </w:p>
        </w:tc>
        <w:tc>
          <w:tcPr>
            <w:tcW w:w="2253" w:type="dxa"/>
            <w:tcBorders>
              <w:top w:val="single" w:sz="2" w:space="0" w:color="000000"/>
              <w:left w:val="single" w:sz="2" w:space="0" w:color="000000"/>
              <w:bottom w:val="single" w:sz="2" w:space="0" w:color="000000"/>
              <w:right w:val="single" w:sz="2" w:space="0" w:color="000000"/>
            </w:tcBorders>
            <w:vAlign w:val="top"/>
          </w:tcPr>
          <w:p>
            <w:pPr>
              <w:pStyle w:val="TableText"/>
              <w:spacing w:before="38" w:line="264" w:lineRule="exact"/>
              <w:ind w:left="181"/>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E</w:t>
            </w:r>
            <w:r>
              <w:rPr>
                <w:spacing w:val="4"/>
                <w:position w:val="1"/>
                <w:sz w:val="20"/>
                <w:szCs w:val="20"/>
              </w:rPr>
              <w:t>：</w:t>
            </w:r>
            <w:r>
              <w:rPr>
                <w:rFonts w:ascii="Times New Roman" w:eastAsia="Times New Roman" w:hAnsi="Times New Roman" w:cs="Times New Roman"/>
                <w:spacing w:val="4"/>
                <w:position w:val="1"/>
                <w:sz w:val="20"/>
                <w:szCs w:val="20"/>
              </w:rPr>
              <w:t>109°36′41.19504″</w:t>
            </w:r>
          </w:p>
          <w:p>
            <w:pPr>
              <w:pStyle w:val="TableText"/>
              <w:spacing w:before="10" w:line="209"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N</w:t>
            </w:r>
            <w:r>
              <w:rPr>
                <w:spacing w:val="5"/>
                <w:sz w:val="20"/>
                <w:szCs w:val="20"/>
              </w:rPr>
              <w:t>：</w:t>
            </w:r>
            <w:r>
              <w:rPr>
                <w:rFonts w:ascii="Times New Roman" w:eastAsia="Times New Roman" w:hAnsi="Times New Roman" w:cs="Times New Roman"/>
                <w:spacing w:val="5"/>
                <w:sz w:val="20"/>
                <w:szCs w:val="20"/>
              </w:rPr>
              <w:t>18°24′29.29931″</w:t>
            </w:r>
          </w:p>
        </w:tc>
        <w:tc>
          <w:tcPr>
            <w:tcW w:w="805" w:type="dxa"/>
            <w:tcBorders>
              <w:top w:val="single" w:sz="2" w:space="0" w:color="000000"/>
              <w:left w:val="single" w:sz="2" w:space="0" w:color="000000"/>
              <w:bottom w:val="single" w:sz="2" w:space="0" w:color="000000"/>
              <w:right w:val="single" w:sz="2" w:space="0" w:color="000000"/>
            </w:tcBorders>
            <w:vAlign w:val="top"/>
          </w:tcPr>
          <w:p>
            <w:pPr>
              <w:pStyle w:val="TableText"/>
              <w:spacing w:before="38" w:line="274" w:lineRule="exact"/>
              <w:ind w:left="190"/>
              <w:rPr>
                <w:sz w:val="20"/>
                <w:szCs w:val="20"/>
              </w:rPr>
            </w:pPr>
            <w:r>
              <w:rPr>
                <w:spacing w:val="3"/>
                <w:position w:val="4"/>
                <w:sz w:val="20"/>
                <w:szCs w:val="20"/>
              </w:rPr>
              <w:t>居住</w:t>
            </w:r>
          </w:p>
          <w:p>
            <w:pPr>
              <w:pStyle w:val="TableText"/>
              <w:spacing w:line="209" w:lineRule="auto"/>
              <w:ind w:left="188"/>
              <w:rPr>
                <w:sz w:val="20"/>
                <w:szCs w:val="20"/>
              </w:rPr>
            </w:pPr>
            <w:r>
              <w:rPr>
                <w:spacing w:val="4"/>
                <w:sz w:val="20"/>
                <w:szCs w:val="20"/>
              </w:rPr>
              <w:t>环境</w:t>
            </w:r>
          </w:p>
        </w:tc>
        <w:tc>
          <w:tcPr>
            <w:tcW w:w="671" w:type="dxa"/>
            <w:tcBorders>
              <w:top w:val="single" w:sz="2" w:space="0" w:color="000000"/>
              <w:left w:val="single" w:sz="2" w:space="0" w:color="000000"/>
              <w:bottom w:val="single" w:sz="2" w:space="0" w:color="000000"/>
              <w:right w:val="single" w:sz="2" w:space="0" w:color="000000"/>
            </w:tcBorders>
            <w:vAlign w:val="top"/>
          </w:tcPr>
          <w:p>
            <w:pPr>
              <w:pStyle w:val="TableText"/>
              <w:spacing w:before="175" w:line="228" w:lineRule="auto"/>
              <w:ind w:left="131"/>
              <w:rPr>
                <w:sz w:val="20"/>
                <w:szCs w:val="20"/>
              </w:rPr>
            </w:pPr>
            <w:r>
              <w:rPr>
                <w:sz w:val="20"/>
                <w:szCs w:val="20"/>
              </w:rPr>
              <w:t>乡镇</w:t>
            </w:r>
          </w:p>
        </w:tc>
        <w:tc>
          <w:tcPr>
            <w:tcW w:w="904" w:type="dxa"/>
            <w:tcBorders>
              <w:top w:val="single" w:sz="2" w:space="0" w:color="000000"/>
              <w:left w:val="single" w:sz="2" w:space="0" w:color="000000"/>
              <w:bottom w:val="single" w:sz="2" w:space="0" w:color="000000"/>
              <w:right w:val="single" w:sz="2" w:space="0" w:color="000000"/>
            </w:tcBorders>
            <w:vAlign w:val="top"/>
          </w:tcPr>
          <w:p>
            <w:pPr>
              <w:pStyle w:val="TableText"/>
              <w:spacing w:before="175" w:line="228" w:lineRule="auto"/>
              <w:ind w:left="351"/>
              <w:rPr>
                <w:sz w:val="20"/>
                <w:szCs w:val="20"/>
              </w:rPr>
            </w:pPr>
            <w:r>
              <w:rPr>
                <w:sz w:val="20"/>
                <w:szCs w:val="20"/>
              </w:rPr>
              <w:t>东</w:t>
            </w:r>
          </w:p>
        </w:tc>
        <w:tc>
          <w:tcPr>
            <w:tcW w:w="1141" w:type="dxa"/>
            <w:tcBorders>
              <w:top w:val="single" w:sz="2" w:space="0" w:color="000000"/>
              <w:left w:val="single" w:sz="2" w:space="0" w:color="000000"/>
              <w:bottom w:val="single" w:sz="2" w:space="0" w:color="000000"/>
              <w:right w:val="single" w:sz="2" w:space="0" w:color="000000"/>
            </w:tcBorders>
            <w:vAlign w:val="top"/>
          </w:tcPr>
          <w:p>
            <w:pPr>
              <w:spacing w:before="211"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460</w:t>
            </w:r>
          </w:p>
        </w:tc>
        <w:tc>
          <w:tcPr>
            <w:tcW w:w="2176" w:type="dxa"/>
            <w:vMerge/>
            <w:tcBorders>
              <w:top w:val="nil"/>
              <w:left w:val="single" w:sz="2" w:space="0" w:color="000000"/>
              <w:bottom w:val="single" w:sz="2" w:space="0" w:color="000000"/>
            </w:tcBorders>
            <w:vAlign w:val="top"/>
          </w:tcPr>
          <w:p>
            <w:pPr>
              <w:rPr>
                <w:rFonts w:ascii="Arial"/>
                <w:sz w:val="21"/>
              </w:rPr>
            </w:pPr>
          </w:p>
        </w:tc>
      </w:tr>
      <w:tr>
        <w:tblPrEx>
          <w:tblW w:w="10227" w:type="dxa"/>
          <w:tblInd w:w="7" w:type="dxa"/>
          <w:tblLayout w:type="fixed"/>
        </w:tblPrEx>
        <w:trPr>
          <w:trHeight w:val="1364"/>
        </w:trPr>
        <w:tc>
          <w:tcPr>
            <w:tcW w:w="706" w:type="dxa"/>
            <w:vMerge/>
            <w:tcBorders>
              <w:top w:val="nil"/>
              <w:bottom w:val="nil"/>
              <w:right w:val="single" w:sz="2" w:space="0" w:color="000000"/>
            </w:tcBorders>
            <w:vAlign w:val="top"/>
          </w:tcPr>
          <w:p>
            <w:pPr>
              <w:rPr>
                <w:rFonts w:ascii="Arial"/>
                <w:sz w:val="21"/>
              </w:rPr>
            </w:pPr>
          </w:p>
        </w:tc>
        <w:tc>
          <w:tcPr>
            <w:tcW w:w="124" w:type="dxa"/>
            <w:vMerge/>
            <w:tcBorders>
              <w:top w:val="nil"/>
              <w:left w:val="single" w:sz="2" w:space="0" w:color="000000"/>
              <w:bottom w:val="nil"/>
              <w:right w:val="single" w:sz="2" w:space="0" w:color="000000"/>
            </w:tcBorders>
            <w:vAlign w:val="top"/>
          </w:tcPr>
          <w:p>
            <w:pPr>
              <w:rPr>
                <w:rFonts w:ascii="Arial"/>
                <w:sz w:val="21"/>
              </w:rPr>
            </w:pPr>
          </w:p>
        </w:tc>
        <w:tc>
          <w:tcPr>
            <w:tcW w:w="575" w:type="dxa"/>
            <w:tcBorders>
              <w:top w:val="single" w:sz="2" w:space="0" w:color="000000"/>
              <w:left w:val="single" w:sz="2" w:space="0" w:color="000000"/>
              <w:bottom w:val="single" w:sz="2" w:space="0" w:color="000000"/>
              <w:right w:val="single" w:sz="2" w:space="0" w:color="000000"/>
            </w:tcBorders>
            <w:textDirection w:val="tbRlV"/>
            <w:vAlign w:val="top"/>
          </w:tcPr>
          <w:p>
            <w:pPr>
              <w:pStyle w:val="TableText"/>
              <w:spacing w:before="196" w:line="216" w:lineRule="auto"/>
              <w:ind w:left="41"/>
              <w:rPr>
                <w:sz w:val="20"/>
                <w:szCs w:val="20"/>
              </w:rPr>
            </w:pPr>
            <w:r>
              <w:rPr>
                <w:spacing w:val="8"/>
                <w:sz w:val="20"/>
                <w:szCs w:val="20"/>
              </w:rPr>
              <w:t>地</w:t>
            </w:r>
            <w:r>
              <w:rPr>
                <w:spacing w:val="-35"/>
                <w:sz w:val="20"/>
                <w:szCs w:val="20"/>
              </w:rPr>
              <w:t xml:space="preserve"> </w:t>
            </w:r>
            <w:r>
              <w:rPr>
                <w:spacing w:val="8"/>
                <w:sz w:val="20"/>
                <w:szCs w:val="20"/>
              </w:rPr>
              <w:t>表</w:t>
            </w:r>
            <w:r>
              <w:rPr>
                <w:spacing w:val="-38"/>
                <w:sz w:val="20"/>
                <w:szCs w:val="20"/>
              </w:rPr>
              <w:t xml:space="preserve"> </w:t>
            </w:r>
            <w:r>
              <w:rPr>
                <w:spacing w:val="8"/>
                <w:sz w:val="20"/>
                <w:szCs w:val="20"/>
              </w:rPr>
              <w:t>水</w:t>
            </w:r>
            <w:r>
              <w:rPr>
                <w:spacing w:val="-35"/>
                <w:sz w:val="20"/>
                <w:szCs w:val="20"/>
              </w:rPr>
              <w:t xml:space="preserve"> </w:t>
            </w:r>
            <w:r>
              <w:rPr>
                <w:spacing w:val="8"/>
                <w:sz w:val="20"/>
                <w:szCs w:val="20"/>
              </w:rPr>
              <w:t>环</w:t>
            </w:r>
            <w:r>
              <w:rPr>
                <w:spacing w:val="-38"/>
                <w:sz w:val="20"/>
                <w:szCs w:val="20"/>
              </w:rPr>
              <w:t xml:space="preserve"> </w:t>
            </w:r>
            <w:r>
              <w:rPr>
                <w:spacing w:val="8"/>
                <w:sz w:val="20"/>
                <w:szCs w:val="20"/>
              </w:rPr>
              <w:t>境</w:t>
            </w:r>
          </w:p>
        </w:tc>
        <w:tc>
          <w:tcPr>
            <w:tcW w:w="872" w:type="dxa"/>
            <w:tcBorders>
              <w:top w:val="single" w:sz="2" w:space="0" w:color="000000"/>
              <w:left w:val="single" w:sz="2" w:space="0" w:color="000000"/>
              <w:bottom w:val="single" w:sz="2" w:space="0" w:color="000000"/>
              <w:right w:val="single" w:sz="2" w:space="0" w:color="000000"/>
            </w:tcBorders>
            <w:vAlign w:val="top"/>
          </w:tcPr>
          <w:p>
            <w:pPr>
              <w:spacing w:line="257" w:lineRule="auto"/>
              <w:rPr>
                <w:rFonts w:ascii="Arial"/>
                <w:sz w:val="21"/>
              </w:rPr>
            </w:pPr>
          </w:p>
          <w:p>
            <w:pPr>
              <w:spacing w:line="258" w:lineRule="auto"/>
              <w:rPr>
                <w:rFonts w:ascii="Arial"/>
                <w:sz w:val="21"/>
              </w:rPr>
            </w:pPr>
          </w:p>
          <w:p>
            <w:pPr>
              <w:pStyle w:val="TableText"/>
              <w:spacing w:before="65" w:line="230" w:lineRule="auto"/>
              <w:ind w:left="112"/>
              <w:rPr>
                <w:sz w:val="20"/>
                <w:szCs w:val="20"/>
              </w:rPr>
            </w:pPr>
            <w:r>
              <w:rPr>
                <w:spacing w:val="6"/>
                <w:sz w:val="20"/>
                <w:szCs w:val="20"/>
              </w:rPr>
              <w:t>合口河</w:t>
            </w:r>
          </w:p>
        </w:tc>
        <w:tc>
          <w:tcPr>
            <w:tcW w:w="2253" w:type="dxa"/>
            <w:tcBorders>
              <w:top w:val="single" w:sz="2" w:space="0" w:color="000000"/>
              <w:left w:val="single" w:sz="2" w:space="0" w:color="000000"/>
              <w:bottom w:val="single" w:sz="2" w:space="0" w:color="000000"/>
              <w:right w:val="single" w:sz="2" w:space="0" w:color="000000"/>
            </w:tcBorders>
            <w:vAlign w:val="top"/>
          </w:tcPr>
          <w:p>
            <w:pPr>
              <w:spacing w:line="382" w:lineRule="auto"/>
              <w:rPr>
                <w:rFonts w:ascii="Arial"/>
                <w:sz w:val="21"/>
              </w:rPr>
            </w:pPr>
          </w:p>
          <w:p>
            <w:pPr>
              <w:pStyle w:val="TableText"/>
              <w:spacing w:before="65" w:line="263" w:lineRule="exact"/>
              <w:ind w:left="181"/>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E</w:t>
            </w:r>
            <w:r>
              <w:rPr>
                <w:spacing w:val="4"/>
                <w:position w:val="1"/>
                <w:sz w:val="20"/>
                <w:szCs w:val="20"/>
              </w:rPr>
              <w:t>：</w:t>
            </w:r>
            <w:r>
              <w:rPr>
                <w:rFonts w:ascii="Times New Roman" w:eastAsia="Times New Roman" w:hAnsi="Times New Roman" w:cs="Times New Roman"/>
                <w:spacing w:val="4"/>
                <w:position w:val="1"/>
                <w:sz w:val="20"/>
                <w:szCs w:val="20"/>
              </w:rPr>
              <w:t>109°36′21.47584″</w:t>
            </w:r>
          </w:p>
          <w:p>
            <w:pPr>
              <w:pStyle w:val="TableText"/>
              <w:spacing w:before="7" w:line="264" w:lineRule="exact"/>
              <w:ind w:left="220"/>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N</w:t>
            </w:r>
            <w:r>
              <w:rPr>
                <w:spacing w:val="4"/>
                <w:position w:val="1"/>
                <w:sz w:val="20"/>
                <w:szCs w:val="20"/>
              </w:rPr>
              <w:t>：</w:t>
            </w:r>
            <w:r>
              <w:rPr>
                <w:rFonts w:ascii="Times New Roman" w:eastAsia="Times New Roman" w:hAnsi="Times New Roman" w:cs="Times New Roman"/>
                <w:spacing w:val="4"/>
                <w:position w:val="1"/>
                <w:sz w:val="20"/>
                <w:szCs w:val="20"/>
              </w:rPr>
              <w:t>18°24′28.84611″</w:t>
            </w:r>
          </w:p>
        </w:tc>
        <w:tc>
          <w:tcPr>
            <w:tcW w:w="805" w:type="dxa"/>
            <w:tcBorders>
              <w:top w:val="single" w:sz="2" w:space="0" w:color="000000"/>
              <w:left w:val="single" w:sz="2" w:space="0" w:color="000000"/>
              <w:bottom w:val="single" w:sz="2" w:space="0" w:color="000000"/>
              <w:right w:val="single" w:sz="2" w:space="0" w:color="000000"/>
            </w:tcBorders>
            <w:vAlign w:val="top"/>
          </w:tcPr>
          <w:p>
            <w:pPr>
              <w:spacing w:line="243" w:lineRule="auto"/>
              <w:rPr>
                <w:rFonts w:ascii="Arial"/>
                <w:sz w:val="21"/>
              </w:rPr>
            </w:pPr>
          </w:p>
          <w:p>
            <w:pPr>
              <w:pStyle w:val="TableText"/>
              <w:spacing w:before="65" w:line="274" w:lineRule="exact"/>
              <w:ind w:left="188"/>
              <w:rPr>
                <w:sz w:val="20"/>
                <w:szCs w:val="20"/>
              </w:rPr>
            </w:pPr>
            <w:r>
              <w:rPr>
                <w:spacing w:val="4"/>
                <w:position w:val="4"/>
                <w:sz w:val="20"/>
                <w:szCs w:val="20"/>
              </w:rPr>
              <w:t>地表</w:t>
            </w:r>
          </w:p>
          <w:p>
            <w:pPr>
              <w:pStyle w:val="TableText"/>
              <w:spacing w:line="227" w:lineRule="auto"/>
              <w:ind w:left="190"/>
              <w:rPr>
                <w:sz w:val="20"/>
                <w:szCs w:val="20"/>
              </w:rPr>
            </w:pPr>
            <w:r>
              <w:rPr>
                <w:spacing w:val="3"/>
                <w:sz w:val="20"/>
                <w:szCs w:val="20"/>
              </w:rPr>
              <w:t>水环</w:t>
            </w:r>
          </w:p>
          <w:p>
            <w:pPr>
              <w:pStyle w:val="TableText"/>
              <w:spacing w:before="25" w:line="228" w:lineRule="auto"/>
              <w:ind w:left="292"/>
              <w:rPr>
                <w:sz w:val="20"/>
                <w:szCs w:val="20"/>
              </w:rPr>
            </w:pPr>
            <w:r>
              <w:rPr>
                <w:sz w:val="20"/>
                <w:szCs w:val="20"/>
              </w:rPr>
              <w:t>境</w:t>
            </w:r>
          </w:p>
        </w:tc>
        <w:tc>
          <w:tcPr>
            <w:tcW w:w="671" w:type="dxa"/>
            <w:tcBorders>
              <w:top w:val="single" w:sz="2" w:space="0" w:color="000000"/>
              <w:left w:val="single" w:sz="2" w:space="0" w:color="000000"/>
              <w:bottom w:val="single" w:sz="2" w:space="0" w:color="000000"/>
              <w:right w:val="single" w:sz="2" w:space="0" w:color="000000"/>
            </w:tcBorders>
            <w:vAlign w:val="top"/>
          </w:tcPr>
          <w:p>
            <w:pPr>
              <w:spacing w:line="243" w:lineRule="auto"/>
              <w:rPr>
                <w:rFonts w:ascii="Arial"/>
                <w:sz w:val="21"/>
              </w:rPr>
            </w:pPr>
          </w:p>
          <w:p>
            <w:pPr>
              <w:pStyle w:val="TableText"/>
              <w:spacing w:before="65" w:line="274" w:lineRule="exact"/>
              <w:ind w:left="122"/>
              <w:rPr>
                <w:sz w:val="20"/>
                <w:szCs w:val="20"/>
              </w:rPr>
            </w:pPr>
            <w:r>
              <w:rPr>
                <w:spacing w:val="4"/>
                <w:position w:val="4"/>
                <w:sz w:val="20"/>
                <w:szCs w:val="20"/>
              </w:rPr>
              <w:t>地表</w:t>
            </w:r>
          </w:p>
          <w:p>
            <w:pPr>
              <w:pStyle w:val="TableText"/>
              <w:spacing w:line="227" w:lineRule="auto"/>
              <w:ind w:left="125"/>
              <w:rPr>
                <w:sz w:val="20"/>
                <w:szCs w:val="20"/>
              </w:rPr>
            </w:pPr>
            <w:r>
              <w:rPr>
                <w:spacing w:val="3"/>
                <w:sz w:val="20"/>
                <w:szCs w:val="20"/>
              </w:rPr>
              <w:t>水环</w:t>
            </w:r>
          </w:p>
          <w:p>
            <w:pPr>
              <w:pStyle w:val="TableText"/>
              <w:spacing w:before="25" w:line="228" w:lineRule="auto"/>
              <w:ind w:left="226"/>
              <w:rPr>
                <w:sz w:val="20"/>
                <w:szCs w:val="20"/>
              </w:rPr>
            </w:pPr>
            <w:r>
              <w:rPr>
                <w:sz w:val="20"/>
                <w:szCs w:val="20"/>
              </w:rPr>
              <w:t>境</w:t>
            </w:r>
          </w:p>
        </w:tc>
        <w:tc>
          <w:tcPr>
            <w:tcW w:w="904" w:type="dxa"/>
            <w:tcBorders>
              <w:top w:val="single" w:sz="2" w:space="0" w:color="000000"/>
              <w:left w:val="single" w:sz="2" w:space="0" w:color="000000"/>
              <w:bottom w:val="single" w:sz="2" w:space="0" w:color="000000"/>
              <w:right w:val="single" w:sz="2" w:space="0" w:color="000000"/>
            </w:tcBorders>
            <w:vAlign w:val="top"/>
          </w:tcPr>
          <w:p>
            <w:pPr>
              <w:spacing w:line="257" w:lineRule="auto"/>
              <w:rPr>
                <w:rFonts w:ascii="Arial"/>
                <w:sz w:val="21"/>
              </w:rPr>
            </w:pPr>
          </w:p>
          <w:p>
            <w:pPr>
              <w:spacing w:line="258" w:lineRule="auto"/>
              <w:rPr>
                <w:rFonts w:ascii="Arial"/>
                <w:sz w:val="21"/>
              </w:rPr>
            </w:pPr>
          </w:p>
          <w:p>
            <w:pPr>
              <w:pStyle w:val="TableText"/>
              <w:spacing w:before="65" w:line="231" w:lineRule="auto"/>
              <w:ind w:left="349"/>
              <w:rPr>
                <w:sz w:val="20"/>
                <w:szCs w:val="20"/>
              </w:rPr>
            </w:pPr>
            <w:r>
              <w:rPr>
                <w:sz w:val="20"/>
                <w:szCs w:val="20"/>
              </w:rPr>
              <w:t>西</w:t>
            </w:r>
          </w:p>
        </w:tc>
        <w:tc>
          <w:tcPr>
            <w:tcW w:w="1141" w:type="dxa"/>
            <w:tcBorders>
              <w:top w:val="single" w:sz="2" w:space="0" w:color="000000"/>
              <w:left w:val="single" w:sz="2" w:space="0" w:color="000000"/>
              <w:bottom w:val="single" w:sz="2" w:space="0" w:color="000000"/>
              <w:right w:val="single" w:sz="2" w:space="0" w:color="000000"/>
            </w:tcBorders>
            <w:vAlign w:val="top"/>
          </w:tcPr>
          <w:p>
            <w:pPr>
              <w:spacing w:line="258" w:lineRule="auto"/>
              <w:rPr>
                <w:rFonts w:ascii="Arial"/>
                <w:sz w:val="21"/>
              </w:rPr>
            </w:pPr>
          </w:p>
          <w:p>
            <w:pPr>
              <w:spacing w:line="258" w:lineRule="auto"/>
              <w:rPr>
                <w:rFonts w:ascii="Arial"/>
                <w:sz w:val="21"/>
              </w:rPr>
            </w:pPr>
          </w:p>
          <w:p>
            <w:pPr>
              <w:pStyle w:val="TableText"/>
              <w:spacing w:before="65" w:line="228" w:lineRule="auto"/>
              <w:ind w:left="358"/>
              <w:rPr>
                <w:sz w:val="20"/>
                <w:szCs w:val="20"/>
              </w:rPr>
            </w:pPr>
            <w:r>
              <w:rPr>
                <w:spacing w:val="5"/>
                <w:sz w:val="20"/>
                <w:szCs w:val="20"/>
              </w:rPr>
              <w:t>邻近</w:t>
            </w:r>
          </w:p>
        </w:tc>
        <w:tc>
          <w:tcPr>
            <w:tcW w:w="2176" w:type="dxa"/>
            <w:tcBorders>
              <w:top w:val="single" w:sz="2" w:space="0" w:color="000000"/>
              <w:left w:val="single" w:sz="2" w:space="0" w:color="000000"/>
              <w:bottom w:val="single" w:sz="2" w:space="0" w:color="000000"/>
            </w:tcBorders>
            <w:vAlign w:val="top"/>
          </w:tcPr>
          <w:p>
            <w:pPr>
              <w:spacing w:line="243" w:lineRule="auto"/>
              <w:rPr>
                <w:rFonts w:ascii="Arial"/>
                <w:sz w:val="21"/>
              </w:rPr>
            </w:pPr>
          </w:p>
          <w:p>
            <w:pPr>
              <w:pStyle w:val="TableText"/>
              <w:spacing w:before="65" w:line="228" w:lineRule="auto"/>
              <w:ind w:left="111"/>
              <w:rPr>
                <w:sz w:val="20"/>
                <w:szCs w:val="20"/>
              </w:rPr>
            </w:pPr>
            <w:r>
              <w:rPr>
                <w:spacing w:val="7"/>
                <w:sz w:val="20"/>
                <w:szCs w:val="20"/>
              </w:rPr>
              <w:t>《地表水质量标准》</w:t>
            </w:r>
          </w:p>
          <w:p>
            <w:pPr>
              <w:pStyle w:val="TableText"/>
              <w:spacing w:before="26"/>
              <w:ind w:left="135"/>
              <w:rPr>
                <w:sz w:val="20"/>
                <w:szCs w:val="20"/>
              </w:rPr>
            </w:pPr>
            <w:r>
              <w:rPr>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/T3838-2002</w:t>
            </w:r>
            <w:r>
              <w:rPr>
                <w:spacing w:val="4"/>
                <w:sz w:val="20"/>
                <w:szCs w:val="20"/>
              </w:rPr>
              <w:t>）</w:t>
            </w:r>
          </w:p>
          <w:p>
            <w:pPr>
              <w:pStyle w:val="TableText"/>
              <w:spacing w:before="10" w:line="228" w:lineRule="auto"/>
              <w:ind w:left="426"/>
              <w:rPr>
                <w:sz w:val="20"/>
                <w:szCs w:val="20"/>
              </w:rPr>
            </w:pPr>
            <w:r>
              <w:rPr>
                <w:spacing w:val="4"/>
                <w:sz w:val="20"/>
                <w:szCs w:val="20"/>
              </w:rPr>
              <w:t>中的</w:t>
            </w:r>
            <w:r>
              <w:rPr>
                <w:rFonts w:ascii="Times New Roman" w:eastAsia="Times New Roman" w:hAnsi="Times New Roman" w:cs="Times New Roman"/>
                <w:spacing w:val="4"/>
                <w:sz w:val="20"/>
                <w:szCs w:val="20"/>
              </w:rPr>
              <w:t>Ⅲ</w:t>
            </w:r>
            <w:r>
              <w:rPr>
                <w:spacing w:val="4"/>
                <w:sz w:val="20"/>
                <w:szCs w:val="20"/>
              </w:rPr>
              <w:t>类标准</w:t>
            </w:r>
          </w:p>
        </w:tc>
      </w:tr>
      <w:tr>
        <w:tblPrEx>
          <w:tblW w:w="10227" w:type="dxa"/>
          <w:tblInd w:w="7" w:type="dxa"/>
          <w:tblLayout w:type="fixed"/>
        </w:tblPrEx>
        <w:trPr>
          <w:trHeight w:val="3034"/>
        </w:trPr>
        <w:tc>
          <w:tcPr>
            <w:tcW w:w="706" w:type="dxa"/>
            <w:vMerge/>
            <w:tcBorders>
              <w:top w:val="nil"/>
              <w:right w:val="single" w:sz="2" w:space="0" w:color="000000"/>
            </w:tcBorders>
            <w:vAlign w:val="top"/>
          </w:tcPr>
          <w:p>
            <w:pPr>
              <w:rPr>
                <w:rFonts w:ascii="Arial"/>
                <w:sz w:val="21"/>
              </w:rPr>
            </w:pPr>
          </w:p>
        </w:tc>
        <w:tc>
          <w:tcPr>
            <w:tcW w:w="9521" w:type="dxa"/>
            <w:gridSpan w:val="9"/>
            <w:tcBorders>
              <w:top w:val="single" w:sz="2" w:space="0" w:color="000000"/>
              <w:left w:val="single" w:sz="2" w:space="0" w:color="000000"/>
            </w:tcBorders>
            <w:vAlign w:val="top"/>
          </w:tcPr>
          <w:p>
            <w:pPr>
              <w:rPr>
                <w:rFonts w:ascii="Arial"/>
                <w:sz w:val="21"/>
              </w:rPr>
            </w:pPr>
          </w:p>
        </w:tc>
      </w:tr>
    </w:tbl>
    <w:p>
      <w:pPr>
        <w:pStyle w:val="BodyText"/>
      </w:pPr>
    </w:p>
    <w:p>
      <w:pPr>
        <w:sectPr>
          <w:footerReference w:type="default" r:id="rId44"/>
          <w:type w:val="nextPage"/>
          <w:pgSz w:w="11907" w:h="16840"/>
          <w:pgMar w:top="1416" w:right="747" w:bottom="1014" w:left="917" w:header="0" w:footer="852" w:gutter="0"/>
          <w:pgNumType w:start="37"/>
          <w:cols w:space="708"/>
          <w:titlePg w:val="0"/>
        </w:sectPr>
      </w:pPr>
    </w:p>
    <w:tbl>
      <w:tblPr>
        <w:tblStyle w:val="TableNormal33"/>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05"/>
        <w:gridCol w:w="9522"/>
      </w:tblGrid>
      <w:tr>
        <w:tblPrEx>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72"/>
        </w:trPr>
        <w:tc>
          <w:tcPr>
            <w:tcW w:w="705" w:type="dxa"/>
            <w:tcBorders>
              <w:right w:val="single" w:sz="2"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tc>
        <w:tc>
          <w:tcPr>
            <w:tcW w:w="9522" w:type="dxa"/>
            <w:tcBorders>
              <w:left w:val="single" w:sz="2" w:space="0" w:color="000000"/>
            </w:tcBorders>
            <w:vAlign w:val="top"/>
          </w:tcPr>
          <w:p>
            <w:pPr>
              <w:pStyle w:val="TableText"/>
              <w:spacing w:before="40" w:line="220" w:lineRule="auto"/>
              <w:ind w:left="596"/>
            </w:pPr>
            <w:r>
              <w:rPr>
                <w:rFonts w:ascii="Times New Roman" w:eastAsia="Times New Roman" w:hAnsi="Times New Roman" w:cs="Times New Roman"/>
                <w:b/>
                <w:bCs/>
                <w:spacing w:val="-5"/>
              </w:rPr>
              <w:t>1</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、废气排放标准</w:t>
            </w:r>
          </w:p>
          <w:p>
            <w:pPr>
              <w:pStyle w:val="TableText"/>
              <w:spacing w:before="179" w:line="220" w:lineRule="auto"/>
              <w:ind w:left="601"/>
            </w:pPr>
            <w:r>
              <w:rPr>
                <w:spacing w:val="-4"/>
              </w:rPr>
              <w:t>（</w:t>
            </w:r>
            <w:r>
              <w:rPr>
                <w:rFonts w:ascii="Times New Roman" w:eastAsia="Times New Roman" w:hAnsi="Times New Roman" w:cs="Times New Roman"/>
                <w:spacing w:val="-4"/>
              </w:rPr>
              <w:t>1</w:t>
            </w:r>
            <w:r>
              <w:rPr>
                <w:spacing w:val="-4"/>
              </w:rPr>
              <w:t>）施工期</w:t>
            </w:r>
          </w:p>
          <w:p>
            <w:pPr>
              <w:pStyle w:val="TableText"/>
              <w:spacing w:before="181" w:line="219" w:lineRule="auto"/>
              <w:ind w:right="1"/>
              <w:jc w:val="right"/>
            </w:pPr>
            <w:r>
              <w:rPr>
                <w:spacing w:val="-1"/>
              </w:rPr>
              <w:t>本项目施工期所产生的粉尘排放执行《大气污染物综合排放标准》（</w:t>
            </w:r>
            <w:r>
              <w:rPr>
                <w:rFonts w:ascii="Times New Roman" w:eastAsia="Times New Roman" w:hAnsi="Times New Roman" w:cs="Times New Roman"/>
                <w:spacing w:val="-1"/>
              </w:rPr>
              <w:t>GB16297-</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1996</w:t>
            </w:r>
            <w:r>
              <w:rPr>
                <w:spacing w:val="-1"/>
              </w:rPr>
              <w:t>）</w:t>
            </w:r>
          </w:p>
          <w:p>
            <w:pPr>
              <w:pStyle w:val="TableText"/>
              <w:spacing w:before="181" w:line="219" w:lineRule="auto"/>
              <w:ind w:left="108"/>
            </w:pPr>
            <w:r>
              <w:rPr>
                <w:spacing w:val="-4"/>
              </w:rPr>
              <w:t>表</w:t>
            </w:r>
            <w:r>
              <w:rPr>
                <w:spacing w:val="-42"/>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2"/>
              </w:rPr>
              <w:t xml:space="preserve"> </w:t>
            </w:r>
            <w:r>
              <w:rPr>
                <w:spacing w:val="-4"/>
              </w:rPr>
              <w:t>中无组织排放监控浓度限值。</w:t>
            </w:r>
          </w:p>
          <w:p>
            <w:pPr>
              <w:pStyle w:val="TableText"/>
              <w:spacing w:before="182" w:line="213" w:lineRule="auto"/>
              <w:ind w:left="2825"/>
            </w:pPr>
            <w:r>
              <w:rPr>
                <w:spacing w:val="-1"/>
                <w14:textOutline w14:w="4358" w14:cap="sq">
                  <w14:solidFill>
                    <w14:srgbClr w14:val="000000"/>
                  </w14:solidFill>
                  <w14:prstDash w14:val="solid"/>
                  <w14:bevel/>
                </w14:textOutline>
              </w:rPr>
              <w:t>表</w:t>
            </w:r>
            <w:r>
              <w:rPr>
                <w:spacing w:val="-38"/>
              </w:rPr>
              <w:t xml:space="preserve"> </w:t>
            </w:r>
            <w:r>
              <w:rPr>
                <w:rFonts w:ascii="Times New Roman" w:eastAsia="Times New Roman" w:hAnsi="Times New Roman" w:cs="Times New Roman"/>
                <w:b/>
                <w:bCs/>
                <w:spacing w:val="-1"/>
              </w:rPr>
              <w:t xml:space="preserve">3-4  </w:t>
            </w:r>
            <w:r>
              <w:rPr>
                <w:spacing w:val="-1"/>
                <w14:textOutline w14:w="4358" w14:cap="sq">
                  <w14:solidFill>
                    <w14:srgbClr w14:val="000000"/>
                  </w14:solidFill>
                  <w14:prstDash w14:val="solid"/>
                  <w14:bevel/>
                </w14:textOutline>
              </w:rPr>
              <w:t>大气污染物综合排放标准（摘录）</w:t>
            </w:r>
          </w:p>
          <w:tbl>
            <w:tblPr>
              <w:tblStyle w:val="TableNormal33"/>
              <w:tblW w:w="9075" w:type="dxa"/>
              <w:tblInd w:w="2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8"/>
              <w:gridCol w:w="3943"/>
              <w:gridCol w:w="2291"/>
              <w:gridCol w:w="1753"/>
            </w:tblGrid>
            <w:tr>
              <w:tblPrEx>
                <w:tblW w:w="9075" w:type="dxa"/>
                <w:tblInd w:w="2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088" w:type="dxa"/>
                  <w:vMerge w:val="restart"/>
                  <w:tcBorders>
                    <w:bottom w:val="nil"/>
                  </w:tcBorders>
                  <w:vAlign w:val="top"/>
                </w:tcPr>
                <w:p>
                  <w:pPr>
                    <w:pStyle w:val="TableText"/>
                    <w:spacing w:before="175" w:line="228" w:lineRule="auto"/>
                    <w:ind w:left="234"/>
                    <w:rPr>
                      <w:sz w:val="20"/>
                      <w:szCs w:val="20"/>
                    </w:rPr>
                  </w:pPr>
                  <w:r>
                    <w:rPr>
                      <w:spacing w:val="7"/>
                      <w:sz w:val="20"/>
                      <w:szCs w:val="20"/>
                      <w14:textOutline w14:w="3795" w14:cap="sq">
                        <w14:solidFill>
                          <w14:srgbClr w14:val="000000"/>
                        </w14:solidFill>
                        <w14:prstDash w14:val="solid"/>
                        <w14:bevel/>
                      </w14:textOutline>
                    </w:rPr>
                    <w:t>污染物</w:t>
                  </w:r>
                </w:p>
              </w:tc>
              <w:tc>
                <w:tcPr>
                  <w:tcW w:w="3943" w:type="dxa"/>
                  <w:vMerge w:val="restart"/>
                  <w:tcBorders>
                    <w:bottom w:val="nil"/>
                  </w:tcBorders>
                  <w:vAlign w:val="top"/>
                </w:tcPr>
                <w:p>
                  <w:pPr>
                    <w:pStyle w:val="TableText"/>
                    <w:spacing w:before="174" w:line="221" w:lineRule="auto"/>
                    <w:ind w:left="645"/>
                    <w:rPr>
                      <w:sz w:val="20"/>
                      <w:szCs w:val="20"/>
                    </w:rPr>
                  </w:pPr>
                  <w:r>
                    <w:rPr>
                      <w:spacing w:val="8"/>
                      <w:sz w:val="20"/>
                      <w:szCs w:val="20"/>
                      <w14:textOutline w14:w="3795" w14:cap="sq">
                        <w14:solidFill>
                          <w14:srgbClr w14:val="000000"/>
                        </w14:solidFill>
                        <w14:prstDash w14:val="solid"/>
                        <w14:bevel/>
                      </w14:textOutline>
                    </w:rPr>
                    <w:t>最高允许排放浓度（</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r>
                    <w:rPr>
                      <w:spacing w:val="8"/>
                      <w:sz w:val="20"/>
                      <w:szCs w:val="20"/>
                      <w14:textOutline w14:w="3795" w14:cap="sq">
                        <w14:solidFill>
                          <w14:srgbClr w14:val="000000"/>
                        </w14:solidFill>
                        <w14:prstDash w14:val="solid"/>
                        <w14:bevel/>
                      </w14:textOutline>
                    </w:rPr>
                    <w:t>）</w:t>
                  </w:r>
                </w:p>
              </w:tc>
              <w:tc>
                <w:tcPr>
                  <w:tcW w:w="4044" w:type="dxa"/>
                  <w:gridSpan w:val="2"/>
                  <w:vAlign w:val="top"/>
                </w:tcPr>
                <w:p>
                  <w:pPr>
                    <w:pStyle w:val="TableText"/>
                    <w:spacing w:before="36" w:line="216" w:lineRule="auto"/>
                    <w:ind w:left="867"/>
                    <w:rPr>
                      <w:sz w:val="20"/>
                      <w:szCs w:val="20"/>
                    </w:rPr>
                  </w:pPr>
                  <w:r>
                    <w:rPr>
                      <w:spacing w:val="9"/>
                      <w:sz w:val="20"/>
                      <w:szCs w:val="20"/>
                      <w14:textOutline w14:w="3795" w14:cap="sq">
                        <w14:solidFill>
                          <w14:srgbClr w14:val="000000"/>
                        </w14:solidFill>
                        <w14:prstDash w14:val="solid"/>
                        <w14:bevel/>
                      </w14:textOutline>
                    </w:rPr>
                    <w:t>无组织排放监控浓度限值</w:t>
                  </w:r>
                </w:p>
              </w:tc>
            </w:tr>
            <w:tr>
              <w:tblPrEx>
                <w:tblW w:w="9075" w:type="dxa"/>
                <w:tblInd w:w="216" w:type="dxa"/>
                <w:tblLayout w:type="fixed"/>
              </w:tblPrEx>
              <w:trPr>
                <w:trHeight w:val="275"/>
              </w:trPr>
              <w:tc>
                <w:tcPr>
                  <w:tcW w:w="1088" w:type="dxa"/>
                  <w:vMerge/>
                  <w:tcBorders>
                    <w:top w:val="nil"/>
                  </w:tcBorders>
                  <w:vAlign w:val="top"/>
                </w:tcPr>
                <w:p>
                  <w:pPr>
                    <w:rPr>
                      <w:rFonts w:ascii="Arial"/>
                      <w:sz w:val="21"/>
                    </w:rPr>
                  </w:pPr>
                </w:p>
              </w:tc>
              <w:tc>
                <w:tcPr>
                  <w:tcW w:w="3943" w:type="dxa"/>
                  <w:vMerge/>
                  <w:tcBorders>
                    <w:top w:val="nil"/>
                  </w:tcBorders>
                  <w:vAlign w:val="top"/>
                </w:tcPr>
                <w:p>
                  <w:pPr>
                    <w:rPr>
                      <w:rFonts w:ascii="Arial"/>
                      <w:sz w:val="21"/>
                    </w:rPr>
                  </w:pPr>
                </w:p>
              </w:tc>
              <w:tc>
                <w:tcPr>
                  <w:tcW w:w="2291" w:type="dxa"/>
                  <w:vAlign w:val="top"/>
                </w:tcPr>
                <w:p>
                  <w:pPr>
                    <w:pStyle w:val="TableText"/>
                    <w:spacing w:before="34" w:line="213" w:lineRule="auto"/>
                    <w:ind w:left="837"/>
                    <w:rPr>
                      <w:sz w:val="20"/>
                      <w:szCs w:val="20"/>
                    </w:rPr>
                  </w:pPr>
                  <w:r>
                    <w:rPr>
                      <w:spacing w:val="6"/>
                      <w:sz w:val="20"/>
                      <w:szCs w:val="20"/>
                    </w:rPr>
                    <w:t>监控点</w:t>
                  </w:r>
                </w:p>
              </w:tc>
              <w:tc>
                <w:tcPr>
                  <w:tcW w:w="1753" w:type="dxa"/>
                  <w:vAlign w:val="top"/>
                </w:tcPr>
                <w:p>
                  <w:pPr>
                    <w:pStyle w:val="TableText"/>
                    <w:spacing w:before="34" w:line="213" w:lineRule="auto"/>
                    <w:ind w:left="367"/>
                    <w:rPr>
                      <w:rFonts w:ascii="Times New Roman" w:eastAsia="Times New Roman" w:hAnsi="Times New Roman" w:cs="Times New Roman"/>
                      <w:sz w:val="13"/>
                      <w:szCs w:val="13"/>
                    </w:rPr>
                  </w:pPr>
                  <w:r>
                    <w:rPr>
                      <w:spacing w:val="6"/>
                      <w:sz w:val="20"/>
                      <w:szCs w:val="20"/>
                    </w:rPr>
                    <w:t>浓度</w:t>
                  </w:r>
                  <w:r>
                    <w:rPr>
                      <w:spacing w:val="-43"/>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6"/>
                      <w:position w:val="6"/>
                      <w:sz w:val="13"/>
                      <w:szCs w:val="13"/>
                    </w:rPr>
                    <w:t>3</w:t>
                  </w:r>
                </w:p>
              </w:tc>
            </w:tr>
            <w:tr>
              <w:tblPrEx>
                <w:tblW w:w="9075" w:type="dxa"/>
                <w:tblInd w:w="216" w:type="dxa"/>
                <w:tblLayout w:type="fixed"/>
              </w:tblPrEx>
              <w:trPr>
                <w:trHeight w:val="281"/>
              </w:trPr>
              <w:tc>
                <w:tcPr>
                  <w:tcW w:w="1088" w:type="dxa"/>
                  <w:vAlign w:val="top"/>
                </w:tcPr>
                <w:p>
                  <w:pPr>
                    <w:pStyle w:val="TableText"/>
                    <w:spacing w:before="34" w:line="218" w:lineRule="auto"/>
                    <w:ind w:left="234"/>
                    <w:rPr>
                      <w:sz w:val="20"/>
                      <w:szCs w:val="20"/>
                    </w:rPr>
                  </w:pPr>
                  <w:r>
                    <w:rPr>
                      <w:spacing w:val="7"/>
                      <w:sz w:val="20"/>
                      <w:szCs w:val="20"/>
                    </w:rPr>
                    <w:t>颗粒物</w:t>
                  </w:r>
                </w:p>
              </w:tc>
              <w:tc>
                <w:tcPr>
                  <w:tcW w:w="3943" w:type="dxa"/>
                  <w:vAlign w:val="top"/>
                </w:tcPr>
                <w:p>
                  <w:pPr>
                    <w:spacing w:before="70" w:line="195" w:lineRule="auto"/>
                    <w:ind w:left="18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2291" w:type="dxa"/>
                  <w:vAlign w:val="top"/>
                </w:tcPr>
                <w:p>
                  <w:pPr>
                    <w:pStyle w:val="TableText"/>
                    <w:spacing w:before="34" w:line="218" w:lineRule="auto"/>
                    <w:ind w:left="312"/>
                    <w:rPr>
                      <w:sz w:val="20"/>
                      <w:szCs w:val="20"/>
                    </w:rPr>
                  </w:pPr>
                  <w:r>
                    <w:rPr>
                      <w:spacing w:val="8"/>
                      <w:sz w:val="20"/>
                      <w:szCs w:val="20"/>
                    </w:rPr>
                    <w:t>周界外浓度最高点</w:t>
                  </w:r>
                </w:p>
              </w:tc>
              <w:tc>
                <w:tcPr>
                  <w:tcW w:w="1753" w:type="dxa"/>
                  <w:vAlign w:val="top"/>
                </w:tcPr>
                <w:p>
                  <w:pPr>
                    <w:spacing w:before="70" w:line="195" w:lineRule="auto"/>
                    <w:ind w:left="7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bl>
          <w:p>
            <w:pPr>
              <w:pStyle w:val="TableText"/>
              <w:spacing w:before="36" w:line="466" w:lineRule="exact"/>
              <w:ind w:left="601"/>
            </w:pPr>
            <w:r>
              <w:rPr>
                <w:spacing w:val="-4"/>
                <w:position w:val="17"/>
              </w:rPr>
              <w:t>（</w:t>
            </w:r>
            <w:r>
              <w:rPr>
                <w:rFonts w:ascii="Times New Roman" w:eastAsia="Times New Roman" w:hAnsi="Times New Roman" w:cs="Times New Roman"/>
                <w:spacing w:val="-4"/>
                <w:position w:val="17"/>
              </w:rPr>
              <w:t>2</w:t>
            </w:r>
            <w:r>
              <w:rPr>
                <w:spacing w:val="-4"/>
                <w:position w:val="17"/>
              </w:rPr>
              <w:t>）运营期</w:t>
            </w:r>
          </w:p>
          <w:p>
            <w:pPr>
              <w:pStyle w:val="TableText"/>
              <w:spacing w:line="217" w:lineRule="auto"/>
              <w:ind w:left="588"/>
            </w:pPr>
            <w:r>
              <w:rPr>
                <w:spacing w:val="-2"/>
              </w:rPr>
              <w:t>①热风炉废气</w:t>
            </w:r>
          </w:p>
          <w:p>
            <w:pPr>
              <w:pStyle w:val="TableText"/>
              <w:spacing w:before="186" w:line="465" w:lineRule="exact"/>
              <w:ind w:left="593"/>
            </w:pPr>
            <w:r>
              <w:rPr>
                <w:spacing w:val="2"/>
                <w:position w:val="17"/>
              </w:rPr>
              <w:t>项目热风炉废气参照执行《工业炉窑大气污染综合治理方案》</w:t>
            </w:r>
            <w:r>
              <w:rPr>
                <w:rFonts w:ascii="Times New Roman" w:eastAsia="Times New Roman" w:hAnsi="Times New Roman" w:cs="Times New Roman"/>
                <w:spacing w:val="2"/>
                <w:position w:val="17"/>
              </w:rPr>
              <w:t>“</w:t>
            </w:r>
            <w:r>
              <w:rPr>
                <w:spacing w:val="2"/>
                <w:position w:val="17"/>
              </w:rPr>
              <w:t>重点区</w:t>
            </w:r>
            <w:r>
              <w:rPr>
                <w:spacing w:val="1"/>
                <w:position w:val="17"/>
              </w:rPr>
              <w:t>域原则上按照</w:t>
            </w:r>
          </w:p>
          <w:p>
            <w:pPr>
              <w:pStyle w:val="TableText"/>
              <w:spacing w:before="1" w:line="218" w:lineRule="auto"/>
              <w:ind w:left="108"/>
            </w:pPr>
            <w:r>
              <w:rPr>
                <w:spacing w:val="-2"/>
              </w:rPr>
              <w:t>颗粒物、二氧化硫、氮氧化物排放限值分别不高于</w:t>
            </w:r>
            <w:r>
              <w:rPr>
                <w:spacing w:val="-37"/>
              </w:rPr>
              <w:t xml:space="preserve"> </w:t>
            </w:r>
            <w:r>
              <w:rPr>
                <w:rFonts w:ascii="Times New Roman" w:eastAsia="Times New Roman" w:hAnsi="Times New Roman" w:cs="Times New Roman"/>
                <w:spacing w:val="-2"/>
              </w:rPr>
              <w:t>30</w:t>
            </w:r>
            <w:r>
              <w:rPr>
                <w:rFonts w:ascii="Times New Roman" w:eastAsia="Times New Roman" w:hAnsi="Times New Roman" w:cs="Times New Roman"/>
                <w:spacing w:val="-33"/>
              </w:rPr>
              <w:t xml:space="preserve"> </w:t>
            </w:r>
            <w:r>
              <w:rPr>
                <w:spacing w:val="-2"/>
              </w:rPr>
              <w:t>、</w:t>
            </w:r>
            <w:r>
              <w:rPr>
                <w:rFonts w:ascii="Times New Roman" w:eastAsia="Times New Roman" w:hAnsi="Times New Roman" w:cs="Times New Roman"/>
                <w:spacing w:val="-2"/>
              </w:rPr>
              <w:t>200</w:t>
            </w:r>
            <w:r>
              <w:rPr>
                <w:rFonts w:ascii="Times New Roman" w:eastAsia="Times New Roman" w:hAnsi="Times New Roman" w:cs="Times New Roman"/>
                <w:spacing w:val="-34"/>
              </w:rPr>
              <w:t xml:space="preserve"> </w:t>
            </w:r>
            <w:r>
              <w:rPr>
                <w:spacing w:val="-2"/>
              </w:rPr>
              <w:t>、</w:t>
            </w:r>
            <w:r>
              <w:rPr>
                <w:rFonts w:ascii="Times New Roman" w:eastAsia="Times New Roman" w:hAnsi="Times New Roman" w:cs="Times New Roman"/>
                <w:spacing w:val="-2"/>
              </w:rPr>
              <w:t xml:space="preserve">300 </w:t>
            </w:r>
            <w:r>
              <w:rPr>
                <w:spacing w:val="-2"/>
              </w:rPr>
              <w:t>毫克</w:t>
            </w:r>
            <w:r>
              <w:rPr>
                <w:rFonts w:ascii="Times New Roman" w:eastAsia="Times New Roman" w:hAnsi="Times New Roman" w:cs="Times New Roman"/>
                <w:spacing w:val="-2"/>
              </w:rPr>
              <w:t>/</w:t>
            </w:r>
            <w:r>
              <w:rPr>
                <w:spacing w:val="-2"/>
              </w:rPr>
              <w:t>立方米</w:t>
            </w:r>
            <w:r>
              <w:rPr>
                <w:rFonts w:ascii="Times New Roman" w:eastAsia="Times New Roman" w:hAnsi="Times New Roman" w:cs="Times New Roman"/>
                <w:spacing w:val="-2"/>
              </w:rPr>
              <w:t>”</w:t>
            </w:r>
            <w:r>
              <w:rPr>
                <w:spacing w:val="-2"/>
              </w:rPr>
              <w:t>标准。</w:t>
            </w:r>
          </w:p>
          <w:p>
            <w:pPr>
              <w:pStyle w:val="TableText"/>
              <w:spacing w:before="184" w:line="217" w:lineRule="auto"/>
              <w:ind w:left="587"/>
            </w:pPr>
            <w:r>
              <w:rPr>
                <w:spacing w:val="-3"/>
              </w:rPr>
              <w:t>②粉尘</w:t>
            </w:r>
          </w:p>
          <w:p>
            <w:pPr>
              <w:pStyle w:val="TableText"/>
              <w:spacing w:before="186" w:line="358" w:lineRule="auto"/>
              <w:ind w:left="121" w:right="65" w:firstLine="472"/>
            </w:pPr>
            <w:r>
              <w:rPr>
                <w:spacing w:val="-1"/>
              </w:rPr>
              <w:t>项目粉碎、研磨、筛分粉尘和包装粉尘有组织排放执行《大气污染物综合排放标准》</w:t>
            </w:r>
            <w:r>
              <w:rPr>
                <w:spacing w:val="8"/>
              </w:rPr>
              <w:t xml:space="preserve"> </w:t>
            </w:r>
            <w:r>
              <w:rPr>
                <w:spacing w:val="-3"/>
              </w:rPr>
              <w:t>（</w:t>
            </w:r>
            <w:r>
              <w:rPr>
                <w:rFonts w:ascii="Times New Roman" w:eastAsia="Times New Roman" w:hAnsi="Times New Roman" w:cs="Times New Roman"/>
                <w:spacing w:val="-3"/>
              </w:rPr>
              <w:t>GB16297-</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1996</w:t>
            </w:r>
            <w:r>
              <w:rPr>
                <w:spacing w:val="-3"/>
              </w:rPr>
              <w:t>）表</w:t>
            </w:r>
            <w:r>
              <w:rPr>
                <w:spacing w:val="-54"/>
              </w:rPr>
              <w:t xml:space="preserve"> </w:t>
            </w:r>
            <w:r>
              <w:rPr>
                <w:rFonts w:ascii="Times New Roman" w:eastAsia="Times New Roman" w:hAnsi="Times New Roman" w:cs="Times New Roman"/>
                <w:spacing w:val="-3"/>
              </w:rPr>
              <w:t xml:space="preserve">2 </w:t>
            </w:r>
            <w:r>
              <w:rPr>
                <w:spacing w:val="-3"/>
              </w:rPr>
              <w:t>二级有组织排</w:t>
            </w:r>
            <w:r>
              <w:rPr>
                <w:spacing w:val="-4"/>
              </w:rPr>
              <w:t>放标准限值，无组织粉尘排放执行《大气污染物综合</w:t>
            </w:r>
          </w:p>
          <w:p>
            <w:pPr>
              <w:pStyle w:val="TableText"/>
              <w:spacing w:line="219" w:lineRule="auto"/>
              <w:jc w:val="right"/>
            </w:pPr>
            <w:r>
              <w:rPr>
                <w:spacing w:val="-2"/>
              </w:rPr>
              <w:t>排放标准》（</w:t>
            </w:r>
            <w:r>
              <w:rPr>
                <w:rFonts w:ascii="Times New Roman" w:eastAsia="Times New Roman" w:hAnsi="Times New Roman" w:cs="Times New Roman"/>
                <w:spacing w:val="-2"/>
              </w:rPr>
              <w:t>GB16297-</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1996</w:t>
            </w:r>
            <w:r>
              <w:rPr>
                <w:spacing w:val="-2"/>
              </w:rPr>
              <w:t>）表</w:t>
            </w:r>
            <w:r>
              <w:rPr>
                <w:spacing w:val="-55"/>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2"/>
              </w:rPr>
              <w:t xml:space="preserve"> </w:t>
            </w:r>
            <w:r>
              <w:rPr>
                <w:spacing w:val="-3"/>
              </w:rPr>
              <w:t>中无组织排放监控浓度限值要求，具体标准详见下表。</w:t>
            </w:r>
          </w:p>
          <w:p>
            <w:pPr>
              <w:pStyle w:val="TableText"/>
              <w:spacing w:before="184" w:line="212" w:lineRule="auto"/>
              <w:ind w:left="1409"/>
            </w:pPr>
            <w:r>
              <w:rPr>
                <w:spacing w:val="1"/>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spacing w:val="1"/>
              </w:rPr>
              <w:t>3-5</w:t>
            </w:r>
            <w:r>
              <w:rPr>
                <w:spacing w:val="1"/>
                <w14:textOutline w14:w="4358" w14:cap="sq">
                  <w14:solidFill>
                    <w14:srgbClr w14:val="000000"/>
                  </w14:solidFill>
                  <w14:prstDash w14:val="solid"/>
                  <w14:bevel/>
                </w14:textOutline>
              </w:rPr>
              <w:t>《大气污染物综合排放标准》（</w:t>
            </w:r>
            <w:r>
              <w:rPr>
                <w:rFonts w:ascii="Times New Roman" w:eastAsia="Times New Roman" w:hAnsi="Times New Roman" w:cs="Times New Roman"/>
                <w:b/>
                <w:bCs/>
              </w:rPr>
              <w:t>GB</w:t>
            </w:r>
            <w:r>
              <w:rPr>
                <w:rFonts w:ascii="Times New Roman" w:eastAsia="Times New Roman" w:hAnsi="Times New Roman" w:cs="Times New Roman"/>
                <w:b/>
                <w:bCs/>
                <w:spacing w:val="1"/>
              </w:rPr>
              <w:t>16297-1996</w:t>
            </w:r>
            <w:r>
              <w:rPr>
                <w:spacing w:val="-14"/>
                <w14:textOutline w14:w="4358" w14:cap="sq">
                  <w14:solidFill>
                    <w14:srgbClr w14:val="000000"/>
                  </w14:solidFill>
                  <w14:prstDash w14:val="solid"/>
                  <w14:bevel/>
                </w14:textOutline>
              </w:rPr>
              <w:t>）（</w:t>
            </w:r>
            <w:r>
              <w:rPr>
                <w:spacing w:val="1"/>
                <w14:textOutline w14:w="4358" w14:cap="sq">
                  <w14:solidFill>
                    <w14:srgbClr w14:val="000000"/>
                  </w14:solidFill>
                  <w14:prstDash w14:val="solid"/>
                  <w14:bevel/>
                </w14:textOutline>
              </w:rPr>
              <w:t>摘录）</w:t>
            </w:r>
          </w:p>
          <w:tbl>
            <w:tblPr>
              <w:tblStyle w:val="TableNormal33"/>
              <w:tblW w:w="9287" w:type="dxa"/>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066"/>
              <w:gridCol w:w="1735"/>
              <w:gridCol w:w="1851"/>
              <w:gridCol w:w="1012"/>
              <w:gridCol w:w="2007"/>
              <w:gridCol w:w="1616"/>
            </w:tblGrid>
            <w:tr>
              <w:tblPrEx>
                <w:tblW w:w="9287" w:type="dxa"/>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47"/>
              </w:trPr>
              <w:tc>
                <w:tcPr>
                  <w:tcW w:w="1066" w:type="dxa"/>
                  <w:vMerge w:val="restart"/>
                  <w:tcBorders>
                    <w:bottom w:val="nil"/>
                  </w:tcBorders>
                  <w:vAlign w:val="top"/>
                </w:tcPr>
                <w:p>
                  <w:pPr>
                    <w:spacing w:line="281" w:lineRule="auto"/>
                    <w:rPr>
                      <w:rFonts w:ascii="Arial"/>
                      <w:sz w:val="21"/>
                    </w:rPr>
                  </w:pPr>
                </w:p>
                <w:p>
                  <w:pPr>
                    <w:pStyle w:val="TableText"/>
                    <w:spacing w:before="65" w:line="228" w:lineRule="auto"/>
                    <w:ind w:left="217"/>
                    <w:rPr>
                      <w:sz w:val="20"/>
                      <w:szCs w:val="20"/>
                    </w:rPr>
                  </w:pPr>
                  <w:r>
                    <w:rPr>
                      <w:spacing w:val="7"/>
                      <w:sz w:val="20"/>
                      <w:szCs w:val="20"/>
                      <w14:textOutline w14:w="3795" w14:cap="sq">
                        <w14:solidFill>
                          <w14:srgbClr w14:val="000000"/>
                        </w14:solidFill>
                        <w14:prstDash w14:val="solid"/>
                        <w14:bevel/>
                      </w14:textOutline>
                    </w:rPr>
                    <w:t>污染物</w:t>
                  </w:r>
                </w:p>
              </w:tc>
              <w:tc>
                <w:tcPr>
                  <w:tcW w:w="1735" w:type="dxa"/>
                  <w:vMerge w:val="restart"/>
                  <w:tcBorders>
                    <w:bottom w:val="nil"/>
                  </w:tcBorders>
                  <w:vAlign w:val="top"/>
                </w:tcPr>
                <w:p>
                  <w:pPr>
                    <w:pStyle w:val="TableText"/>
                    <w:spacing w:before="210" w:line="237" w:lineRule="auto"/>
                    <w:ind w:left="440" w:right="129" w:hanging="313"/>
                    <w:rPr>
                      <w:rFonts w:ascii="Times New Roman" w:eastAsia="Times New Roman" w:hAnsi="Times New Roman" w:cs="Times New Roman"/>
                      <w:sz w:val="13"/>
                      <w:szCs w:val="13"/>
                    </w:rPr>
                  </w:pPr>
                  <w:r>
                    <w:rPr>
                      <w:spacing w:val="9"/>
                      <w:sz w:val="20"/>
                      <w:szCs w:val="20"/>
                      <w14:textOutline w14:w="3795" w14:cap="sq">
                        <w14:solidFill>
                          <w14:srgbClr w14:val="000000"/>
                        </w14:solidFill>
                        <w14:prstDash w14:val="solid"/>
                        <w14:bevel/>
                      </w14:textOutline>
                    </w:rPr>
                    <w:t>最高允许排放浓</w:t>
                  </w:r>
                  <w:r>
                    <w:rPr>
                      <w:sz w:val="20"/>
                      <w:szCs w:val="20"/>
                    </w:rPr>
                    <w:t xml:space="preserve"> </w:t>
                  </w:r>
                  <w:r>
                    <w:rPr>
                      <w:spacing w:val="5"/>
                      <w:sz w:val="20"/>
                      <w:szCs w:val="20"/>
                      <w14:textOutline w14:w="3795" w14:cap="sq">
                        <w14:solidFill>
                          <w14:srgbClr w14:val="000000"/>
                        </w14:solidFill>
                        <w14:prstDash w14:val="solid"/>
                        <w14:bevel/>
                      </w14:textOutline>
                    </w:rPr>
                    <w:t>度</w:t>
                  </w:r>
                  <w:r>
                    <w:rPr>
                      <w:spacing w:val="-39"/>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5"/>
                      <w:sz w:val="20"/>
                      <w:szCs w:val="20"/>
                    </w:rPr>
                    <w:t>/m</w:t>
                  </w:r>
                  <w:r>
                    <w:rPr>
                      <w:rFonts w:ascii="Times New Roman" w:eastAsia="Times New Roman" w:hAnsi="Times New Roman" w:cs="Times New Roman"/>
                      <w:b/>
                      <w:bCs/>
                      <w:spacing w:val="5"/>
                      <w:position w:val="6"/>
                      <w:sz w:val="13"/>
                      <w:szCs w:val="13"/>
                    </w:rPr>
                    <w:t>3</w:t>
                  </w:r>
                </w:p>
              </w:tc>
              <w:tc>
                <w:tcPr>
                  <w:tcW w:w="2863" w:type="dxa"/>
                  <w:gridSpan w:val="2"/>
                  <w:vAlign w:val="top"/>
                </w:tcPr>
                <w:p>
                  <w:pPr>
                    <w:pStyle w:val="TableText"/>
                    <w:spacing w:before="119" w:line="221" w:lineRule="auto"/>
                    <w:ind w:left="180"/>
                    <w:rPr>
                      <w:sz w:val="20"/>
                      <w:szCs w:val="20"/>
                    </w:rPr>
                  </w:pPr>
                  <w:r>
                    <w:rPr>
                      <w:spacing w:val="8"/>
                      <w:sz w:val="20"/>
                      <w:szCs w:val="20"/>
                      <w14:textOutline w14:w="3795" w14:cap="sq">
                        <w14:solidFill>
                          <w14:srgbClr w14:val="000000"/>
                        </w14:solidFill>
                        <w14:prstDash w14:val="solid"/>
                        <w14:bevel/>
                      </w14:textOutline>
                    </w:rPr>
                    <w:t>最高允许排放速率（</w:t>
                  </w:r>
                  <w:r>
                    <w:rPr>
                      <w:rFonts w:ascii="Times New Roman" w:eastAsia="Times New Roman" w:hAnsi="Times New Roman" w:cs="Times New Roman"/>
                      <w:b/>
                      <w:bCs/>
                      <w:sz w:val="20"/>
                      <w:szCs w:val="20"/>
                    </w:rPr>
                    <w:t>kg</w:t>
                  </w:r>
                  <w:r>
                    <w:rPr>
                      <w:rFonts w:ascii="Times New Roman" w:eastAsia="Times New Roman" w:hAnsi="Times New Roman" w:cs="Times New Roman"/>
                      <w:b/>
                      <w:bCs/>
                      <w:spacing w:val="8"/>
                      <w:sz w:val="20"/>
                      <w:szCs w:val="20"/>
                    </w:rPr>
                    <w:t>/h</w:t>
                  </w:r>
                  <w:r>
                    <w:rPr>
                      <w:spacing w:val="8"/>
                      <w:sz w:val="20"/>
                      <w:szCs w:val="20"/>
                      <w14:textOutline w14:w="3795" w14:cap="sq">
                        <w14:solidFill>
                          <w14:srgbClr w14:val="000000"/>
                        </w14:solidFill>
                        <w14:prstDash w14:val="solid"/>
                        <w14:bevel/>
                      </w14:textOutline>
                    </w:rPr>
                    <w:t>）</w:t>
                  </w:r>
                </w:p>
              </w:tc>
              <w:tc>
                <w:tcPr>
                  <w:tcW w:w="3623" w:type="dxa"/>
                  <w:gridSpan w:val="2"/>
                  <w:vAlign w:val="top"/>
                </w:tcPr>
                <w:p>
                  <w:pPr>
                    <w:pStyle w:val="TableText"/>
                    <w:spacing w:before="119" w:line="228" w:lineRule="auto"/>
                    <w:ind w:left="654"/>
                    <w:rPr>
                      <w:sz w:val="20"/>
                      <w:szCs w:val="20"/>
                    </w:rPr>
                  </w:pPr>
                  <w:r>
                    <w:rPr>
                      <w:spacing w:val="9"/>
                      <w:sz w:val="20"/>
                      <w:szCs w:val="20"/>
                      <w14:textOutline w14:w="3795" w14:cap="sq">
                        <w14:solidFill>
                          <w14:srgbClr w14:val="000000"/>
                        </w14:solidFill>
                        <w14:prstDash w14:val="solid"/>
                        <w14:bevel/>
                      </w14:textOutline>
                    </w:rPr>
                    <w:t>无组织排放监控浓度限值</w:t>
                  </w:r>
                </w:p>
              </w:tc>
            </w:tr>
            <w:tr>
              <w:tblPrEx>
                <w:tblW w:w="9287" w:type="dxa"/>
                <w:tblInd w:w="110" w:type="dxa"/>
                <w:tblLayout w:type="fixed"/>
              </w:tblPrEx>
              <w:trPr>
                <w:trHeight w:val="438"/>
              </w:trPr>
              <w:tc>
                <w:tcPr>
                  <w:tcW w:w="1066" w:type="dxa"/>
                  <w:vMerge/>
                  <w:tcBorders>
                    <w:top w:val="nil"/>
                  </w:tcBorders>
                  <w:vAlign w:val="top"/>
                </w:tcPr>
                <w:p>
                  <w:pPr>
                    <w:rPr>
                      <w:rFonts w:ascii="Arial"/>
                      <w:sz w:val="21"/>
                    </w:rPr>
                  </w:pPr>
                </w:p>
              </w:tc>
              <w:tc>
                <w:tcPr>
                  <w:tcW w:w="1735" w:type="dxa"/>
                  <w:vMerge/>
                  <w:tcBorders>
                    <w:top w:val="nil"/>
                  </w:tcBorders>
                  <w:vAlign w:val="top"/>
                </w:tcPr>
                <w:p>
                  <w:pPr>
                    <w:rPr>
                      <w:rFonts w:ascii="Arial"/>
                      <w:sz w:val="21"/>
                    </w:rPr>
                  </w:pPr>
                </w:p>
              </w:tc>
              <w:tc>
                <w:tcPr>
                  <w:tcW w:w="1851" w:type="dxa"/>
                  <w:vAlign w:val="top"/>
                </w:tcPr>
                <w:p>
                  <w:pPr>
                    <w:pStyle w:val="TableText"/>
                    <w:spacing w:before="113" w:line="228" w:lineRule="auto"/>
                    <w:ind w:left="105"/>
                    <w:rPr>
                      <w:sz w:val="20"/>
                      <w:szCs w:val="20"/>
                    </w:rPr>
                  </w:pPr>
                  <w:r>
                    <w:rPr>
                      <w:spacing w:val="2"/>
                      <w:sz w:val="20"/>
                      <w:szCs w:val="20"/>
                      <w14:textOutline w14:w="3795" w14:cap="sq">
                        <w14:solidFill>
                          <w14:srgbClr w14:val="000000"/>
                        </w14:solidFill>
                        <w14:prstDash w14:val="solid"/>
                        <w14:bevel/>
                      </w14:textOutline>
                    </w:rPr>
                    <w:t>排气筒高度（</w:t>
                  </w:r>
                  <w:r>
                    <w:rPr>
                      <w:spacing w:val="-53"/>
                      <w:sz w:val="20"/>
                      <w:szCs w:val="20"/>
                    </w:rPr>
                    <w:t xml:space="preserve"> </w:t>
                  </w:r>
                  <w:r>
                    <w:rPr>
                      <w:rFonts w:ascii="Times New Roman" w:eastAsia="Times New Roman" w:hAnsi="Times New Roman" w:cs="Times New Roman"/>
                      <w:b/>
                      <w:bCs/>
                      <w:spacing w:val="2"/>
                      <w:sz w:val="20"/>
                      <w:szCs w:val="20"/>
                    </w:rPr>
                    <w:t>m</w:t>
                  </w:r>
                  <w:r>
                    <w:rPr>
                      <w:spacing w:val="2"/>
                      <w:sz w:val="20"/>
                      <w:szCs w:val="20"/>
                      <w14:textOutline w14:w="3795" w14:cap="sq">
                        <w14:solidFill>
                          <w14:srgbClr w14:val="000000"/>
                        </w14:solidFill>
                        <w14:prstDash w14:val="solid"/>
                        <w14:bevel/>
                      </w14:textOutline>
                    </w:rPr>
                    <w:t>）</w:t>
                  </w:r>
                </w:p>
              </w:tc>
              <w:tc>
                <w:tcPr>
                  <w:tcW w:w="1012" w:type="dxa"/>
                  <w:vAlign w:val="top"/>
                </w:tcPr>
                <w:p>
                  <w:pPr>
                    <w:pStyle w:val="TableText"/>
                    <w:spacing w:before="113" w:line="230" w:lineRule="auto"/>
                    <w:ind w:left="300"/>
                    <w:rPr>
                      <w:sz w:val="20"/>
                      <w:szCs w:val="20"/>
                    </w:rPr>
                  </w:pPr>
                  <w:r>
                    <w:rPr>
                      <w:spacing w:val="4"/>
                      <w:sz w:val="20"/>
                      <w:szCs w:val="20"/>
                      <w14:textOutline w14:w="3795" w14:cap="sq">
                        <w14:solidFill>
                          <w14:srgbClr w14:val="000000"/>
                        </w14:solidFill>
                        <w14:prstDash w14:val="solid"/>
                        <w14:bevel/>
                      </w14:textOutline>
                    </w:rPr>
                    <w:t>二级</w:t>
                  </w:r>
                </w:p>
              </w:tc>
              <w:tc>
                <w:tcPr>
                  <w:tcW w:w="2007" w:type="dxa"/>
                  <w:vAlign w:val="top"/>
                </w:tcPr>
                <w:p>
                  <w:pPr>
                    <w:pStyle w:val="TableText"/>
                    <w:spacing w:before="113" w:line="228" w:lineRule="auto"/>
                    <w:ind w:left="692"/>
                    <w:rPr>
                      <w:sz w:val="20"/>
                      <w:szCs w:val="20"/>
                    </w:rPr>
                  </w:pPr>
                  <w:r>
                    <w:rPr>
                      <w:spacing w:val="7"/>
                      <w:sz w:val="20"/>
                      <w:szCs w:val="20"/>
                      <w14:textOutline w14:w="3795" w14:cap="sq">
                        <w14:solidFill>
                          <w14:srgbClr w14:val="000000"/>
                        </w14:solidFill>
                        <w14:prstDash w14:val="solid"/>
                        <w14:bevel/>
                      </w14:textOutline>
                    </w:rPr>
                    <w:t>监控点</w:t>
                  </w:r>
                </w:p>
              </w:tc>
              <w:tc>
                <w:tcPr>
                  <w:tcW w:w="1616" w:type="dxa"/>
                  <w:vAlign w:val="top"/>
                </w:tcPr>
                <w:p>
                  <w:pPr>
                    <w:pStyle w:val="TableText"/>
                    <w:spacing w:before="113" w:line="221" w:lineRule="auto"/>
                    <w:ind w:left="282"/>
                    <w:rPr>
                      <w:rFonts w:ascii="Times New Roman" w:eastAsia="Times New Roman" w:hAnsi="Times New Roman" w:cs="Times New Roman"/>
                      <w:sz w:val="13"/>
                      <w:szCs w:val="13"/>
                    </w:rPr>
                  </w:pPr>
                  <w:r>
                    <w:rPr>
                      <w:spacing w:val="6"/>
                      <w:sz w:val="20"/>
                      <w:szCs w:val="20"/>
                      <w14:textOutline w14:w="3795" w14:cap="sq">
                        <w14:solidFill>
                          <w14:srgbClr w14:val="000000"/>
                        </w14:solidFill>
                        <w14:prstDash w14:val="solid"/>
                        <w14:bevel/>
                      </w14:textOutline>
                    </w:rPr>
                    <w:t>浓度</w:t>
                  </w:r>
                  <w:r>
                    <w:rPr>
                      <w:spacing w:val="-39"/>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/m</w:t>
                  </w:r>
                  <w:r>
                    <w:rPr>
                      <w:rFonts w:ascii="Times New Roman" w:eastAsia="Times New Roman" w:hAnsi="Times New Roman" w:cs="Times New Roman"/>
                      <w:b/>
                      <w:bCs/>
                      <w:spacing w:val="6"/>
                      <w:position w:val="6"/>
                      <w:sz w:val="13"/>
                      <w:szCs w:val="13"/>
                    </w:rPr>
                    <w:t>3</w:t>
                  </w:r>
                </w:p>
              </w:tc>
            </w:tr>
            <w:tr>
              <w:tblPrEx>
                <w:tblW w:w="9287" w:type="dxa"/>
                <w:tblInd w:w="110" w:type="dxa"/>
                <w:tblLayout w:type="fixed"/>
              </w:tblPrEx>
              <w:trPr>
                <w:trHeight w:val="356"/>
              </w:trPr>
              <w:tc>
                <w:tcPr>
                  <w:tcW w:w="1066" w:type="dxa"/>
                  <w:vAlign w:val="top"/>
                </w:tcPr>
                <w:p>
                  <w:pPr>
                    <w:pStyle w:val="TableText"/>
                    <w:spacing w:before="73" w:line="228" w:lineRule="auto"/>
                    <w:ind w:left="215"/>
                    <w:rPr>
                      <w:sz w:val="20"/>
                      <w:szCs w:val="20"/>
                    </w:rPr>
                  </w:pPr>
                  <w:r>
                    <w:rPr>
                      <w:spacing w:val="7"/>
                      <w:sz w:val="20"/>
                      <w:szCs w:val="20"/>
                    </w:rPr>
                    <w:t>颗粒物</w:t>
                  </w:r>
                </w:p>
              </w:tc>
              <w:tc>
                <w:tcPr>
                  <w:tcW w:w="1735" w:type="dxa"/>
                  <w:vAlign w:val="top"/>
                </w:tcPr>
                <w:p>
                  <w:pPr>
                    <w:spacing w:before="109" w:line="195" w:lineRule="auto"/>
                    <w:ind w:left="7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1851" w:type="dxa"/>
                  <w:vAlign w:val="top"/>
                </w:tcPr>
                <w:p>
                  <w:pPr>
                    <w:spacing w:before="109" w:line="195" w:lineRule="auto"/>
                    <w:ind w:left="83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012" w:type="dxa"/>
                  <w:vAlign w:val="top"/>
                </w:tcPr>
                <w:p>
                  <w:pPr>
                    <w:spacing w:before="109"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2007" w:type="dxa"/>
                  <w:vAlign w:val="top"/>
                </w:tcPr>
                <w:p>
                  <w:pPr>
                    <w:pStyle w:val="TableText"/>
                    <w:spacing w:before="72" w:line="228" w:lineRule="auto"/>
                    <w:ind w:left="168"/>
                    <w:rPr>
                      <w:sz w:val="20"/>
                      <w:szCs w:val="20"/>
                    </w:rPr>
                  </w:pPr>
                  <w:r>
                    <w:rPr>
                      <w:spacing w:val="8"/>
                      <w:sz w:val="20"/>
                      <w:szCs w:val="20"/>
                    </w:rPr>
                    <w:t>周界外浓度最高点</w:t>
                  </w:r>
                </w:p>
              </w:tc>
              <w:tc>
                <w:tcPr>
                  <w:tcW w:w="1616" w:type="dxa"/>
                  <w:vAlign w:val="top"/>
                </w:tcPr>
                <w:p>
                  <w:pPr>
                    <w:spacing w:before="109" w:line="195" w:lineRule="auto"/>
                    <w:ind w:left="6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bl>
          <w:p>
            <w:pPr>
              <w:pStyle w:val="TableText"/>
              <w:spacing w:before="36" w:line="217" w:lineRule="auto"/>
              <w:ind w:left="587"/>
            </w:pPr>
            <w:r>
              <w:rPr>
                <w:spacing w:val="-3"/>
              </w:rPr>
              <w:t>③异味</w:t>
            </w:r>
          </w:p>
          <w:p>
            <w:pPr>
              <w:pStyle w:val="TableText"/>
              <w:spacing w:before="185" w:line="359" w:lineRule="auto"/>
              <w:ind w:left="109" w:right="101" w:firstLine="483"/>
            </w:pPr>
            <w:r>
              <w:rPr>
                <w:spacing w:val="-2"/>
              </w:rPr>
              <w:t>项目运营期异味主要为腐烂魔芋产生的异味和一体化污水处理站产生的恶臭，厂界恶</w:t>
            </w:r>
            <w:r>
              <w:rPr>
                <w:spacing w:val="9"/>
              </w:rPr>
              <w:t xml:space="preserve"> </w:t>
            </w:r>
            <w:r>
              <w:rPr>
                <w:spacing w:val="-4"/>
              </w:rPr>
              <w:t>臭执行《恶臭污染物排放标准》（</w:t>
            </w:r>
            <w:r>
              <w:rPr>
                <w:rFonts w:ascii="Times New Roman" w:eastAsia="Times New Roman" w:hAnsi="Times New Roman" w:cs="Times New Roman"/>
                <w:spacing w:val="-4"/>
              </w:rPr>
              <w:t>GB14554-93</w:t>
            </w:r>
            <w:r>
              <w:rPr>
                <w:spacing w:val="-4"/>
              </w:rPr>
              <w:t>）表</w:t>
            </w:r>
            <w:r>
              <w:rPr>
                <w:spacing w:val="-31"/>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2"/>
                <w:w w:val="101"/>
              </w:rPr>
              <w:t xml:space="preserve"> </w:t>
            </w:r>
            <w:r>
              <w:rPr>
                <w:spacing w:val="-4"/>
              </w:rPr>
              <w:t>中二级新扩改建排放标准。具体限值</w:t>
            </w:r>
          </w:p>
          <w:p>
            <w:pPr>
              <w:pStyle w:val="TableText"/>
              <w:spacing w:before="1" w:line="219" w:lineRule="auto"/>
              <w:ind w:left="113"/>
            </w:pPr>
            <w:r>
              <w:rPr>
                <w:spacing w:val="-4"/>
              </w:rPr>
              <w:t>见下表。</w:t>
            </w:r>
          </w:p>
          <w:p>
            <w:pPr>
              <w:pStyle w:val="TableText"/>
              <w:spacing w:before="180" w:line="212" w:lineRule="auto"/>
              <w:ind w:left="2463"/>
              <w:rPr>
                <w:rFonts w:ascii="Times New Roman" w:eastAsia="Times New Roman" w:hAnsi="Times New Roman" w:cs="Times New Roman"/>
                <w:sz w:val="15"/>
                <w:szCs w:val="15"/>
              </w:rPr>
            </w:pPr>
            <w:r>
              <w:rPr>
                <w14:textOutline w14:w="4358" w14:cap="sq">
                  <w14:solidFill>
                    <w14:srgbClr w14:val="000000"/>
                  </w14:solidFill>
                  <w14:prstDash w14:val="solid"/>
                  <w14:bevel/>
                </w14:textOutline>
              </w:rPr>
              <w:t>表</w:t>
            </w:r>
            <w:r>
              <w:rPr>
                <w:rFonts w:ascii="Times New Roman" w:eastAsia="Times New Roman" w:hAnsi="Times New Roman" w:cs="Times New Roman"/>
                <w:b/>
                <w:bCs/>
              </w:rPr>
              <w:t xml:space="preserve">3-6  </w:t>
            </w:r>
            <w:r>
              <w:rPr>
                <w14:textOutline w14:w="4358" w14:cap="sq">
                  <w14:solidFill>
                    <w14:srgbClr w14:val="000000"/>
                  </w14:solidFill>
                  <w14:prstDash w14:val="solid"/>
                  <w14:bevel/>
                </w14:textOutline>
              </w:rPr>
              <w:t>恶臭污染物厂界标准限值</w:t>
            </w:r>
            <w:r>
              <w:t xml:space="preserve"> </w:t>
            </w:r>
            <w:r>
              <w:rPr>
                <w14:textOutline w14:w="4358" w14:cap="sq">
                  <w14:solidFill>
                    <w14:srgbClr w14:val="000000"/>
                  </w14:solidFill>
                  <w14:prstDash w14:val="solid"/>
                  <w14:bevel/>
                </w14:textOutline>
              </w:rPr>
              <w:t>单位</w:t>
            </w:r>
            <w:r>
              <w:rPr>
                <w:rFonts w:ascii="Times New Roman" w:eastAsia="Times New Roman" w:hAnsi="Times New Roman" w:cs="Times New Roman"/>
                <w:b/>
                <w:bCs/>
              </w:rPr>
              <w:t>mg/m</w:t>
            </w:r>
            <w:r>
              <w:rPr>
                <w:rFonts w:ascii="Times New Roman" w:eastAsia="Times New Roman" w:hAnsi="Times New Roman" w:cs="Times New Roman"/>
                <w:b/>
                <w:bCs/>
                <w:position w:val="7"/>
                <w:sz w:val="15"/>
                <w:szCs w:val="15"/>
              </w:rPr>
              <w:t>3</w:t>
            </w:r>
          </w:p>
          <w:p>
            <w:pPr>
              <w:spacing w:line="25" w:lineRule="auto"/>
              <w:rPr>
                <w:rFonts w:ascii="Arial"/>
                <w:sz w:val="2"/>
              </w:rPr>
            </w:pPr>
          </w:p>
          <w:tbl>
            <w:tblPr>
              <w:tblStyle w:val="TableNormal33"/>
              <w:tblW w:w="9200"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99"/>
              <w:gridCol w:w="2495"/>
              <w:gridCol w:w="4206"/>
            </w:tblGrid>
            <w:tr>
              <w:tblPrEx>
                <w:tblW w:w="9200"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2"/>
              </w:trPr>
              <w:tc>
                <w:tcPr>
                  <w:tcW w:w="2499" w:type="dxa"/>
                  <w:vAlign w:val="top"/>
                </w:tcPr>
                <w:p>
                  <w:pPr>
                    <w:pStyle w:val="TableText"/>
                    <w:spacing w:before="34" w:line="229" w:lineRule="auto"/>
                    <w:ind w:left="1042"/>
                    <w:rPr>
                      <w:sz w:val="20"/>
                      <w:szCs w:val="20"/>
                    </w:rPr>
                  </w:pPr>
                  <w:r>
                    <w:rPr>
                      <w:spacing w:val="6"/>
                      <w:sz w:val="20"/>
                      <w:szCs w:val="20"/>
                      <w14:textOutline w14:w="3795" w14:cap="sq">
                        <w14:solidFill>
                          <w14:srgbClr w14:val="000000"/>
                        </w14:solidFill>
                        <w14:prstDash w14:val="solid"/>
                        <w14:bevel/>
                      </w14:textOutline>
                    </w:rPr>
                    <w:t>序号</w:t>
                  </w:r>
                </w:p>
              </w:tc>
              <w:tc>
                <w:tcPr>
                  <w:tcW w:w="2495" w:type="dxa"/>
                  <w:vAlign w:val="top"/>
                </w:tcPr>
                <w:p>
                  <w:pPr>
                    <w:pStyle w:val="TableText"/>
                    <w:spacing w:before="35" w:line="228" w:lineRule="auto"/>
                    <w:ind w:left="939"/>
                    <w:rPr>
                      <w:sz w:val="20"/>
                      <w:szCs w:val="20"/>
                    </w:rPr>
                  </w:pPr>
                  <w:r>
                    <w:rPr>
                      <w:spacing w:val="7"/>
                      <w:sz w:val="20"/>
                      <w:szCs w:val="20"/>
                      <w14:textOutline w14:w="3795" w14:cap="sq">
                        <w14:solidFill>
                          <w14:srgbClr w14:val="000000"/>
                        </w14:solidFill>
                        <w14:prstDash w14:val="solid"/>
                        <w14:bevel/>
                      </w14:textOutline>
                    </w:rPr>
                    <w:t>污染物</w:t>
                  </w:r>
                </w:p>
              </w:tc>
              <w:tc>
                <w:tcPr>
                  <w:tcW w:w="4206" w:type="dxa"/>
                  <w:vAlign w:val="top"/>
                </w:tcPr>
                <w:p>
                  <w:pPr>
                    <w:pStyle w:val="TableText"/>
                    <w:spacing w:before="34" w:line="221" w:lineRule="auto"/>
                    <w:ind w:left="633"/>
                    <w:rPr>
                      <w:rFonts w:ascii="Times New Roman" w:eastAsia="Times New Roman" w:hAnsi="Times New Roman" w:cs="Times New Roman"/>
                      <w:sz w:val="13"/>
                      <w:szCs w:val="13"/>
                    </w:rPr>
                  </w:pPr>
                  <w:r>
                    <w:rPr>
                      <w:spacing w:val="8"/>
                      <w:sz w:val="20"/>
                      <w:szCs w:val="20"/>
                      <w14:textOutline w14:w="3795" w14:cap="sq">
                        <w14:solidFill>
                          <w14:srgbClr w14:val="000000"/>
                        </w14:solidFill>
                        <w14:prstDash w14:val="solid"/>
                        <w14:bevel/>
                      </w14:textOutline>
                    </w:rPr>
                    <w:t>无组织排放监控浓度限值</w:t>
                  </w:r>
                  <w:r>
                    <w:rPr>
                      <w:spacing w:val="-26"/>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8"/>
                      <w:sz w:val="20"/>
                      <w:szCs w:val="20"/>
                    </w:rPr>
                    <w:t>/m</w:t>
                  </w:r>
                  <w:r>
                    <w:rPr>
                      <w:rFonts w:ascii="Times New Roman" w:eastAsia="Times New Roman" w:hAnsi="Times New Roman" w:cs="Times New Roman"/>
                      <w:b/>
                      <w:bCs/>
                      <w:spacing w:val="8"/>
                      <w:position w:val="6"/>
                      <w:sz w:val="13"/>
                      <w:szCs w:val="13"/>
                    </w:rPr>
                    <w:t>3</w:t>
                  </w:r>
                </w:p>
              </w:tc>
            </w:tr>
            <w:tr>
              <w:tblPrEx>
                <w:tblW w:w="9200" w:type="dxa"/>
                <w:tblInd w:w="154" w:type="dxa"/>
                <w:tblLayout w:type="fixed"/>
              </w:tblPrEx>
              <w:trPr>
                <w:trHeight w:val="298"/>
              </w:trPr>
              <w:tc>
                <w:tcPr>
                  <w:tcW w:w="2499" w:type="dxa"/>
                  <w:vAlign w:val="top"/>
                </w:tcPr>
                <w:p>
                  <w:pPr>
                    <w:spacing w:before="54" w:line="195" w:lineRule="auto"/>
                    <w:ind w:left="121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495" w:type="dxa"/>
                  <w:vAlign w:val="top"/>
                </w:tcPr>
                <w:p>
                  <w:pPr>
                    <w:pStyle w:val="TableText"/>
                    <w:spacing w:before="33" w:line="228" w:lineRule="auto"/>
                    <w:ind w:left="1148"/>
                    <w:rPr>
                      <w:sz w:val="20"/>
                      <w:szCs w:val="20"/>
                    </w:rPr>
                  </w:pPr>
                  <w:r>
                    <w:rPr>
                      <w:sz w:val="20"/>
                      <w:szCs w:val="20"/>
                    </w:rPr>
                    <w:t>氨</w:t>
                  </w:r>
                </w:p>
              </w:tc>
              <w:tc>
                <w:tcPr>
                  <w:tcW w:w="4206" w:type="dxa"/>
                  <w:vAlign w:val="top"/>
                </w:tcPr>
                <w:p>
                  <w:pPr>
                    <w:spacing w:before="54" w:line="195" w:lineRule="auto"/>
                    <w:ind w:left="199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w:t>
                  </w:r>
                </w:p>
              </w:tc>
            </w:tr>
            <w:tr>
              <w:tblPrEx>
                <w:tblW w:w="9200" w:type="dxa"/>
                <w:tblInd w:w="154" w:type="dxa"/>
                <w:tblLayout w:type="fixed"/>
              </w:tblPrEx>
              <w:trPr>
                <w:trHeight w:val="298"/>
              </w:trPr>
              <w:tc>
                <w:tcPr>
                  <w:tcW w:w="2499" w:type="dxa"/>
                  <w:vAlign w:val="top"/>
                </w:tcPr>
                <w:p>
                  <w:pPr>
                    <w:spacing w:before="53" w:line="195" w:lineRule="auto"/>
                    <w:ind w:left="119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495" w:type="dxa"/>
                  <w:vAlign w:val="top"/>
                </w:tcPr>
                <w:p>
                  <w:pPr>
                    <w:pStyle w:val="TableText"/>
                    <w:spacing w:before="34" w:line="229" w:lineRule="auto"/>
                    <w:ind w:left="936"/>
                    <w:rPr>
                      <w:sz w:val="20"/>
                      <w:szCs w:val="20"/>
                    </w:rPr>
                  </w:pPr>
                  <w:r>
                    <w:rPr>
                      <w:spacing w:val="7"/>
                      <w:sz w:val="20"/>
                      <w:szCs w:val="20"/>
                    </w:rPr>
                    <w:t>硫化氢</w:t>
                  </w:r>
                </w:p>
              </w:tc>
              <w:tc>
                <w:tcPr>
                  <w:tcW w:w="4206" w:type="dxa"/>
                  <w:vAlign w:val="top"/>
                </w:tcPr>
                <w:p>
                  <w:pPr>
                    <w:spacing w:before="53" w:line="195" w:lineRule="auto"/>
                    <w:ind w:left="19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0.06</w:t>
                  </w:r>
                </w:p>
              </w:tc>
            </w:tr>
          </w:tbl>
          <w:p/>
        </w:tc>
      </w:tr>
    </w:tbl>
    <w:p>
      <w:pPr>
        <w:sectPr>
          <w:footerReference w:type="default" r:id="rId45"/>
          <w:pgSz w:w="11907" w:h="16840"/>
          <w:pgMar w:top="1416" w:right="747" w:bottom="1014" w:left="917" w:header="0" w:footer="852" w:gutter="0"/>
          <w:pgNumType w:start="38"/>
          <w:cols w:space="708"/>
        </w:sectPr>
      </w:pPr>
    </w:p>
    <w:tbl>
      <w:tblPr>
        <w:tblStyle w:val="TableNormal34"/>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05"/>
        <w:gridCol w:w="9522"/>
      </w:tblGrid>
      <w:tr>
        <w:tblPrEx>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72"/>
        </w:trPr>
        <w:tc>
          <w:tcPr>
            <w:tcW w:w="705" w:type="dxa"/>
            <w:tcBorders>
              <w:right w:val="single" w:sz="2" w:space="0" w:color="000000"/>
            </w:tcBorders>
            <w:vAlign w:val="top"/>
          </w:tcPr>
          <w:p>
            <w:pPr>
              <w:pStyle w:val="TableText"/>
              <w:spacing w:before="65" w:line="228" w:lineRule="auto"/>
              <w:ind w:left="140"/>
              <w:rPr>
                <w:sz w:val="20"/>
                <w:szCs w:val="20"/>
              </w:rPr>
            </w:pPr>
            <w:r>
              <w:rPr>
                <w:spacing w:val="5"/>
                <w:sz w:val="20"/>
                <w:szCs w:val="20"/>
                <w14:textOutline w14:w="3795" w14:cap="sq">
                  <w14:solidFill>
                    <w14:srgbClr w14:val="000000"/>
                  </w14:solidFill>
                  <w14:prstDash w14:val="solid"/>
                  <w14:bevel/>
                </w14:textOutline>
              </w:rPr>
              <w:t>污染</w:t>
            </w:r>
          </w:p>
          <w:p>
            <w:pPr>
              <w:pStyle w:val="TableText"/>
              <w:spacing w:before="23" w:line="229" w:lineRule="auto"/>
              <w:ind w:left="138"/>
              <w:rPr>
                <w:sz w:val="20"/>
                <w:szCs w:val="20"/>
              </w:rPr>
            </w:pPr>
            <w:r>
              <w:rPr>
                <w:spacing w:val="6"/>
                <w:sz w:val="20"/>
                <w:szCs w:val="20"/>
                <w14:textOutline w14:w="3795" w14:cap="sq">
                  <w14:solidFill>
                    <w14:srgbClr w14:val="000000"/>
                  </w14:solidFill>
                  <w14:prstDash w14:val="solid"/>
                  <w14:bevel/>
                </w14:textOutline>
              </w:rPr>
              <w:t>物排</w:t>
            </w:r>
          </w:p>
          <w:p>
            <w:pPr>
              <w:pStyle w:val="TableText"/>
              <w:spacing w:before="25" w:line="228" w:lineRule="auto"/>
              <w:ind w:left="138"/>
              <w:rPr>
                <w:sz w:val="20"/>
                <w:szCs w:val="20"/>
              </w:rPr>
            </w:pPr>
            <w:r>
              <w:rPr>
                <w:spacing w:val="6"/>
                <w:sz w:val="20"/>
                <w:szCs w:val="20"/>
                <w14:textOutline w14:w="3795" w14:cap="sq">
                  <w14:solidFill>
                    <w14:srgbClr w14:val="000000"/>
                  </w14:solidFill>
                  <w14:prstDash w14:val="solid"/>
                  <w14:bevel/>
                </w14:textOutline>
              </w:rPr>
              <w:t>放控</w:t>
            </w:r>
          </w:p>
          <w:p>
            <w:pPr>
              <w:pStyle w:val="TableText"/>
              <w:spacing w:before="24" w:line="228" w:lineRule="auto"/>
              <w:ind w:left="139"/>
              <w:rPr>
                <w:sz w:val="20"/>
                <w:szCs w:val="20"/>
              </w:rPr>
            </w:pPr>
            <w:r>
              <w:rPr>
                <w:spacing w:val="5"/>
                <w:sz w:val="20"/>
                <w:szCs w:val="20"/>
                <w14:textOutline w14:w="3795" w14:cap="sq">
                  <w14:solidFill>
                    <w14:srgbClr w14:val="000000"/>
                  </w14:solidFill>
                  <w14:prstDash w14:val="solid"/>
                  <w14:bevel/>
                </w14:textOutline>
              </w:rPr>
              <w:t>制标</w:t>
            </w:r>
          </w:p>
          <w:p>
            <w:pPr>
              <w:pStyle w:val="TableText"/>
              <w:spacing w:before="26" w:line="229" w:lineRule="auto"/>
              <w:ind w:left="246"/>
              <w:rPr>
                <w:sz w:val="20"/>
                <w:szCs w:val="20"/>
              </w:rPr>
            </w:pPr>
            <w:r>
              <w:rPr>
                <w:sz w:val="20"/>
                <w:szCs w:val="20"/>
                <w14:textOutline w14:w="3795" w14:cap="sq">
                  <w14:solidFill>
                    <w14:srgbClr w14:val="000000"/>
                  </w14:solidFill>
                  <w14:prstDash w14:val="solid"/>
                  <w14:bevel/>
                </w14:textOutline>
              </w:rPr>
              <w:t>准</w:t>
            </w:r>
          </w:p>
        </w:tc>
        <w:tc>
          <w:tcPr>
            <w:tcW w:w="9522" w:type="dxa"/>
            <w:tcBorders>
              <w:left w:val="single" w:sz="2" w:space="0" w:color="000000"/>
            </w:tcBorders>
            <w:vAlign w:val="top"/>
          </w:tcPr>
          <w:tbl>
            <w:tblPr>
              <w:tblStyle w:val="TableNormal34"/>
              <w:tblW w:w="9200"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99"/>
              <w:gridCol w:w="2495"/>
              <w:gridCol w:w="4206"/>
            </w:tblGrid>
            <w:tr>
              <w:tblPrEx>
                <w:tblW w:w="9200"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1"/>
              </w:trPr>
              <w:tc>
                <w:tcPr>
                  <w:tcW w:w="2499" w:type="dxa"/>
                  <w:vAlign w:val="top"/>
                </w:tcPr>
                <w:p>
                  <w:pPr>
                    <w:spacing w:before="55" w:line="195" w:lineRule="auto"/>
                    <w:ind w:left="120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495" w:type="dxa"/>
                  <w:vAlign w:val="top"/>
                </w:tcPr>
                <w:p>
                  <w:pPr>
                    <w:pStyle w:val="TableText"/>
                    <w:spacing w:before="33" w:line="228" w:lineRule="auto"/>
                    <w:ind w:left="308"/>
                    <w:rPr>
                      <w:sz w:val="20"/>
                      <w:szCs w:val="20"/>
                    </w:rPr>
                  </w:pPr>
                  <w:r>
                    <w:rPr>
                      <w:spacing w:val="7"/>
                      <w:sz w:val="20"/>
                      <w:szCs w:val="20"/>
                    </w:rPr>
                    <w:t>臭气浓度（无量纲）</w:t>
                  </w:r>
                </w:p>
              </w:tc>
              <w:tc>
                <w:tcPr>
                  <w:tcW w:w="4206" w:type="dxa"/>
                  <w:vAlign w:val="top"/>
                </w:tcPr>
                <w:p>
                  <w:pPr>
                    <w:spacing w:before="55" w:line="195" w:lineRule="auto"/>
                    <w:ind w:left="19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bl>
          <w:p>
            <w:pPr>
              <w:pStyle w:val="TableText"/>
              <w:spacing w:before="36" w:line="219" w:lineRule="auto"/>
              <w:ind w:left="586"/>
            </w:pPr>
            <w:r>
              <w:rPr>
                <w:rFonts w:ascii="Times New Roman" w:eastAsia="Times New Roman" w:hAnsi="Times New Roman" w:cs="Times New Roman"/>
                <w:b/>
                <w:bCs/>
                <w:spacing w:val="-4"/>
              </w:rPr>
              <w:t>2</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、污水排放标准</w:t>
            </w:r>
          </w:p>
          <w:p>
            <w:pPr>
              <w:pStyle w:val="TableText"/>
              <w:spacing w:before="181" w:line="359" w:lineRule="auto"/>
              <w:ind w:left="114" w:right="101" w:firstLine="479"/>
              <w:jc w:val="both"/>
            </w:pPr>
            <w:r>
              <w:rPr>
                <w:spacing w:val="-2"/>
              </w:rPr>
              <w:t>项目生活污水经三级化粪池处理后积肥回田，不外排；生产废水经一体化污水处理站</w:t>
            </w:r>
            <w:r>
              <w:rPr>
                <w:spacing w:val="9"/>
              </w:rPr>
              <w:t xml:space="preserve"> </w:t>
            </w:r>
            <w:r>
              <w:rPr>
                <w:spacing w:val="2"/>
              </w:rPr>
              <w:t>处理达标后循环回用于生产，不外排。项目生产废水处理达到《城市污水再生利用</w:t>
            </w:r>
            <w:r>
              <w:rPr>
                <w:rFonts w:ascii="Times New Roman" w:eastAsia="Times New Roman" w:hAnsi="Times New Roman" w:cs="Times New Roman"/>
                <w:spacing w:val="2"/>
              </w:rPr>
              <w:t>-</w:t>
            </w:r>
            <w:r>
              <w:rPr>
                <w:spacing w:val="2"/>
              </w:rPr>
              <w:t>工业</w:t>
            </w:r>
          </w:p>
          <w:p>
            <w:pPr>
              <w:pStyle w:val="TableText"/>
              <w:spacing w:line="219" w:lineRule="auto"/>
              <w:ind w:left="111"/>
            </w:pPr>
            <w:r>
              <w:rPr>
                <w:spacing w:val="-4"/>
              </w:rPr>
              <w:t>用水水质》（</w:t>
            </w:r>
            <w:r>
              <w:rPr>
                <w:rFonts w:ascii="Times New Roman" w:eastAsia="Times New Roman" w:hAnsi="Times New Roman" w:cs="Times New Roman"/>
                <w:spacing w:val="-4"/>
              </w:rPr>
              <w:t>GB/T19923-2005</w:t>
            </w:r>
            <w:r>
              <w:rPr>
                <w:spacing w:val="-4"/>
              </w:rPr>
              <w:t>）中“表</w:t>
            </w:r>
            <w:r>
              <w:rPr>
                <w:spacing w:val="-14"/>
              </w:rPr>
              <w:t xml:space="preserve"> </w:t>
            </w:r>
            <w:r>
              <w:rPr>
                <w:rFonts w:ascii="Times New Roman" w:eastAsia="Times New Roman" w:hAnsi="Times New Roman" w:cs="Times New Roman"/>
                <w:spacing w:val="-4"/>
              </w:rPr>
              <w:t>1-</w:t>
            </w:r>
            <w:r>
              <w:rPr>
                <w:spacing w:val="-4"/>
              </w:rPr>
              <w:t>再生水用作工业用水水源的水质标准</w:t>
            </w:r>
            <w:r>
              <w:rPr>
                <w:spacing w:val="-88"/>
              </w:rPr>
              <w:t xml:space="preserve"> </w:t>
            </w:r>
            <w:r>
              <w:rPr>
                <w:spacing w:val="-4"/>
              </w:rPr>
              <w:t>”中洗涤用</w:t>
            </w:r>
          </w:p>
        </w:tc>
      </w:tr>
    </w:tbl>
    <w:p>
      <w:pPr>
        <w:pStyle w:val="BodyText"/>
      </w:pPr>
    </w:p>
    <w:p>
      <w:pPr>
        <w:sectPr>
          <w:footerReference w:type="default" r:id="rId46"/>
          <w:type w:val="nextPage"/>
          <w:pgSz w:w="11907" w:h="16840"/>
          <w:pgMar w:top="1416" w:right="747" w:bottom="1014" w:left="917" w:header="0" w:footer="852" w:gutter="0"/>
          <w:pgNumType w:start="39"/>
          <w:cols w:space="708"/>
          <w:titlePg w:val="0"/>
        </w:sectPr>
      </w:pPr>
    </w:p>
    <w:tbl>
      <w:tblPr>
        <w:tblStyle w:val="TableNormal35"/>
        <w:tblW w:w="102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10227"/>
      </w:tblGrid>
      <w:tr>
        <w:tblPrEx>
          <w:tblW w:w="102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7"/>
        </w:trPr>
        <w:tc>
          <w:tcPr>
            <w:tcW w:w="10227" w:type="dxa"/>
            <w:vAlign w:val="top"/>
          </w:tcPr>
          <w:p>
            <w:pPr>
              <w:pStyle w:val="TableText"/>
              <w:spacing w:before="40" w:line="219" w:lineRule="auto"/>
              <w:ind w:left="812"/>
            </w:pPr>
            <w:r>
              <w:pict>
                <v:rect id="_x0000_s1036" style="width:0.5pt;height:697.45pt;margin-top:0.21pt;margin-left:-476.26pt;mso-position-horizontal-relative:right-margin-area;mso-position-vertical-relative:top-margin-area;position:absolute;z-index:251669504" filled="t" fillcolor="black" stroked="f"/>
              </w:pict>
            </w:r>
            <w:r>
              <w:rPr>
                <w:spacing w:val="-1"/>
              </w:rPr>
              <w:t>水的水质要求后循环回用，不外排。具体限值如下表。</w:t>
            </w:r>
          </w:p>
          <w:p>
            <w:pPr>
              <w:pStyle w:val="TableText"/>
              <w:spacing w:before="180" w:line="214" w:lineRule="auto"/>
              <w:ind w:left="3105"/>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3-7    </w:t>
            </w:r>
            <w:r>
              <w:rPr>
                <w14:textOutline w14:w="4358" w14:cap="sq">
                  <w14:solidFill>
                    <w14:srgbClr w14:val="000000"/>
                  </w14:solidFill>
                  <w14:prstDash w14:val="solid"/>
                  <w14:bevel/>
                </w14:textOutline>
              </w:rPr>
              <w:t>再生水用作工业用水水源的水质标准</w:t>
            </w:r>
          </w:p>
          <w:tbl>
            <w:tblPr>
              <w:tblStyle w:val="TableNormal35"/>
              <w:tblW w:w="9286" w:type="dxa"/>
              <w:tblInd w:w="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27"/>
              <w:gridCol w:w="4059"/>
              <w:gridCol w:w="4100"/>
            </w:tblGrid>
            <w:tr>
              <w:tblPrEx>
                <w:tblW w:w="9286" w:type="dxa"/>
                <w:tblInd w:w="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4"/>
              </w:trPr>
              <w:tc>
                <w:tcPr>
                  <w:tcW w:w="1127" w:type="dxa"/>
                  <w:vAlign w:val="top"/>
                </w:tcPr>
                <w:p>
                  <w:pPr>
                    <w:pStyle w:val="TableText"/>
                    <w:spacing w:before="36" w:line="219" w:lineRule="auto"/>
                    <w:ind w:left="353"/>
                    <w:rPr>
                      <w:sz w:val="20"/>
                      <w:szCs w:val="20"/>
                    </w:rPr>
                  </w:pPr>
                  <w:r>
                    <w:rPr>
                      <w:spacing w:val="6"/>
                      <w:sz w:val="20"/>
                      <w:szCs w:val="20"/>
                      <w14:textOutline w14:w="3795" w14:cap="sq">
                        <w14:solidFill>
                          <w14:srgbClr w14:val="000000"/>
                        </w14:solidFill>
                        <w14:prstDash w14:val="solid"/>
                        <w14:bevel/>
                      </w14:textOutline>
                    </w:rPr>
                    <w:t>序号</w:t>
                  </w:r>
                </w:p>
              </w:tc>
              <w:tc>
                <w:tcPr>
                  <w:tcW w:w="4059" w:type="dxa"/>
                  <w:vAlign w:val="top"/>
                </w:tcPr>
                <w:p>
                  <w:pPr>
                    <w:pStyle w:val="TableText"/>
                    <w:spacing w:before="36" w:line="219" w:lineRule="auto"/>
                    <w:ind w:left="1607"/>
                    <w:rPr>
                      <w:sz w:val="20"/>
                      <w:szCs w:val="20"/>
                    </w:rPr>
                  </w:pPr>
                  <w:r>
                    <w:rPr>
                      <w:spacing w:val="8"/>
                      <w:sz w:val="20"/>
                      <w:szCs w:val="20"/>
                      <w14:textOutline w14:w="3795" w14:cap="sq">
                        <w14:solidFill>
                          <w14:srgbClr w14:val="000000"/>
                        </w14:solidFill>
                        <w14:prstDash w14:val="solid"/>
                        <w14:bevel/>
                      </w14:textOutline>
                    </w:rPr>
                    <w:t>控制项目</w:t>
                  </w:r>
                </w:p>
              </w:tc>
              <w:tc>
                <w:tcPr>
                  <w:tcW w:w="4100" w:type="dxa"/>
                  <w:vAlign w:val="top"/>
                </w:tcPr>
                <w:p>
                  <w:pPr>
                    <w:pStyle w:val="TableText"/>
                    <w:spacing w:before="36" w:line="219" w:lineRule="auto"/>
                    <w:ind w:left="1631"/>
                    <w:rPr>
                      <w:sz w:val="20"/>
                      <w:szCs w:val="20"/>
                    </w:rPr>
                  </w:pPr>
                  <w:r>
                    <w:rPr>
                      <w:spacing w:val="8"/>
                      <w:sz w:val="20"/>
                      <w:szCs w:val="20"/>
                      <w14:textOutline w14:w="3795" w14:cap="sq">
                        <w14:solidFill>
                          <w14:srgbClr w14:val="000000"/>
                        </w14:solidFill>
                        <w14:prstDash w14:val="solid"/>
                        <w14:bevel/>
                      </w14:textOutline>
                    </w:rPr>
                    <w:t>洗涤用水</w:t>
                  </w:r>
                </w:p>
              </w:tc>
            </w:tr>
            <w:tr>
              <w:tblPrEx>
                <w:tblW w:w="9286" w:type="dxa"/>
                <w:tblInd w:w="818" w:type="dxa"/>
                <w:tblLayout w:type="fixed"/>
              </w:tblPrEx>
              <w:trPr>
                <w:trHeight w:val="277"/>
              </w:trPr>
              <w:tc>
                <w:tcPr>
                  <w:tcW w:w="1127" w:type="dxa"/>
                  <w:vAlign w:val="top"/>
                </w:tcPr>
                <w:p>
                  <w:pPr>
                    <w:spacing w:before="66" w:line="195" w:lineRule="auto"/>
                    <w:ind w:left="52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059" w:type="dxa"/>
                  <w:vAlign w:val="top"/>
                </w:tcPr>
                <w:p>
                  <w:pPr>
                    <w:pStyle w:val="TableText"/>
                    <w:spacing w:before="29" w:line="219" w:lineRule="auto"/>
                    <w:ind w:left="1789"/>
                    <w:rPr>
                      <w:sz w:val="20"/>
                      <w:szCs w:val="20"/>
                    </w:rPr>
                  </w:pPr>
                  <w:r>
                    <w:rPr>
                      <w:rFonts w:ascii="Times New Roman" w:eastAsia="Times New Roman" w:hAnsi="Times New Roman" w:cs="Times New Roman"/>
                      <w:sz w:val="20"/>
                      <w:szCs w:val="20"/>
                    </w:rPr>
                    <w:t>pH</w:t>
                  </w:r>
                  <w:r>
                    <w:rPr>
                      <w:spacing w:val="19"/>
                      <w:sz w:val="20"/>
                      <w:szCs w:val="20"/>
                    </w:rPr>
                    <w:t>值</w:t>
                  </w:r>
                </w:p>
              </w:tc>
              <w:tc>
                <w:tcPr>
                  <w:tcW w:w="4100" w:type="dxa"/>
                  <w:vAlign w:val="top"/>
                </w:tcPr>
                <w:p>
                  <w:pPr>
                    <w:spacing w:before="66" w:line="195" w:lineRule="auto"/>
                    <w:ind w:left="17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6.5-9.0</w:t>
                  </w:r>
                </w:p>
              </w:tc>
            </w:tr>
            <w:tr>
              <w:tblPrEx>
                <w:tblW w:w="9286" w:type="dxa"/>
                <w:tblInd w:w="818" w:type="dxa"/>
                <w:tblLayout w:type="fixed"/>
              </w:tblPrEx>
              <w:trPr>
                <w:trHeight w:val="276"/>
              </w:trPr>
              <w:tc>
                <w:tcPr>
                  <w:tcW w:w="1127" w:type="dxa"/>
                  <w:vAlign w:val="top"/>
                </w:tcPr>
                <w:p>
                  <w:pPr>
                    <w:spacing w:before="64" w:line="195" w:lineRule="auto"/>
                    <w:ind w:left="50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4059" w:type="dxa"/>
                  <w:vAlign w:val="top"/>
                </w:tcPr>
                <w:p>
                  <w:pPr>
                    <w:pStyle w:val="TableText"/>
                    <w:spacing w:before="28" w:line="219" w:lineRule="auto"/>
                    <w:ind w:left="953"/>
                    <w:rPr>
                      <w:sz w:val="20"/>
                      <w:szCs w:val="20"/>
                    </w:rPr>
                  </w:pPr>
                  <w:r>
                    <w:rPr>
                      <w:spacing w:val="8"/>
                      <w:sz w:val="20"/>
                      <w:szCs w:val="20"/>
                    </w:rPr>
                    <w:t>悬浮物（</w:t>
                  </w:r>
                  <w:r>
                    <w:rPr>
                      <w:rFonts w:ascii="Times New Roman" w:eastAsia="Times New Roman" w:hAnsi="Times New Roman" w:cs="Times New Roman"/>
                      <w:sz w:val="20"/>
                      <w:szCs w:val="20"/>
                    </w:rPr>
                    <w:t>SS</w:t>
                  </w:r>
                  <w:r>
                    <w:rPr>
                      <w:spacing w:val="11"/>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/L</w:t>
                  </w:r>
                  <w:r>
                    <w:rPr>
                      <w:spacing w:val="8"/>
                      <w:sz w:val="20"/>
                      <w:szCs w:val="20"/>
                    </w:rPr>
                    <w:t>）</w:t>
                  </w:r>
                </w:p>
              </w:tc>
              <w:tc>
                <w:tcPr>
                  <w:tcW w:w="4100" w:type="dxa"/>
                  <w:vAlign w:val="top"/>
                </w:tcPr>
                <w:p>
                  <w:pPr>
                    <w:spacing w:before="64" w:line="195" w:lineRule="auto"/>
                    <w:ind w:left="1946"/>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tblPrEx>
                <w:tblW w:w="9286" w:type="dxa"/>
                <w:tblInd w:w="818" w:type="dxa"/>
                <w:tblLayout w:type="fixed"/>
              </w:tblPrEx>
              <w:trPr>
                <w:trHeight w:val="276"/>
              </w:trPr>
              <w:tc>
                <w:tcPr>
                  <w:tcW w:w="1127" w:type="dxa"/>
                  <w:vAlign w:val="top"/>
                </w:tcPr>
                <w:p>
                  <w:pPr>
                    <w:spacing w:before="66" w:line="195" w:lineRule="auto"/>
                    <w:ind w:left="51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4059" w:type="dxa"/>
                  <w:vAlign w:val="top"/>
                </w:tcPr>
                <w:p>
                  <w:pPr>
                    <w:pStyle w:val="TableText"/>
                    <w:spacing w:before="30" w:line="217" w:lineRule="auto"/>
                    <w:ind w:left="1397"/>
                    <w:rPr>
                      <w:sz w:val="20"/>
                      <w:szCs w:val="20"/>
                    </w:rPr>
                  </w:pPr>
                  <w:r>
                    <w:rPr>
                      <w:spacing w:val="9"/>
                      <w:sz w:val="20"/>
                      <w:szCs w:val="20"/>
                    </w:rPr>
                    <w:t>浊度（</w:t>
                  </w:r>
                  <w:r>
                    <w:rPr>
                      <w:rFonts w:ascii="Times New Roman" w:eastAsia="Times New Roman" w:hAnsi="Times New Roman" w:cs="Times New Roman"/>
                      <w:sz w:val="20"/>
                      <w:szCs w:val="20"/>
                    </w:rPr>
                    <w:t>NTU</w:t>
                  </w:r>
                  <w:r>
                    <w:rPr>
                      <w:spacing w:val="9"/>
                      <w:sz w:val="20"/>
                      <w:szCs w:val="20"/>
                    </w:rPr>
                    <w:t>）</w:t>
                  </w:r>
                </w:p>
              </w:tc>
              <w:tc>
                <w:tcPr>
                  <w:tcW w:w="4100" w:type="dxa"/>
                  <w:vAlign w:val="top"/>
                </w:tcPr>
                <w:p>
                  <w:pPr>
                    <w:tabs>
                      <w:tab w:val="left" w:pos="2146"/>
                    </w:tabs>
                    <w:spacing w:line="178" w:lineRule="exact"/>
                    <w:ind w:left="1944"/>
                    <w:rPr>
                      <w:rFonts w:ascii="Arial"/>
                      <w:sz w:val="21"/>
                    </w:rPr>
                  </w:pPr>
                  <w:r>
                    <w:rPr>
                      <w:rFonts w:ascii="Arial" w:eastAsia="Arial" w:hAnsi="Arial" w:cs="Arial"/>
                      <w:position w:val="-2"/>
                      <w:sz w:val="21"/>
                      <w:szCs w:val="21"/>
                      <w:u w:val="single" w:color="auto"/>
                    </w:rPr>
                    <w:tab/>
                  </w:r>
                </w:p>
              </w:tc>
            </w:tr>
            <w:tr>
              <w:tblPrEx>
                <w:tblW w:w="9286" w:type="dxa"/>
                <w:tblInd w:w="818" w:type="dxa"/>
                <w:tblLayout w:type="fixed"/>
              </w:tblPrEx>
              <w:trPr>
                <w:trHeight w:val="277"/>
              </w:trPr>
              <w:tc>
                <w:tcPr>
                  <w:tcW w:w="1127" w:type="dxa"/>
                  <w:vAlign w:val="top"/>
                </w:tcPr>
                <w:p>
                  <w:pPr>
                    <w:spacing w:before="68"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4059" w:type="dxa"/>
                  <w:vAlign w:val="top"/>
                </w:tcPr>
                <w:p>
                  <w:pPr>
                    <w:pStyle w:val="TableText"/>
                    <w:spacing w:before="32" w:line="216" w:lineRule="auto"/>
                    <w:ind w:left="1507"/>
                    <w:rPr>
                      <w:sz w:val="20"/>
                      <w:szCs w:val="20"/>
                    </w:rPr>
                  </w:pPr>
                  <w:r>
                    <w:rPr>
                      <w:spacing w:val="5"/>
                      <w:sz w:val="20"/>
                      <w:szCs w:val="20"/>
                    </w:rPr>
                    <w:t>色度（度）</w:t>
                  </w:r>
                </w:p>
              </w:tc>
              <w:tc>
                <w:tcPr>
                  <w:tcW w:w="4100" w:type="dxa"/>
                  <w:vAlign w:val="top"/>
                </w:tcPr>
                <w:p>
                  <w:pPr>
                    <w:spacing w:before="68" w:line="195" w:lineRule="auto"/>
                    <w:ind w:left="1946"/>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tblPrEx>
                <w:tblW w:w="9286" w:type="dxa"/>
                <w:tblInd w:w="818" w:type="dxa"/>
                <w:tblLayout w:type="fixed"/>
              </w:tblPrEx>
              <w:trPr>
                <w:trHeight w:val="276"/>
              </w:trPr>
              <w:tc>
                <w:tcPr>
                  <w:tcW w:w="1127" w:type="dxa"/>
                  <w:vAlign w:val="top"/>
                </w:tcPr>
                <w:p>
                  <w:pPr>
                    <w:spacing w:before="70" w:line="192" w:lineRule="auto"/>
                    <w:ind w:left="51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4059" w:type="dxa"/>
                  <w:vAlign w:val="top"/>
                </w:tcPr>
                <w:p>
                  <w:pPr>
                    <w:pStyle w:val="TableText"/>
                    <w:spacing w:before="31" w:line="216" w:lineRule="auto"/>
                    <w:ind w:left="604"/>
                    <w:rPr>
                      <w:sz w:val="20"/>
                      <w:szCs w:val="20"/>
                    </w:rPr>
                  </w:pPr>
                  <w:r>
                    <w:rPr>
                      <w:spacing w:val="8"/>
                      <w:sz w:val="20"/>
                      <w:szCs w:val="20"/>
                    </w:rPr>
                    <w:t>生化需氧量（</w:t>
                  </w:r>
                  <w:r>
                    <w:rPr>
                      <w:rFonts w:ascii="Times New Roman" w:eastAsia="Times New Roman" w:hAnsi="Times New Roman" w:cs="Times New Roman"/>
                      <w:sz w:val="20"/>
                      <w:szCs w:val="20"/>
                    </w:rPr>
                    <w:t>BOD</w:t>
                  </w:r>
                  <w:r>
                    <w:rPr>
                      <w:rFonts w:ascii="Times New Roman" w:eastAsia="Times New Roman" w:hAnsi="Times New Roman" w:cs="Times New Roman"/>
                      <w:spacing w:val="8"/>
                      <w:position w:val="-1"/>
                      <w:sz w:val="13"/>
                      <w:szCs w:val="13"/>
                    </w:rPr>
                    <w:t xml:space="preserve">5 </w:t>
                  </w:r>
                  <w:r>
                    <w:rPr>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/L</w:t>
                  </w:r>
                  <w:r>
                    <w:rPr>
                      <w:spacing w:val="8"/>
                      <w:sz w:val="20"/>
                      <w:szCs w:val="20"/>
                    </w:rPr>
                    <w:t>）</w:t>
                  </w:r>
                </w:p>
              </w:tc>
              <w:tc>
                <w:tcPr>
                  <w:tcW w:w="4100" w:type="dxa"/>
                  <w:vAlign w:val="top"/>
                </w:tcPr>
                <w:p>
                  <w:pPr>
                    <w:spacing w:before="67" w:line="195" w:lineRule="auto"/>
                    <w:ind w:left="1946"/>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tblPrEx>
                <w:tblW w:w="9286" w:type="dxa"/>
                <w:tblInd w:w="818" w:type="dxa"/>
                <w:tblLayout w:type="fixed"/>
              </w:tblPrEx>
              <w:trPr>
                <w:trHeight w:val="277"/>
              </w:trPr>
              <w:tc>
                <w:tcPr>
                  <w:tcW w:w="1127" w:type="dxa"/>
                  <w:vAlign w:val="top"/>
                </w:tcPr>
                <w:p>
                  <w:pPr>
                    <w:spacing w:before="69" w:line="195" w:lineRule="auto"/>
                    <w:ind w:left="51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4059" w:type="dxa"/>
                  <w:vAlign w:val="top"/>
                </w:tcPr>
                <w:p>
                  <w:pPr>
                    <w:pStyle w:val="TableText"/>
                    <w:spacing w:before="32" w:line="216" w:lineRule="auto"/>
                    <w:ind w:left="555"/>
                    <w:rPr>
                      <w:sz w:val="20"/>
                      <w:szCs w:val="20"/>
                    </w:rPr>
                  </w:pPr>
                  <w:r>
                    <w:rPr>
                      <w:spacing w:val="10"/>
                      <w:sz w:val="20"/>
                      <w:szCs w:val="20"/>
                    </w:rPr>
                    <w:t>化学需氧量（</w:t>
                  </w:r>
                  <w:r>
                    <w:rPr>
                      <w:rFonts w:ascii="Times New Roman" w:eastAsia="Times New Roman" w:hAnsi="Times New Roman" w:cs="Times New Roman"/>
                      <w:sz w:val="20"/>
                      <w:szCs w:val="20"/>
                    </w:rPr>
                    <w:t>CODcr</w:t>
                  </w:r>
                  <w:r>
                    <w:rPr>
                      <w:spacing w:val="13"/>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10"/>
                      <w:sz w:val="20"/>
                      <w:szCs w:val="20"/>
                    </w:rPr>
                    <w:t>/L</w:t>
                  </w:r>
                  <w:r>
                    <w:rPr>
                      <w:spacing w:val="10"/>
                      <w:sz w:val="20"/>
                      <w:szCs w:val="20"/>
                    </w:rPr>
                    <w:t>）</w:t>
                  </w:r>
                </w:p>
              </w:tc>
              <w:tc>
                <w:tcPr>
                  <w:tcW w:w="4100" w:type="dxa"/>
                  <w:vAlign w:val="top"/>
                </w:tcPr>
                <w:p>
                  <w:pPr>
                    <w:tabs>
                      <w:tab w:val="left" w:pos="2146"/>
                    </w:tabs>
                    <w:spacing w:line="181" w:lineRule="exact"/>
                    <w:ind w:left="1944"/>
                    <w:rPr>
                      <w:rFonts w:ascii="Arial"/>
                      <w:sz w:val="21"/>
                    </w:rPr>
                  </w:pPr>
                  <w:r>
                    <w:rPr>
                      <w:rFonts w:ascii="Arial" w:eastAsia="Arial" w:hAnsi="Arial" w:cs="Arial"/>
                      <w:position w:val="-2"/>
                      <w:sz w:val="21"/>
                      <w:szCs w:val="21"/>
                      <w:u w:val="single" w:color="auto"/>
                    </w:rPr>
                    <w:tab/>
                  </w:r>
                </w:p>
              </w:tc>
            </w:tr>
            <w:tr>
              <w:tblPrEx>
                <w:tblW w:w="9286" w:type="dxa"/>
                <w:tblInd w:w="818" w:type="dxa"/>
                <w:tblLayout w:type="fixed"/>
              </w:tblPrEx>
              <w:trPr>
                <w:trHeight w:val="277"/>
              </w:trPr>
              <w:tc>
                <w:tcPr>
                  <w:tcW w:w="1127" w:type="dxa"/>
                  <w:vAlign w:val="top"/>
                </w:tcPr>
                <w:p>
                  <w:pPr>
                    <w:spacing w:before="73" w:line="192" w:lineRule="auto"/>
                    <w:ind w:left="51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4059" w:type="dxa"/>
                  <w:vAlign w:val="top"/>
                </w:tcPr>
                <w:p>
                  <w:pPr>
                    <w:pStyle w:val="TableText"/>
                    <w:spacing w:before="34" w:line="215" w:lineRule="auto"/>
                    <w:ind w:left="1487"/>
                    <w:rPr>
                      <w:sz w:val="20"/>
                      <w:szCs w:val="20"/>
                    </w:rPr>
                  </w:pPr>
                  <w:r>
                    <w:rPr>
                      <w:spacing w:val="6"/>
                      <w:sz w:val="20"/>
                      <w:szCs w:val="20"/>
                    </w:rPr>
                    <w:t>铁（</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r>
                    <w:rPr>
                      <w:spacing w:val="6"/>
                      <w:sz w:val="20"/>
                      <w:szCs w:val="20"/>
                    </w:rPr>
                    <w:t>）</w:t>
                  </w:r>
                </w:p>
              </w:tc>
              <w:tc>
                <w:tcPr>
                  <w:tcW w:w="4100" w:type="dxa"/>
                  <w:vAlign w:val="top"/>
                </w:tcPr>
                <w:p>
                  <w:pPr>
                    <w:spacing w:before="70" w:line="195" w:lineRule="auto"/>
                    <w:ind w:left="192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r>
            <w:tr>
              <w:tblPrEx>
                <w:tblW w:w="9286" w:type="dxa"/>
                <w:tblInd w:w="818" w:type="dxa"/>
                <w:tblLayout w:type="fixed"/>
              </w:tblPrEx>
              <w:trPr>
                <w:trHeight w:val="277"/>
              </w:trPr>
              <w:tc>
                <w:tcPr>
                  <w:tcW w:w="1127" w:type="dxa"/>
                  <w:vAlign w:val="top"/>
                </w:tcPr>
                <w:p>
                  <w:pPr>
                    <w:spacing w:before="71" w:line="195" w:lineRule="auto"/>
                    <w:ind w:left="51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4059" w:type="dxa"/>
                  <w:vAlign w:val="top"/>
                </w:tcPr>
                <w:p>
                  <w:pPr>
                    <w:pStyle w:val="TableText"/>
                    <w:spacing w:before="35" w:line="214" w:lineRule="auto"/>
                    <w:ind w:left="1488"/>
                    <w:rPr>
                      <w:sz w:val="20"/>
                      <w:szCs w:val="20"/>
                    </w:rPr>
                  </w:pPr>
                  <w:r>
                    <w:rPr>
                      <w:spacing w:val="6"/>
                      <w:sz w:val="20"/>
                      <w:szCs w:val="20"/>
                    </w:rPr>
                    <w:t>锰（</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r>
                    <w:rPr>
                      <w:spacing w:val="6"/>
                      <w:sz w:val="20"/>
                      <w:szCs w:val="20"/>
                    </w:rPr>
                    <w:t>）</w:t>
                  </w:r>
                </w:p>
              </w:tc>
              <w:tc>
                <w:tcPr>
                  <w:tcW w:w="4100" w:type="dxa"/>
                  <w:vAlign w:val="top"/>
                </w:tcPr>
                <w:p>
                  <w:pPr>
                    <w:spacing w:before="71" w:line="195" w:lineRule="auto"/>
                    <w:ind w:left="19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r>
            <w:tr>
              <w:tblPrEx>
                <w:tblW w:w="9286" w:type="dxa"/>
                <w:tblInd w:w="818" w:type="dxa"/>
                <w:tblLayout w:type="fixed"/>
              </w:tblPrEx>
              <w:trPr>
                <w:trHeight w:val="277"/>
              </w:trPr>
              <w:tc>
                <w:tcPr>
                  <w:tcW w:w="1127" w:type="dxa"/>
                  <w:vAlign w:val="top"/>
                </w:tcPr>
                <w:p>
                  <w:pPr>
                    <w:spacing w:before="72" w:line="195" w:lineRule="auto"/>
                    <w:ind w:left="513"/>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4059" w:type="dxa"/>
                  <w:vAlign w:val="top"/>
                </w:tcPr>
                <w:p>
                  <w:pPr>
                    <w:pStyle w:val="TableText"/>
                    <w:spacing w:before="36" w:line="213" w:lineRule="auto"/>
                    <w:ind w:left="1280"/>
                    <w:rPr>
                      <w:sz w:val="20"/>
                      <w:szCs w:val="20"/>
                    </w:rPr>
                  </w:pPr>
                  <w:r>
                    <w:rPr>
                      <w:spacing w:val="7"/>
                      <w:sz w:val="20"/>
                      <w:szCs w:val="20"/>
                    </w:rPr>
                    <w:t>氯离子（</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/L</w:t>
                  </w:r>
                  <w:r>
                    <w:rPr>
                      <w:spacing w:val="7"/>
                      <w:sz w:val="20"/>
                      <w:szCs w:val="20"/>
                    </w:rPr>
                    <w:t>）</w:t>
                  </w:r>
                </w:p>
              </w:tc>
              <w:tc>
                <w:tcPr>
                  <w:tcW w:w="4100" w:type="dxa"/>
                  <w:vAlign w:val="top"/>
                </w:tcPr>
                <w:p>
                  <w:pPr>
                    <w:spacing w:before="72" w:line="195" w:lineRule="auto"/>
                    <w:ind w:left="18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250</w:t>
                  </w:r>
                </w:p>
              </w:tc>
            </w:tr>
            <w:tr>
              <w:tblPrEx>
                <w:tblW w:w="9286" w:type="dxa"/>
                <w:tblInd w:w="818" w:type="dxa"/>
                <w:tblLayout w:type="fixed"/>
              </w:tblPrEx>
              <w:trPr>
                <w:trHeight w:val="277"/>
              </w:trPr>
              <w:tc>
                <w:tcPr>
                  <w:tcW w:w="1127" w:type="dxa"/>
                  <w:vAlign w:val="top"/>
                </w:tcPr>
                <w:p>
                  <w:pPr>
                    <w:spacing w:before="70"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4059" w:type="dxa"/>
                  <w:vAlign w:val="top"/>
                </w:tcPr>
                <w:p>
                  <w:pPr>
                    <w:pStyle w:val="TableText"/>
                    <w:spacing w:before="35" w:line="214" w:lineRule="auto"/>
                    <w:ind w:left="1206"/>
                    <w:rPr>
                      <w:sz w:val="20"/>
                      <w:szCs w:val="20"/>
                    </w:rPr>
                  </w:pPr>
                  <w:r>
                    <w:rPr>
                      <w:spacing w:val="7"/>
                      <w:sz w:val="20"/>
                      <w:szCs w:val="20"/>
                    </w:rPr>
                    <w:t>二氧化硅（</w:t>
                  </w:r>
                  <w:r>
                    <w:rPr>
                      <w:rFonts w:ascii="Times New Roman" w:eastAsia="Times New Roman" w:hAnsi="Times New Roman" w:cs="Times New Roman"/>
                      <w:sz w:val="20"/>
                      <w:szCs w:val="20"/>
                    </w:rPr>
                    <w:t>SiO</w:t>
                  </w:r>
                  <w:r>
                    <w:rPr>
                      <w:rFonts w:ascii="Times New Roman" w:eastAsia="Times New Roman" w:hAnsi="Times New Roman" w:cs="Times New Roman"/>
                      <w:spacing w:val="7"/>
                      <w:position w:val="-1"/>
                      <w:sz w:val="13"/>
                      <w:szCs w:val="13"/>
                    </w:rPr>
                    <w:t>2</w:t>
                  </w:r>
                  <w:r>
                    <w:rPr>
                      <w:spacing w:val="7"/>
                      <w:sz w:val="20"/>
                      <w:szCs w:val="20"/>
                    </w:rPr>
                    <w:t>）</w:t>
                  </w:r>
                </w:p>
              </w:tc>
              <w:tc>
                <w:tcPr>
                  <w:tcW w:w="4100" w:type="dxa"/>
                  <w:vAlign w:val="top"/>
                </w:tcPr>
                <w:p>
                  <w:pPr>
                    <w:pStyle w:val="TableText"/>
                    <w:spacing w:before="133" w:line="133" w:lineRule="exact"/>
                    <w:ind w:left="1944"/>
                    <w:rPr>
                      <w:sz w:val="20"/>
                      <w:szCs w:val="20"/>
                    </w:rPr>
                  </w:pPr>
                  <w:r>
                    <w:rPr>
                      <w:spacing w:val="2"/>
                      <w:position w:val="-3"/>
                      <w:sz w:val="20"/>
                      <w:szCs w:val="20"/>
                    </w:rPr>
                    <w:t>—</w:t>
                  </w:r>
                </w:p>
              </w:tc>
            </w:tr>
            <w:tr>
              <w:tblPrEx>
                <w:tblW w:w="9286" w:type="dxa"/>
                <w:tblInd w:w="818" w:type="dxa"/>
                <w:tblLayout w:type="fixed"/>
              </w:tblPrEx>
              <w:trPr>
                <w:trHeight w:val="277"/>
              </w:trPr>
              <w:tc>
                <w:tcPr>
                  <w:tcW w:w="1127" w:type="dxa"/>
                  <w:vAlign w:val="top"/>
                </w:tcPr>
                <w:p>
                  <w:pPr>
                    <w:spacing w:before="72"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4059" w:type="dxa"/>
                  <w:vAlign w:val="top"/>
                </w:tcPr>
                <w:p>
                  <w:pPr>
                    <w:pStyle w:val="TableText"/>
                    <w:spacing w:before="36" w:line="213" w:lineRule="auto"/>
                    <w:ind w:left="747"/>
                    <w:rPr>
                      <w:sz w:val="20"/>
                      <w:szCs w:val="20"/>
                    </w:rPr>
                  </w:pPr>
                  <w:r>
                    <w:rPr>
                      <w:spacing w:val="8"/>
                      <w:sz w:val="20"/>
                      <w:szCs w:val="20"/>
                    </w:rPr>
                    <w:t>总硬度（以</w:t>
                  </w:r>
                  <w:r>
                    <w:rPr>
                      <w:rFonts w:ascii="Times New Roman" w:eastAsia="Times New Roman" w:hAnsi="Times New Roman" w:cs="Times New Roman"/>
                      <w:sz w:val="20"/>
                      <w:szCs w:val="20"/>
                    </w:rPr>
                    <w:t>CaCO</w:t>
                  </w:r>
                  <w:r>
                    <w:rPr>
                      <w:rFonts w:ascii="Times New Roman" w:eastAsia="Times New Roman" w:hAnsi="Times New Roman" w:cs="Times New Roman"/>
                      <w:spacing w:val="8"/>
                      <w:position w:val="-1"/>
                      <w:sz w:val="13"/>
                      <w:szCs w:val="13"/>
                    </w:rPr>
                    <w:t>3</w:t>
                  </w:r>
                  <w:r>
                    <w:rPr>
                      <w:spacing w:val="8"/>
                      <w:sz w:val="20"/>
                      <w:szCs w:val="20"/>
                    </w:rPr>
                    <w:t>计</w:t>
                  </w:r>
                  <w:r>
                    <w:rPr>
                      <w:rFonts w:ascii="Times New Roman" w:eastAsia="Times New Roman" w:hAnsi="Times New Roman" w:cs="Times New Roman"/>
                      <w:spacing w:val="8"/>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/L</w:t>
                  </w:r>
                  <w:r>
                    <w:rPr>
                      <w:spacing w:val="8"/>
                      <w:sz w:val="20"/>
                      <w:szCs w:val="20"/>
                    </w:rPr>
                    <w:t>）</w:t>
                  </w:r>
                </w:p>
              </w:tc>
              <w:tc>
                <w:tcPr>
                  <w:tcW w:w="4100" w:type="dxa"/>
                  <w:vAlign w:val="top"/>
                </w:tcPr>
                <w:p>
                  <w:pPr>
                    <w:spacing w:before="71" w:line="195" w:lineRule="auto"/>
                    <w:ind w:left="189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450</w:t>
                  </w:r>
                </w:p>
              </w:tc>
            </w:tr>
            <w:tr>
              <w:tblPrEx>
                <w:tblW w:w="9286" w:type="dxa"/>
                <w:tblInd w:w="818" w:type="dxa"/>
                <w:tblLayout w:type="fixed"/>
              </w:tblPrEx>
              <w:trPr>
                <w:trHeight w:val="277"/>
              </w:trPr>
              <w:tc>
                <w:tcPr>
                  <w:tcW w:w="1127" w:type="dxa"/>
                  <w:vAlign w:val="top"/>
                </w:tcPr>
                <w:p>
                  <w:pPr>
                    <w:spacing w:before="73"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4059" w:type="dxa"/>
                  <w:vAlign w:val="top"/>
                </w:tcPr>
                <w:p>
                  <w:pPr>
                    <w:pStyle w:val="TableText"/>
                    <w:spacing w:before="37" w:line="212" w:lineRule="auto"/>
                    <w:ind w:left="747"/>
                    <w:rPr>
                      <w:sz w:val="20"/>
                      <w:szCs w:val="20"/>
                    </w:rPr>
                  </w:pPr>
                  <w:r>
                    <w:rPr>
                      <w:spacing w:val="8"/>
                      <w:sz w:val="20"/>
                      <w:szCs w:val="20"/>
                    </w:rPr>
                    <w:t>总碱度（以</w:t>
                  </w:r>
                  <w:r>
                    <w:rPr>
                      <w:rFonts w:ascii="Times New Roman" w:eastAsia="Times New Roman" w:hAnsi="Times New Roman" w:cs="Times New Roman"/>
                      <w:sz w:val="20"/>
                      <w:szCs w:val="20"/>
                    </w:rPr>
                    <w:t>CaCO</w:t>
                  </w:r>
                  <w:r>
                    <w:rPr>
                      <w:rFonts w:ascii="Times New Roman" w:eastAsia="Times New Roman" w:hAnsi="Times New Roman" w:cs="Times New Roman"/>
                      <w:spacing w:val="8"/>
                      <w:position w:val="-1"/>
                      <w:sz w:val="13"/>
                      <w:szCs w:val="13"/>
                    </w:rPr>
                    <w:t>3</w:t>
                  </w:r>
                  <w:r>
                    <w:rPr>
                      <w:spacing w:val="8"/>
                      <w:sz w:val="20"/>
                      <w:szCs w:val="20"/>
                    </w:rPr>
                    <w:t>计</w:t>
                  </w:r>
                  <w:r>
                    <w:rPr>
                      <w:rFonts w:ascii="Times New Roman" w:eastAsia="Times New Roman" w:hAnsi="Times New Roman" w:cs="Times New Roman"/>
                      <w:spacing w:val="8"/>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/L</w:t>
                  </w:r>
                  <w:r>
                    <w:rPr>
                      <w:spacing w:val="8"/>
                      <w:sz w:val="20"/>
                      <w:szCs w:val="20"/>
                    </w:rPr>
                    <w:t>）</w:t>
                  </w:r>
                </w:p>
              </w:tc>
              <w:tc>
                <w:tcPr>
                  <w:tcW w:w="4100" w:type="dxa"/>
                  <w:vAlign w:val="top"/>
                </w:tcPr>
                <w:p>
                  <w:pPr>
                    <w:spacing w:before="72" w:line="195" w:lineRule="auto"/>
                    <w:ind w:left="18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350</w:t>
                  </w:r>
                </w:p>
              </w:tc>
            </w:tr>
            <w:tr>
              <w:tblPrEx>
                <w:tblW w:w="9286" w:type="dxa"/>
                <w:tblInd w:w="818" w:type="dxa"/>
                <w:tblLayout w:type="fixed"/>
              </w:tblPrEx>
              <w:trPr>
                <w:trHeight w:val="277"/>
              </w:trPr>
              <w:tc>
                <w:tcPr>
                  <w:tcW w:w="1127" w:type="dxa"/>
                  <w:vAlign w:val="top"/>
                </w:tcPr>
                <w:p>
                  <w:pPr>
                    <w:spacing w:before="71"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4059" w:type="dxa"/>
                  <w:vAlign w:val="top"/>
                </w:tcPr>
                <w:p>
                  <w:pPr>
                    <w:pStyle w:val="TableText"/>
                    <w:spacing w:before="35" w:line="214" w:lineRule="auto"/>
                    <w:ind w:left="1276"/>
                    <w:rPr>
                      <w:sz w:val="20"/>
                      <w:szCs w:val="20"/>
                    </w:rPr>
                  </w:pPr>
                  <w:r>
                    <w:rPr>
                      <w:spacing w:val="7"/>
                      <w:sz w:val="20"/>
                      <w:szCs w:val="20"/>
                    </w:rPr>
                    <w:t>硫酸盐（</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/L</w:t>
                  </w:r>
                  <w:r>
                    <w:rPr>
                      <w:spacing w:val="7"/>
                      <w:sz w:val="20"/>
                      <w:szCs w:val="20"/>
                    </w:rPr>
                    <w:t>）</w:t>
                  </w:r>
                </w:p>
              </w:tc>
              <w:tc>
                <w:tcPr>
                  <w:tcW w:w="4100" w:type="dxa"/>
                  <w:vAlign w:val="top"/>
                </w:tcPr>
                <w:p>
                  <w:pPr>
                    <w:spacing w:before="71" w:line="195" w:lineRule="auto"/>
                    <w:ind w:left="18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250</w:t>
                  </w:r>
                </w:p>
              </w:tc>
            </w:tr>
            <w:tr>
              <w:tblPrEx>
                <w:tblW w:w="9286" w:type="dxa"/>
                <w:tblInd w:w="818" w:type="dxa"/>
                <w:tblLayout w:type="fixed"/>
              </w:tblPrEx>
              <w:trPr>
                <w:trHeight w:val="277"/>
              </w:trPr>
              <w:tc>
                <w:tcPr>
                  <w:tcW w:w="1127" w:type="dxa"/>
                  <w:vAlign w:val="top"/>
                </w:tcPr>
                <w:p>
                  <w:pPr>
                    <w:spacing w:before="72"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4059" w:type="dxa"/>
                  <w:vAlign w:val="top"/>
                </w:tcPr>
                <w:p>
                  <w:pPr>
                    <w:pStyle w:val="TableText"/>
                    <w:spacing w:before="36" w:line="213" w:lineRule="auto"/>
                    <w:ind w:left="1044"/>
                    <w:rPr>
                      <w:sz w:val="20"/>
                      <w:szCs w:val="20"/>
                    </w:rPr>
                  </w:pPr>
                  <w:r>
                    <w:rPr>
                      <w:spacing w:val="7"/>
                      <w:sz w:val="20"/>
                      <w:szCs w:val="20"/>
                    </w:rPr>
                    <w:t>氨氮（以</w:t>
                  </w:r>
                  <w:r>
                    <w:rPr>
                      <w:rFonts w:ascii="Times New Roman" w:eastAsia="Times New Roman" w:hAnsi="Times New Roman" w:cs="Times New Roman"/>
                      <w:spacing w:val="7"/>
                      <w:sz w:val="20"/>
                      <w:szCs w:val="20"/>
                    </w:rPr>
                    <w:t>N</w:t>
                  </w:r>
                  <w:r>
                    <w:rPr>
                      <w:spacing w:val="7"/>
                      <w:sz w:val="20"/>
                      <w:szCs w:val="20"/>
                    </w:rPr>
                    <w:t xml:space="preserve">计 </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/L</w:t>
                  </w:r>
                  <w:r>
                    <w:rPr>
                      <w:spacing w:val="7"/>
                      <w:sz w:val="20"/>
                      <w:szCs w:val="20"/>
                    </w:rPr>
                    <w:t>）</w:t>
                  </w:r>
                </w:p>
              </w:tc>
              <w:tc>
                <w:tcPr>
                  <w:tcW w:w="4100" w:type="dxa"/>
                  <w:vAlign w:val="top"/>
                </w:tcPr>
                <w:p>
                  <w:pPr>
                    <w:tabs>
                      <w:tab w:val="left" w:pos="2146"/>
                    </w:tabs>
                    <w:spacing w:line="184" w:lineRule="exact"/>
                    <w:ind w:left="1944"/>
                    <w:rPr>
                      <w:rFonts w:ascii="Arial"/>
                      <w:sz w:val="21"/>
                    </w:rPr>
                  </w:pPr>
                  <w:r>
                    <w:rPr>
                      <w:rFonts w:ascii="Arial" w:eastAsia="Arial" w:hAnsi="Arial" w:cs="Arial"/>
                      <w:position w:val="-2"/>
                      <w:sz w:val="21"/>
                      <w:szCs w:val="21"/>
                      <w:u w:val="single" w:color="auto"/>
                    </w:rPr>
                    <w:tab/>
                  </w:r>
                </w:p>
              </w:tc>
            </w:tr>
            <w:tr>
              <w:tblPrEx>
                <w:tblW w:w="9286" w:type="dxa"/>
                <w:tblInd w:w="818" w:type="dxa"/>
                <w:tblLayout w:type="fixed"/>
              </w:tblPrEx>
              <w:trPr>
                <w:trHeight w:val="277"/>
              </w:trPr>
              <w:tc>
                <w:tcPr>
                  <w:tcW w:w="1127" w:type="dxa"/>
                  <w:vAlign w:val="top"/>
                </w:tcPr>
                <w:p>
                  <w:pPr>
                    <w:spacing w:before="73"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4059" w:type="dxa"/>
                  <w:vAlign w:val="top"/>
                </w:tcPr>
                <w:p>
                  <w:pPr>
                    <w:pStyle w:val="TableText"/>
                    <w:spacing w:before="37" w:line="212" w:lineRule="auto"/>
                    <w:ind w:left="1066"/>
                    <w:rPr>
                      <w:sz w:val="20"/>
                      <w:szCs w:val="20"/>
                    </w:rPr>
                  </w:pPr>
                  <w:r>
                    <w:rPr>
                      <w:spacing w:val="6"/>
                      <w:sz w:val="20"/>
                      <w:szCs w:val="20"/>
                    </w:rPr>
                    <w:t>总磷（以</w:t>
                  </w:r>
                  <w:r>
                    <w:rPr>
                      <w:rFonts w:ascii="Times New Roman" w:eastAsia="Times New Roman" w:hAnsi="Times New Roman" w:cs="Times New Roman"/>
                      <w:spacing w:val="6"/>
                      <w:sz w:val="20"/>
                      <w:szCs w:val="20"/>
                    </w:rPr>
                    <w:t>P</w:t>
                  </w:r>
                  <w:r>
                    <w:rPr>
                      <w:spacing w:val="6"/>
                      <w:sz w:val="20"/>
                      <w:szCs w:val="20"/>
                    </w:rPr>
                    <w:t xml:space="preserve">计 </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r>
                    <w:rPr>
                      <w:spacing w:val="6"/>
                      <w:sz w:val="20"/>
                      <w:szCs w:val="20"/>
                    </w:rPr>
                    <w:t>）</w:t>
                  </w:r>
                </w:p>
              </w:tc>
              <w:tc>
                <w:tcPr>
                  <w:tcW w:w="4100" w:type="dxa"/>
                  <w:vAlign w:val="top"/>
                </w:tcPr>
                <w:p>
                  <w:pPr>
                    <w:pStyle w:val="TableText"/>
                    <w:spacing w:before="136" w:line="131" w:lineRule="exact"/>
                    <w:ind w:left="1944"/>
                    <w:rPr>
                      <w:sz w:val="20"/>
                      <w:szCs w:val="20"/>
                    </w:rPr>
                  </w:pPr>
                  <w:r>
                    <w:rPr>
                      <w:spacing w:val="2"/>
                      <w:position w:val="-3"/>
                      <w:sz w:val="20"/>
                      <w:szCs w:val="20"/>
                    </w:rPr>
                    <w:t>—</w:t>
                  </w:r>
                </w:p>
              </w:tc>
            </w:tr>
            <w:tr>
              <w:tblPrEx>
                <w:tblW w:w="9286" w:type="dxa"/>
                <w:tblInd w:w="818" w:type="dxa"/>
                <w:tblLayout w:type="fixed"/>
              </w:tblPrEx>
              <w:trPr>
                <w:trHeight w:val="277"/>
              </w:trPr>
              <w:tc>
                <w:tcPr>
                  <w:tcW w:w="1127" w:type="dxa"/>
                  <w:vAlign w:val="top"/>
                </w:tcPr>
                <w:p>
                  <w:pPr>
                    <w:spacing w:before="72"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4059" w:type="dxa"/>
                  <w:vAlign w:val="top"/>
                </w:tcPr>
                <w:p>
                  <w:pPr>
                    <w:pStyle w:val="TableText"/>
                    <w:spacing w:before="36" w:line="213" w:lineRule="auto"/>
                    <w:ind w:left="965"/>
                    <w:rPr>
                      <w:sz w:val="20"/>
                      <w:szCs w:val="20"/>
                    </w:rPr>
                  </w:pPr>
                  <w:r>
                    <w:rPr>
                      <w:spacing w:val="7"/>
                      <w:sz w:val="20"/>
                      <w:szCs w:val="20"/>
                    </w:rPr>
                    <w:t>溶解性总固体（</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/L</w:t>
                  </w:r>
                  <w:r>
                    <w:rPr>
                      <w:spacing w:val="7"/>
                      <w:sz w:val="20"/>
                      <w:szCs w:val="20"/>
                    </w:rPr>
                    <w:t>）</w:t>
                  </w:r>
                </w:p>
              </w:tc>
              <w:tc>
                <w:tcPr>
                  <w:tcW w:w="4100" w:type="dxa"/>
                  <w:vAlign w:val="top"/>
                </w:tcPr>
                <w:p>
                  <w:pPr>
                    <w:spacing w:before="72" w:line="195" w:lineRule="auto"/>
                    <w:ind w:left="185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1000</w:t>
                  </w:r>
                </w:p>
              </w:tc>
            </w:tr>
            <w:tr>
              <w:tblPrEx>
                <w:tblW w:w="9286" w:type="dxa"/>
                <w:tblInd w:w="818" w:type="dxa"/>
                <w:tblLayout w:type="fixed"/>
              </w:tblPrEx>
              <w:trPr>
                <w:trHeight w:val="277"/>
              </w:trPr>
              <w:tc>
                <w:tcPr>
                  <w:tcW w:w="1127" w:type="dxa"/>
                  <w:vAlign w:val="top"/>
                </w:tcPr>
                <w:p>
                  <w:pPr>
                    <w:spacing w:before="73"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4059" w:type="dxa"/>
                  <w:vAlign w:val="top"/>
                </w:tcPr>
                <w:p>
                  <w:pPr>
                    <w:pStyle w:val="TableText"/>
                    <w:spacing w:before="37" w:line="212" w:lineRule="auto"/>
                    <w:ind w:left="1278"/>
                    <w:rPr>
                      <w:sz w:val="20"/>
                      <w:szCs w:val="20"/>
                    </w:rPr>
                  </w:pPr>
                  <w:r>
                    <w:rPr>
                      <w:spacing w:val="7"/>
                      <w:sz w:val="20"/>
                      <w:szCs w:val="20"/>
                    </w:rPr>
                    <w:t>石油类（</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/L</w:t>
                  </w:r>
                  <w:r>
                    <w:rPr>
                      <w:spacing w:val="7"/>
                      <w:sz w:val="20"/>
                      <w:szCs w:val="20"/>
                    </w:rPr>
                    <w:t>）</w:t>
                  </w:r>
                </w:p>
              </w:tc>
              <w:tc>
                <w:tcPr>
                  <w:tcW w:w="4100" w:type="dxa"/>
                  <w:vAlign w:val="top"/>
                </w:tcPr>
                <w:p>
                  <w:pPr>
                    <w:tabs>
                      <w:tab w:val="left" w:pos="2146"/>
                    </w:tabs>
                    <w:spacing w:line="184" w:lineRule="exact"/>
                    <w:ind w:left="1944"/>
                    <w:rPr>
                      <w:rFonts w:ascii="Arial"/>
                      <w:sz w:val="21"/>
                    </w:rPr>
                  </w:pPr>
                  <w:r>
                    <w:rPr>
                      <w:rFonts w:ascii="Arial" w:eastAsia="Arial" w:hAnsi="Arial" w:cs="Arial"/>
                      <w:position w:val="-2"/>
                      <w:sz w:val="21"/>
                      <w:szCs w:val="21"/>
                      <w:u w:val="single" w:color="auto"/>
                    </w:rPr>
                    <w:tab/>
                  </w:r>
                </w:p>
              </w:tc>
            </w:tr>
            <w:tr>
              <w:tblPrEx>
                <w:tblW w:w="9286" w:type="dxa"/>
                <w:tblInd w:w="818" w:type="dxa"/>
                <w:tblLayout w:type="fixed"/>
              </w:tblPrEx>
              <w:trPr>
                <w:trHeight w:val="277"/>
              </w:trPr>
              <w:tc>
                <w:tcPr>
                  <w:tcW w:w="1127" w:type="dxa"/>
                  <w:vAlign w:val="top"/>
                </w:tcPr>
                <w:p>
                  <w:pPr>
                    <w:spacing w:before="74"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4059" w:type="dxa"/>
                  <w:vAlign w:val="top"/>
                </w:tcPr>
                <w:p>
                  <w:pPr>
                    <w:pStyle w:val="TableText"/>
                    <w:spacing w:before="38" w:line="211" w:lineRule="auto"/>
                    <w:ind w:left="1207"/>
                    <w:rPr>
                      <w:sz w:val="20"/>
                      <w:szCs w:val="20"/>
                    </w:rPr>
                  </w:pPr>
                  <w:r>
                    <w:rPr>
                      <w:spacing w:val="6"/>
                      <w:sz w:val="20"/>
                      <w:szCs w:val="20"/>
                    </w:rPr>
                    <w:t>阴离子表面活性剂</w:t>
                  </w:r>
                </w:p>
              </w:tc>
              <w:tc>
                <w:tcPr>
                  <w:tcW w:w="4100" w:type="dxa"/>
                  <w:vAlign w:val="top"/>
                </w:tcPr>
                <w:p>
                  <w:pPr>
                    <w:pStyle w:val="TableText"/>
                    <w:spacing w:before="136" w:line="131" w:lineRule="exact"/>
                    <w:ind w:left="1944"/>
                    <w:rPr>
                      <w:sz w:val="20"/>
                      <w:szCs w:val="20"/>
                    </w:rPr>
                  </w:pPr>
                  <w:r>
                    <w:rPr>
                      <w:spacing w:val="2"/>
                      <w:position w:val="-3"/>
                      <w:sz w:val="20"/>
                      <w:szCs w:val="20"/>
                    </w:rPr>
                    <w:t>—</w:t>
                  </w:r>
                </w:p>
              </w:tc>
            </w:tr>
            <w:tr>
              <w:tblPrEx>
                <w:tblW w:w="9286" w:type="dxa"/>
                <w:tblInd w:w="818" w:type="dxa"/>
                <w:tblLayout w:type="fixed"/>
              </w:tblPrEx>
              <w:trPr>
                <w:trHeight w:val="277"/>
              </w:trPr>
              <w:tc>
                <w:tcPr>
                  <w:tcW w:w="1127" w:type="dxa"/>
                  <w:vAlign w:val="top"/>
                </w:tcPr>
                <w:p>
                  <w:pPr>
                    <w:spacing w:before="75"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4059" w:type="dxa"/>
                  <w:vAlign w:val="top"/>
                </w:tcPr>
                <w:p>
                  <w:pPr>
                    <w:pStyle w:val="TableText"/>
                    <w:spacing w:before="22" w:line="226" w:lineRule="auto"/>
                    <w:ind w:left="1330"/>
                    <w:rPr>
                      <w:sz w:val="20"/>
                      <w:szCs w:val="20"/>
                    </w:rPr>
                  </w:pPr>
                  <w:r>
                    <w:rPr>
                      <w:spacing w:val="6"/>
                      <w:sz w:val="20"/>
                      <w:szCs w:val="20"/>
                    </w:rPr>
                    <w:t>余氯</w:t>
                  </w:r>
                  <w:r>
                    <w:rPr>
                      <w:spacing w:val="6"/>
                      <w:position w:val="10"/>
                      <w:sz w:val="10"/>
                      <w:szCs w:val="10"/>
                    </w:rPr>
                    <w:t>②</w:t>
                  </w:r>
                  <w:r>
                    <w:rPr>
                      <w:spacing w:val="6"/>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r>
                    <w:rPr>
                      <w:spacing w:val="6"/>
                      <w:sz w:val="20"/>
                      <w:szCs w:val="20"/>
                    </w:rPr>
                    <w:t>）</w:t>
                  </w:r>
                </w:p>
              </w:tc>
              <w:tc>
                <w:tcPr>
                  <w:tcW w:w="4100" w:type="dxa"/>
                  <w:vAlign w:val="top"/>
                </w:tcPr>
                <w:p>
                  <w:pPr>
                    <w:spacing w:before="75" w:line="195" w:lineRule="auto"/>
                    <w:ind w:left="18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w:t>
                  </w:r>
                </w:p>
              </w:tc>
            </w:tr>
            <w:tr>
              <w:tblPrEx>
                <w:tblW w:w="9286" w:type="dxa"/>
                <w:tblInd w:w="818" w:type="dxa"/>
                <w:tblLayout w:type="fixed"/>
              </w:tblPrEx>
              <w:trPr>
                <w:trHeight w:val="277"/>
              </w:trPr>
              <w:tc>
                <w:tcPr>
                  <w:tcW w:w="1127" w:type="dxa"/>
                  <w:vAlign w:val="top"/>
                </w:tcPr>
                <w:p>
                  <w:pPr>
                    <w:spacing w:before="73" w:line="195" w:lineRule="auto"/>
                    <w:ind w:left="45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4059" w:type="dxa"/>
                  <w:vAlign w:val="top"/>
                </w:tcPr>
                <w:p>
                  <w:pPr>
                    <w:pStyle w:val="TableText"/>
                    <w:spacing w:before="37" w:line="212" w:lineRule="auto"/>
                    <w:ind w:left="1099"/>
                    <w:rPr>
                      <w:sz w:val="20"/>
                      <w:szCs w:val="20"/>
                    </w:rPr>
                  </w:pPr>
                  <w:r>
                    <w:rPr>
                      <w:spacing w:val="6"/>
                      <w:sz w:val="20"/>
                      <w:szCs w:val="20"/>
                    </w:rPr>
                    <w:t>粪大肠菌群（个</w:t>
                  </w:r>
                  <w:r>
                    <w:rPr>
                      <w:rFonts w:ascii="Times New Roman" w:eastAsia="Times New Roman" w:hAnsi="Times New Roman" w:cs="Times New Roman"/>
                      <w:spacing w:val="6"/>
                      <w:sz w:val="20"/>
                      <w:szCs w:val="20"/>
                    </w:rPr>
                    <w:t>/L</w:t>
                  </w:r>
                  <w:r>
                    <w:rPr>
                      <w:spacing w:val="6"/>
                      <w:sz w:val="20"/>
                      <w:szCs w:val="20"/>
                    </w:rPr>
                    <w:t>）</w:t>
                  </w:r>
                </w:p>
              </w:tc>
              <w:tc>
                <w:tcPr>
                  <w:tcW w:w="4100" w:type="dxa"/>
                  <w:vAlign w:val="top"/>
                </w:tcPr>
                <w:p>
                  <w:pPr>
                    <w:spacing w:before="73" w:line="195" w:lineRule="auto"/>
                    <w:ind w:left="183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r>
            <w:tr>
              <w:tblPrEx>
                <w:tblW w:w="9286" w:type="dxa"/>
                <w:tblInd w:w="818" w:type="dxa"/>
                <w:tblLayout w:type="fixed"/>
              </w:tblPrEx>
              <w:trPr>
                <w:trHeight w:val="285"/>
              </w:trPr>
              <w:tc>
                <w:tcPr>
                  <w:tcW w:w="9286" w:type="dxa"/>
                  <w:gridSpan w:val="3"/>
                  <w:vAlign w:val="top"/>
                </w:tcPr>
                <w:p>
                  <w:pPr>
                    <w:pStyle w:val="TableText"/>
                    <w:spacing w:before="38" w:line="218" w:lineRule="auto"/>
                    <w:ind w:left="112"/>
                    <w:rPr>
                      <w:sz w:val="20"/>
                      <w:szCs w:val="20"/>
                    </w:rPr>
                  </w:pPr>
                  <w:r>
                    <w:rPr>
                      <w:spacing w:val="8"/>
                      <w:sz w:val="20"/>
                      <w:szCs w:val="20"/>
                    </w:rPr>
                    <w:t>注：②加氯消毒时管末梢值。</w:t>
                  </w:r>
                </w:p>
              </w:tc>
            </w:tr>
          </w:tbl>
          <w:p>
            <w:pPr>
              <w:pStyle w:val="TableText"/>
              <w:spacing w:before="38" w:line="220" w:lineRule="auto"/>
              <w:ind w:left="1284"/>
            </w:pPr>
            <w:r>
              <w:rPr>
                <w:rFonts w:ascii="Times New Roman" w:eastAsia="Times New Roman" w:hAnsi="Times New Roman" w:cs="Times New Roman"/>
                <w:b/>
                <w:bCs/>
                <w:spacing w:val="-4"/>
              </w:rPr>
              <w:t>3</w:t>
            </w:r>
            <w:r>
              <w:rPr>
                <w:rFonts w:ascii="Times New Roman" w:eastAsia="Times New Roman" w:hAnsi="Times New Roman" w:cs="Times New Roman"/>
                <w:b/>
                <w:bCs/>
                <w:spacing w:val="-29"/>
              </w:rPr>
              <w:t xml:space="preserve"> </w:t>
            </w:r>
            <w:r>
              <w:rPr>
                <w:spacing w:val="-4"/>
                <w14:textOutline w14:w="4358" w14:cap="sq">
                  <w14:solidFill>
                    <w14:srgbClr w14:val="000000"/>
                  </w14:solidFill>
                  <w14:prstDash w14:val="solid"/>
                  <w14:bevel/>
                </w14:textOutline>
              </w:rPr>
              <w:t>、噪声排放标准</w:t>
            </w:r>
          </w:p>
          <w:p>
            <w:pPr>
              <w:pStyle w:val="TableText"/>
              <w:spacing w:before="179" w:line="220" w:lineRule="auto"/>
              <w:ind w:left="1301"/>
            </w:pPr>
            <w:r>
              <w:rPr>
                <w:spacing w:val="-4"/>
              </w:rPr>
              <w:t>（</w:t>
            </w:r>
            <w:r>
              <w:rPr>
                <w:rFonts w:ascii="Times New Roman" w:eastAsia="Times New Roman" w:hAnsi="Times New Roman" w:cs="Times New Roman"/>
                <w:spacing w:val="-4"/>
              </w:rPr>
              <w:t>1</w:t>
            </w:r>
            <w:r>
              <w:rPr>
                <w:spacing w:val="-4"/>
              </w:rPr>
              <w:t>）施工期</w:t>
            </w:r>
          </w:p>
          <w:p>
            <w:pPr>
              <w:pStyle w:val="TableText"/>
              <w:spacing w:before="179" w:line="468" w:lineRule="exact"/>
              <w:ind w:left="1288"/>
            </w:pPr>
            <w:r>
              <w:rPr>
                <w:spacing w:val="-1"/>
                <w:position w:val="17"/>
              </w:rPr>
              <w:t>施工期建筑施工噪声执行《建筑施工场界环境噪声排放标准》</w:t>
            </w:r>
            <w:r>
              <w:rPr>
                <w:rFonts w:ascii="Times New Roman" w:eastAsia="Times New Roman" w:hAnsi="Times New Roman" w:cs="Times New Roman"/>
                <w:spacing w:val="-1"/>
                <w:position w:val="17"/>
              </w:rPr>
              <w:t>(GB12523-2011)</w:t>
            </w:r>
            <w:r>
              <w:rPr>
                <w:spacing w:val="-1"/>
                <w:position w:val="17"/>
              </w:rPr>
              <w:t>中相关</w:t>
            </w:r>
          </w:p>
          <w:p>
            <w:pPr>
              <w:pStyle w:val="TableText"/>
              <w:spacing w:before="1" w:line="210" w:lineRule="auto"/>
              <w:ind w:left="810"/>
            </w:pPr>
            <w:r>
              <w:rPr>
                <w:spacing w:val="-3"/>
              </w:rPr>
              <w:t>标准，即：昼间</w:t>
            </w:r>
            <w:r>
              <w:rPr>
                <w:spacing w:val="-41"/>
              </w:rPr>
              <w:t xml:space="preserve"> </w:t>
            </w:r>
            <w:r>
              <w:rPr>
                <w:rFonts w:ascii="Times New Roman" w:eastAsia="Times New Roman" w:hAnsi="Times New Roman" w:cs="Times New Roman"/>
                <w:spacing w:val="-3"/>
              </w:rPr>
              <w:t>70dB(A)</w:t>
            </w:r>
            <w:r>
              <w:rPr>
                <w:rFonts w:ascii="Times New Roman" w:eastAsia="Times New Roman" w:hAnsi="Times New Roman" w:cs="Times New Roman"/>
                <w:spacing w:val="-29"/>
              </w:rPr>
              <w:t xml:space="preserve"> </w:t>
            </w:r>
            <w:r>
              <w:rPr>
                <w:spacing w:val="-3"/>
              </w:rPr>
              <w:t>，夜间</w:t>
            </w:r>
            <w:r>
              <w:rPr>
                <w:spacing w:val="-49"/>
              </w:rPr>
              <w:t xml:space="preserve"> </w:t>
            </w:r>
            <w:r>
              <w:rPr>
                <w:rFonts w:ascii="Times New Roman" w:eastAsia="Times New Roman" w:hAnsi="Times New Roman" w:cs="Times New Roman"/>
                <w:spacing w:val="-3"/>
              </w:rPr>
              <w:t>55dB(A)</w:t>
            </w:r>
            <w:r>
              <w:rPr>
                <w:spacing w:val="-3"/>
              </w:rPr>
              <w:t>。</w:t>
            </w:r>
          </w:p>
          <w:p>
            <w:pPr>
              <w:pStyle w:val="TableText"/>
              <w:spacing w:before="192" w:line="212" w:lineRule="auto"/>
              <w:ind w:left="2640"/>
              <w:rPr>
                <w:rFonts w:ascii="Times New Roman" w:eastAsia="Times New Roman" w:hAnsi="Times New Roman" w:cs="Times New Roman"/>
              </w:rPr>
            </w:pPr>
            <w:r>
              <w:rPr>
                <w14:textOutline w14:w="4358" w14:cap="sq">
                  <w14:solidFill>
                    <w14:srgbClr w14:val="000000"/>
                  </w14:solidFill>
                  <w14:prstDash w14:val="solid"/>
                  <w14:bevel/>
                </w14:textOutline>
              </w:rPr>
              <w:t>表</w:t>
            </w:r>
            <w:r>
              <w:t xml:space="preserve"> </w:t>
            </w:r>
            <w:r>
              <w:rPr>
                <w:rFonts w:ascii="Times New Roman" w:eastAsia="Times New Roman" w:hAnsi="Times New Roman" w:cs="Times New Roman"/>
                <w:b/>
                <w:bCs/>
              </w:rPr>
              <w:t xml:space="preserve">3-8    </w:t>
            </w:r>
            <w:r>
              <w:rPr>
                <w14:textOutline w14:w="4358" w14:cap="sq">
                  <w14:solidFill>
                    <w14:srgbClr w14:val="000000"/>
                  </w14:solidFill>
                  <w14:prstDash w14:val="solid"/>
                  <w14:bevel/>
                </w14:textOutline>
              </w:rPr>
              <w:t>建筑施工场界环境噪声排放标准</w:t>
            </w:r>
            <w:r>
              <w:t xml:space="preserve"> </w:t>
            </w:r>
            <w:r>
              <w:rPr>
                <w14:textOutline w14:w="4358" w14:cap="sq">
                  <w14:solidFill>
                    <w14:srgbClr w14:val="000000"/>
                  </w14:solidFill>
                  <w14:prstDash w14:val="solid"/>
                  <w14:bevel/>
                </w14:textOutline>
              </w:rPr>
              <w:t>单位：</w:t>
            </w:r>
            <w:r>
              <w:rPr>
                <w:rFonts w:ascii="Times New Roman" w:eastAsia="Times New Roman" w:hAnsi="Times New Roman" w:cs="Times New Roman"/>
                <w:b/>
                <w:bCs/>
              </w:rPr>
              <w:t>dB(A)</w:t>
            </w:r>
          </w:p>
          <w:p>
            <w:pPr>
              <w:spacing w:line="21" w:lineRule="auto"/>
              <w:rPr>
                <w:rFonts w:ascii="Arial"/>
                <w:sz w:val="2"/>
              </w:rPr>
            </w:pPr>
          </w:p>
          <w:tbl>
            <w:tblPr>
              <w:tblStyle w:val="TableNormal35"/>
              <w:tblW w:w="9075" w:type="dxa"/>
              <w:tblInd w:w="9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37"/>
              <w:gridCol w:w="4538"/>
            </w:tblGrid>
            <w:tr>
              <w:tblPrEx>
                <w:tblW w:w="9075" w:type="dxa"/>
                <w:tblInd w:w="9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9"/>
              </w:trPr>
              <w:tc>
                <w:tcPr>
                  <w:tcW w:w="4537" w:type="dxa"/>
                  <w:vAlign w:val="top"/>
                </w:tcPr>
                <w:p>
                  <w:pPr>
                    <w:pStyle w:val="TableText"/>
                    <w:spacing w:before="35" w:line="216" w:lineRule="auto"/>
                    <w:ind w:left="2063"/>
                    <w:rPr>
                      <w:sz w:val="20"/>
                      <w:szCs w:val="20"/>
                    </w:rPr>
                  </w:pPr>
                  <w:r>
                    <w:rPr>
                      <w:spacing w:val="6"/>
                      <w:sz w:val="20"/>
                      <w:szCs w:val="20"/>
                      <w14:textOutline w14:w="3795" w14:cap="sq">
                        <w14:solidFill>
                          <w14:srgbClr w14:val="000000"/>
                        </w14:solidFill>
                        <w14:prstDash w14:val="solid"/>
                        <w14:bevel/>
                      </w14:textOutline>
                    </w:rPr>
                    <w:t>昼间</w:t>
                  </w:r>
                </w:p>
              </w:tc>
              <w:tc>
                <w:tcPr>
                  <w:tcW w:w="4538" w:type="dxa"/>
                  <w:vAlign w:val="top"/>
                </w:tcPr>
                <w:p>
                  <w:pPr>
                    <w:pStyle w:val="TableText"/>
                    <w:spacing w:before="35" w:line="216" w:lineRule="auto"/>
                    <w:ind w:left="2066"/>
                    <w:rPr>
                      <w:sz w:val="20"/>
                      <w:szCs w:val="20"/>
                    </w:rPr>
                  </w:pPr>
                  <w:r>
                    <w:rPr>
                      <w:spacing w:val="4"/>
                      <w:sz w:val="20"/>
                      <w:szCs w:val="20"/>
                      <w14:textOutline w14:w="3795" w14:cap="sq">
                        <w14:solidFill>
                          <w14:srgbClr w14:val="000000"/>
                        </w14:solidFill>
                        <w14:prstDash w14:val="solid"/>
                        <w14:bevel/>
                      </w14:textOutline>
                    </w:rPr>
                    <w:t>夜间</w:t>
                  </w:r>
                </w:p>
              </w:tc>
            </w:tr>
            <w:tr>
              <w:tblPrEx>
                <w:tblW w:w="9075" w:type="dxa"/>
                <w:tblInd w:w="916" w:type="dxa"/>
                <w:tblLayout w:type="fixed"/>
              </w:tblPrEx>
              <w:trPr>
                <w:trHeight w:val="249"/>
              </w:trPr>
              <w:tc>
                <w:tcPr>
                  <w:tcW w:w="4537" w:type="dxa"/>
                  <w:vAlign w:val="top"/>
                </w:tcPr>
                <w:p>
                  <w:pPr>
                    <w:spacing w:before="55" w:line="191" w:lineRule="auto"/>
                    <w:ind w:left="21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4538" w:type="dxa"/>
                  <w:vAlign w:val="top"/>
                </w:tcPr>
                <w:p>
                  <w:pPr>
                    <w:spacing w:before="58" w:line="188" w:lineRule="auto"/>
                    <w:ind w:left="2170"/>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tc>
      </w:tr>
    </w:tbl>
    <w:p>
      <w:pPr>
        <w:sectPr>
          <w:footerReference w:type="default" r:id="rId47"/>
          <w:pgSz w:w="11907" w:h="16840"/>
          <w:pgMar w:top="1416" w:right="747" w:bottom="1014" w:left="917" w:header="0" w:footer="852" w:gutter="0"/>
          <w:pgNumType w:start="40"/>
          <w:cols w:space="708"/>
        </w:sectPr>
      </w:pPr>
    </w:p>
    <w:tbl>
      <w:tblPr>
        <w:tblStyle w:val="TableNormal36"/>
        <w:tblW w:w="10227" w:type="dxa"/>
        <w:tblInd w:w="7" w:type="dxa"/>
        <w:tblBorders>
          <w:top w:val="single" w:sz="6" w:space="0" w:color="000000"/>
          <w:left w:val="single" w:sz="6" w:space="0" w:color="000000"/>
          <w:bottom w:val="single" w:sz="6" w:space="0" w:color="000000"/>
          <w:right w:val="single" w:sz="6" w:space="0" w:color="000000"/>
        </w:tblBorders>
        <w:tblLayout w:type="fixed"/>
      </w:tblPr>
      <w:tblGrid>
        <w:gridCol w:w="10227"/>
      </w:tblGrid>
      <w:tr>
        <w:tblPrEx>
          <w:tblW w:w="10227"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7"/>
        </w:trPr>
        <w:tc>
          <w:tcPr>
            <w:tcW w:w="10227" w:type="dxa"/>
            <w:vAlign w:val="top"/>
          </w:tcPr>
          <w:p>
            <w:pPr>
              <w:pStyle w:val="TableText"/>
              <w:spacing w:before="36" w:line="220" w:lineRule="auto"/>
              <w:ind w:left="1301"/>
            </w:pPr>
            <w:r>
              <w:rPr>
                <w:spacing w:val="-4"/>
              </w:rPr>
              <w:t>（</w:t>
            </w:r>
            <w:r>
              <w:rPr>
                <w:rFonts w:ascii="Times New Roman" w:eastAsia="Times New Roman" w:hAnsi="Times New Roman" w:cs="Times New Roman"/>
                <w:spacing w:val="-4"/>
              </w:rPr>
              <w:t>2</w:t>
            </w:r>
            <w:r>
              <w:rPr>
                <w:spacing w:val="-4"/>
              </w:rPr>
              <w:t>）运营期</w:t>
            </w:r>
          </w:p>
          <w:p>
            <w:pPr>
              <w:pStyle w:val="TableText"/>
              <w:spacing w:before="179" w:line="468" w:lineRule="exact"/>
              <w:ind w:left="1293"/>
            </w:pPr>
            <w:r>
              <w:rPr>
                <w:spacing w:val="-3"/>
                <w:position w:val="17"/>
              </w:rPr>
              <w:t>项目厂界噪声执行《工业企业厂界环境噪声排放标准》（</w:t>
            </w:r>
            <w:r>
              <w:rPr>
                <w:rFonts w:ascii="Times New Roman" w:eastAsia="Times New Roman" w:hAnsi="Times New Roman" w:cs="Times New Roman"/>
                <w:spacing w:val="-3"/>
                <w:position w:val="17"/>
              </w:rPr>
              <w:t>GB12348-2008</w:t>
            </w:r>
            <w:r>
              <w:rPr>
                <w:spacing w:val="-3"/>
                <w:position w:val="17"/>
              </w:rPr>
              <w:t>）中的</w:t>
            </w:r>
            <w:r>
              <w:rPr>
                <w:spacing w:val="-46"/>
                <w:position w:val="17"/>
              </w:rPr>
              <w:t xml:space="preserve"> </w:t>
            </w:r>
            <w:r>
              <w:rPr>
                <w:rFonts w:ascii="Times New Roman" w:eastAsia="Times New Roman" w:hAnsi="Times New Roman" w:cs="Times New Roman"/>
                <w:spacing w:val="-3"/>
                <w:position w:val="17"/>
              </w:rPr>
              <w:t xml:space="preserve">2 </w:t>
            </w:r>
            <w:r>
              <w:rPr>
                <w:spacing w:val="-3"/>
                <w:position w:val="17"/>
              </w:rPr>
              <w:t>类标</w:t>
            </w:r>
          </w:p>
          <w:p>
            <w:pPr>
              <w:pStyle w:val="TableText"/>
              <w:spacing w:line="219" w:lineRule="auto"/>
              <w:ind w:left="811"/>
            </w:pPr>
            <w:r>
              <w:rPr>
                <w:spacing w:val="-2"/>
              </w:rPr>
              <w:t>准，具体标准详见下表。</w:t>
            </w:r>
          </w:p>
          <w:p>
            <w:pPr>
              <w:pStyle w:val="TableText"/>
              <w:spacing w:before="181" w:line="212" w:lineRule="auto"/>
              <w:ind w:left="2431"/>
              <w:rPr>
                <w:rFonts w:ascii="Times New Roman" w:eastAsia="Times New Roman" w:hAnsi="Times New Roman" w:cs="Times New Roman"/>
              </w:rPr>
            </w:pPr>
            <w:r>
              <w:rPr>
                <w14:textOutline w14:w="4358" w14:cap="sq">
                  <w14:solidFill>
                    <w14:srgbClr w14:val="000000"/>
                  </w14:solidFill>
                  <w14:prstDash w14:val="solid"/>
                  <w14:bevel/>
                </w14:textOutline>
              </w:rPr>
              <w:t>表</w:t>
            </w:r>
            <w:r>
              <w:rPr>
                <w:spacing w:val="-53"/>
              </w:rPr>
              <w:t xml:space="preserve"> </w:t>
            </w:r>
            <w:r>
              <w:rPr>
                <w:rFonts w:ascii="Times New Roman" w:eastAsia="Times New Roman" w:hAnsi="Times New Roman" w:cs="Times New Roman"/>
                <w:b/>
                <w:bCs/>
              </w:rPr>
              <w:t xml:space="preserve">3-9    </w:t>
            </w:r>
            <w:r>
              <w:rPr>
                <w14:textOutline w14:w="4358" w14:cap="sq">
                  <w14:solidFill>
                    <w14:srgbClr w14:val="000000"/>
                  </w14:solidFill>
                  <w14:prstDash w14:val="solid"/>
                  <w14:bevel/>
                </w14:textOutline>
              </w:rPr>
              <w:t>项目运营期厂界环境噪声排放限值</w:t>
            </w:r>
            <w:r>
              <w:t xml:space="preserve">  </w:t>
            </w:r>
            <w:r>
              <w:rPr>
                <w14:textOutline w14:w="4358" w14:cap="sq">
                  <w14:solidFill>
                    <w14:srgbClr w14:val="000000"/>
                  </w14:solidFill>
                  <w14:prstDash w14:val="solid"/>
                  <w14:bevel/>
                </w14:textOutline>
              </w:rPr>
              <w:t>单位：</w:t>
            </w:r>
            <w:r>
              <w:rPr>
                <w:rFonts w:ascii="Times New Roman" w:eastAsia="Times New Roman" w:hAnsi="Times New Roman" w:cs="Times New Roman"/>
                <w:b/>
                <w:bCs/>
              </w:rPr>
              <w:t>dB(A)</w:t>
            </w:r>
          </w:p>
          <w:tbl>
            <w:tblPr>
              <w:tblStyle w:val="TableNormal36"/>
              <w:tblW w:w="9075" w:type="dxa"/>
              <w:tblInd w:w="9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1"/>
              <w:gridCol w:w="3011"/>
              <w:gridCol w:w="3233"/>
            </w:tblGrid>
            <w:tr>
              <w:tblPrEx>
                <w:tblW w:w="9075" w:type="dxa"/>
                <w:tblInd w:w="9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03"/>
              </w:trPr>
              <w:tc>
                <w:tcPr>
                  <w:tcW w:w="2831" w:type="dxa"/>
                  <w:vMerge w:val="restart"/>
                  <w:tcBorders>
                    <w:top w:val="single" w:sz="2" w:space="0" w:color="000000"/>
                    <w:left w:val="single" w:sz="2" w:space="0" w:color="000000"/>
                    <w:bottom w:val="nil"/>
                  </w:tcBorders>
                  <w:vAlign w:val="top"/>
                </w:tcPr>
                <w:p>
                  <w:pPr>
                    <w:pStyle w:val="TableText"/>
                    <w:spacing w:before="208" w:line="229" w:lineRule="auto"/>
                    <w:ind w:left="1106"/>
                    <w:rPr>
                      <w:sz w:val="20"/>
                      <w:szCs w:val="20"/>
                    </w:rPr>
                  </w:pPr>
                  <w:r>
                    <w:rPr>
                      <w:spacing w:val="7"/>
                      <w:sz w:val="20"/>
                      <w:szCs w:val="20"/>
                      <w14:textOutline w14:w="3795" w14:cap="sq">
                        <w14:solidFill>
                          <w14:srgbClr w14:val="000000"/>
                        </w14:solidFill>
                        <w14:prstDash w14:val="solid"/>
                        <w14:bevel/>
                      </w14:textOutline>
                    </w:rPr>
                    <w:t>适用区</w:t>
                  </w:r>
                </w:p>
              </w:tc>
              <w:tc>
                <w:tcPr>
                  <w:tcW w:w="6244" w:type="dxa"/>
                  <w:gridSpan w:val="2"/>
                  <w:tcBorders>
                    <w:top w:val="single" w:sz="2" w:space="0" w:color="000000"/>
                    <w:right w:val="single" w:sz="2" w:space="0" w:color="000000"/>
                  </w:tcBorders>
                  <w:vAlign w:val="top"/>
                </w:tcPr>
                <w:p>
                  <w:pPr>
                    <w:pStyle w:val="TableText"/>
                    <w:spacing w:before="52" w:line="222" w:lineRule="auto"/>
                    <w:ind w:left="2804"/>
                    <w:rPr>
                      <w:sz w:val="20"/>
                      <w:szCs w:val="20"/>
                    </w:rPr>
                  </w:pPr>
                  <w:r>
                    <w:rPr>
                      <w:spacing w:val="7"/>
                      <w:sz w:val="20"/>
                      <w:szCs w:val="20"/>
                      <w14:textOutline w14:w="3795" w14:cap="sq">
                        <w14:solidFill>
                          <w14:srgbClr w14:val="000000"/>
                        </w14:solidFill>
                        <w14:prstDash w14:val="solid"/>
                        <w14:bevel/>
                      </w14:textOutline>
                    </w:rPr>
                    <w:t>标准值</w:t>
                  </w:r>
                </w:p>
              </w:tc>
            </w:tr>
            <w:tr>
              <w:tblPrEx>
                <w:tblW w:w="9075" w:type="dxa"/>
                <w:tblInd w:w="916" w:type="dxa"/>
                <w:tblLayout w:type="fixed"/>
              </w:tblPrEx>
              <w:trPr>
                <w:trHeight w:val="292"/>
              </w:trPr>
              <w:tc>
                <w:tcPr>
                  <w:tcW w:w="2831" w:type="dxa"/>
                  <w:vMerge/>
                  <w:tcBorders>
                    <w:top w:val="nil"/>
                    <w:left w:val="single" w:sz="2" w:space="0" w:color="000000"/>
                  </w:tcBorders>
                  <w:vAlign w:val="top"/>
                </w:tcPr>
                <w:p>
                  <w:pPr>
                    <w:rPr>
                      <w:rFonts w:ascii="Arial"/>
                      <w:sz w:val="21"/>
                    </w:rPr>
                  </w:pPr>
                </w:p>
              </w:tc>
              <w:tc>
                <w:tcPr>
                  <w:tcW w:w="3011" w:type="dxa"/>
                  <w:vAlign w:val="top"/>
                </w:tcPr>
                <w:p>
                  <w:pPr>
                    <w:pStyle w:val="TableText"/>
                    <w:spacing w:before="43" w:line="220" w:lineRule="auto"/>
                    <w:ind w:left="1293"/>
                    <w:rPr>
                      <w:sz w:val="20"/>
                      <w:szCs w:val="20"/>
                    </w:rPr>
                  </w:pPr>
                  <w:r>
                    <w:rPr>
                      <w:spacing w:val="6"/>
                      <w:sz w:val="20"/>
                      <w:szCs w:val="20"/>
                      <w14:textOutline w14:w="3795" w14:cap="sq">
                        <w14:solidFill>
                          <w14:srgbClr w14:val="000000"/>
                        </w14:solidFill>
                        <w14:prstDash w14:val="solid"/>
                        <w14:bevel/>
                      </w14:textOutline>
                    </w:rPr>
                    <w:t>昼间</w:t>
                  </w:r>
                </w:p>
              </w:tc>
              <w:tc>
                <w:tcPr>
                  <w:tcW w:w="3233" w:type="dxa"/>
                  <w:tcBorders>
                    <w:right w:val="single" w:sz="2" w:space="0" w:color="000000"/>
                  </w:tcBorders>
                  <w:vAlign w:val="top"/>
                </w:tcPr>
                <w:p>
                  <w:pPr>
                    <w:pStyle w:val="TableText"/>
                    <w:spacing w:before="43" w:line="220" w:lineRule="auto"/>
                    <w:ind w:left="1409"/>
                    <w:rPr>
                      <w:sz w:val="20"/>
                      <w:szCs w:val="20"/>
                    </w:rPr>
                  </w:pPr>
                  <w:r>
                    <w:rPr>
                      <w:spacing w:val="4"/>
                      <w:sz w:val="20"/>
                      <w:szCs w:val="20"/>
                      <w14:textOutline w14:w="3795" w14:cap="sq">
                        <w14:solidFill>
                          <w14:srgbClr w14:val="000000"/>
                        </w14:solidFill>
                        <w14:prstDash w14:val="solid"/>
                        <w14:bevel/>
                      </w14:textOutline>
                    </w:rPr>
                    <w:t>夜间</w:t>
                  </w:r>
                </w:p>
              </w:tc>
            </w:tr>
            <w:tr>
              <w:tblPrEx>
                <w:tblW w:w="9075" w:type="dxa"/>
                <w:tblInd w:w="916" w:type="dxa"/>
                <w:tblLayout w:type="fixed"/>
              </w:tblPrEx>
              <w:trPr>
                <w:trHeight w:val="362"/>
              </w:trPr>
              <w:tc>
                <w:tcPr>
                  <w:tcW w:w="2831" w:type="dxa"/>
                  <w:tcBorders>
                    <w:left w:val="single" w:sz="2" w:space="0" w:color="000000"/>
                    <w:bottom w:val="single" w:sz="2" w:space="0" w:color="000000"/>
                  </w:tcBorders>
                  <w:vAlign w:val="top"/>
                </w:tcPr>
                <w:p>
                  <w:pPr>
                    <w:pStyle w:val="TableText"/>
                    <w:spacing w:before="70" w:line="228" w:lineRule="auto"/>
                    <w:ind w:left="1126"/>
                    <w:rPr>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9"/>
                      <w:sz w:val="20"/>
                      <w:szCs w:val="20"/>
                    </w:rPr>
                    <w:t xml:space="preserve"> </w:t>
                  </w:r>
                  <w:r>
                    <w:rPr>
                      <w:spacing w:val="3"/>
                      <w:sz w:val="20"/>
                      <w:szCs w:val="20"/>
                    </w:rPr>
                    <w:t>类区</w:t>
                  </w:r>
                </w:p>
              </w:tc>
              <w:tc>
                <w:tcPr>
                  <w:tcW w:w="3011" w:type="dxa"/>
                  <w:tcBorders>
                    <w:bottom w:val="single" w:sz="2" w:space="0" w:color="000000"/>
                  </w:tcBorders>
                  <w:vAlign w:val="top"/>
                </w:tcPr>
                <w:p>
                  <w:pPr>
                    <w:spacing w:before="108" w:line="195" w:lineRule="auto"/>
                    <w:ind w:left="140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3233" w:type="dxa"/>
                  <w:tcBorders>
                    <w:bottom w:val="single" w:sz="2" w:space="0" w:color="000000"/>
                    <w:right w:val="single" w:sz="2" w:space="0" w:color="000000"/>
                  </w:tcBorders>
                  <w:vAlign w:val="top"/>
                </w:tcPr>
                <w:p>
                  <w:pPr>
                    <w:spacing w:before="108" w:line="195" w:lineRule="auto"/>
                    <w:ind w:left="1513"/>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bl>
          <w:p>
            <w:pPr>
              <w:pStyle w:val="TableText"/>
              <w:spacing w:before="37" w:line="220" w:lineRule="auto"/>
              <w:ind w:left="1286"/>
            </w:pPr>
            <w:r>
              <w:rPr>
                <w:rFonts w:ascii="Times New Roman" w:eastAsia="Times New Roman" w:hAnsi="Times New Roman" w:cs="Times New Roman"/>
                <w:b/>
                <w:bCs/>
                <w:spacing w:val="-5"/>
              </w:rPr>
              <w:t>4</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、固体废物</w:t>
            </w:r>
          </w:p>
          <w:p>
            <w:pPr>
              <w:pStyle w:val="TableText"/>
              <w:spacing w:before="180" w:line="468" w:lineRule="exact"/>
              <w:ind w:left="1310"/>
            </w:pPr>
            <w:r>
              <w:rPr>
                <w:spacing w:val="40"/>
                <w:position w:val="17"/>
              </w:rPr>
              <w:t>固体废物处置参照执行</w:t>
            </w:r>
            <w:r>
              <w:rPr>
                <w:spacing w:val="-72"/>
                <w:position w:val="17"/>
              </w:rPr>
              <w:t xml:space="preserve"> </w:t>
            </w:r>
            <w:r>
              <w:rPr>
                <w:spacing w:val="40"/>
                <w:position w:val="17"/>
              </w:rPr>
              <w:t>《</w:t>
            </w:r>
            <w:r>
              <w:rPr>
                <w:spacing w:val="-38"/>
                <w:position w:val="17"/>
              </w:rPr>
              <w:t xml:space="preserve"> </w:t>
            </w:r>
            <w:r>
              <w:rPr>
                <w:spacing w:val="40"/>
                <w:position w:val="17"/>
              </w:rPr>
              <w:t>一般工业固体废物</w:t>
            </w:r>
            <w:r>
              <w:rPr>
                <w:spacing w:val="39"/>
                <w:position w:val="17"/>
              </w:rPr>
              <w:t>贮存和填埋污染控制标准》</w:t>
            </w:r>
          </w:p>
          <w:p>
            <w:pPr>
              <w:pStyle w:val="TableText"/>
              <w:spacing w:line="210" w:lineRule="auto"/>
              <w:ind w:left="810"/>
            </w:pPr>
            <w:r>
              <w:rPr>
                <w:rFonts w:ascii="Times New Roman" w:eastAsia="Times New Roman" w:hAnsi="Times New Roman" w:cs="Times New Roman"/>
                <w:spacing w:val="-1"/>
              </w:rPr>
              <w:t>(GB18599-2020)</w:t>
            </w:r>
            <w:r>
              <w:rPr>
                <w:spacing w:val="-1"/>
              </w:rPr>
              <w:t>；危险废物执行《危险废物贮存污染控制标准 》（</w:t>
            </w:r>
            <w:r>
              <w:rPr>
                <w:rFonts w:ascii="Times New Roman" w:eastAsia="Times New Roman" w:hAnsi="Times New Roman" w:cs="Times New Roman"/>
                <w:spacing w:val="-1"/>
              </w:rPr>
              <w:t>GB</w:t>
            </w:r>
            <w:r>
              <w:rPr>
                <w:rFonts w:ascii="Times New Roman" w:eastAsia="Times New Roman" w:hAnsi="Times New Roman" w:cs="Times New Roman"/>
                <w:spacing w:val="37"/>
                <w:w w:val="101"/>
              </w:rPr>
              <w:t xml:space="preserve"> </w:t>
            </w:r>
            <w:r>
              <w:rPr>
                <w:rFonts w:ascii="Times New Roman" w:eastAsia="Times New Roman" w:hAnsi="Times New Roman" w:cs="Times New Roman"/>
                <w:spacing w:val="-1"/>
              </w:rPr>
              <w:t>18597-2023</w:t>
            </w:r>
            <w:r>
              <w:rPr>
                <w:spacing w:val="-1"/>
              </w:rPr>
              <w:t>）。</w:t>
            </w:r>
          </w:p>
        </w:tc>
      </w:tr>
    </w:tbl>
    <w:p>
      <w:pPr>
        <w:pStyle w:val="BodyText"/>
      </w:pPr>
    </w:p>
    <w:p>
      <w:pPr>
        <w:sectPr>
          <w:footerReference w:type="default" r:id="rId48"/>
          <w:type w:val="nextPage"/>
          <w:pgSz w:w="11907" w:h="16840"/>
          <w:pgMar w:top="1416" w:right="747" w:bottom="1014" w:left="917" w:header="0" w:footer="852" w:gutter="0"/>
          <w:pgNumType w:start="41"/>
          <w:cols w:space="708"/>
          <w:titlePg w:val="0"/>
        </w:sectPr>
      </w:pPr>
    </w:p>
    <w:tbl>
      <w:tblPr>
        <w:tblStyle w:val="TableNormal37"/>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05"/>
        <w:gridCol w:w="9522"/>
      </w:tblGrid>
      <w:tr>
        <w:tblPrEx>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33"/>
        </w:trPr>
        <w:tc>
          <w:tcPr>
            <w:tcW w:w="705" w:type="dxa"/>
            <w:tcBorders>
              <w:right w:val="single" w:sz="2"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5" w:line="271" w:lineRule="exact"/>
              <w:ind w:left="144"/>
              <w:rPr>
                <w:sz w:val="20"/>
                <w:szCs w:val="20"/>
              </w:rPr>
            </w:pPr>
            <w:r>
              <w:rPr>
                <w:spacing w:val="3"/>
                <w:position w:val="4"/>
                <w:sz w:val="20"/>
                <w:szCs w:val="20"/>
                <w14:textOutline w14:w="3795" w14:cap="sq">
                  <w14:solidFill>
                    <w14:srgbClr w14:val="000000"/>
                  </w14:solidFill>
                  <w14:prstDash w14:val="solid"/>
                  <w14:bevel/>
                </w14:textOutline>
              </w:rPr>
              <w:t>总量</w:t>
            </w:r>
          </w:p>
          <w:p>
            <w:pPr>
              <w:pStyle w:val="TableText"/>
              <w:spacing w:line="228" w:lineRule="auto"/>
              <w:ind w:left="138"/>
              <w:rPr>
                <w:sz w:val="20"/>
                <w:szCs w:val="20"/>
              </w:rPr>
            </w:pPr>
            <w:r>
              <w:rPr>
                <w:spacing w:val="6"/>
                <w:sz w:val="20"/>
                <w:szCs w:val="20"/>
                <w14:textOutline w14:w="3795" w14:cap="sq">
                  <w14:solidFill>
                    <w14:srgbClr w14:val="000000"/>
                  </w14:solidFill>
                  <w14:prstDash w14:val="solid"/>
                  <w14:bevel/>
                </w14:textOutline>
              </w:rPr>
              <w:t>控制</w:t>
            </w:r>
          </w:p>
          <w:p>
            <w:pPr>
              <w:pStyle w:val="TableText"/>
              <w:spacing w:before="24" w:line="228" w:lineRule="auto"/>
              <w:ind w:left="141"/>
              <w:outlineLvl w:val="0"/>
              <w:rPr>
                <w:sz w:val="20"/>
                <w:szCs w:val="20"/>
              </w:rPr>
            </w:pPr>
            <w:r>
              <w:rPr>
                <w:spacing w:val="4"/>
                <w:sz w:val="20"/>
                <w:szCs w:val="20"/>
                <w14:textOutline w14:w="3795" w14:cap="sq">
                  <w14:solidFill>
                    <w14:srgbClr w14:val="000000"/>
                  </w14:solidFill>
                  <w14:prstDash w14:val="solid"/>
                  <w14:bevel/>
                </w14:textOutline>
              </w:rPr>
              <w:t>指标</w:t>
            </w:r>
          </w:p>
        </w:tc>
        <w:tc>
          <w:tcPr>
            <w:tcW w:w="9522" w:type="dxa"/>
            <w:tcBorders>
              <w:left w:val="single" w:sz="2" w:space="0" w:color="000000"/>
            </w:tcBorders>
            <w:vAlign w:val="top"/>
          </w:tcPr>
          <w:p>
            <w:pPr>
              <w:pStyle w:val="TableText"/>
              <w:spacing w:before="40" w:line="220" w:lineRule="auto"/>
              <w:ind w:left="608"/>
            </w:pPr>
            <w:r>
              <w:rPr>
                <w:rFonts w:ascii="Times New Roman" w:eastAsia="Times New Roman" w:hAnsi="Times New Roman" w:cs="Times New Roman"/>
                <w:spacing w:val="-5"/>
              </w:rPr>
              <w:t>1</w:t>
            </w:r>
            <w:r>
              <w:rPr>
                <w:rFonts w:ascii="Times New Roman" w:eastAsia="Times New Roman" w:hAnsi="Times New Roman" w:cs="Times New Roman"/>
                <w:spacing w:val="-25"/>
              </w:rPr>
              <w:t xml:space="preserve"> </w:t>
            </w:r>
            <w:r>
              <w:rPr>
                <w:spacing w:val="-5"/>
              </w:rPr>
              <w:t>、废气污染物总量控制指标</w:t>
            </w:r>
          </w:p>
          <w:p>
            <w:pPr>
              <w:pStyle w:val="TableText"/>
              <w:spacing w:before="179" w:line="359" w:lineRule="auto"/>
              <w:ind w:left="111" w:right="101" w:firstLine="478"/>
            </w:pPr>
            <w:r>
              <w:rPr>
                <w:spacing w:val="-1"/>
              </w:rPr>
              <w:t>根据《海南省</w:t>
            </w:r>
            <w:r>
              <w:rPr>
                <w:rFonts w:ascii="Times New Roman" w:eastAsia="Times New Roman" w:hAnsi="Times New Roman" w:cs="Times New Roman"/>
                <w:spacing w:val="-1"/>
              </w:rPr>
              <w:t>“</w:t>
            </w:r>
            <w:r>
              <w:rPr>
                <w:spacing w:val="-1"/>
              </w:rPr>
              <w:t>十四五</w:t>
            </w:r>
            <w:r>
              <w:rPr>
                <w:rFonts w:ascii="Times New Roman" w:eastAsia="Times New Roman" w:hAnsi="Times New Roman" w:cs="Times New Roman"/>
                <w:spacing w:val="-1"/>
              </w:rPr>
              <w:t>”</w:t>
            </w:r>
            <w:r>
              <w:rPr>
                <w:spacing w:val="-1"/>
              </w:rPr>
              <w:t>生态环境保护规划》（琼府办</w:t>
            </w:r>
            <w:r>
              <w:rPr>
                <w:rFonts w:ascii="Times New Roman" w:eastAsia="Times New Roman" w:hAnsi="Times New Roman" w:cs="Times New Roman"/>
                <w:spacing w:val="-1"/>
              </w:rPr>
              <w:t xml:space="preserve">[2021]36 </w:t>
            </w:r>
            <w:r>
              <w:rPr>
                <w:spacing w:val="-1"/>
              </w:rPr>
              <w:t>号</w:t>
            </w:r>
            <w:r>
              <w:rPr>
                <w:spacing w:val="13"/>
              </w:rPr>
              <w:t>），</w:t>
            </w:r>
            <w:r>
              <w:rPr>
                <w:spacing w:val="-1"/>
              </w:rPr>
              <w:t>结合本项目大气</w:t>
            </w:r>
            <w:r>
              <w:rPr>
                <w:spacing w:val="1"/>
              </w:rPr>
              <w:t xml:space="preserve"> </w:t>
            </w:r>
            <w:r>
              <w:rPr>
                <w:spacing w:val="-2"/>
              </w:rPr>
              <w:t>污染物排放情况，确定氮氧化物为本项目大气污染物总量控制指标，本项目氮氧化物排放</w:t>
            </w:r>
          </w:p>
          <w:p>
            <w:pPr>
              <w:pStyle w:val="TableText"/>
              <w:spacing w:before="1" w:line="220" w:lineRule="auto"/>
              <w:ind w:left="109"/>
            </w:pPr>
            <w:r>
              <w:rPr>
                <w:spacing w:val="-2"/>
              </w:rPr>
              <w:t>量为</w:t>
            </w:r>
            <w:r>
              <w:rPr>
                <w:spacing w:val="-48"/>
              </w:rPr>
              <w:t xml:space="preserve"> </w:t>
            </w:r>
            <w:r>
              <w:rPr>
                <w:rFonts w:ascii="Times New Roman" w:eastAsia="Times New Roman" w:hAnsi="Times New Roman" w:cs="Times New Roman"/>
                <w:spacing w:val="-2"/>
              </w:rPr>
              <w:t>5.715t/a</w:t>
            </w:r>
            <w:r>
              <w:rPr>
                <w:spacing w:val="-2"/>
              </w:rPr>
              <w:t>。</w:t>
            </w:r>
          </w:p>
          <w:p>
            <w:pPr>
              <w:pStyle w:val="TableText"/>
              <w:spacing w:before="181" w:line="219" w:lineRule="auto"/>
              <w:ind w:left="585"/>
            </w:pPr>
            <w:r>
              <w:rPr>
                <w:rFonts w:ascii="Times New Roman" w:eastAsia="Times New Roman" w:hAnsi="Times New Roman" w:cs="Times New Roman"/>
                <w:spacing w:val="-3"/>
              </w:rPr>
              <w:t>2</w:t>
            </w:r>
            <w:r>
              <w:rPr>
                <w:rFonts w:ascii="Times New Roman" w:eastAsia="Times New Roman" w:hAnsi="Times New Roman" w:cs="Times New Roman"/>
                <w:spacing w:val="-28"/>
              </w:rPr>
              <w:t xml:space="preserve"> </w:t>
            </w:r>
            <w:r>
              <w:rPr>
                <w:spacing w:val="-3"/>
              </w:rPr>
              <w:t>、废水污染物总量控制指标</w:t>
            </w:r>
          </w:p>
          <w:p>
            <w:pPr>
              <w:pStyle w:val="TableText"/>
              <w:spacing w:before="182" w:line="466" w:lineRule="exact"/>
              <w:ind w:left="590"/>
            </w:pPr>
            <w:r>
              <w:rPr>
                <w:spacing w:val="-2"/>
                <w:position w:val="17"/>
              </w:rPr>
              <w:t>本项目生活污水经三级化粪池处理后积肥回田，不外排；生产废水经一体化污水处理</w:t>
            </w:r>
          </w:p>
          <w:p>
            <w:pPr>
              <w:pStyle w:val="TableText"/>
              <w:spacing w:line="218" w:lineRule="auto"/>
              <w:ind w:left="110"/>
            </w:pPr>
            <w:r>
              <w:t>站处理达标后循环回用于生产，不外排。故本项</w:t>
            </w:r>
            <w:r>
              <w:rPr>
                <w:spacing w:val="-1"/>
              </w:rPr>
              <w:t>目不设废水总量控制指标。</w:t>
            </w:r>
          </w:p>
        </w:tc>
      </w:tr>
    </w:tbl>
    <w:p>
      <w:pPr>
        <w:pStyle w:val="BodyText"/>
      </w:pPr>
    </w:p>
    <w:p>
      <w:pPr>
        <w:sectPr>
          <w:footerReference w:type="default" r:id="rId49"/>
          <w:pgSz w:w="11907" w:h="16840"/>
          <w:pgMar w:top="1416" w:right="747" w:bottom="1014" w:left="917" w:header="0" w:footer="852" w:gutter="0"/>
          <w:pgNumType w:start="42"/>
          <w:cols w:space="708"/>
        </w:sectPr>
      </w:pPr>
    </w:p>
    <w:p>
      <w:pPr>
        <w:spacing w:before="59" w:line="207" w:lineRule="auto"/>
        <w:ind w:left="3327"/>
        <w:rPr>
          <w:rFonts w:ascii="SimSun" w:eastAsia="SimSun" w:hAnsi="SimSun" w:cs="SimSun"/>
          <w:sz w:val="30"/>
          <w:szCs w:val="30"/>
        </w:rPr>
      </w:pPr>
      <w:r>
        <w:rPr>
          <w:rFonts w:ascii="SimSun" w:eastAsia="SimSun" w:hAnsi="SimSun" w:cs="SimSun"/>
          <w:spacing w:val="-2"/>
          <w:sz w:val="30"/>
          <w:szCs w:val="30"/>
          <w14:textOutline w14:w="5448" w14:cap="sq">
            <w14:solidFill>
              <w14:srgbClr w14:val="000000"/>
            </w14:solidFill>
            <w14:prstDash w14:val="solid"/>
            <w14:bevel/>
          </w14:textOutline>
        </w:rPr>
        <w:t>四、主要环境影响和保护措施</w:t>
      </w:r>
    </w:p>
    <w:tbl>
      <w:tblPr>
        <w:tblStyle w:val="TableNormal38"/>
        <w:tblW w:w="1047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94"/>
        <w:gridCol w:w="10083"/>
      </w:tblGrid>
      <w:tr>
        <w:tblPrEx>
          <w:tblW w:w="1047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24"/>
        </w:trPr>
        <w:tc>
          <w:tcPr>
            <w:tcW w:w="394" w:type="dxa"/>
            <w:tcBorders>
              <w:right w:val="single" w:sz="2" w:space="0" w:color="000000"/>
            </w:tcBorders>
            <w:textDirection w:val="tbRlV"/>
            <w:vAlign w:val="top"/>
          </w:tcPr>
          <w:p>
            <w:pPr>
              <w:pStyle w:val="TableText"/>
              <w:spacing w:before="94" w:line="217" w:lineRule="auto"/>
              <w:ind w:left="5417"/>
              <w:rPr>
                <w:sz w:val="20"/>
                <w:szCs w:val="20"/>
              </w:rPr>
            </w:pPr>
            <w:r>
              <w:rPr>
                <w:spacing w:val="8"/>
                <w:sz w:val="20"/>
                <w:szCs w:val="20"/>
                <w14:textOutline w14:w="3795" w14:cap="sq">
                  <w14:solidFill>
                    <w14:srgbClr w14:val="000000"/>
                  </w14:solidFill>
                  <w14:prstDash w14:val="solid"/>
                  <w14:bevel/>
                </w14:textOutline>
              </w:rPr>
              <w:t>施</w:t>
            </w:r>
            <w:r>
              <w:rPr>
                <w:spacing w:val="-30"/>
                <w:sz w:val="20"/>
                <w:szCs w:val="20"/>
              </w:rPr>
              <w:t xml:space="preserve"> </w:t>
            </w:r>
            <w:r>
              <w:rPr>
                <w:spacing w:val="8"/>
                <w:sz w:val="20"/>
                <w:szCs w:val="20"/>
                <w14:textOutline w14:w="3795" w14:cap="sq">
                  <w14:solidFill>
                    <w14:srgbClr w14:val="000000"/>
                  </w14:solidFill>
                  <w14:prstDash w14:val="solid"/>
                  <w14:bevel/>
                </w14:textOutline>
              </w:rPr>
              <w:t>工</w:t>
            </w:r>
            <w:r>
              <w:rPr>
                <w:spacing w:val="-37"/>
                <w:sz w:val="20"/>
                <w:szCs w:val="20"/>
              </w:rPr>
              <w:t xml:space="preserve"> </w:t>
            </w:r>
            <w:r>
              <w:rPr>
                <w:spacing w:val="8"/>
                <w:sz w:val="20"/>
                <w:szCs w:val="20"/>
                <w14:textOutline w14:w="3795" w14:cap="sq">
                  <w14:solidFill>
                    <w14:srgbClr w14:val="000000"/>
                  </w14:solidFill>
                  <w14:prstDash w14:val="solid"/>
                  <w14:bevel/>
                </w14:textOutline>
              </w:rPr>
              <w:t>期</w:t>
            </w:r>
            <w:r>
              <w:rPr>
                <w:spacing w:val="-35"/>
                <w:sz w:val="20"/>
                <w:szCs w:val="20"/>
              </w:rPr>
              <w:t xml:space="preserve"> </w:t>
            </w:r>
            <w:r>
              <w:rPr>
                <w:spacing w:val="8"/>
                <w:sz w:val="20"/>
                <w:szCs w:val="20"/>
                <w14:textOutline w14:w="3795" w14:cap="sq">
                  <w14:solidFill>
                    <w14:srgbClr w14:val="000000"/>
                  </w14:solidFill>
                  <w14:prstDash w14:val="solid"/>
                  <w14:bevel/>
                </w14:textOutline>
              </w:rPr>
              <w:t>环</w:t>
            </w:r>
            <w:r>
              <w:rPr>
                <w:spacing w:val="-38"/>
                <w:sz w:val="20"/>
                <w:szCs w:val="20"/>
              </w:rPr>
              <w:t xml:space="preserve"> </w:t>
            </w:r>
            <w:r>
              <w:rPr>
                <w:spacing w:val="8"/>
                <w:sz w:val="20"/>
                <w:szCs w:val="20"/>
                <w14:textOutline w14:w="3795" w14:cap="sq">
                  <w14:solidFill>
                    <w14:srgbClr w14:val="000000"/>
                  </w14:solidFill>
                  <w14:prstDash w14:val="solid"/>
                  <w14:bevel/>
                </w14:textOutline>
              </w:rPr>
              <w:t>境</w:t>
            </w:r>
            <w:r>
              <w:rPr>
                <w:spacing w:val="-38"/>
                <w:sz w:val="20"/>
                <w:szCs w:val="20"/>
              </w:rPr>
              <w:t xml:space="preserve"> </w:t>
            </w:r>
            <w:r>
              <w:rPr>
                <w:spacing w:val="8"/>
                <w:sz w:val="20"/>
                <w:szCs w:val="20"/>
                <w14:textOutline w14:w="3795" w14:cap="sq">
                  <w14:solidFill>
                    <w14:srgbClr w14:val="000000"/>
                  </w14:solidFill>
                  <w14:prstDash w14:val="solid"/>
                  <w14:bevel/>
                </w14:textOutline>
              </w:rPr>
              <w:t>保</w:t>
            </w:r>
            <w:r>
              <w:rPr>
                <w:spacing w:val="-35"/>
                <w:sz w:val="20"/>
                <w:szCs w:val="20"/>
              </w:rPr>
              <w:t xml:space="preserve"> </w:t>
            </w:r>
            <w:r>
              <w:rPr>
                <w:spacing w:val="8"/>
                <w:sz w:val="20"/>
                <w:szCs w:val="20"/>
                <w14:textOutline w14:w="3795" w14:cap="sq">
                  <w14:solidFill>
                    <w14:srgbClr w14:val="000000"/>
                  </w14:solidFill>
                  <w14:prstDash w14:val="solid"/>
                  <w14:bevel/>
                </w14:textOutline>
              </w:rPr>
              <w:t>护</w:t>
            </w:r>
            <w:r>
              <w:rPr>
                <w:spacing w:val="-35"/>
                <w:sz w:val="20"/>
                <w:szCs w:val="20"/>
              </w:rPr>
              <w:t xml:space="preserve"> </w:t>
            </w:r>
            <w:r>
              <w:rPr>
                <w:spacing w:val="8"/>
                <w:sz w:val="20"/>
                <w:szCs w:val="20"/>
                <w14:textOutline w14:w="3795" w14:cap="sq">
                  <w14:solidFill>
                    <w14:srgbClr w14:val="000000"/>
                  </w14:solidFill>
                  <w14:prstDash w14:val="solid"/>
                  <w14:bevel/>
                </w14:textOutline>
              </w:rPr>
              <w:t>措</w:t>
            </w:r>
            <w:r>
              <w:rPr>
                <w:spacing w:val="-38"/>
                <w:sz w:val="20"/>
                <w:szCs w:val="20"/>
              </w:rPr>
              <w:t xml:space="preserve"> </w:t>
            </w:r>
            <w:r>
              <w:rPr>
                <w:spacing w:val="8"/>
                <w:sz w:val="20"/>
                <w:szCs w:val="20"/>
                <w14:textOutline w14:w="3795" w14:cap="sq">
                  <w14:solidFill>
                    <w14:srgbClr w14:val="000000"/>
                  </w14:solidFill>
                  <w14:prstDash w14:val="solid"/>
                  <w14:bevel/>
                </w14:textOutline>
              </w:rPr>
              <w:t>施</w:t>
            </w:r>
          </w:p>
        </w:tc>
        <w:tc>
          <w:tcPr>
            <w:tcW w:w="10083" w:type="dxa"/>
            <w:tcBorders>
              <w:left w:val="single" w:sz="2" w:space="0" w:color="000000"/>
            </w:tcBorders>
            <w:vAlign w:val="top"/>
          </w:tcPr>
          <w:p>
            <w:pPr>
              <w:pStyle w:val="TableText"/>
              <w:spacing w:before="41" w:line="220" w:lineRule="auto"/>
              <w:ind w:left="595"/>
            </w:pPr>
            <w:r>
              <w:rPr>
                <w:rFonts w:ascii="Times New Roman" w:eastAsia="Times New Roman" w:hAnsi="Times New Roman" w:cs="Times New Roman"/>
                <w:b/>
                <w:bCs/>
                <w:spacing w:val="-3"/>
              </w:rPr>
              <w:t>1</w:t>
            </w:r>
            <w:r>
              <w:rPr>
                <w:rFonts w:ascii="Times New Roman" w:eastAsia="Times New Roman" w:hAnsi="Times New Roman" w:cs="Times New Roman"/>
                <w:b/>
                <w:bCs/>
                <w:spacing w:val="-29"/>
              </w:rPr>
              <w:t xml:space="preserve"> </w:t>
            </w:r>
            <w:r>
              <w:rPr>
                <w:spacing w:val="-3"/>
                <w14:textOutline w14:w="4358" w14:cap="sq">
                  <w14:solidFill>
                    <w14:srgbClr w14:val="000000"/>
                  </w14:solidFill>
                  <w14:prstDash w14:val="solid"/>
                  <w14:bevel/>
                </w14:textOutline>
              </w:rPr>
              <w:t>、施工期废气环境保护措施</w:t>
            </w:r>
          </w:p>
          <w:p>
            <w:pPr>
              <w:pStyle w:val="TableText"/>
              <w:spacing w:before="179" w:line="359" w:lineRule="auto"/>
              <w:ind w:left="108" w:right="102" w:firstLine="480"/>
              <w:jc w:val="both"/>
            </w:pPr>
            <w:r>
              <w:rPr>
                <w:spacing w:val="1"/>
              </w:rPr>
              <w:t>施工过程中产生的废气主要包括施工扬尘，施工</w:t>
            </w:r>
            <w:r>
              <w:t xml:space="preserve">机械、运输车辆产生的燃油废气，装修废 </w:t>
            </w:r>
            <w:r>
              <w:rPr>
                <w:spacing w:val="1"/>
              </w:rPr>
              <w:t>气。施工扬尘采取洒水抑尘、车辆限速、制定合</w:t>
            </w:r>
            <w:r>
              <w:t xml:space="preserve">理运输方案、加盖篷布、覆盖防尘网、规范装 </w:t>
            </w:r>
            <w:r>
              <w:rPr>
                <w:spacing w:val="1"/>
              </w:rPr>
              <w:t>卸操作、工地出入口设置洗车平台等措施；燃油</w:t>
            </w:r>
            <w:r>
              <w:t xml:space="preserve">废气采用符合国家标准的机动车燃料、施工运 </w:t>
            </w:r>
            <w:r>
              <w:rPr>
                <w:spacing w:val="1"/>
              </w:rPr>
              <w:t>输机械设备，禁止超载等措施；装修废气采取加</w:t>
            </w:r>
            <w:r>
              <w:t>强通风、使用环保装修材料、先进涂装工艺等</w:t>
            </w:r>
          </w:p>
          <w:p>
            <w:pPr>
              <w:pStyle w:val="TableText"/>
              <w:spacing w:line="220" w:lineRule="auto"/>
              <w:ind w:left="108"/>
            </w:pPr>
            <w:r>
              <w:rPr>
                <w:spacing w:val="-4"/>
              </w:rPr>
              <w:t>措施。</w:t>
            </w:r>
          </w:p>
          <w:p>
            <w:pPr>
              <w:pStyle w:val="TableText"/>
              <w:spacing w:before="182" w:line="219" w:lineRule="auto"/>
              <w:ind w:left="585"/>
            </w:pPr>
            <w:r>
              <w:rPr>
                <w:rFonts w:ascii="Times New Roman" w:eastAsia="Times New Roman" w:hAnsi="Times New Roman" w:cs="Times New Roman"/>
                <w:b/>
                <w:bCs/>
                <w:spacing w:val="-3"/>
              </w:rPr>
              <w:t>2</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、水环境影响防治措施</w:t>
            </w:r>
          </w:p>
          <w:p>
            <w:pPr>
              <w:pStyle w:val="TableText"/>
              <w:spacing w:before="180" w:line="359" w:lineRule="auto"/>
              <w:ind w:left="112" w:right="102" w:firstLine="475"/>
              <w:jc w:val="both"/>
            </w:pPr>
            <w:r>
              <w:rPr>
                <w:spacing w:val="1"/>
              </w:rPr>
              <w:t>施工过程中产生的废水主要为施工人员的生活污</w:t>
            </w:r>
            <w:r>
              <w:t xml:space="preserve">水和施工作业产生的施工废水。生活污水 </w:t>
            </w:r>
            <w:r>
              <w:t>设置三级化粪池，经处理后用作农肥。施工废水设置沉淀池处理，处理后回用于厂区道路洒水</w:t>
            </w:r>
          </w:p>
          <w:p>
            <w:pPr>
              <w:pStyle w:val="TableText"/>
              <w:spacing w:line="220" w:lineRule="auto"/>
              <w:ind w:left="108"/>
            </w:pPr>
            <w:r>
              <w:rPr>
                <w:spacing w:val="-4"/>
              </w:rPr>
              <w:t>抑尘。</w:t>
            </w:r>
          </w:p>
          <w:p>
            <w:pPr>
              <w:pStyle w:val="TableText"/>
              <w:spacing w:before="182" w:line="220" w:lineRule="auto"/>
              <w:ind w:left="583"/>
            </w:pPr>
            <w:r>
              <w:rPr>
                <w:rFonts w:ascii="Times New Roman" w:eastAsia="Times New Roman" w:hAnsi="Times New Roman" w:cs="Times New Roman"/>
                <w:b/>
                <w:bCs/>
                <w:spacing w:val="-3"/>
              </w:rPr>
              <w:t>3</w:t>
            </w:r>
            <w:r>
              <w:rPr>
                <w:rFonts w:ascii="Times New Roman" w:eastAsia="Times New Roman" w:hAnsi="Times New Roman" w:cs="Times New Roman"/>
                <w:b/>
                <w:bCs/>
                <w:spacing w:val="-31"/>
              </w:rPr>
              <w:t xml:space="preserve"> </w:t>
            </w:r>
            <w:r>
              <w:rPr>
                <w:spacing w:val="-3"/>
                <w14:textOutline w14:w="4358" w14:cap="sq">
                  <w14:solidFill>
                    <w14:srgbClr w14:val="000000"/>
                  </w14:solidFill>
                  <w14:prstDash w14:val="solid"/>
                  <w14:bevel/>
                </w14:textOutline>
              </w:rPr>
              <w:t>、噪声环境防治措施</w:t>
            </w:r>
          </w:p>
          <w:p>
            <w:pPr>
              <w:pStyle w:val="TableText"/>
              <w:spacing w:before="179" w:line="468" w:lineRule="exact"/>
              <w:ind w:left="588"/>
            </w:pPr>
            <w:r>
              <w:rPr>
                <w:spacing w:val="1"/>
                <w:position w:val="17"/>
              </w:rPr>
              <w:t>施工噪声采取合理布局、加强设备维护保养、采用低噪声设备、文明施</w:t>
            </w:r>
            <w:r>
              <w:rPr>
                <w:position w:val="17"/>
              </w:rPr>
              <w:t>工、加强管理、运</w:t>
            </w:r>
          </w:p>
          <w:p>
            <w:pPr>
              <w:pStyle w:val="TableText"/>
              <w:spacing w:before="1" w:line="218" w:lineRule="auto"/>
              <w:ind w:left="108"/>
            </w:pPr>
            <w:r>
              <w:rPr>
                <w:spacing w:val="-1"/>
              </w:rPr>
              <w:t>输车辆途经声环境敏感点附近禁鸣、限速等措施。</w:t>
            </w:r>
          </w:p>
          <w:p>
            <w:pPr>
              <w:pStyle w:val="TableText"/>
              <w:spacing w:before="184" w:line="220" w:lineRule="auto"/>
              <w:ind w:left="585"/>
            </w:pPr>
            <w:r>
              <w:rPr>
                <w:rFonts w:ascii="Times New Roman" w:eastAsia="Times New Roman" w:hAnsi="Times New Roman" w:cs="Times New Roman"/>
                <w:b/>
                <w:bCs/>
                <w:spacing w:val="-3"/>
              </w:rPr>
              <w:t>4</w:t>
            </w:r>
            <w:r>
              <w:rPr>
                <w:rFonts w:ascii="Times New Roman" w:eastAsia="Times New Roman" w:hAnsi="Times New Roman" w:cs="Times New Roman"/>
                <w:b/>
                <w:bCs/>
                <w:spacing w:val="-33"/>
              </w:rPr>
              <w:t xml:space="preserve"> </w:t>
            </w:r>
            <w:r>
              <w:rPr>
                <w:spacing w:val="-3"/>
                <w14:textOutline w14:w="4358" w14:cap="sq">
                  <w14:solidFill>
                    <w14:srgbClr w14:val="000000"/>
                  </w14:solidFill>
                  <w14:prstDash w14:val="solid"/>
                  <w14:bevel/>
                </w14:textOutline>
              </w:rPr>
              <w:t>、固体废物防治措施</w:t>
            </w:r>
          </w:p>
          <w:p>
            <w:pPr>
              <w:pStyle w:val="TableText"/>
              <w:spacing w:before="180" w:line="359" w:lineRule="auto"/>
              <w:ind w:left="108" w:right="102" w:firstLine="479"/>
              <w:jc w:val="both"/>
            </w:pPr>
            <w:r>
              <w:rPr>
                <w:spacing w:val="1"/>
              </w:rPr>
              <w:t>施工期固体废物主要来源于施工人员产生的生活</w:t>
            </w:r>
            <w:r>
              <w:t xml:space="preserve">垃圾及装修产生的建筑垃圾。生活垃圾收 </w:t>
            </w:r>
            <w:r>
              <w:rPr>
                <w:spacing w:val="1"/>
              </w:rPr>
              <w:t>集后交由当地环卫部门处理；装修建筑垃圾定</w:t>
            </w:r>
            <w:r>
              <w:t xml:space="preserve">点堆存，部分回收利用，不可回收利用的，应按 </w:t>
            </w:r>
            <w:r>
              <w:rPr>
                <w:spacing w:val="1"/>
              </w:rPr>
              <w:t>有关规定报地方建设主管部门，将建筑废弃物</w:t>
            </w:r>
            <w:r>
              <w:t xml:space="preserve">堆放至指定地点；装修过程中产生的废漆及油漆 </w:t>
            </w:r>
            <w:r>
              <w:rPr>
                <w:spacing w:val="1"/>
              </w:rPr>
              <w:t>桶均属于危险废物，必须严格执行危险废物管</w:t>
            </w:r>
            <w:r>
              <w:t>理规定，由专人、专用容器进行收集，并委托有</w:t>
            </w:r>
          </w:p>
          <w:p>
            <w:pPr>
              <w:pStyle w:val="TableText"/>
              <w:spacing w:line="220" w:lineRule="auto"/>
              <w:ind w:left="119"/>
            </w:pPr>
            <w:r>
              <w:rPr>
                <w:spacing w:val="-3"/>
              </w:rPr>
              <w:t>资质的单位处置。</w:t>
            </w:r>
          </w:p>
        </w:tc>
      </w:tr>
    </w:tbl>
    <w:p>
      <w:pPr>
        <w:pStyle w:val="BodyText"/>
      </w:pPr>
    </w:p>
    <w:p>
      <w:pPr>
        <w:sectPr>
          <w:footerReference w:type="default" r:id="rId50"/>
          <w:pgSz w:w="11907" w:h="16840"/>
          <w:pgMar w:top="1420" w:right="622" w:bottom="1014" w:left="792" w:header="0" w:footer="852" w:gutter="0"/>
          <w:pgNumType w:start="43"/>
          <w:cols w:space="708"/>
        </w:sectPr>
      </w:pPr>
    </w:p>
    <w:tbl>
      <w:tblPr>
        <w:tblStyle w:val="TableNormal39"/>
        <w:tblW w:w="1047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94"/>
        <w:gridCol w:w="10083"/>
      </w:tblGrid>
      <w:tr>
        <w:tblPrEx>
          <w:tblW w:w="1047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72"/>
        </w:trPr>
        <w:tc>
          <w:tcPr>
            <w:tcW w:w="394" w:type="dxa"/>
            <w:tcBorders>
              <w:right w:val="single" w:sz="2" w:space="0" w:color="000000"/>
            </w:tcBorders>
            <w:textDirection w:val="tbRlV"/>
            <w:vAlign w:val="top"/>
          </w:tcPr>
          <w:p>
            <w:pPr>
              <w:pStyle w:val="TableText"/>
              <w:spacing w:before="94" w:line="217" w:lineRule="auto"/>
              <w:ind w:left="5373"/>
              <w:rPr>
                <w:sz w:val="20"/>
                <w:szCs w:val="20"/>
              </w:rPr>
            </w:pPr>
            <w:r>
              <w:rPr>
                <w:spacing w:val="8"/>
                <w:sz w:val="20"/>
                <w:szCs w:val="20"/>
                <w14:textOutline w14:w="3795" w14:cap="sq">
                  <w14:solidFill>
                    <w14:srgbClr w14:val="000000"/>
                  </w14:solidFill>
                  <w14:prstDash w14:val="solid"/>
                  <w14:bevel/>
                </w14:textOutline>
              </w:rPr>
              <w:t>运</w:t>
            </w:r>
            <w:r>
              <w:rPr>
                <w:spacing w:val="-27"/>
                <w:sz w:val="20"/>
                <w:szCs w:val="20"/>
              </w:rPr>
              <w:t xml:space="preserve"> </w:t>
            </w:r>
            <w:r>
              <w:rPr>
                <w:spacing w:val="8"/>
                <w:sz w:val="20"/>
                <w:szCs w:val="20"/>
                <w14:textOutline w14:w="3795" w14:cap="sq">
                  <w14:solidFill>
                    <w14:srgbClr w14:val="000000"/>
                  </w14:solidFill>
                  <w14:prstDash w14:val="solid"/>
                  <w14:bevel/>
                </w14:textOutline>
              </w:rPr>
              <w:t>营</w:t>
            </w:r>
            <w:r>
              <w:rPr>
                <w:spacing w:val="-38"/>
                <w:sz w:val="20"/>
                <w:szCs w:val="20"/>
              </w:rPr>
              <w:t xml:space="preserve"> </w:t>
            </w:r>
            <w:r>
              <w:rPr>
                <w:spacing w:val="8"/>
                <w:sz w:val="20"/>
                <w:szCs w:val="20"/>
                <w14:textOutline w14:w="3795" w14:cap="sq">
                  <w14:solidFill>
                    <w14:srgbClr w14:val="000000"/>
                  </w14:solidFill>
                  <w14:prstDash w14:val="solid"/>
                  <w14:bevel/>
                </w14:textOutline>
              </w:rPr>
              <w:t>期</w:t>
            </w:r>
            <w:r>
              <w:rPr>
                <w:spacing w:val="-35"/>
                <w:sz w:val="20"/>
                <w:szCs w:val="20"/>
              </w:rPr>
              <w:t xml:space="preserve"> </w:t>
            </w:r>
            <w:r>
              <w:rPr>
                <w:spacing w:val="8"/>
                <w:sz w:val="20"/>
                <w:szCs w:val="20"/>
                <w14:textOutline w14:w="3795" w14:cap="sq">
                  <w14:solidFill>
                    <w14:srgbClr w14:val="000000"/>
                  </w14:solidFill>
                  <w14:prstDash w14:val="solid"/>
                  <w14:bevel/>
                </w14:textOutline>
              </w:rPr>
              <w:t>环</w:t>
            </w:r>
            <w:r>
              <w:rPr>
                <w:spacing w:val="-38"/>
                <w:sz w:val="20"/>
                <w:szCs w:val="20"/>
              </w:rPr>
              <w:t xml:space="preserve"> </w:t>
            </w:r>
            <w:r>
              <w:rPr>
                <w:spacing w:val="8"/>
                <w:sz w:val="20"/>
                <w:szCs w:val="20"/>
                <w14:textOutline w14:w="3795" w14:cap="sq">
                  <w14:solidFill>
                    <w14:srgbClr w14:val="000000"/>
                  </w14:solidFill>
                  <w14:prstDash w14:val="solid"/>
                  <w14:bevel/>
                </w14:textOutline>
              </w:rPr>
              <w:t>境</w:t>
            </w:r>
            <w:r>
              <w:rPr>
                <w:spacing w:val="-37"/>
                <w:sz w:val="20"/>
                <w:szCs w:val="20"/>
              </w:rPr>
              <w:t xml:space="preserve"> </w:t>
            </w:r>
            <w:r>
              <w:rPr>
                <w:spacing w:val="8"/>
                <w:sz w:val="20"/>
                <w:szCs w:val="20"/>
                <w14:textOutline w14:w="3795" w14:cap="sq">
                  <w14:solidFill>
                    <w14:srgbClr w14:val="000000"/>
                  </w14:solidFill>
                  <w14:prstDash w14:val="solid"/>
                  <w14:bevel/>
                </w14:textOutline>
              </w:rPr>
              <w:t>影</w:t>
            </w:r>
            <w:r>
              <w:rPr>
                <w:spacing w:val="-35"/>
                <w:sz w:val="20"/>
                <w:szCs w:val="20"/>
              </w:rPr>
              <w:t xml:space="preserve"> </w:t>
            </w:r>
            <w:r>
              <w:rPr>
                <w:spacing w:val="8"/>
                <w:sz w:val="20"/>
                <w:szCs w:val="20"/>
                <w14:textOutline w14:w="3795" w14:cap="sq">
                  <w14:solidFill>
                    <w14:srgbClr w14:val="000000"/>
                  </w14:solidFill>
                  <w14:prstDash w14:val="solid"/>
                  <w14:bevel/>
                </w14:textOutline>
              </w:rPr>
              <w:t>响</w:t>
            </w:r>
            <w:r>
              <w:rPr>
                <w:spacing w:val="-36"/>
                <w:sz w:val="20"/>
                <w:szCs w:val="20"/>
              </w:rPr>
              <w:t xml:space="preserve"> </w:t>
            </w:r>
            <w:r>
              <w:rPr>
                <w:spacing w:val="8"/>
                <w:sz w:val="20"/>
                <w:szCs w:val="20"/>
                <w14:textOutline w14:w="3795" w14:cap="sq">
                  <w14:solidFill>
                    <w14:srgbClr w14:val="000000"/>
                  </w14:solidFill>
                  <w14:prstDash w14:val="solid"/>
                  <w14:bevel/>
                </w14:textOutline>
              </w:rPr>
              <w:t>和</w:t>
            </w:r>
            <w:r>
              <w:rPr>
                <w:spacing w:val="-37"/>
                <w:sz w:val="20"/>
                <w:szCs w:val="20"/>
              </w:rPr>
              <w:t xml:space="preserve"> </w:t>
            </w:r>
            <w:r>
              <w:rPr>
                <w:spacing w:val="8"/>
                <w:sz w:val="20"/>
                <w:szCs w:val="20"/>
                <w14:textOutline w14:w="3795" w14:cap="sq">
                  <w14:solidFill>
                    <w14:srgbClr w14:val="000000"/>
                  </w14:solidFill>
                  <w14:prstDash w14:val="solid"/>
                  <w14:bevel/>
                </w14:textOutline>
              </w:rPr>
              <w:t>保</w:t>
            </w:r>
            <w:r>
              <w:rPr>
                <w:spacing w:val="-35"/>
                <w:sz w:val="20"/>
                <w:szCs w:val="20"/>
              </w:rPr>
              <w:t xml:space="preserve"> </w:t>
            </w:r>
            <w:r>
              <w:rPr>
                <w:spacing w:val="8"/>
                <w:sz w:val="20"/>
                <w:szCs w:val="20"/>
                <w14:textOutline w14:w="3795" w14:cap="sq">
                  <w14:solidFill>
                    <w14:srgbClr w14:val="000000"/>
                  </w14:solidFill>
                  <w14:prstDash w14:val="solid"/>
                  <w14:bevel/>
                </w14:textOutline>
              </w:rPr>
              <w:t>护</w:t>
            </w:r>
            <w:r>
              <w:rPr>
                <w:spacing w:val="-38"/>
                <w:sz w:val="20"/>
                <w:szCs w:val="20"/>
              </w:rPr>
              <w:t xml:space="preserve"> </w:t>
            </w:r>
            <w:r>
              <w:rPr>
                <w:spacing w:val="8"/>
                <w:sz w:val="20"/>
                <w:szCs w:val="20"/>
                <w14:textOutline w14:w="3795" w14:cap="sq">
                  <w14:solidFill>
                    <w14:srgbClr w14:val="000000"/>
                  </w14:solidFill>
                  <w14:prstDash w14:val="solid"/>
                  <w14:bevel/>
                </w14:textOutline>
              </w:rPr>
              <w:t>措</w:t>
            </w:r>
            <w:r>
              <w:rPr>
                <w:spacing w:val="-38"/>
                <w:sz w:val="20"/>
                <w:szCs w:val="20"/>
              </w:rPr>
              <w:t xml:space="preserve"> </w:t>
            </w:r>
            <w:r>
              <w:rPr>
                <w:spacing w:val="8"/>
                <w:sz w:val="20"/>
                <w:szCs w:val="20"/>
                <w14:textOutline w14:w="3795" w14:cap="sq">
                  <w14:solidFill>
                    <w14:srgbClr w14:val="000000"/>
                  </w14:solidFill>
                  <w14:prstDash w14:val="solid"/>
                  <w14:bevel/>
                </w14:textOutline>
              </w:rPr>
              <w:t>施</w:t>
            </w:r>
          </w:p>
        </w:tc>
        <w:tc>
          <w:tcPr>
            <w:tcW w:w="10083" w:type="dxa"/>
            <w:tcBorders>
              <w:left w:val="single" w:sz="2" w:space="0" w:color="000000"/>
            </w:tcBorders>
            <w:vAlign w:val="top"/>
          </w:tcPr>
          <w:p>
            <w:pPr>
              <w:pStyle w:val="TableText"/>
              <w:spacing w:before="40" w:line="220" w:lineRule="auto"/>
              <w:ind w:left="595"/>
            </w:pPr>
            <w:r>
              <w:rPr>
                <w:rFonts w:ascii="Times New Roman" w:eastAsia="Times New Roman" w:hAnsi="Times New Roman" w:cs="Times New Roman"/>
                <w:b/>
                <w:bCs/>
                <w:spacing w:val="-3"/>
              </w:rPr>
              <w:t>1</w:t>
            </w:r>
            <w:r>
              <w:rPr>
                <w:rFonts w:ascii="Times New Roman" w:eastAsia="Times New Roman" w:hAnsi="Times New Roman" w:cs="Times New Roman"/>
                <w:b/>
                <w:bCs/>
                <w:spacing w:val="-31"/>
              </w:rPr>
              <w:t xml:space="preserve"> </w:t>
            </w:r>
            <w:r>
              <w:rPr>
                <w:spacing w:val="-3"/>
                <w14:textOutline w14:w="4358" w14:cap="sq">
                  <w14:solidFill>
                    <w14:srgbClr w14:val="000000"/>
                  </w14:solidFill>
                  <w14:prstDash w14:val="solid"/>
                  <w14:bevel/>
                </w14:textOutline>
              </w:rPr>
              <w:t>、废气环境影响和保护措施</w:t>
            </w:r>
          </w:p>
          <w:p>
            <w:pPr>
              <w:pStyle w:val="TableText"/>
              <w:spacing w:before="179" w:line="359" w:lineRule="auto"/>
              <w:ind w:left="112" w:right="133" w:firstLine="477"/>
            </w:pPr>
            <w:r>
              <w:t>本项目运营期有组织废气主要为热风炉生物质颗粒的燃烧废气</w:t>
            </w:r>
            <w:r>
              <w:rPr>
                <w:spacing w:val="-1"/>
              </w:rPr>
              <w:t>，其污染物主要为颗粒物、</w:t>
            </w:r>
            <w:r>
              <w:t xml:space="preserve"> </w:t>
            </w:r>
            <w:r>
              <w:t>二氧化硫和氮氧化物；原料堆场粉尘、人工分选粉尘、魔芋</w:t>
            </w:r>
            <w:r>
              <w:rPr>
                <w:spacing w:val="-1"/>
              </w:rPr>
              <w:t>干片粉碎、研磨、筛分及包装过程</w:t>
            </w:r>
          </w:p>
          <w:p>
            <w:pPr>
              <w:pStyle w:val="TableText"/>
              <w:spacing w:line="219" w:lineRule="auto"/>
              <w:ind w:left="108"/>
            </w:pPr>
            <w:r>
              <w:t>产生的粉尘，同时还有腐烂魔芋产生的异味和一体化</w:t>
            </w:r>
            <w:r>
              <w:rPr>
                <w:spacing w:val="-1"/>
              </w:rPr>
              <w:t>污水处理站产生的恶臭。</w:t>
            </w:r>
          </w:p>
          <w:p>
            <w:pPr>
              <w:pStyle w:val="TableText"/>
              <w:spacing w:before="182" w:line="468" w:lineRule="exact"/>
              <w:ind w:left="600"/>
            </w:pPr>
            <w:r>
              <w:rPr>
                <w:spacing w:val="-3"/>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3"/>
                <w:position w:val="17"/>
              </w:rPr>
              <w:t>1</w:t>
            </w:r>
            <w:r>
              <w:rPr>
                <w:spacing w:val="-3"/>
                <w:position w:val="17"/>
                <w14:textOutline w14:w="4358" w14:cap="sq">
                  <w14:solidFill>
                    <w14:srgbClr w14:val="000000"/>
                  </w14:solidFill>
                  <w14:prstDash w14:val="solid"/>
                  <w14:bevel/>
                </w14:textOutline>
              </w:rPr>
              <w:t>）有组织废气</w:t>
            </w:r>
          </w:p>
          <w:p>
            <w:pPr>
              <w:pStyle w:val="TableText"/>
              <w:spacing w:line="217" w:lineRule="auto"/>
              <w:ind w:left="588"/>
            </w:pPr>
            <w:r>
              <w:rPr>
                <w:spacing w:val="-1"/>
                <w14:textOutline w14:w="4358" w14:cap="sq">
                  <w14:solidFill>
                    <w14:srgbClr w14:val="000000"/>
                  </w14:solidFill>
                  <w14:prstDash w14:val="solid"/>
                  <w14:bevel/>
                </w14:textOutline>
              </w:rPr>
              <w:t>①热风炉废气</w:t>
            </w:r>
          </w:p>
          <w:p>
            <w:pPr>
              <w:pStyle w:val="TableText"/>
              <w:spacing w:before="184" w:line="359" w:lineRule="auto"/>
              <w:ind w:left="110" w:right="102" w:firstLine="479"/>
              <w:jc w:val="both"/>
            </w:pPr>
            <w:r>
              <w:t>本项目烘干设备采用一台热风炉燃烧生物质成型颗粒加空气的方式对切片后的魔芋薄片进</w:t>
            </w:r>
            <w:r>
              <w:rPr>
                <w:spacing w:val="17"/>
              </w:rPr>
              <w:t xml:space="preserve"> </w:t>
            </w:r>
            <w:r>
              <w:rPr>
                <w:spacing w:val="-2"/>
              </w:rPr>
              <w:t>行烘干，热风炉年运行时间</w:t>
            </w:r>
            <w:r>
              <w:rPr>
                <w:spacing w:val="-48"/>
              </w:rPr>
              <w:t xml:space="preserve"> </w:t>
            </w:r>
            <w:r>
              <w:rPr>
                <w:rFonts w:ascii="Times New Roman" w:eastAsia="Times New Roman" w:hAnsi="Times New Roman" w:cs="Times New Roman"/>
                <w:spacing w:val="-2"/>
              </w:rPr>
              <w:t>5760h</w:t>
            </w:r>
            <w:r>
              <w:rPr>
                <w:rFonts w:ascii="Times New Roman" w:eastAsia="Times New Roman" w:hAnsi="Times New Roman" w:cs="Times New Roman"/>
                <w:spacing w:val="-31"/>
              </w:rPr>
              <w:t xml:space="preserve"> </w:t>
            </w:r>
            <w:r>
              <w:rPr>
                <w:spacing w:val="-2"/>
              </w:rPr>
              <w:t>，热风炉单位时间生物质成型颗粒消耗量为</w:t>
            </w:r>
            <w:r>
              <w:rPr>
                <w:spacing w:val="-50"/>
              </w:rPr>
              <w:t xml:space="preserve"> </w:t>
            </w:r>
            <w:r>
              <w:rPr>
                <w:rFonts w:ascii="Times New Roman" w:eastAsia="Times New Roman" w:hAnsi="Times New Roman" w:cs="Times New Roman"/>
                <w:spacing w:val="-2"/>
              </w:rPr>
              <w:t>360kg/</w:t>
            </w:r>
            <w:r>
              <w:rPr>
                <w:rFonts w:ascii="Times New Roman" w:eastAsia="Times New Roman" w:hAnsi="Times New Roman" w:cs="Times New Roman"/>
                <w:spacing w:val="-3"/>
              </w:rPr>
              <w:t>h</w:t>
            </w:r>
            <w:r>
              <w:rPr>
                <w:spacing w:val="-3"/>
              </w:rPr>
              <w:t>（热损失</w:t>
            </w:r>
            <w:r>
              <w:t xml:space="preserve"> </w:t>
            </w:r>
            <w:r>
              <w:rPr>
                <w:spacing w:val="-2"/>
              </w:rPr>
              <w:t>按</w:t>
            </w:r>
            <w:r>
              <w:rPr>
                <w:spacing w:val="-47"/>
              </w:rPr>
              <w:t xml:space="preserve"> </w:t>
            </w:r>
            <w:r>
              <w:rPr>
                <w:rFonts w:ascii="Times New Roman" w:eastAsia="Times New Roman" w:hAnsi="Times New Roman" w:cs="Times New Roman"/>
                <w:spacing w:val="-2"/>
              </w:rPr>
              <w:t>50%</w:t>
            </w:r>
            <w:r>
              <w:rPr>
                <w:spacing w:val="-2"/>
              </w:rPr>
              <w:t>计</w:t>
            </w:r>
            <w:r>
              <w:rPr>
                <w:spacing w:val="-7"/>
              </w:rPr>
              <w:t>），</w:t>
            </w:r>
            <w:r>
              <w:rPr>
                <w:spacing w:val="-2"/>
              </w:rPr>
              <w:t>故本项目年用生物质成型颗粒</w:t>
            </w:r>
            <w:r>
              <w:rPr>
                <w:spacing w:val="-55"/>
              </w:rPr>
              <w:t xml:space="preserve"> </w:t>
            </w:r>
            <w:r>
              <w:rPr>
                <w:rFonts w:ascii="Times New Roman" w:eastAsia="Times New Roman" w:hAnsi="Times New Roman" w:cs="Times New Roman"/>
                <w:spacing w:val="-2"/>
              </w:rPr>
              <w:t>2073.6</w:t>
            </w:r>
            <w:r>
              <w:rPr>
                <w:rFonts w:ascii="Times New Roman" w:eastAsia="Times New Roman" w:hAnsi="Times New Roman" w:cs="Times New Roman"/>
                <w:spacing w:val="20"/>
                <w:w w:val="101"/>
              </w:rPr>
              <w:t xml:space="preserve"> </w:t>
            </w:r>
            <w:r>
              <w:rPr>
                <w:spacing w:val="-2"/>
              </w:rPr>
              <w:t>吨。生物质颗粒燃烧产生的污染物主要有烟</w:t>
            </w:r>
            <w:r>
              <w:t xml:space="preserve"> </w:t>
            </w:r>
            <w:r>
              <w:rPr>
                <w:spacing w:val="-1"/>
              </w:rPr>
              <w:t>尘、</w:t>
            </w:r>
            <w:r>
              <w:rPr>
                <w:rFonts w:ascii="Times New Roman" w:eastAsia="Times New Roman" w:hAnsi="Times New Roman" w:cs="Times New Roman"/>
                <w:spacing w:val="-1"/>
              </w:rPr>
              <w:t>NOx</w:t>
            </w:r>
            <w:r>
              <w:rPr>
                <w:rFonts w:ascii="Times New Roman" w:eastAsia="Times New Roman" w:hAnsi="Times New Roman" w:cs="Times New Roman"/>
                <w:spacing w:val="-27"/>
              </w:rPr>
              <w:t xml:space="preserve"> </w:t>
            </w:r>
            <w:r>
              <w:rPr>
                <w:spacing w:val="-1"/>
              </w:rPr>
              <w:t>、</w:t>
            </w:r>
            <w:r>
              <w:rPr>
                <w:rFonts w:ascii="Times New Roman" w:eastAsia="Times New Roman" w:hAnsi="Times New Roman" w:cs="Times New Roman"/>
                <w:spacing w:val="-1"/>
              </w:rPr>
              <w:t>SO</w:t>
            </w:r>
            <w:r>
              <w:rPr>
                <w:rFonts w:ascii="Times New Roman" w:eastAsia="Times New Roman" w:hAnsi="Times New Roman" w:cs="Times New Roman"/>
                <w:spacing w:val="-1"/>
                <w:position w:val="-1"/>
                <w:sz w:val="15"/>
                <w:szCs w:val="15"/>
              </w:rPr>
              <w:t>2</w:t>
            </w:r>
            <w:r>
              <w:rPr>
                <w:rFonts w:ascii="Times New Roman" w:eastAsia="Times New Roman" w:hAnsi="Times New Roman" w:cs="Times New Roman"/>
                <w:spacing w:val="-8"/>
                <w:position w:val="-1"/>
                <w:sz w:val="15"/>
                <w:szCs w:val="15"/>
              </w:rPr>
              <w:t xml:space="preserve"> </w:t>
            </w:r>
            <w:r>
              <w:rPr>
                <w:spacing w:val="-1"/>
              </w:rPr>
              <w:t>，根据《排污许可证申请与核发技术规范工业炉窑</w:t>
            </w:r>
            <w:r>
              <w:rPr>
                <w:rFonts w:ascii="Times New Roman" w:eastAsia="Times New Roman" w:hAnsi="Times New Roman" w:cs="Times New Roman"/>
                <w:spacing w:val="-1"/>
              </w:rPr>
              <w:t>(HJ</w:t>
            </w:r>
            <w:r>
              <w:rPr>
                <w:rFonts w:ascii="Times New Roman" w:eastAsia="Times New Roman" w:hAnsi="Times New Roman" w:cs="Times New Roman"/>
                <w:spacing w:val="31"/>
              </w:rPr>
              <w:t xml:space="preserve"> </w:t>
            </w:r>
            <w:r>
              <w:rPr>
                <w:rFonts w:ascii="Times New Roman" w:eastAsia="Times New Roman" w:hAnsi="Times New Roman" w:cs="Times New Roman"/>
                <w:spacing w:val="-1"/>
              </w:rPr>
              <w:t>1121-2020)</w:t>
            </w:r>
            <w:r>
              <w:rPr>
                <w:spacing w:val="-1"/>
              </w:rPr>
              <w:t>》，固体燃料</w:t>
            </w:r>
          </w:p>
          <w:p>
            <w:pPr>
              <w:pStyle w:val="TableText"/>
              <w:spacing w:line="212" w:lineRule="auto"/>
              <w:ind w:left="109"/>
            </w:pPr>
            <w:r>
              <w:rPr>
                <w:spacing w:val="-2"/>
              </w:rPr>
              <w:t>烟尘产生系数为</w:t>
            </w:r>
            <w:r>
              <w:rPr>
                <w:spacing w:val="-39"/>
              </w:rPr>
              <w:t xml:space="preserve"> </w:t>
            </w:r>
            <w:r>
              <w:rPr>
                <w:rFonts w:ascii="Times New Roman" w:eastAsia="Times New Roman" w:hAnsi="Times New Roman" w:cs="Times New Roman"/>
                <w:spacing w:val="-2"/>
              </w:rPr>
              <w:t>0.276kg/t</w:t>
            </w:r>
            <w:r>
              <w:rPr>
                <w:rFonts w:ascii="Times New Roman" w:eastAsia="Times New Roman" w:hAnsi="Times New Roman" w:cs="Times New Roman"/>
                <w:spacing w:val="-34"/>
              </w:rPr>
              <w:t xml:space="preserve"> </w:t>
            </w:r>
            <w:r>
              <w:rPr>
                <w:spacing w:val="-2"/>
              </w:rPr>
              <w:t>、</w:t>
            </w:r>
            <w:r>
              <w:rPr>
                <w:rFonts w:ascii="Times New Roman" w:eastAsia="Times New Roman" w:hAnsi="Times New Roman" w:cs="Times New Roman"/>
                <w:spacing w:val="-2"/>
              </w:rPr>
              <w:t xml:space="preserve">NOx </w:t>
            </w:r>
            <w:r>
              <w:rPr>
                <w:spacing w:val="-2"/>
              </w:rPr>
              <w:t>产生系数为</w:t>
            </w:r>
            <w:r>
              <w:rPr>
                <w:spacing w:val="-55"/>
              </w:rPr>
              <w:t xml:space="preserve"> </w:t>
            </w:r>
            <w:r>
              <w:rPr>
                <w:rFonts w:ascii="Times New Roman" w:eastAsia="Times New Roman" w:hAnsi="Times New Roman" w:cs="Times New Roman"/>
                <w:spacing w:val="-2"/>
              </w:rPr>
              <w:t>2.756kg/t</w:t>
            </w:r>
            <w:r>
              <w:rPr>
                <w:rFonts w:ascii="Times New Roman" w:eastAsia="Times New Roman" w:hAnsi="Times New Roman" w:cs="Times New Roman"/>
                <w:spacing w:val="-33"/>
              </w:rPr>
              <w:t xml:space="preserve"> </w:t>
            </w:r>
            <w:r>
              <w:rPr>
                <w:spacing w:val="-2"/>
              </w:rPr>
              <w:t>、</w:t>
            </w:r>
            <w:r>
              <w:rPr>
                <w:rFonts w:ascii="Times New Roman" w:eastAsia="Times New Roman" w:hAnsi="Times New Roman" w:cs="Times New Roman"/>
                <w:spacing w:val="-2"/>
              </w:rPr>
              <w:t>SO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9"/>
                <w:position w:val="-1"/>
                <w:sz w:val="15"/>
                <w:szCs w:val="15"/>
              </w:rPr>
              <w:t xml:space="preserve"> </w:t>
            </w:r>
            <w:r>
              <w:rPr>
                <w:spacing w:val="-2"/>
              </w:rPr>
              <w:t>产生系数为</w:t>
            </w:r>
            <w:r>
              <w:rPr>
                <w:spacing w:val="-52"/>
              </w:rPr>
              <w:t xml:space="preserve"> </w:t>
            </w:r>
            <w:r>
              <w:rPr>
                <w:rFonts w:ascii="Times New Roman" w:eastAsia="Times New Roman" w:hAnsi="Times New Roman" w:cs="Times New Roman"/>
                <w:spacing w:val="-2"/>
              </w:rPr>
              <w:t>0.919kg/t</w:t>
            </w:r>
            <w:r>
              <w:rPr>
                <w:spacing w:val="-2"/>
              </w:rPr>
              <w:t>。</w:t>
            </w:r>
          </w:p>
          <w:p>
            <w:pPr>
              <w:pStyle w:val="TableText"/>
              <w:spacing w:before="193" w:line="359" w:lineRule="auto"/>
              <w:ind w:left="109" w:right="102" w:firstLine="480"/>
              <w:jc w:val="both"/>
            </w:pPr>
            <w:r>
              <w:rPr>
                <w:spacing w:val="-1"/>
              </w:rPr>
              <w:t>生物质颗粒燃烧产生的废气经布袋除尘后由</w:t>
            </w:r>
            <w:r>
              <w:rPr>
                <w:spacing w:val="-32"/>
              </w:rPr>
              <w:t xml:space="preserve"> </w:t>
            </w:r>
            <w:r>
              <w:rPr>
                <w:rFonts w:ascii="Times New Roman" w:eastAsia="Times New Roman" w:hAnsi="Times New Roman" w:cs="Times New Roman"/>
                <w:spacing w:val="-1"/>
              </w:rPr>
              <w:t xml:space="preserve">15m </w:t>
            </w:r>
            <w:r>
              <w:rPr>
                <w:spacing w:val="-2"/>
              </w:rPr>
              <w:t>高排气筒（</w:t>
            </w:r>
            <w:r>
              <w:rPr>
                <w:rFonts w:ascii="Times New Roman" w:eastAsia="Times New Roman" w:hAnsi="Times New Roman" w:cs="Times New Roman"/>
                <w:spacing w:val="-2"/>
              </w:rPr>
              <w:t>DA001</w:t>
            </w:r>
            <w:r>
              <w:rPr>
                <w:spacing w:val="-2"/>
              </w:rPr>
              <w:t>）排放，项目热风炉配</w:t>
            </w:r>
            <w:r>
              <w:t xml:space="preserve"> </w:t>
            </w:r>
            <w:r>
              <w:t>套设置一台引风机，微负压收集废气，风机量为</w:t>
            </w:r>
            <w:r>
              <w:rPr>
                <w:spacing w:val="-38"/>
              </w:rPr>
              <w:t xml:space="preserve"> </w:t>
            </w:r>
            <w:r>
              <w:rPr>
                <w:rFonts w:ascii="Times New Roman" w:eastAsia="Times New Roman" w:hAnsi="Times New Roman" w:cs="Times New Roman"/>
              </w:rPr>
              <w:t>6500Nm</w:t>
            </w:r>
            <w:r>
              <w:rPr>
                <w:rFonts w:ascii="Times New Roman" w:eastAsia="Times New Roman" w:hAnsi="Times New Roman" w:cs="Times New Roman"/>
                <w:position w:val="7"/>
                <w:sz w:val="15"/>
                <w:szCs w:val="15"/>
              </w:rPr>
              <w:t>3</w:t>
            </w:r>
            <w:r>
              <w:rPr>
                <w:rFonts w:ascii="Times New Roman" w:eastAsia="Times New Roman" w:hAnsi="Times New Roman" w:cs="Times New Roman"/>
              </w:rPr>
              <w:t>/h</w:t>
            </w:r>
            <w:r>
              <w:rPr>
                <w:rFonts w:ascii="Times New Roman" w:eastAsia="Times New Roman" w:hAnsi="Times New Roman" w:cs="Times New Roman"/>
                <w:spacing w:val="-24"/>
              </w:rPr>
              <w:t xml:space="preserve"> </w:t>
            </w:r>
            <w:r>
              <w:t>。热风炉废气的产排情况如下表所</w:t>
            </w:r>
          </w:p>
          <w:p>
            <w:pPr>
              <w:pStyle w:val="TableText"/>
              <w:spacing w:before="1" w:line="220" w:lineRule="auto"/>
              <w:ind w:left="109"/>
            </w:pPr>
            <w:r>
              <w:rPr>
                <w:spacing w:val="-6"/>
              </w:rPr>
              <w:t>示。</w:t>
            </w:r>
          </w:p>
          <w:p>
            <w:pPr>
              <w:pStyle w:val="TableText"/>
              <w:spacing w:before="179" w:line="213" w:lineRule="auto"/>
              <w:ind w:left="3045"/>
            </w:pPr>
            <w:r>
              <w:rPr>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rPr>
              <w:t xml:space="preserve">4-1    </w:t>
            </w:r>
            <w:r>
              <w:rPr>
                <w14:textOutline w14:w="4358" w14:cap="sq">
                  <w14:solidFill>
                    <w14:srgbClr w14:val="000000"/>
                  </w14:solidFill>
                  <w14:prstDash w14:val="solid"/>
                  <w14:bevel/>
                </w14:textOutline>
              </w:rPr>
              <w:t>热风炉废气产排污情况一</w:t>
            </w:r>
            <w:r>
              <w:rPr>
                <w:spacing w:val="-1"/>
                <w14:textOutline w14:w="4358" w14:cap="sq">
                  <w14:solidFill>
                    <w14:srgbClr w14:val="000000"/>
                  </w14:solidFill>
                  <w14:prstDash w14:val="solid"/>
                  <w14:bevel/>
                </w14:textOutline>
              </w:rPr>
              <w:t>览表</w:t>
            </w:r>
          </w:p>
          <w:tbl>
            <w:tblPr>
              <w:tblStyle w:val="TableNormal39"/>
              <w:tblW w:w="986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1"/>
              <w:gridCol w:w="785"/>
              <w:gridCol w:w="996"/>
              <w:gridCol w:w="892"/>
              <w:gridCol w:w="851"/>
              <w:gridCol w:w="1013"/>
              <w:gridCol w:w="1019"/>
              <w:gridCol w:w="762"/>
              <w:gridCol w:w="929"/>
              <w:gridCol w:w="762"/>
              <w:gridCol w:w="926"/>
            </w:tblGrid>
            <w:tr>
              <w:tblPrEx>
                <w:tblW w:w="986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8"/>
              </w:trPr>
              <w:tc>
                <w:tcPr>
                  <w:tcW w:w="931" w:type="dxa"/>
                  <w:vMerge w:val="restart"/>
                  <w:tcBorders>
                    <w:bottom w:val="nil"/>
                  </w:tcBorders>
                  <w:vAlign w:val="top"/>
                </w:tcPr>
                <w:p>
                  <w:pPr>
                    <w:spacing w:line="368" w:lineRule="auto"/>
                    <w:rPr>
                      <w:rFonts w:ascii="Arial"/>
                      <w:sz w:val="21"/>
                    </w:rPr>
                  </w:pPr>
                </w:p>
                <w:p>
                  <w:pPr>
                    <w:pStyle w:val="TableText"/>
                    <w:spacing w:before="65" w:line="228" w:lineRule="auto"/>
                    <w:ind w:left="156"/>
                    <w:rPr>
                      <w:sz w:val="20"/>
                      <w:szCs w:val="20"/>
                    </w:rPr>
                  </w:pPr>
                  <w:r>
                    <w:rPr>
                      <w:spacing w:val="7"/>
                      <w:sz w:val="20"/>
                      <w:szCs w:val="20"/>
                      <w14:textOutline w14:w="3795" w14:cap="sq">
                        <w14:solidFill>
                          <w14:srgbClr w14:val="000000"/>
                        </w14:solidFill>
                        <w14:prstDash w14:val="solid"/>
                        <w14:bevel/>
                      </w14:textOutline>
                    </w:rPr>
                    <w:t>污染源</w:t>
                  </w:r>
                </w:p>
              </w:tc>
              <w:tc>
                <w:tcPr>
                  <w:tcW w:w="785" w:type="dxa"/>
                  <w:vMerge w:val="restart"/>
                  <w:tcBorders>
                    <w:bottom w:val="nil"/>
                  </w:tcBorders>
                  <w:vAlign w:val="top"/>
                </w:tcPr>
                <w:p>
                  <w:pPr>
                    <w:pStyle w:val="TableText"/>
                    <w:spacing w:before="301" w:line="271" w:lineRule="exact"/>
                    <w:ind w:left="185"/>
                    <w:rPr>
                      <w:sz w:val="20"/>
                      <w:szCs w:val="20"/>
                    </w:rPr>
                  </w:pPr>
                  <w:r>
                    <w:rPr>
                      <w:spacing w:val="5"/>
                      <w:position w:val="4"/>
                      <w:sz w:val="20"/>
                      <w:szCs w:val="20"/>
                      <w14:textOutline w14:w="3795" w14:cap="sq">
                        <w14:solidFill>
                          <w14:srgbClr w14:val="000000"/>
                        </w14:solidFill>
                        <w14:prstDash w14:val="solid"/>
                        <w14:bevel/>
                      </w14:textOutline>
                    </w:rPr>
                    <w:t>污染</w:t>
                  </w:r>
                </w:p>
                <w:p>
                  <w:pPr>
                    <w:pStyle w:val="TableText"/>
                    <w:spacing w:line="229" w:lineRule="auto"/>
                    <w:ind w:left="289"/>
                    <w:rPr>
                      <w:sz w:val="20"/>
                      <w:szCs w:val="20"/>
                    </w:rPr>
                  </w:pPr>
                  <w:r>
                    <w:rPr>
                      <w:sz w:val="20"/>
                      <w:szCs w:val="20"/>
                      <w14:textOutline w14:w="3795" w14:cap="sq">
                        <w14:solidFill>
                          <w14:srgbClr w14:val="000000"/>
                        </w14:solidFill>
                        <w14:prstDash w14:val="solid"/>
                        <w14:bevel/>
                      </w14:textOutline>
                    </w:rPr>
                    <w:t>物</w:t>
                  </w:r>
                </w:p>
              </w:tc>
              <w:tc>
                <w:tcPr>
                  <w:tcW w:w="996" w:type="dxa"/>
                  <w:vMerge w:val="restart"/>
                  <w:tcBorders>
                    <w:bottom w:val="nil"/>
                  </w:tcBorders>
                  <w:vAlign w:val="top"/>
                </w:tcPr>
                <w:p>
                  <w:pPr>
                    <w:spacing w:line="367" w:lineRule="auto"/>
                    <w:rPr>
                      <w:rFonts w:ascii="Arial"/>
                      <w:sz w:val="21"/>
                    </w:rPr>
                  </w:pPr>
                </w:p>
                <w:p>
                  <w:pPr>
                    <w:pStyle w:val="TableText"/>
                    <w:spacing w:before="65" w:line="228" w:lineRule="auto"/>
                    <w:ind w:left="186"/>
                    <w:rPr>
                      <w:sz w:val="20"/>
                      <w:szCs w:val="20"/>
                    </w:rPr>
                  </w:pPr>
                  <w:r>
                    <w:rPr>
                      <w:spacing w:val="7"/>
                      <w:sz w:val="20"/>
                      <w:szCs w:val="20"/>
                      <w14:textOutline w14:w="3795" w14:cap="sq">
                        <w14:solidFill>
                          <w14:srgbClr w14:val="000000"/>
                        </w14:solidFill>
                        <w14:prstDash w14:val="solid"/>
                        <w14:bevel/>
                      </w14:textOutline>
                    </w:rPr>
                    <w:t>排气筒</w:t>
                  </w:r>
                </w:p>
              </w:tc>
              <w:tc>
                <w:tcPr>
                  <w:tcW w:w="2756" w:type="dxa"/>
                  <w:gridSpan w:val="3"/>
                  <w:vAlign w:val="top"/>
                </w:tcPr>
                <w:p>
                  <w:pPr>
                    <w:pStyle w:val="TableText"/>
                    <w:spacing w:before="39" w:line="220" w:lineRule="auto"/>
                    <w:ind w:left="857"/>
                    <w:rPr>
                      <w:sz w:val="20"/>
                      <w:szCs w:val="20"/>
                    </w:rPr>
                  </w:pPr>
                  <w:r>
                    <w:rPr>
                      <w:spacing w:val="8"/>
                      <w:sz w:val="20"/>
                      <w:szCs w:val="20"/>
                      <w14:textOutline w14:w="3795" w14:cap="sq">
                        <w14:solidFill>
                          <w14:srgbClr w14:val="000000"/>
                        </w14:solidFill>
                        <w14:prstDash w14:val="solid"/>
                        <w14:bevel/>
                      </w14:textOutline>
                    </w:rPr>
                    <w:t>污染物产生</w:t>
                  </w:r>
                </w:p>
              </w:tc>
              <w:tc>
                <w:tcPr>
                  <w:tcW w:w="1781" w:type="dxa"/>
                  <w:gridSpan w:val="2"/>
                  <w:vAlign w:val="top"/>
                </w:tcPr>
                <w:p>
                  <w:pPr>
                    <w:pStyle w:val="TableText"/>
                    <w:spacing w:before="39" w:line="220" w:lineRule="auto"/>
                    <w:ind w:left="480"/>
                    <w:rPr>
                      <w:sz w:val="20"/>
                      <w:szCs w:val="20"/>
                    </w:rPr>
                  </w:pPr>
                  <w:r>
                    <w:rPr>
                      <w:spacing w:val="7"/>
                      <w:sz w:val="20"/>
                      <w:szCs w:val="20"/>
                      <w14:textOutline w14:w="3795" w14:cap="sq">
                        <w14:solidFill>
                          <w14:srgbClr w14:val="000000"/>
                        </w14:solidFill>
                        <w14:prstDash w14:val="solid"/>
                        <w14:bevel/>
                      </w14:textOutline>
                    </w:rPr>
                    <w:t>治理措施</w:t>
                  </w:r>
                </w:p>
              </w:tc>
              <w:tc>
                <w:tcPr>
                  <w:tcW w:w="2617" w:type="dxa"/>
                  <w:gridSpan w:val="3"/>
                  <w:vAlign w:val="top"/>
                </w:tcPr>
                <w:p>
                  <w:pPr>
                    <w:pStyle w:val="TableText"/>
                    <w:spacing w:before="39" w:line="220" w:lineRule="auto"/>
                    <w:ind w:left="789"/>
                    <w:rPr>
                      <w:sz w:val="20"/>
                      <w:szCs w:val="20"/>
                    </w:rPr>
                  </w:pPr>
                  <w:r>
                    <w:rPr>
                      <w:spacing w:val="8"/>
                      <w:sz w:val="20"/>
                      <w:szCs w:val="20"/>
                      <w14:textOutline w14:w="3795" w14:cap="sq">
                        <w14:solidFill>
                          <w14:srgbClr w14:val="000000"/>
                        </w14:solidFill>
                        <w14:prstDash w14:val="solid"/>
                        <w14:bevel/>
                      </w14:textOutline>
                    </w:rPr>
                    <w:t>污染物排放</w:t>
                  </w:r>
                </w:p>
              </w:tc>
            </w:tr>
            <w:tr>
              <w:tblPrEx>
                <w:tblW w:w="9866" w:type="dxa"/>
                <w:tblInd w:w="101" w:type="dxa"/>
                <w:tblLayout w:type="fixed"/>
              </w:tblPrEx>
              <w:trPr>
                <w:trHeight w:val="789"/>
              </w:trPr>
              <w:tc>
                <w:tcPr>
                  <w:tcW w:w="931" w:type="dxa"/>
                  <w:vMerge/>
                  <w:tcBorders>
                    <w:top w:val="nil"/>
                  </w:tcBorders>
                  <w:vAlign w:val="top"/>
                </w:tcPr>
                <w:p>
                  <w:pPr>
                    <w:rPr>
                      <w:rFonts w:ascii="Arial"/>
                      <w:sz w:val="21"/>
                    </w:rPr>
                  </w:pPr>
                </w:p>
              </w:tc>
              <w:tc>
                <w:tcPr>
                  <w:tcW w:w="785" w:type="dxa"/>
                  <w:vMerge/>
                  <w:tcBorders>
                    <w:top w:val="nil"/>
                  </w:tcBorders>
                  <w:vAlign w:val="top"/>
                </w:tcPr>
                <w:p>
                  <w:pPr>
                    <w:rPr>
                      <w:rFonts w:ascii="Arial"/>
                      <w:sz w:val="21"/>
                    </w:rPr>
                  </w:pPr>
                </w:p>
              </w:tc>
              <w:tc>
                <w:tcPr>
                  <w:tcW w:w="996" w:type="dxa"/>
                  <w:vMerge/>
                  <w:tcBorders>
                    <w:top w:val="nil"/>
                  </w:tcBorders>
                  <w:vAlign w:val="top"/>
                </w:tcPr>
                <w:p>
                  <w:pPr>
                    <w:rPr>
                      <w:rFonts w:ascii="Arial"/>
                      <w:sz w:val="21"/>
                    </w:rPr>
                  </w:pPr>
                </w:p>
              </w:tc>
              <w:tc>
                <w:tcPr>
                  <w:tcW w:w="892" w:type="dxa"/>
                  <w:vAlign w:val="top"/>
                </w:tcPr>
                <w:p>
                  <w:pPr>
                    <w:pStyle w:val="TableText"/>
                    <w:spacing w:before="166" w:line="235" w:lineRule="auto"/>
                    <w:ind w:left="327" w:right="151" w:hanging="216"/>
                    <w:rPr>
                      <w:rFonts w:ascii="Times New Roman" w:eastAsia="Times New Roman" w:hAnsi="Times New Roman" w:cs="Times New Roman"/>
                      <w:sz w:val="20"/>
                      <w:szCs w:val="20"/>
                    </w:rPr>
                  </w:pPr>
                  <w:r>
                    <w:rPr>
                      <w:spacing w:val="7"/>
                      <w:sz w:val="20"/>
                      <w:szCs w:val="20"/>
                      <w14:textOutline w14:w="3795" w14:cap="sq">
                        <w14:solidFill>
                          <w14:srgbClr w14:val="000000"/>
                        </w14:solidFill>
                        <w14:prstDash w14:val="solid"/>
                        <w14:bevel/>
                      </w14:textOutline>
                    </w:rPr>
                    <w:t>产生量</w:t>
                  </w:r>
                  <w:r>
                    <w:rPr>
                      <w:spacing w:val="1"/>
                      <w:sz w:val="20"/>
                      <w:szCs w:val="20"/>
                    </w:rPr>
                    <w:t xml:space="preserve"> </w:t>
                  </w:r>
                  <w:r>
                    <w:rPr>
                      <w:rFonts w:ascii="Times New Roman" w:eastAsia="Times New Roman" w:hAnsi="Times New Roman" w:cs="Times New Roman"/>
                      <w:b/>
                      <w:bCs/>
                      <w:spacing w:val="1"/>
                      <w:sz w:val="20"/>
                      <w:szCs w:val="20"/>
                    </w:rPr>
                    <w:t>t/a</w:t>
                  </w:r>
                </w:p>
              </w:tc>
              <w:tc>
                <w:tcPr>
                  <w:tcW w:w="851" w:type="dxa"/>
                  <w:vAlign w:val="top"/>
                </w:tcPr>
                <w:p>
                  <w:pPr>
                    <w:pStyle w:val="TableText"/>
                    <w:spacing w:before="151" w:line="236" w:lineRule="auto"/>
                    <w:ind w:left="113" w:right="109" w:hanging="1"/>
                    <w:rPr>
                      <w:rFonts w:ascii="Times New Roman" w:eastAsia="Times New Roman" w:hAnsi="Times New Roman" w:cs="Times New Roman"/>
                      <w:sz w:val="20"/>
                      <w:szCs w:val="20"/>
                    </w:rPr>
                  </w:pPr>
                  <w:r>
                    <w:rPr>
                      <w:spacing w:val="7"/>
                      <w:sz w:val="20"/>
                      <w:szCs w:val="20"/>
                      <w14:textOutline w14:w="3795" w14:cap="sq">
                        <w14:solidFill>
                          <w14:srgbClr w14:val="000000"/>
                        </w14:solidFill>
                        <w14:prstDash w14:val="solid"/>
                        <w14:bevel/>
                      </w14:textOutline>
                    </w:rPr>
                    <w:t>产生速</w:t>
                  </w:r>
                  <w:r>
                    <w:rPr>
                      <w:spacing w:val="1"/>
                      <w:sz w:val="20"/>
                      <w:szCs w:val="20"/>
                    </w:rPr>
                    <w:t xml:space="preserve"> </w:t>
                  </w:r>
                  <w:r>
                    <w:rPr>
                      <w:spacing w:val="14"/>
                      <w:sz w:val="20"/>
                      <w:szCs w:val="20"/>
                      <w14:textOutline w14:w="3795" w14:cap="sq">
                        <w14:solidFill>
                          <w14:srgbClr w14:val="000000"/>
                        </w14:solidFill>
                        <w14:prstDash w14:val="solid"/>
                        <w14:bevel/>
                      </w14:textOutline>
                    </w:rPr>
                    <w:t>率</w:t>
                  </w:r>
                  <w:r>
                    <w:rPr>
                      <w:rFonts w:ascii="Times New Roman" w:eastAsia="Times New Roman" w:hAnsi="Times New Roman" w:cs="Times New Roman"/>
                      <w:b/>
                      <w:bCs/>
                      <w:sz w:val="20"/>
                      <w:szCs w:val="20"/>
                    </w:rPr>
                    <w:t>kg</w:t>
                  </w:r>
                  <w:r>
                    <w:rPr>
                      <w:rFonts w:ascii="Times New Roman" w:eastAsia="Times New Roman" w:hAnsi="Times New Roman" w:cs="Times New Roman"/>
                      <w:b/>
                      <w:bCs/>
                      <w:spacing w:val="14"/>
                      <w:sz w:val="20"/>
                      <w:szCs w:val="20"/>
                    </w:rPr>
                    <w:t>/h</w:t>
                  </w:r>
                </w:p>
              </w:tc>
              <w:tc>
                <w:tcPr>
                  <w:tcW w:w="1013" w:type="dxa"/>
                  <w:vAlign w:val="top"/>
                </w:tcPr>
                <w:p>
                  <w:pPr>
                    <w:pStyle w:val="TableText"/>
                    <w:spacing w:before="32" w:line="269" w:lineRule="exact"/>
                    <w:ind w:left="300"/>
                    <w:rPr>
                      <w:sz w:val="20"/>
                      <w:szCs w:val="20"/>
                    </w:rPr>
                  </w:pPr>
                  <w:r>
                    <w:rPr>
                      <w:spacing w:val="6"/>
                      <w:position w:val="4"/>
                      <w:sz w:val="20"/>
                      <w:szCs w:val="20"/>
                      <w14:textOutline w14:w="3795" w14:cap="sq">
                        <w14:solidFill>
                          <w14:srgbClr w14:val="000000"/>
                        </w14:solidFill>
                        <w14:prstDash w14:val="solid"/>
                        <w14:bevel/>
                      </w14:textOutline>
                    </w:rPr>
                    <w:t>产生</w:t>
                  </w:r>
                </w:p>
                <w:p>
                  <w:pPr>
                    <w:pStyle w:val="TableText"/>
                    <w:spacing w:before="1" w:line="226" w:lineRule="auto"/>
                    <w:ind w:left="300"/>
                    <w:rPr>
                      <w:sz w:val="20"/>
                      <w:szCs w:val="20"/>
                    </w:rPr>
                  </w:pPr>
                  <w:r>
                    <w:rPr>
                      <w:spacing w:val="6"/>
                      <w:sz w:val="20"/>
                      <w:szCs w:val="20"/>
                      <w14:textOutline w14:w="3795" w14:cap="sq">
                        <w14:solidFill>
                          <w14:srgbClr w14:val="000000"/>
                        </w14:solidFill>
                        <w14:prstDash w14:val="solid"/>
                        <w14:bevel/>
                      </w14:textOutline>
                    </w:rPr>
                    <w:t>浓度</w:t>
                  </w:r>
                </w:p>
                <w:p>
                  <w:pPr>
                    <w:spacing w:before="24" w:line="216" w:lineRule="auto"/>
                    <w:ind w:left="221"/>
                    <w:rPr>
                      <w:rFonts w:ascii="Times New Roman" w:eastAsia="Times New Roman" w:hAnsi="Times New Roman" w:cs="Times New Roman"/>
                      <w:sz w:val="13"/>
                      <w:szCs w:val="13"/>
                    </w:rPr>
                  </w:pP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/m</w:t>
                  </w:r>
                  <w:r>
                    <w:rPr>
                      <w:rFonts w:ascii="Times New Roman" w:eastAsia="Times New Roman" w:hAnsi="Times New Roman" w:cs="Times New Roman"/>
                      <w:b/>
                      <w:bCs/>
                      <w:spacing w:val="6"/>
                      <w:position w:val="6"/>
                      <w:sz w:val="13"/>
                      <w:szCs w:val="13"/>
                    </w:rPr>
                    <w:t>3</w:t>
                  </w:r>
                </w:p>
              </w:tc>
              <w:tc>
                <w:tcPr>
                  <w:tcW w:w="1019" w:type="dxa"/>
                  <w:vAlign w:val="top"/>
                </w:tcPr>
                <w:p>
                  <w:pPr>
                    <w:pStyle w:val="TableText"/>
                    <w:spacing w:before="152" w:line="271" w:lineRule="exact"/>
                    <w:ind w:left="309"/>
                    <w:rPr>
                      <w:sz w:val="20"/>
                      <w:szCs w:val="20"/>
                    </w:rPr>
                  </w:pPr>
                  <w:r>
                    <w:rPr>
                      <w:spacing w:val="3"/>
                      <w:position w:val="4"/>
                      <w:sz w:val="20"/>
                      <w:szCs w:val="20"/>
                      <w14:textOutline w14:w="3795" w14:cap="sq">
                        <w14:solidFill>
                          <w14:srgbClr w14:val="000000"/>
                        </w14:solidFill>
                        <w14:prstDash w14:val="solid"/>
                        <w14:bevel/>
                      </w14:textOutline>
                    </w:rPr>
                    <w:t>处理</w:t>
                  </w:r>
                </w:p>
                <w:p>
                  <w:pPr>
                    <w:pStyle w:val="TableText"/>
                    <w:spacing w:line="237" w:lineRule="auto"/>
                    <w:ind w:left="308"/>
                    <w:rPr>
                      <w:sz w:val="20"/>
                      <w:szCs w:val="20"/>
                    </w:rPr>
                  </w:pPr>
                  <w:r>
                    <w:rPr>
                      <w:spacing w:val="4"/>
                      <w:sz w:val="20"/>
                      <w:szCs w:val="20"/>
                      <w14:textOutline w14:w="3795" w14:cap="sq">
                        <w14:solidFill>
                          <w14:srgbClr w14:val="000000"/>
                        </w14:solidFill>
                        <w14:prstDash w14:val="solid"/>
                        <w14:bevel/>
                      </w14:textOutline>
                    </w:rPr>
                    <w:t>工艺</w:t>
                  </w:r>
                </w:p>
              </w:tc>
              <w:tc>
                <w:tcPr>
                  <w:tcW w:w="762" w:type="dxa"/>
                  <w:vAlign w:val="top"/>
                </w:tcPr>
                <w:p>
                  <w:pPr>
                    <w:pStyle w:val="TableText"/>
                    <w:spacing w:before="32" w:line="271" w:lineRule="exact"/>
                    <w:ind w:left="287"/>
                    <w:rPr>
                      <w:sz w:val="20"/>
                      <w:szCs w:val="20"/>
                    </w:rPr>
                  </w:pPr>
                  <w:r>
                    <w:rPr>
                      <w:position w:val="4"/>
                      <w:sz w:val="20"/>
                      <w:szCs w:val="20"/>
                      <w14:textOutline w14:w="3795" w14:cap="sq">
                        <w14:solidFill>
                          <w14:srgbClr w14:val="000000"/>
                        </w14:solidFill>
                        <w14:prstDash w14:val="solid"/>
                        <w14:bevel/>
                      </w14:textOutline>
                    </w:rPr>
                    <w:t>效</w:t>
                  </w:r>
                </w:p>
                <w:p>
                  <w:pPr>
                    <w:pStyle w:val="TableText"/>
                    <w:spacing w:line="227" w:lineRule="auto"/>
                    <w:ind w:left="284"/>
                    <w:rPr>
                      <w:sz w:val="20"/>
                      <w:szCs w:val="20"/>
                    </w:rPr>
                  </w:pPr>
                  <w:r>
                    <w:rPr>
                      <w:sz w:val="20"/>
                      <w:szCs w:val="20"/>
                      <w14:textOutline w14:w="3795" w14:cap="sq">
                        <w14:solidFill>
                          <w14:srgbClr w14:val="000000"/>
                        </w14:solidFill>
                        <w14:prstDash w14:val="solid"/>
                        <w14:bevel/>
                      </w14:textOutline>
                    </w:rPr>
                    <w:t>率</w:t>
                  </w:r>
                </w:p>
                <w:p>
                  <w:pPr>
                    <w:spacing w:before="46" w:line="191" w:lineRule="auto"/>
                    <w:ind w:left="298"/>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29" w:type="dxa"/>
                  <w:vAlign w:val="top"/>
                </w:tcPr>
                <w:p>
                  <w:pPr>
                    <w:pStyle w:val="TableText"/>
                    <w:spacing w:before="166" w:line="235" w:lineRule="auto"/>
                    <w:ind w:left="351" w:right="146" w:hanging="195"/>
                    <w:rPr>
                      <w:rFonts w:ascii="Times New Roman" w:eastAsia="Times New Roman" w:hAnsi="Times New Roman" w:cs="Times New Roman"/>
                      <w:sz w:val="20"/>
                      <w:szCs w:val="20"/>
                    </w:rPr>
                  </w:pPr>
                  <w:r>
                    <w:rPr>
                      <w:spacing w:val="6"/>
                      <w:sz w:val="20"/>
                      <w:szCs w:val="20"/>
                      <w14:textOutline w14:w="3795" w14:cap="sq">
                        <w14:solidFill>
                          <w14:srgbClr w14:val="000000"/>
                        </w14:solidFill>
                        <w14:prstDash w14:val="solid"/>
                        <w14:bevel/>
                      </w14:textOutline>
                    </w:rPr>
                    <w:t>排放量</w:t>
                  </w:r>
                  <w:r>
                    <w:rPr>
                      <w:spacing w:val="1"/>
                      <w:sz w:val="20"/>
                      <w:szCs w:val="20"/>
                    </w:rPr>
                    <w:t xml:space="preserve"> </w:t>
                  </w:r>
                  <w:r>
                    <w:rPr>
                      <w:rFonts w:ascii="Times New Roman" w:eastAsia="Times New Roman" w:hAnsi="Times New Roman" w:cs="Times New Roman"/>
                      <w:b/>
                      <w:bCs/>
                      <w:spacing w:val="1"/>
                      <w:sz w:val="20"/>
                      <w:szCs w:val="20"/>
                    </w:rPr>
                    <w:t>t/a</w:t>
                  </w:r>
                </w:p>
              </w:tc>
              <w:tc>
                <w:tcPr>
                  <w:tcW w:w="762" w:type="dxa"/>
                  <w:vAlign w:val="top"/>
                </w:tcPr>
                <w:p>
                  <w:pPr>
                    <w:pStyle w:val="TableText"/>
                    <w:spacing w:before="32" w:line="269" w:lineRule="exact"/>
                    <w:ind w:left="177"/>
                    <w:rPr>
                      <w:sz w:val="20"/>
                      <w:szCs w:val="20"/>
                    </w:rPr>
                  </w:pPr>
                  <w:r>
                    <w:rPr>
                      <w:spacing w:val="6"/>
                      <w:position w:val="4"/>
                      <w:sz w:val="20"/>
                      <w:szCs w:val="20"/>
                      <w14:textOutline w14:w="3795" w14:cap="sq">
                        <w14:solidFill>
                          <w14:srgbClr w14:val="000000"/>
                        </w14:solidFill>
                        <w14:prstDash w14:val="solid"/>
                        <w14:bevel/>
                      </w14:textOutline>
                    </w:rPr>
                    <w:t>排放</w:t>
                  </w:r>
                </w:p>
                <w:p>
                  <w:pPr>
                    <w:pStyle w:val="TableText"/>
                    <w:spacing w:line="226" w:lineRule="auto"/>
                    <w:ind w:left="177"/>
                    <w:rPr>
                      <w:sz w:val="20"/>
                      <w:szCs w:val="20"/>
                    </w:rPr>
                  </w:pPr>
                  <w:r>
                    <w:rPr>
                      <w:spacing w:val="5"/>
                      <w:sz w:val="20"/>
                      <w:szCs w:val="20"/>
                      <w14:textOutline w14:w="3795" w14:cap="sq">
                        <w14:solidFill>
                          <w14:srgbClr w14:val="000000"/>
                        </w14:solidFill>
                        <w14:prstDash w14:val="solid"/>
                        <w14:bevel/>
                      </w14:textOutline>
                    </w:rPr>
                    <w:t>速率</w:t>
                  </w:r>
                </w:p>
                <w:p>
                  <w:pPr>
                    <w:spacing w:before="45" w:line="195" w:lineRule="auto"/>
                    <w:ind w:left="188"/>
                    <w:rPr>
                      <w:rFonts w:ascii="Times New Roman" w:eastAsia="Times New Roman" w:hAnsi="Times New Roman" w:cs="Times New Roman"/>
                      <w:sz w:val="20"/>
                      <w:szCs w:val="20"/>
                    </w:rPr>
                  </w:pPr>
                  <w:r>
                    <w:rPr>
                      <w:rFonts w:ascii="Times New Roman" w:eastAsia="Times New Roman" w:hAnsi="Times New Roman" w:cs="Times New Roman"/>
                      <w:b/>
                      <w:bCs/>
                      <w:sz w:val="20"/>
                      <w:szCs w:val="20"/>
                    </w:rPr>
                    <w:t>kg</w:t>
                  </w:r>
                  <w:r>
                    <w:rPr>
                      <w:rFonts w:ascii="Times New Roman" w:eastAsia="Times New Roman" w:hAnsi="Times New Roman" w:cs="Times New Roman"/>
                      <w:b/>
                      <w:bCs/>
                      <w:spacing w:val="4"/>
                      <w:sz w:val="20"/>
                      <w:szCs w:val="20"/>
                    </w:rPr>
                    <w:t>/h</w:t>
                  </w:r>
                </w:p>
              </w:tc>
              <w:tc>
                <w:tcPr>
                  <w:tcW w:w="926" w:type="dxa"/>
                  <w:vAlign w:val="top"/>
                </w:tcPr>
                <w:p>
                  <w:pPr>
                    <w:pStyle w:val="TableText"/>
                    <w:spacing w:before="32" w:line="239" w:lineRule="auto"/>
                    <w:ind w:left="176" w:right="170" w:firstLine="81"/>
                    <w:jc w:val="both"/>
                    <w:rPr>
                      <w:rFonts w:ascii="Times New Roman" w:eastAsia="Times New Roman" w:hAnsi="Times New Roman" w:cs="Times New Roman"/>
                      <w:sz w:val="13"/>
                      <w:szCs w:val="13"/>
                    </w:rPr>
                  </w:pPr>
                  <w:r>
                    <w:rPr>
                      <w:spacing w:val="4"/>
                      <w:sz w:val="20"/>
                      <w:szCs w:val="20"/>
                      <w14:textOutline w14:w="3795" w14:cap="sq">
                        <w14:solidFill>
                          <w14:srgbClr w14:val="000000"/>
                        </w14:solidFill>
                        <w14:prstDash w14:val="solid"/>
                        <w14:bevel/>
                      </w14:textOutline>
                    </w:rPr>
                    <w:t>排放</w:t>
                  </w:r>
                  <w:r>
                    <w:rPr>
                      <w:spacing w:val="4"/>
                      <w:sz w:val="20"/>
                      <w:szCs w:val="20"/>
                    </w:rPr>
                    <w:t xml:space="preserve"> </w:t>
                  </w:r>
                  <w:r>
                    <w:rPr>
                      <w:spacing w:val="47"/>
                      <w:sz w:val="20"/>
                      <w:szCs w:val="20"/>
                      <w14:textOutline w14:w="3795" w14:cap="sq">
                        <w14:solidFill>
                          <w14:srgbClr w14:val="000000"/>
                        </w14:solidFill>
                        <w14:prstDash w14:val="solid"/>
                        <w14:bevel/>
                      </w14:textOutline>
                    </w:rPr>
                    <w:t>浓度</w:t>
                  </w:r>
                  <w:r>
                    <w:rPr>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/m</w:t>
                  </w:r>
                  <w:r>
                    <w:rPr>
                      <w:rFonts w:ascii="Times New Roman" w:eastAsia="Times New Roman" w:hAnsi="Times New Roman" w:cs="Times New Roman"/>
                      <w:b/>
                      <w:bCs/>
                      <w:spacing w:val="6"/>
                      <w:position w:val="6"/>
                      <w:sz w:val="13"/>
                      <w:szCs w:val="13"/>
                    </w:rPr>
                    <w:t>3</w:t>
                  </w:r>
                </w:p>
              </w:tc>
            </w:tr>
            <w:tr>
              <w:tblPrEx>
                <w:tblW w:w="9866" w:type="dxa"/>
                <w:tblInd w:w="101" w:type="dxa"/>
                <w:tblLayout w:type="fixed"/>
              </w:tblPrEx>
              <w:trPr>
                <w:trHeight w:val="283"/>
              </w:trPr>
              <w:tc>
                <w:tcPr>
                  <w:tcW w:w="931" w:type="dxa"/>
                  <w:vMerge w:val="restart"/>
                  <w:tcBorders>
                    <w:bottom w:val="nil"/>
                  </w:tcBorders>
                  <w:vAlign w:val="top"/>
                </w:tcPr>
                <w:p>
                  <w:pPr>
                    <w:spacing w:line="259" w:lineRule="auto"/>
                    <w:rPr>
                      <w:rFonts w:ascii="Arial"/>
                      <w:sz w:val="21"/>
                    </w:rPr>
                  </w:pPr>
                </w:p>
                <w:p>
                  <w:pPr>
                    <w:pStyle w:val="TableText"/>
                    <w:spacing w:before="65" w:line="228" w:lineRule="auto"/>
                    <w:ind w:left="159"/>
                    <w:rPr>
                      <w:sz w:val="20"/>
                      <w:szCs w:val="20"/>
                    </w:rPr>
                  </w:pPr>
                  <w:r>
                    <w:rPr>
                      <w:spacing w:val="5"/>
                      <w:sz w:val="20"/>
                      <w:szCs w:val="20"/>
                    </w:rPr>
                    <w:t>热风炉</w:t>
                  </w:r>
                </w:p>
              </w:tc>
              <w:tc>
                <w:tcPr>
                  <w:tcW w:w="785" w:type="dxa"/>
                  <w:vAlign w:val="top"/>
                </w:tcPr>
                <w:p>
                  <w:pPr>
                    <w:spacing w:before="73" w:line="202" w:lineRule="auto"/>
                    <w:ind w:left="232"/>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tc>
              <w:tc>
                <w:tcPr>
                  <w:tcW w:w="996" w:type="dxa"/>
                  <w:vMerge w:val="restart"/>
                  <w:tcBorders>
                    <w:bottom w:val="nil"/>
                  </w:tcBorders>
                  <w:vAlign w:val="top"/>
                </w:tcPr>
                <w:p>
                  <w:pPr>
                    <w:spacing w:line="301" w:lineRule="auto"/>
                    <w:rPr>
                      <w:rFonts w:ascii="Arial"/>
                      <w:sz w:val="21"/>
                    </w:rPr>
                  </w:pPr>
                </w:p>
                <w:p>
                  <w:pPr>
                    <w:spacing w:before="58" w:line="195" w:lineRule="auto"/>
                    <w:ind w:left="188"/>
                    <w:rPr>
                      <w:rFonts w:ascii="Times New Roman" w:eastAsia="Times New Roman" w:hAnsi="Times New Roman" w:cs="Times New Roman"/>
                      <w:sz w:val="20"/>
                      <w:szCs w:val="20"/>
                    </w:rPr>
                  </w:pP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001</w:t>
                  </w:r>
                </w:p>
              </w:tc>
              <w:tc>
                <w:tcPr>
                  <w:tcW w:w="892" w:type="dxa"/>
                  <w:vAlign w:val="top"/>
                </w:tcPr>
                <w:p>
                  <w:pPr>
                    <w:spacing w:before="73"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1.906</w:t>
                  </w:r>
                </w:p>
              </w:tc>
              <w:tc>
                <w:tcPr>
                  <w:tcW w:w="851" w:type="dxa"/>
                  <w:vAlign w:val="top"/>
                </w:tcPr>
                <w:p>
                  <w:pPr>
                    <w:spacing w:before="73"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0.331</w:t>
                  </w:r>
                </w:p>
              </w:tc>
              <w:tc>
                <w:tcPr>
                  <w:tcW w:w="1013" w:type="dxa"/>
                  <w:vAlign w:val="top"/>
                </w:tcPr>
                <w:p>
                  <w:pPr>
                    <w:spacing w:before="73"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50.9</w:t>
                  </w:r>
                </w:p>
              </w:tc>
              <w:tc>
                <w:tcPr>
                  <w:tcW w:w="1019" w:type="dxa"/>
                  <w:vMerge w:val="restart"/>
                  <w:tcBorders>
                    <w:bottom w:val="nil"/>
                  </w:tcBorders>
                  <w:vAlign w:val="top"/>
                </w:tcPr>
                <w:p>
                  <w:pPr>
                    <w:pStyle w:val="TableText"/>
                    <w:spacing w:before="188" w:line="228" w:lineRule="auto"/>
                    <w:ind w:left="199"/>
                    <w:rPr>
                      <w:sz w:val="20"/>
                      <w:szCs w:val="20"/>
                    </w:rPr>
                  </w:pPr>
                  <w:r>
                    <w:rPr>
                      <w:spacing w:val="6"/>
                      <w:sz w:val="20"/>
                      <w:szCs w:val="20"/>
                    </w:rPr>
                    <w:t>袋式除</w:t>
                  </w:r>
                </w:p>
                <w:p>
                  <w:pPr>
                    <w:pStyle w:val="TableText"/>
                    <w:spacing w:before="26" w:line="233" w:lineRule="auto"/>
                    <w:ind w:left="307"/>
                    <w:rPr>
                      <w:sz w:val="20"/>
                      <w:szCs w:val="20"/>
                    </w:rPr>
                  </w:pPr>
                  <w:r>
                    <w:rPr>
                      <w:spacing w:val="3"/>
                      <w:sz w:val="20"/>
                      <w:szCs w:val="20"/>
                    </w:rPr>
                    <w:t>尘器</w:t>
                  </w:r>
                </w:p>
              </w:tc>
              <w:tc>
                <w:tcPr>
                  <w:tcW w:w="762" w:type="dxa"/>
                  <w:vAlign w:val="top"/>
                </w:tcPr>
                <w:p>
                  <w:pPr>
                    <w:spacing w:before="69" w:line="199"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929" w:type="dxa"/>
                  <w:vAlign w:val="top"/>
                </w:tcPr>
                <w:p>
                  <w:pPr>
                    <w:spacing w:before="73" w:line="195" w:lineRule="auto"/>
                    <w:ind w:left="2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1.906</w:t>
                  </w:r>
                </w:p>
              </w:tc>
              <w:tc>
                <w:tcPr>
                  <w:tcW w:w="762" w:type="dxa"/>
                  <w:vAlign w:val="top"/>
                </w:tcPr>
                <w:p>
                  <w:pPr>
                    <w:spacing w:before="73" w:line="195" w:lineRule="auto"/>
                    <w:ind w:left="15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0.331</w:t>
                  </w:r>
                </w:p>
              </w:tc>
              <w:tc>
                <w:tcPr>
                  <w:tcW w:w="926" w:type="dxa"/>
                  <w:vAlign w:val="top"/>
                </w:tcPr>
                <w:p>
                  <w:pPr>
                    <w:spacing w:before="73" w:line="195" w:lineRule="auto"/>
                    <w:ind w:left="28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50.9</w:t>
                  </w:r>
                </w:p>
              </w:tc>
            </w:tr>
            <w:tr>
              <w:tblPrEx>
                <w:tblW w:w="9866" w:type="dxa"/>
                <w:tblInd w:w="101" w:type="dxa"/>
                <w:tblLayout w:type="fixed"/>
              </w:tblPrEx>
              <w:trPr>
                <w:trHeight w:val="283"/>
              </w:trPr>
              <w:tc>
                <w:tcPr>
                  <w:tcW w:w="931" w:type="dxa"/>
                  <w:vMerge/>
                  <w:tcBorders>
                    <w:top w:val="nil"/>
                    <w:bottom w:val="nil"/>
                  </w:tcBorders>
                  <w:vAlign w:val="top"/>
                </w:tcPr>
                <w:p>
                  <w:pPr>
                    <w:rPr>
                      <w:rFonts w:ascii="Arial"/>
                      <w:sz w:val="21"/>
                    </w:rPr>
                  </w:pPr>
                </w:p>
              </w:tc>
              <w:tc>
                <w:tcPr>
                  <w:tcW w:w="785" w:type="dxa"/>
                  <w:vAlign w:val="top"/>
                </w:tcPr>
                <w:p>
                  <w:pPr>
                    <w:spacing w:before="73"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NOx</w:t>
                  </w:r>
                </w:p>
              </w:tc>
              <w:tc>
                <w:tcPr>
                  <w:tcW w:w="996" w:type="dxa"/>
                  <w:vMerge/>
                  <w:tcBorders>
                    <w:top w:val="nil"/>
                    <w:bottom w:val="nil"/>
                  </w:tcBorders>
                  <w:vAlign w:val="top"/>
                </w:tcPr>
                <w:p>
                  <w:pPr>
                    <w:rPr>
                      <w:rFonts w:ascii="Arial"/>
                      <w:sz w:val="21"/>
                    </w:rPr>
                  </w:pPr>
                </w:p>
              </w:tc>
              <w:tc>
                <w:tcPr>
                  <w:tcW w:w="892" w:type="dxa"/>
                  <w:vAlign w:val="top"/>
                </w:tcPr>
                <w:p>
                  <w:pPr>
                    <w:spacing w:before="73"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5.715</w:t>
                  </w:r>
                </w:p>
              </w:tc>
              <w:tc>
                <w:tcPr>
                  <w:tcW w:w="851" w:type="dxa"/>
                  <w:vAlign w:val="top"/>
                </w:tcPr>
                <w:p>
                  <w:pPr>
                    <w:spacing w:before="73"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0.992</w:t>
                  </w:r>
                </w:p>
              </w:tc>
              <w:tc>
                <w:tcPr>
                  <w:tcW w:w="1013" w:type="dxa"/>
                  <w:vAlign w:val="top"/>
                </w:tcPr>
                <w:p>
                  <w:pPr>
                    <w:spacing w:before="73" w:line="195" w:lineRule="auto"/>
                    <w:ind w:left="2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152.6</w:t>
                  </w:r>
                </w:p>
              </w:tc>
              <w:tc>
                <w:tcPr>
                  <w:tcW w:w="1019" w:type="dxa"/>
                  <w:vMerge/>
                  <w:tcBorders>
                    <w:top w:val="nil"/>
                    <w:bottom w:val="nil"/>
                  </w:tcBorders>
                  <w:vAlign w:val="top"/>
                </w:tcPr>
                <w:p>
                  <w:pPr>
                    <w:rPr>
                      <w:rFonts w:ascii="Arial"/>
                      <w:sz w:val="21"/>
                    </w:rPr>
                  </w:pPr>
                </w:p>
              </w:tc>
              <w:tc>
                <w:tcPr>
                  <w:tcW w:w="762" w:type="dxa"/>
                  <w:vAlign w:val="top"/>
                </w:tcPr>
                <w:p>
                  <w:pPr>
                    <w:spacing w:before="69" w:line="199"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929" w:type="dxa"/>
                  <w:vAlign w:val="top"/>
                </w:tcPr>
                <w:p>
                  <w:pPr>
                    <w:spacing w:before="73" w:line="195" w:lineRule="auto"/>
                    <w:ind w:left="2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5.715</w:t>
                  </w:r>
                </w:p>
              </w:tc>
              <w:tc>
                <w:tcPr>
                  <w:tcW w:w="762" w:type="dxa"/>
                  <w:vAlign w:val="top"/>
                </w:tcPr>
                <w:p>
                  <w:pPr>
                    <w:spacing w:before="73" w:line="195" w:lineRule="auto"/>
                    <w:ind w:left="15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0.992</w:t>
                  </w:r>
                </w:p>
              </w:tc>
              <w:tc>
                <w:tcPr>
                  <w:tcW w:w="926" w:type="dxa"/>
                  <w:vAlign w:val="top"/>
                </w:tcPr>
                <w:p>
                  <w:pPr>
                    <w:spacing w:before="73"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152.6</w:t>
                  </w:r>
                </w:p>
              </w:tc>
            </w:tr>
            <w:tr>
              <w:tblPrEx>
                <w:tblW w:w="9866" w:type="dxa"/>
                <w:tblInd w:w="101" w:type="dxa"/>
                <w:tblLayout w:type="fixed"/>
              </w:tblPrEx>
              <w:trPr>
                <w:trHeight w:val="288"/>
              </w:trPr>
              <w:tc>
                <w:tcPr>
                  <w:tcW w:w="931" w:type="dxa"/>
                  <w:vMerge/>
                  <w:tcBorders>
                    <w:top w:val="nil"/>
                  </w:tcBorders>
                  <w:vAlign w:val="top"/>
                </w:tcPr>
                <w:p>
                  <w:pPr>
                    <w:rPr>
                      <w:rFonts w:ascii="Arial"/>
                      <w:sz w:val="21"/>
                    </w:rPr>
                  </w:pPr>
                </w:p>
              </w:tc>
              <w:tc>
                <w:tcPr>
                  <w:tcW w:w="785" w:type="dxa"/>
                  <w:vAlign w:val="top"/>
                </w:tcPr>
                <w:p>
                  <w:pPr>
                    <w:pStyle w:val="TableText"/>
                    <w:spacing w:before="37" w:line="222" w:lineRule="auto"/>
                    <w:ind w:left="187"/>
                    <w:rPr>
                      <w:sz w:val="20"/>
                      <w:szCs w:val="20"/>
                    </w:rPr>
                  </w:pPr>
                  <w:r>
                    <w:rPr>
                      <w:spacing w:val="4"/>
                      <w:sz w:val="20"/>
                      <w:szCs w:val="20"/>
                    </w:rPr>
                    <w:t>烟尘</w:t>
                  </w:r>
                </w:p>
              </w:tc>
              <w:tc>
                <w:tcPr>
                  <w:tcW w:w="996" w:type="dxa"/>
                  <w:vMerge/>
                  <w:tcBorders>
                    <w:top w:val="nil"/>
                  </w:tcBorders>
                  <w:vAlign w:val="top"/>
                </w:tcPr>
                <w:p>
                  <w:pPr>
                    <w:rPr>
                      <w:rFonts w:ascii="Arial"/>
                      <w:sz w:val="21"/>
                    </w:rPr>
                  </w:pPr>
                </w:p>
              </w:tc>
              <w:tc>
                <w:tcPr>
                  <w:tcW w:w="892" w:type="dxa"/>
                  <w:vAlign w:val="top"/>
                </w:tcPr>
                <w:p>
                  <w:pPr>
                    <w:spacing w:before="73" w:line="195" w:lineRule="auto"/>
                    <w:ind w:left="2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0.572</w:t>
                  </w:r>
                </w:p>
              </w:tc>
              <w:tc>
                <w:tcPr>
                  <w:tcW w:w="851" w:type="dxa"/>
                  <w:vAlign w:val="top"/>
                </w:tcPr>
                <w:p>
                  <w:pPr>
                    <w:spacing w:before="73"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0.099</w:t>
                  </w:r>
                </w:p>
              </w:tc>
              <w:tc>
                <w:tcPr>
                  <w:tcW w:w="1013" w:type="dxa"/>
                  <w:vAlign w:val="top"/>
                </w:tcPr>
                <w:p>
                  <w:pPr>
                    <w:spacing w:before="73" w:line="195" w:lineRule="auto"/>
                    <w:ind w:left="3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15.2</w:t>
                  </w:r>
                </w:p>
              </w:tc>
              <w:tc>
                <w:tcPr>
                  <w:tcW w:w="1019" w:type="dxa"/>
                  <w:vMerge/>
                  <w:tcBorders>
                    <w:top w:val="nil"/>
                  </w:tcBorders>
                  <w:vAlign w:val="top"/>
                </w:tcPr>
                <w:p>
                  <w:pPr>
                    <w:rPr>
                      <w:rFonts w:ascii="Arial"/>
                      <w:sz w:val="21"/>
                    </w:rPr>
                  </w:pPr>
                </w:p>
              </w:tc>
              <w:tc>
                <w:tcPr>
                  <w:tcW w:w="762" w:type="dxa"/>
                  <w:vAlign w:val="top"/>
                </w:tcPr>
                <w:p>
                  <w:pPr>
                    <w:spacing w:before="73" w:line="195"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c>
                <w:tcPr>
                  <w:tcW w:w="929" w:type="dxa"/>
                  <w:vAlign w:val="top"/>
                </w:tcPr>
                <w:p>
                  <w:pPr>
                    <w:spacing w:before="73"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0.006</w:t>
                  </w:r>
                </w:p>
              </w:tc>
              <w:tc>
                <w:tcPr>
                  <w:tcW w:w="762" w:type="dxa"/>
                  <w:vAlign w:val="top"/>
                </w:tcPr>
                <w:p>
                  <w:pPr>
                    <w:spacing w:before="73" w:line="195" w:lineRule="auto"/>
                    <w:ind w:left="15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0.001</w:t>
                  </w:r>
                </w:p>
              </w:tc>
              <w:tc>
                <w:tcPr>
                  <w:tcW w:w="926" w:type="dxa"/>
                  <w:vAlign w:val="top"/>
                </w:tcPr>
                <w:p>
                  <w:pPr>
                    <w:spacing w:before="73" w:line="195" w:lineRule="auto"/>
                    <w:ind w:left="23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0.154</w:t>
                  </w:r>
                </w:p>
              </w:tc>
            </w:tr>
          </w:tbl>
          <w:p>
            <w:pPr>
              <w:pStyle w:val="TableText"/>
              <w:spacing w:before="36" w:line="217" w:lineRule="auto"/>
              <w:ind w:left="587"/>
            </w:pPr>
            <w:r>
              <w:rPr>
                <w14:textOutline w14:w="4358" w14:cap="sq">
                  <w14:solidFill>
                    <w14:srgbClr w14:val="000000"/>
                  </w14:solidFill>
                  <w14:prstDash w14:val="solid"/>
                  <w14:bevel/>
                </w14:textOutline>
              </w:rPr>
              <w:t>②干魔芋片粉碎、研磨、筛分粉尘</w:t>
            </w:r>
          </w:p>
          <w:p>
            <w:pPr>
              <w:pStyle w:val="TableText"/>
              <w:spacing w:before="185" w:after="0" w:line="359" w:lineRule="auto"/>
              <w:ind w:left="108" w:right="102" w:firstLine="484"/>
            </w:pPr>
            <w:r>
              <w:t>项目生产过程需通过粉碎加工成套设备对半成品魔芋干片进行粉碎研磨，设置振动筛对粉</w:t>
            </w:r>
            <w:r>
              <w:rPr>
                <w:spacing w:val="16"/>
              </w:rPr>
              <w:t xml:space="preserve"> </w:t>
            </w:r>
            <w:r>
              <w:rPr>
                <w:spacing w:val="10"/>
              </w:rPr>
              <w:t>碎魔芋粉进行筛分。经核查，《污染源源强核算技术指南  农副食品加工工业</w:t>
            </w:r>
            <w:r>
              <w:rPr>
                <w:rFonts w:ascii="Times New Roman" w:eastAsia="Times New Roman" w:hAnsi="Times New Roman" w:cs="Times New Roman"/>
                <w:spacing w:val="10"/>
              </w:rPr>
              <w:t>-</w:t>
            </w:r>
            <w:r>
              <w:rPr>
                <w:spacing w:val="10"/>
              </w:rPr>
              <w:t>淀粉工业》</w:t>
            </w:r>
            <w:r>
              <w:rPr>
                <w:spacing w:val="2"/>
              </w:rPr>
              <w:t xml:space="preserve"> </w:t>
            </w:r>
            <w:r>
              <w:rPr>
                <w:spacing w:val="-1"/>
              </w:rPr>
              <w:t>（</w:t>
            </w:r>
            <w:r>
              <w:rPr>
                <w:rFonts w:ascii="Times New Roman" w:eastAsia="Times New Roman" w:hAnsi="Times New Roman" w:cs="Times New Roman"/>
                <w:spacing w:val="-1"/>
              </w:rPr>
              <w:t>HJ996.2-2018</w:t>
            </w:r>
            <w:r>
              <w:rPr>
                <w:spacing w:val="-1"/>
              </w:rPr>
              <w:t>）和《排放源统计调查产排污核算方法和系数手册》中“</w:t>
            </w:r>
            <w:r>
              <w:rPr>
                <w:spacing w:val="-92"/>
              </w:rPr>
              <w:t xml:space="preserve"> </w:t>
            </w:r>
            <w:r>
              <w:rPr>
                <w:rFonts w:ascii="Times New Roman" w:eastAsia="Times New Roman" w:hAnsi="Times New Roman" w:cs="Times New Roman"/>
                <w:spacing w:val="-1"/>
              </w:rPr>
              <w:t xml:space="preserve">1391  </w:t>
            </w:r>
            <w:r>
              <w:rPr>
                <w:spacing w:val="-1"/>
              </w:rPr>
              <w:t>淀粉及淀粉</w:t>
            </w:r>
            <w:r>
              <w:rPr>
                <w:spacing w:val="-2"/>
              </w:rPr>
              <w:t>制品</w:t>
            </w:r>
            <w:r>
              <w:t xml:space="preserve"> </w:t>
            </w:r>
            <w:r>
              <w:rPr>
                <w:spacing w:val="-1"/>
              </w:rPr>
              <w:t>制造行业系数手册</w:t>
            </w:r>
            <w:r>
              <w:rPr>
                <w:spacing w:val="-74"/>
              </w:rPr>
              <w:t xml:space="preserve"> </w:t>
            </w:r>
            <w:r>
              <w:rPr>
                <w:spacing w:val="-1"/>
              </w:rPr>
              <w:t>”中没有相关废气的源强核算，根据《污染源源强核算技术指南》（准则）</w:t>
            </w:r>
            <w:r>
              <w:t xml:space="preserve"> </w:t>
            </w:r>
            <w:r>
              <w:rPr>
                <w:spacing w:val="1"/>
              </w:rPr>
              <w:t>（</w:t>
            </w:r>
            <w:r>
              <w:rPr>
                <w:rFonts w:ascii="Times New Roman" w:eastAsia="Times New Roman" w:hAnsi="Times New Roman" w:cs="Times New Roman"/>
              </w:rPr>
              <w:t>HJ</w:t>
            </w:r>
            <w:r>
              <w:rPr>
                <w:rFonts w:ascii="Times New Roman" w:eastAsia="Times New Roman" w:hAnsi="Times New Roman" w:cs="Times New Roman"/>
                <w:spacing w:val="1"/>
              </w:rPr>
              <w:t>884-2018</w:t>
            </w:r>
            <w:r>
              <w:rPr>
                <w:spacing w:val="1"/>
              </w:rPr>
              <w:t>）采用产污系数法进行源强核算。参照《逸散性工业</w:t>
            </w:r>
            <w:r>
              <w:t xml:space="preserve">粉尘控制技术》粉磨工序粉 </w:t>
            </w:r>
            <w:r>
              <w:rPr>
                <w:spacing w:val="-1"/>
              </w:rPr>
              <w:t>尘产生系数为</w:t>
            </w:r>
            <w:r>
              <w:rPr>
                <w:spacing w:val="-51"/>
              </w:rPr>
              <w:t xml:space="preserve"> </w:t>
            </w:r>
            <w:r>
              <w:rPr>
                <w:rFonts w:ascii="Times New Roman" w:eastAsia="Times New Roman" w:hAnsi="Times New Roman" w:cs="Times New Roman"/>
                <w:spacing w:val="-1"/>
              </w:rPr>
              <w:t>0.05kg/t</w:t>
            </w:r>
            <w:r>
              <w:rPr>
                <w:rFonts w:ascii="Times New Roman" w:eastAsia="Times New Roman" w:hAnsi="Times New Roman" w:cs="Times New Roman"/>
                <w:spacing w:val="-26"/>
              </w:rPr>
              <w:t xml:space="preserve"> </w:t>
            </w:r>
            <w:r>
              <w:rPr>
                <w:spacing w:val="-1"/>
              </w:rPr>
              <w:t>，本项目原料为</w:t>
            </w:r>
            <w:r>
              <w:rPr>
                <w:spacing w:val="-29"/>
              </w:rPr>
              <w:t xml:space="preserve"> </w:t>
            </w:r>
            <w:r>
              <w:rPr>
                <w:rFonts w:ascii="Times New Roman" w:eastAsia="Times New Roman" w:hAnsi="Times New Roman" w:cs="Times New Roman"/>
                <w:spacing w:val="-1"/>
              </w:rPr>
              <w:t>100</w:t>
            </w:r>
            <w:r>
              <w:rPr>
                <w:rFonts w:ascii="Times New Roman" w:eastAsia="Times New Roman" w:hAnsi="Times New Roman" w:cs="Times New Roman"/>
                <w:spacing w:val="-2"/>
              </w:rPr>
              <w:t>00t/a</w:t>
            </w:r>
            <w:r>
              <w:rPr>
                <w:rFonts w:ascii="Times New Roman" w:eastAsia="Times New Roman" w:hAnsi="Times New Roman" w:cs="Times New Roman"/>
                <w:spacing w:val="-29"/>
              </w:rPr>
              <w:t xml:space="preserve"> </w:t>
            </w:r>
            <w:r>
              <w:rPr>
                <w:spacing w:val="-2"/>
              </w:rPr>
              <w:t>，则粉碎、研磨、筛分粉尘产生量为</w:t>
            </w:r>
            <w:r>
              <w:rPr>
                <w:spacing w:val="-49"/>
              </w:rPr>
              <w:t xml:space="preserve"> </w:t>
            </w:r>
            <w:r>
              <w:rPr>
                <w:rFonts w:ascii="Times New Roman" w:eastAsia="Times New Roman" w:hAnsi="Times New Roman" w:cs="Times New Roman"/>
                <w:spacing w:val="-2"/>
              </w:rPr>
              <w:t>0.5t/a</w:t>
            </w:r>
            <w:r>
              <w:rPr>
                <w:rFonts w:ascii="Times New Roman" w:eastAsia="Times New Roman" w:hAnsi="Times New Roman" w:cs="Times New Roman"/>
                <w:spacing w:val="-26"/>
              </w:rPr>
              <w:t xml:space="preserve"> </w:t>
            </w:r>
            <w:r>
              <w:rPr>
                <w:spacing w:val="-2"/>
              </w:rPr>
              <w:t>。粉</w:t>
            </w:r>
            <w: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1" w:history="1">
        <w:r>
          <w:rPr>
            <w:rFonts w:ascii="SimSun" w:eastAsia="SimSun" w:hAnsi="SimSun" w:cs="SimSun"/>
            <w:b/>
            <w:bCs/>
            <w:noProof w:val="0"/>
            <w:snapToGrid/>
            <w:color w:val="0000EE"/>
            <w:kern w:val="0"/>
            <w:sz w:val="30"/>
            <w:szCs w:val="30"/>
            <w:u w:val="single" w:color="0000EE"/>
          </w:rPr>
          <w:t>https://d.book118.com/567053110030006050</w:t>
        </w:r>
      </w:hyperlink>
    </w:p>
    <w:p/>
    <w:sectPr>
      <w:footerReference w:type="default" r:id="rId52"/>
      <w:pgSz w:w="11907" w:h="16840"/>
      <w:pgMar w:top="1416" w:right="622" w:bottom="1014" w:left="792" w:header="0" w:footer="852" w:gutter="0"/>
      <w:pgNumType w:start="4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92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92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91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91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2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2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9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3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3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3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 w:type="table" w:customStyle="1" w:styleId="TableNormal38">
    <w:name w:val="Table Normal_38"/>
    <w:semiHidden/>
    <w:unhideWhenUsed/>
    <w:qFormat/>
    <w:tblPr>
      <w:tblCellMar>
        <w:top w:w="0" w:type="dxa"/>
        <w:left w:w="0" w:type="dxa"/>
        <w:bottom w:w="0" w:type="dxa"/>
        <w:right w:w="0" w:type="dxa"/>
      </w:tblCellMar>
    </w:tblPr>
  </w:style>
  <w:style w:type="table" w:customStyle="1" w:styleId="TableNormal39">
    <w:name w:val="Table Normal_3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image" Target="media/image2.jpeg"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image" Target="media/image3.jpeg" /><Relationship Id="rId31" Type="http://schemas.openxmlformats.org/officeDocument/2006/relationships/footer" Target="footer25.xml" /><Relationship Id="rId32" Type="http://schemas.openxmlformats.org/officeDocument/2006/relationships/image" Target="media/image4.jpeg" /><Relationship Id="rId33" Type="http://schemas.openxmlformats.org/officeDocument/2006/relationships/footer" Target="footer26.xml" /><Relationship Id="rId34" Type="http://schemas.openxmlformats.org/officeDocument/2006/relationships/image" Target="media/image5.jpeg" /><Relationship Id="rId35" Type="http://schemas.openxmlformats.org/officeDocument/2006/relationships/footer" Target="footer27.xml" /><Relationship Id="rId36" Type="http://schemas.openxmlformats.org/officeDocument/2006/relationships/image" Target="media/image6.jpeg" /><Relationship Id="rId37" Type="http://schemas.openxmlformats.org/officeDocument/2006/relationships/footer" Target="footer28.xml" /><Relationship Id="rId38" Type="http://schemas.openxmlformats.org/officeDocument/2006/relationships/footer" Target="footer29.xml" /><Relationship Id="rId39" Type="http://schemas.openxmlformats.org/officeDocument/2006/relationships/footer" Target="footer30.xml" /><Relationship Id="rId4" Type="http://schemas.openxmlformats.org/officeDocument/2006/relationships/image" Target="media/image1.png" /><Relationship Id="rId40" Type="http://schemas.openxmlformats.org/officeDocument/2006/relationships/footer" Target="footer31.xml" /><Relationship Id="rId41" Type="http://schemas.openxmlformats.org/officeDocument/2006/relationships/footer" Target="footer32.xml" /><Relationship Id="rId42" Type="http://schemas.openxmlformats.org/officeDocument/2006/relationships/footer" Target="footer33.xml" /><Relationship Id="rId43" Type="http://schemas.openxmlformats.org/officeDocument/2006/relationships/footer" Target="footer34.xml" /><Relationship Id="rId44" Type="http://schemas.openxmlformats.org/officeDocument/2006/relationships/footer" Target="footer35.xml" /><Relationship Id="rId45" Type="http://schemas.openxmlformats.org/officeDocument/2006/relationships/footer" Target="footer36.xml" /><Relationship Id="rId46" Type="http://schemas.openxmlformats.org/officeDocument/2006/relationships/footer" Target="footer37.xml" /><Relationship Id="rId47" Type="http://schemas.openxmlformats.org/officeDocument/2006/relationships/footer" Target="footer38.xml" /><Relationship Id="rId48" Type="http://schemas.openxmlformats.org/officeDocument/2006/relationships/footer" Target="footer39.xml" /><Relationship Id="rId49" Type="http://schemas.openxmlformats.org/officeDocument/2006/relationships/footer" Target="footer40.xml" /><Relationship Id="rId5" Type="http://schemas.openxmlformats.org/officeDocument/2006/relationships/footer" Target="footer1.xml" /><Relationship Id="rId50" Type="http://schemas.openxmlformats.org/officeDocument/2006/relationships/footer" Target="footer41.xml" /><Relationship Id="rId51" Type="http://schemas.openxmlformats.org/officeDocument/2006/relationships/hyperlink" Target="https://d.book118.com/567053110030006050" TargetMode="External" /><Relationship Id="rId52" Type="http://schemas.openxmlformats.org/officeDocument/2006/relationships/footer" Target="footer42.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2024-03-05T22:28:08Z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2024-03-05T22:38:31Z</vt:filetime>
  </property>
  <property fmtid="{D5CDD505-2E9C-101B-9397-08002B2CF9AE}" pid="3" name="CRO">
    <vt:lpwstr>wqlLaW5nc29mdCBQREYgdG8gV1BTIDkw</vt:lpwstr>
  </property>
</Properties>
</file>