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温度校准仪表项目可行性建设方案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21" w:history="1">
        <w:r>
          <w:rPr>
            <w:rFonts w:ascii="仿宋" w:eastAsia="仿宋" w:hAnsi="仿宋" w:cs="仿宋" w:hint="eastAsia"/>
            <w:lang w:eastAsia="zh-CN"/>
          </w:rPr>
          <w:t>概论</w:t>
        </w:r>
        <w:r>
          <w:tab/>
        </w:r>
        <w:r>
          <w:fldChar w:fldCharType="begin"/>
        </w:r>
        <w:r>
          <w:instrText xml:space="preserve"> PAGEREF _Toc14021 \h </w:instrText>
        </w:r>
        <w:r>
          <w:fldChar w:fldCharType="separate"/>
        </w:r>
        <w:r>
          <w:t>3</w:t>
        </w:r>
        <w:r>
          <w:fldChar w:fldCharType="end"/>
        </w:r>
      </w:hyperlink>
    </w:p>
    <w:p>
      <w:pPr>
        <w:pStyle w:val="TOC1"/>
        <w:tabs>
          <w:tab w:val="right" w:leader="dot" w:pos="8306"/>
        </w:tabs>
      </w:pPr>
      <w:hyperlink w:anchor="_Toc2841" w:history="1">
        <w:r>
          <w:rPr>
            <w:rFonts w:ascii="仿宋" w:eastAsia="仿宋" w:hAnsi="仿宋" w:cs="仿宋" w:hint="eastAsia"/>
            <w:lang w:eastAsia="zh-CN"/>
          </w:rPr>
          <w:t>一、背景、必要性分析</w:t>
        </w:r>
        <w:r>
          <w:tab/>
        </w:r>
        <w:r>
          <w:fldChar w:fldCharType="begin"/>
        </w:r>
        <w:r>
          <w:instrText xml:space="preserve"> PAGEREF _Toc2841 \h </w:instrText>
        </w:r>
        <w:r>
          <w:fldChar w:fldCharType="separate"/>
        </w:r>
        <w:r>
          <w:t>3</w:t>
        </w:r>
        <w:r>
          <w:fldChar w:fldCharType="end"/>
        </w:r>
      </w:hyperlink>
    </w:p>
    <w:p>
      <w:pPr>
        <w:pStyle w:val="TOC2"/>
        <w:tabs>
          <w:tab w:val="right" w:leader="dot" w:pos="8306"/>
        </w:tabs>
      </w:pPr>
      <w:hyperlink w:anchor="_Toc533" w:history="1">
        <w:r>
          <w:rPr>
            <w:rFonts w:ascii="仿宋" w:eastAsia="仿宋" w:hAnsi="仿宋" w:cs="仿宋" w:hint="eastAsia"/>
            <w:lang w:eastAsia="zh-CN"/>
          </w:rPr>
          <w:t>(一)、项目建设背景</w:t>
        </w:r>
        <w:r>
          <w:tab/>
        </w:r>
        <w:r>
          <w:fldChar w:fldCharType="begin"/>
        </w:r>
        <w:r>
          <w:instrText xml:space="preserve"> PAGEREF _Toc533 \h </w:instrText>
        </w:r>
        <w:r>
          <w:fldChar w:fldCharType="separate"/>
        </w:r>
        <w:r>
          <w:t>3</w:t>
        </w:r>
        <w:r>
          <w:fldChar w:fldCharType="end"/>
        </w:r>
      </w:hyperlink>
    </w:p>
    <w:p>
      <w:pPr>
        <w:pStyle w:val="TOC2"/>
        <w:tabs>
          <w:tab w:val="right" w:leader="dot" w:pos="8306"/>
        </w:tabs>
      </w:pPr>
      <w:hyperlink w:anchor="_Toc8491" w:history="1">
        <w:r>
          <w:rPr>
            <w:rFonts w:ascii="仿宋" w:eastAsia="仿宋" w:hAnsi="仿宋" w:cs="仿宋" w:hint="eastAsia"/>
            <w:lang w:eastAsia="zh-CN"/>
          </w:rPr>
          <w:t>(二)、必要性分析</w:t>
        </w:r>
        <w:r>
          <w:tab/>
        </w:r>
        <w:r>
          <w:fldChar w:fldCharType="begin"/>
        </w:r>
        <w:r>
          <w:instrText xml:space="preserve"> PAGEREF _Toc8491 \h </w:instrText>
        </w:r>
        <w:r>
          <w:fldChar w:fldCharType="separate"/>
        </w:r>
        <w:r>
          <w:t>4</w:t>
        </w:r>
        <w:r>
          <w:fldChar w:fldCharType="end"/>
        </w:r>
      </w:hyperlink>
    </w:p>
    <w:p>
      <w:pPr>
        <w:pStyle w:val="TOC2"/>
        <w:tabs>
          <w:tab w:val="right" w:leader="dot" w:pos="8306"/>
        </w:tabs>
      </w:pPr>
      <w:hyperlink w:anchor="_Toc22521" w:history="1">
        <w:r>
          <w:rPr>
            <w:rFonts w:ascii="仿宋" w:eastAsia="仿宋" w:hAnsi="仿宋" w:cs="仿宋" w:hint="eastAsia"/>
            <w:lang w:eastAsia="zh-CN"/>
          </w:rPr>
          <w:t>(三)、项目建设有利条件</w:t>
        </w:r>
        <w:r>
          <w:tab/>
        </w:r>
        <w:r>
          <w:fldChar w:fldCharType="begin"/>
        </w:r>
        <w:r>
          <w:instrText xml:space="preserve"> PAGEREF _Toc22521 \h </w:instrText>
        </w:r>
        <w:r>
          <w:fldChar w:fldCharType="separate"/>
        </w:r>
        <w:r>
          <w:t>5</w:t>
        </w:r>
        <w:r>
          <w:fldChar w:fldCharType="end"/>
        </w:r>
      </w:hyperlink>
    </w:p>
    <w:p>
      <w:pPr>
        <w:pStyle w:val="TOC1"/>
        <w:tabs>
          <w:tab w:val="right" w:leader="dot" w:pos="8306"/>
        </w:tabs>
      </w:pPr>
      <w:hyperlink w:anchor="_Toc22219" w:history="1">
        <w:r>
          <w:rPr>
            <w:rFonts w:ascii="仿宋" w:eastAsia="仿宋" w:hAnsi="仿宋" w:cs="仿宋" w:hint="eastAsia"/>
            <w:lang w:eastAsia="zh-CN"/>
          </w:rPr>
          <w:t>二、发展规划、产业政策和行业准入分析</w:t>
        </w:r>
        <w:r>
          <w:tab/>
        </w:r>
        <w:r>
          <w:fldChar w:fldCharType="begin"/>
        </w:r>
        <w:r>
          <w:instrText xml:space="preserve"> PAGEREF _Toc22219 \h </w:instrText>
        </w:r>
        <w:r>
          <w:fldChar w:fldCharType="separate"/>
        </w:r>
        <w:r>
          <w:t>7</w:t>
        </w:r>
        <w:r>
          <w:fldChar w:fldCharType="end"/>
        </w:r>
      </w:hyperlink>
    </w:p>
    <w:p>
      <w:pPr>
        <w:pStyle w:val="TOC2"/>
        <w:tabs>
          <w:tab w:val="right" w:leader="dot" w:pos="8306"/>
        </w:tabs>
      </w:pPr>
      <w:hyperlink w:anchor="_Toc4689" w:history="1">
        <w:r>
          <w:rPr>
            <w:rFonts w:ascii="仿宋" w:eastAsia="仿宋" w:hAnsi="仿宋" w:cs="仿宋" w:hint="eastAsia"/>
            <w:lang w:eastAsia="zh-CN"/>
          </w:rPr>
          <w:t>(一)、发展规划分析</w:t>
        </w:r>
        <w:r>
          <w:tab/>
        </w:r>
        <w:r>
          <w:fldChar w:fldCharType="begin"/>
        </w:r>
        <w:r>
          <w:instrText xml:space="preserve"> PAGEREF _Toc4689 \h </w:instrText>
        </w:r>
        <w:r>
          <w:fldChar w:fldCharType="separate"/>
        </w:r>
        <w:r>
          <w:t>7</w:t>
        </w:r>
        <w:r>
          <w:fldChar w:fldCharType="end"/>
        </w:r>
      </w:hyperlink>
    </w:p>
    <w:p>
      <w:pPr>
        <w:pStyle w:val="TOC2"/>
        <w:tabs>
          <w:tab w:val="right" w:leader="dot" w:pos="8306"/>
        </w:tabs>
      </w:pPr>
      <w:hyperlink w:anchor="_Toc4801" w:history="1">
        <w:r>
          <w:rPr>
            <w:rFonts w:ascii="仿宋" w:eastAsia="仿宋" w:hAnsi="仿宋" w:cs="仿宋" w:hint="eastAsia"/>
            <w:lang w:eastAsia="zh-CN"/>
          </w:rPr>
          <w:t>(二)、产业政策分析</w:t>
        </w:r>
        <w:r>
          <w:tab/>
        </w:r>
        <w:r>
          <w:fldChar w:fldCharType="begin"/>
        </w:r>
        <w:r>
          <w:instrText xml:space="preserve"> PAGEREF _Toc4801 \h </w:instrText>
        </w:r>
        <w:r>
          <w:fldChar w:fldCharType="separate"/>
        </w:r>
        <w:r>
          <w:t>9</w:t>
        </w:r>
        <w:r>
          <w:fldChar w:fldCharType="end"/>
        </w:r>
      </w:hyperlink>
    </w:p>
    <w:p>
      <w:pPr>
        <w:pStyle w:val="TOC2"/>
        <w:tabs>
          <w:tab w:val="right" w:leader="dot" w:pos="8306"/>
        </w:tabs>
      </w:pPr>
      <w:hyperlink w:anchor="_Toc10138" w:history="1">
        <w:r>
          <w:rPr>
            <w:rFonts w:ascii="仿宋" w:eastAsia="仿宋" w:hAnsi="仿宋" w:cs="仿宋" w:hint="eastAsia"/>
            <w:lang w:eastAsia="zh-CN"/>
          </w:rPr>
          <w:t>(三)、行业准入分析</w:t>
        </w:r>
        <w:r>
          <w:tab/>
        </w:r>
        <w:r>
          <w:fldChar w:fldCharType="begin"/>
        </w:r>
        <w:r>
          <w:instrText xml:space="preserve"> PAGEREF _Toc10138 \h </w:instrText>
        </w:r>
        <w:r>
          <w:fldChar w:fldCharType="separate"/>
        </w:r>
        <w:r>
          <w:t>10</w:t>
        </w:r>
        <w:r>
          <w:fldChar w:fldCharType="end"/>
        </w:r>
      </w:hyperlink>
    </w:p>
    <w:p>
      <w:pPr>
        <w:pStyle w:val="TOC1"/>
        <w:tabs>
          <w:tab w:val="right" w:leader="dot" w:pos="8306"/>
        </w:tabs>
      </w:pPr>
      <w:hyperlink w:anchor="_Toc22786" w:history="1">
        <w:r>
          <w:rPr>
            <w:rFonts w:ascii="仿宋" w:eastAsia="仿宋" w:hAnsi="仿宋" w:cs="仿宋" w:hint="eastAsia"/>
            <w:lang w:eastAsia="zh-CN"/>
          </w:rPr>
          <w:t>三、建设风险评估分析</w:t>
        </w:r>
        <w:r>
          <w:tab/>
        </w:r>
        <w:r>
          <w:fldChar w:fldCharType="begin"/>
        </w:r>
        <w:r>
          <w:instrText xml:space="preserve"> PAGEREF _Toc22786 \h </w:instrText>
        </w:r>
        <w:r>
          <w:fldChar w:fldCharType="separate"/>
        </w:r>
        <w:r>
          <w:t>11</w:t>
        </w:r>
        <w:r>
          <w:fldChar w:fldCharType="end"/>
        </w:r>
      </w:hyperlink>
    </w:p>
    <w:p>
      <w:pPr>
        <w:pStyle w:val="TOC2"/>
        <w:tabs>
          <w:tab w:val="right" w:leader="dot" w:pos="8306"/>
        </w:tabs>
      </w:pPr>
      <w:hyperlink w:anchor="_Toc7585" w:history="1">
        <w:r>
          <w:rPr>
            <w:rFonts w:ascii="仿宋" w:eastAsia="仿宋" w:hAnsi="仿宋" w:cs="仿宋" w:hint="eastAsia"/>
            <w:lang w:eastAsia="zh-CN"/>
          </w:rPr>
          <w:t>(一)、政策风险分析</w:t>
        </w:r>
        <w:r>
          <w:tab/>
        </w:r>
        <w:r>
          <w:fldChar w:fldCharType="begin"/>
        </w:r>
        <w:r>
          <w:instrText xml:space="preserve"> PAGEREF _Toc7585 \h </w:instrText>
        </w:r>
        <w:r>
          <w:fldChar w:fldCharType="separate"/>
        </w:r>
        <w:r>
          <w:t>11</w:t>
        </w:r>
        <w:r>
          <w:fldChar w:fldCharType="end"/>
        </w:r>
      </w:hyperlink>
    </w:p>
    <w:p>
      <w:pPr>
        <w:pStyle w:val="TOC2"/>
        <w:tabs>
          <w:tab w:val="right" w:leader="dot" w:pos="8306"/>
        </w:tabs>
      </w:pPr>
      <w:hyperlink w:anchor="_Toc2858" w:history="1">
        <w:r>
          <w:rPr>
            <w:rFonts w:ascii="仿宋" w:eastAsia="仿宋" w:hAnsi="仿宋" w:cs="仿宋" w:hint="eastAsia"/>
            <w:lang w:eastAsia="zh-CN"/>
          </w:rPr>
          <w:t>(二)、社会风险分析</w:t>
        </w:r>
        <w:r>
          <w:tab/>
        </w:r>
        <w:r>
          <w:fldChar w:fldCharType="begin"/>
        </w:r>
        <w:r>
          <w:instrText xml:space="preserve"> PAGEREF _Toc2858 \h </w:instrText>
        </w:r>
        <w:r>
          <w:fldChar w:fldCharType="separate"/>
        </w:r>
        <w:r>
          <w:t>13</w:t>
        </w:r>
        <w:r>
          <w:fldChar w:fldCharType="end"/>
        </w:r>
      </w:hyperlink>
    </w:p>
    <w:p>
      <w:pPr>
        <w:pStyle w:val="TOC2"/>
        <w:tabs>
          <w:tab w:val="right" w:leader="dot" w:pos="8306"/>
        </w:tabs>
      </w:pPr>
      <w:hyperlink w:anchor="_Toc32399" w:history="1">
        <w:r>
          <w:rPr>
            <w:rFonts w:ascii="仿宋" w:eastAsia="仿宋" w:hAnsi="仿宋" w:cs="仿宋" w:hint="eastAsia"/>
            <w:lang w:eastAsia="zh-CN"/>
          </w:rPr>
          <w:t>(三)、市场风险分析</w:t>
        </w:r>
        <w:r>
          <w:tab/>
        </w:r>
        <w:r>
          <w:fldChar w:fldCharType="begin"/>
        </w:r>
        <w:r>
          <w:instrText xml:space="preserve"> PAGEREF _Toc32399 \h </w:instrText>
        </w:r>
        <w:r>
          <w:fldChar w:fldCharType="separate"/>
        </w:r>
        <w:r>
          <w:t>14</w:t>
        </w:r>
        <w:r>
          <w:fldChar w:fldCharType="end"/>
        </w:r>
      </w:hyperlink>
    </w:p>
    <w:p>
      <w:pPr>
        <w:pStyle w:val="TOC2"/>
        <w:tabs>
          <w:tab w:val="right" w:leader="dot" w:pos="8306"/>
        </w:tabs>
      </w:pPr>
      <w:hyperlink w:anchor="_Toc26067" w:history="1">
        <w:r>
          <w:rPr>
            <w:rFonts w:ascii="仿宋" w:eastAsia="仿宋" w:hAnsi="仿宋" w:cs="仿宋" w:hint="eastAsia"/>
            <w:lang w:eastAsia="zh-CN"/>
          </w:rPr>
          <w:t>(四)、资金风险分析</w:t>
        </w:r>
        <w:r>
          <w:tab/>
        </w:r>
        <w:r>
          <w:fldChar w:fldCharType="begin"/>
        </w:r>
        <w:r>
          <w:instrText xml:space="preserve"> PAGEREF _Toc26067 \h </w:instrText>
        </w:r>
        <w:r>
          <w:fldChar w:fldCharType="separate"/>
        </w:r>
        <w:r>
          <w:t>15</w:t>
        </w:r>
        <w:r>
          <w:fldChar w:fldCharType="end"/>
        </w:r>
      </w:hyperlink>
    </w:p>
    <w:p>
      <w:pPr>
        <w:pStyle w:val="TOC2"/>
        <w:tabs>
          <w:tab w:val="right" w:leader="dot" w:pos="8306"/>
        </w:tabs>
      </w:pPr>
      <w:hyperlink w:anchor="_Toc19292" w:history="1">
        <w:r>
          <w:rPr>
            <w:rFonts w:ascii="仿宋" w:eastAsia="仿宋" w:hAnsi="仿宋" w:cs="仿宋" w:hint="eastAsia"/>
            <w:lang w:eastAsia="zh-CN"/>
          </w:rPr>
          <w:t>(五)、技术风险分析</w:t>
        </w:r>
        <w:r>
          <w:tab/>
        </w:r>
        <w:r>
          <w:fldChar w:fldCharType="begin"/>
        </w:r>
        <w:r>
          <w:instrText xml:space="preserve"> PAGEREF _Toc19292 \h </w:instrText>
        </w:r>
        <w:r>
          <w:fldChar w:fldCharType="separate"/>
        </w:r>
        <w:r>
          <w:t>16</w:t>
        </w:r>
        <w:r>
          <w:fldChar w:fldCharType="end"/>
        </w:r>
      </w:hyperlink>
    </w:p>
    <w:p>
      <w:pPr>
        <w:pStyle w:val="TOC2"/>
        <w:tabs>
          <w:tab w:val="right" w:leader="dot" w:pos="8306"/>
        </w:tabs>
      </w:pPr>
      <w:hyperlink w:anchor="_Toc27062" w:history="1">
        <w:r>
          <w:rPr>
            <w:rFonts w:ascii="仿宋" w:eastAsia="仿宋" w:hAnsi="仿宋" w:cs="仿宋" w:hint="eastAsia"/>
            <w:lang w:eastAsia="zh-CN"/>
          </w:rPr>
          <w:t>(六)、财务风险分析</w:t>
        </w:r>
        <w:r>
          <w:tab/>
        </w:r>
        <w:r>
          <w:fldChar w:fldCharType="begin"/>
        </w:r>
        <w:r>
          <w:instrText xml:space="preserve"> PAGEREF _Toc27062 \h </w:instrText>
        </w:r>
        <w:r>
          <w:fldChar w:fldCharType="separate"/>
        </w:r>
        <w:r>
          <w:t>18</w:t>
        </w:r>
        <w:r>
          <w:fldChar w:fldCharType="end"/>
        </w:r>
      </w:hyperlink>
    </w:p>
    <w:p>
      <w:pPr>
        <w:pStyle w:val="TOC2"/>
        <w:tabs>
          <w:tab w:val="right" w:leader="dot" w:pos="8306"/>
        </w:tabs>
      </w:pPr>
      <w:hyperlink w:anchor="_Toc32504" w:history="1">
        <w:r>
          <w:rPr>
            <w:rFonts w:ascii="仿宋" w:eastAsia="仿宋" w:hAnsi="仿宋" w:cs="仿宋" w:hint="eastAsia"/>
            <w:lang w:eastAsia="zh-CN"/>
          </w:rPr>
          <w:t>(七)、管理风险分析</w:t>
        </w:r>
        <w:r>
          <w:tab/>
        </w:r>
        <w:r>
          <w:fldChar w:fldCharType="begin"/>
        </w:r>
        <w:r>
          <w:instrText xml:space="preserve"> PAGEREF _Toc32504 \h </w:instrText>
        </w:r>
        <w:r>
          <w:fldChar w:fldCharType="separate"/>
        </w:r>
        <w:r>
          <w:t>19</w:t>
        </w:r>
        <w:r>
          <w:fldChar w:fldCharType="end"/>
        </w:r>
      </w:hyperlink>
    </w:p>
    <w:p>
      <w:pPr>
        <w:pStyle w:val="TOC2"/>
        <w:tabs>
          <w:tab w:val="right" w:leader="dot" w:pos="8306"/>
        </w:tabs>
      </w:pPr>
      <w:hyperlink w:anchor="_Toc5811" w:history="1">
        <w:r>
          <w:rPr>
            <w:rFonts w:ascii="仿宋" w:eastAsia="仿宋" w:hAnsi="仿宋" w:cs="仿宋" w:hint="eastAsia"/>
            <w:lang w:eastAsia="zh-CN"/>
          </w:rPr>
          <w:t>(八)、其它风险分析</w:t>
        </w:r>
        <w:r>
          <w:tab/>
        </w:r>
        <w:r>
          <w:fldChar w:fldCharType="begin"/>
        </w:r>
        <w:r>
          <w:instrText xml:space="preserve"> PAGEREF _Toc5811 \h </w:instrText>
        </w:r>
        <w:r>
          <w:fldChar w:fldCharType="separate"/>
        </w:r>
        <w:r>
          <w:t>21</w:t>
        </w:r>
        <w:r>
          <w:fldChar w:fldCharType="end"/>
        </w:r>
      </w:hyperlink>
    </w:p>
    <w:p>
      <w:pPr>
        <w:pStyle w:val="TOC2"/>
        <w:tabs>
          <w:tab w:val="right" w:leader="dot" w:pos="8306"/>
        </w:tabs>
      </w:pPr>
      <w:hyperlink w:anchor="_Toc4012" w:history="1">
        <w:r>
          <w:rPr>
            <w:rFonts w:ascii="仿宋" w:eastAsia="仿宋" w:hAnsi="仿宋" w:cs="仿宋" w:hint="eastAsia"/>
            <w:lang w:eastAsia="zh-CN"/>
          </w:rPr>
          <w:t>(九)、社会影响评估</w:t>
        </w:r>
        <w:r>
          <w:tab/>
        </w:r>
        <w:r>
          <w:fldChar w:fldCharType="begin"/>
        </w:r>
        <w:r>
          <w:instrText xml:space="preserve"> PAGEREF _Toc4012 \h </w:instrText>
        </w:r>
        <w:r>
          <w:fldChar w:fldCharType="separate"/>
        </w:r>
        <w:r>
          <w:t>22</w:t>
        </w:r>
        <w:r>
          <w:fldChar w:fldCharType="end"/>
        </w:r>
      </w:hyperlink>
    </w:p>
    <w:p>
      <w:pPr>
        <w:pStyle w:val="TOC1"/>
        <w:tabs>
          <w:tab w:val="right" w:leader="dot" w:pos="8306"/>
        </w:tabs>
      </w:pPr>
      <w:hyperlink w:anchor="_Toc20531" w:history="1">
        <w:r>
          <w:rPr>
            <w:rFonts w:ascii="仿宋" w:eastAsia="仿宋" w:hAnsi="仿宋" w:cs="仿宋" w:hint="eastAsia"/>
            <w:lang w:eastAsia="zh-CN"/>
          </w:rPr>
          <w:t>四、项目选址研究</w:t>
        </w:r>
        <w:r>
          <w:tab/>
        </w:r>
        <w:r>
          <w:fldChar w:fldCharType="begin"/>
        </w:r>
        <w:r>
          <w:instrText xml:space="preserve"> PAGEREF _Toc20531 \h </w:instrText>
        </w:r>
        <w:r>
          <w:fldChar w:fldCharType="separate"/>
        </w:r>
        <w:r>
          <w:t>24</w:t>
        </w:r>
        <w:r>
          <w:fldChar w:fldCharType="end"/>
        </w:r>
      </w:hyperlink>
    </w:p>
    <w:p>
      <w:pPr>
        <w:pStyle w:val="TOC2"/>
        <w:tabs>
          <w:tab w:val="right" w:leader="dot" w:pos="8306"/>
        </w:tabs>
      </w:pPr>
      <w:hyperlink w:anchor="_Toc2170" w:history="1">
        <w:r>
          <w:rPr>
            <w:rFonts w:ascii="仿宋" w:eastAsia="仿宋" w:hAnsi="仿宋" w:cs="仿宋" w:hint="eastAsia"/>
            <w:lang w:eastAsia="zh-CN"/>
          </w:rPr>
          <w:t>(一)、项目选址原则</w:t>
        </w:r>
        <w:r>
          <w:tab/>
        </w:r>
        <w:r>
          <w:fldChar w:fldCharType="begin"/>
        </w:r>
        <w:r>
          <w:instrText xml:space="preserve"> PAGEREF _Toc2170 \h </w:instrText>
        </w:r>
        <w:r>
          <w:fldChar w:fldCharType="separate"/>
        </w:r>
        <w:r>
          <w:t>24</w:t>
        </w:r>
        <w:r>
          <w:fldChar w:fldCharType="end"/>
        </w:r>
      </w:hyperlink>
    </w:p>
    <w:p>
      <w:pPr>
        <w:pStyle w:val="TOC2"/>
        <w:tabs>
          <w:tab w:val="right" w:leader="dot" w:pos="8306"/>
        </w:tabs>
      </w:pPr>
      <w:hyperlink w:anchor="_Toc15746" w:history="1">
        <w:r>
          <w:rPr>
            <w:rFonts w:ascii="仿宋" w:eastAsia="仿宋" w:hAnsi="仿宋" w:cs="仿宋" w:hint="eastAsia"/>
            <w:lang w:eastAsia="zh-CN"/>
          </w:rPr>
          <w:t>(二)、项目选址</w:t>
        </w:r>
        <w:r>
          <w:tab/>
        </w:r>
        <w:r>
          <w:fldChar w:fldCharType="begin"/>
        </w:r>
        <w:r>
          <w:instrText xml:space="preserve"> PAGEREF _Toc15746 \h </w:instrText>
        </w:r>
        <w:r>
          <w:fldChar w:fldCharType="separate"/>
        </w:r>
        <w:r>
          <w:t>27</w:t>
        </w:r>
        <w:r>
          <w:fldChar w:fldCharType="end"/>
        </w:r>
      </w:hyperlink>
    </w:p>
    <w:p>
      <w:pPr>
        <w:pStyle w:val="TOC2"/>
        <w:tabs>
          <w:tab w:val="right" w:leader="dot" w:pos="8306"/>
        </w:tabs>
      </w:pPr>
      <w:hyperlink w:anchor="_Toc25223" w:history="1">
        <w:r>
          <w:rPr>
            <w:rFonts w:ascii="仿宋" w:eastAsia="仿宋" w:hAnsi="仿宋" w:cs="仿宋" w:hint="eastAsia"/>
            <w:lang w:eastAsia="zh-CN"/>
          </w:rPr>
          <w:t>(三)、建设条件分析</w:t>
        </w:r>
        <w:r>
          <w:tab/>
        </w:r>
        <w:r>
          <w:fldChar w:fldCharType="begin"/>
        </w:r>
        <w:r>
          <w:instrText xml:space="preserve"> PAGEREF _Toc25223 \h </w:instrText>
        </w:r>
        <w:r>
          <w:fldChar w:fldCharType="separate"/>
        </w:r>
        <w:r>
          <w:t>29</w:t>
        </w:r>
        <w:r>
          <w:fldChar w:fldCharType="end"/>
        </w:r>
      </w:hyperlink>
    </w:p>
    <w:p>
      <w:pPr>
        <w:pStyle w:val="TOC2"/>
        <w:tabs>
          <w:tab w:val="right" w:leader="dot" w:pos="8306"/>
        </w:tabs>
      </w:pPr>
      <w:hyperlink w:anchor="_Toc19985" w:history="1">
        <w:r>
          <w:rPr>
            <w:rFonts w:ascii="仿宋" w:eastAsia="仿宋" w:hAnsi="仿宋" w:cs="仿宋" w:hint="eastAsia"/>
            <w:lang w:eastAsia="zh-CN"/>
          </w:rPr>
          <w:t>(四)、用地控制指标</w:t>
        </w:r>
        <w:r>
          <w:tab/>
        </w:r>
        <w:r>
          <w:fldChar w:fldCharType="begin"/>
        </w:r>
        <w:r>
          <w:instrText xml:space="preserve"> PAGEREF _Toc19985 \h </w:instrText>
        </w:r>
        <w:r>
          <w:fldChar w:fldCharType="separate"/>
        </w:r>
        <w:r>
          <w:t>31</w:t>
        </w:r>
        <w:r>
          <w:fldChar w:fldCharType="end"/>
        </w:r>
      </w:hyperlink>
    </w:p>
    <w:p>
      <w:pPr>
        <w:pStyle w:val="TOC2"/>
        <w:tabs>
          <w:tab w:val="right" w:leader="dot" w:pos="8306"/>
        </w:tabs>
      </w:pPr>
      <w:hyperlink w:anchor="_Toc18134" w:history="1">
        <w:r>
          <w:rPr>
            <w:rFonts w:ascii="仿宋" w:eastAsia="仿宋" w:hAnsi="仿宋" w:cs="仿宋" w:hint="eastAsia"/>
            <w:lang w:eastAsia="zh-CN"/>
          </w:rPr>
          <w:t>(五)、地总体要求</w:t>
        </w:r>
        <w:r>
          <w:tab/>
        </w:r>
        <w:r>
          <w:fldChar w:fldCharType="begin"/>
        </w:r>
        <w:r>
          <w:instrText xml:space="preserve"> PAGEREF _Toc18134 \h </w:instrText>
        </w:r>
        <w:r>
          <w:fldChar w:fldCharType="separate"/>
        </w:r>
        <w:r>
          <w:t>32</w:t>
        </w:r>
        <w:r>
          <w:fldChar w:fldCharType="end"/>
        </w:r>
      </w:hyperlink>
    </w:p>
    <w:p>
      <w:pPr>
        <w:pStyle w:val="TOC2"/>
        <w:tabs>
          <w:tab w:val="right" w:leader="dot" w:pos="8306"/>
        </w:tabs>
      </w:pPr>
      <w:hyperlink w:anchor="_Toc2248" w:history="1">
        <w:r>
          <w:rPr>
            <w:rFonts w:ascii="仿宋" w:eastAsia="仿宋" w:hAnsi="仿宋" w:cs="仿宋" w:hint="eastAsia"/>
            <w:lang w:eastAsia="zh-CN"/>
          </w:rPr>
          <w:t>(六)、节约用地措施</w:t>
        </w:r>
        <w:r>
          <w:tab/>
        </w:r>
        <w:r>
          <w:fldChar w:fldCharType="begin"/>
        </w:r>
        <w:r>
          <w:instrText xml:space="preserve"> PAGEREF _Toc2248 \h </w:instrText>
        </w:r>
        <w:r>
          <w:fldChar w:fldCharType="separate"/>
        </w:r>
        <w:r>
          <w:t>33</w:t>
        </w:r>
        <w:r>
          <w:fldChar w:fldCharType="end"/>
        </w:r>
      </w:hyperlink>
    </w:p>
    <w:p>
      <w:pPr>
        <w:pStyle w:val="TOC2"/>
        <w:tabs>
          <w:tab w:val="right" w:leader="dot" w:pos="8306"/>
        </w:tabs>
      </w:pPr>
      <w:hyperlink w:anchor="_Toc25312" w:history="1">
        <w:r>
          <w:rPr>
            <w:rFonts w:ascii="仿宋" w:eastAsia="仿宋" w:hAnsi="仿宋" w:cs="仿宋" w:hint="eastAsia"/>
            <w:lang w:eastAsia="zh-CN"/>
          </w:rPr>
          <w:t>(七)、选址综合评价</w:t>
        </w:r>
        <w:r>
          <w:tab/>
        </w:r>
        <w:r>
          <w:fldChar w:fldCharType="begin"/>
        </w:r>
        <w:r>
          <w:instrText xml:space="preserve"> PAGEREF _Toc25312 \h </w:instrText>
        </w:r>
        <w:r>
          <w:fldChar w:fldCharType="separate"/>
        </w:r>
        <w:r>
          <w:t>35</w:t>
        </w:r>
        <w:r>
          <w:fldChar w:fldCharType="end"/>
        </w:r>
      </w:hyperlink>
    </w:p>
    <w:p>
      <w:pPr>
        <w:pStyle w:val="TOC1"/>
        <w:tabs>
          <w:tab w:val="right" w:leader="dot" w:pos="8306"/>
        </w:tabs>
      </w:pPr>
      <w:hyperlink w:anchor="_Toc18116" w:history="1">
        <w:r>
          <w:rPr>
            <w:rFonts w:ascii="仿宋" w:eastAsia="仿宋" w:hAnsi="仿宋" w:cs="仿宋" w:hint="eastAsia"/>
            <w:lang w:eastAsia="zh-CN"/>
          </w:rPr>
          <w:t>五、环境和生态影响分析</w:t>
        </w:r>
        <w:r>
          <w:tab/>
        </w:r>
        <w:r>
          <w:fldChar w:fldCharType="begin"/>
        </w:r>
        <w:r>
          <w:instrText xml:space="preserve"> PAGEREF _Toc18116 \h </w:instrText>
        </w:r>
        <w:r>
          <w:fldChar w:fldCharType="separate"/>
        </w:r>
        <w:r>
          <w:t>36</w:t>
        </w:r>
        <w:r>
          <w:fldChar w:fldCharType="end"/>
        </w:r>
      </w:hyperlink>
    </w:p>
    <w:p>
      <w:pPr>
        <w:pStyle w:val="TOC2"/>
        <w:tabs>
          <w:tab w:val="right" w:leader="dot" w:pos="8306"/>
        </w:tabs>
      </w:pPr>
      <w:hyperlink w:anchor="_Toc3777" w:history="1">
        <w:r>
          <w:rPr>
            <w:rFonts w:ascii="仿宋" w:eastAsia="仿宋" w:hAnsi="仿宋" w:cs="仿宋" w:hint="eastAsia"/>
            <w:lang w:eastAsia="zh-CN"/>
          </w:rPr>
          <w:t>(一)、环境和生态现状</w:t>
        </w:r>
        <w:r>
          <w:tab/>
        </w:r>
        <w:r>
          <w:fldChar w:fldCharType="begin"/>
        </w:r>
        <w:r>
          <w:instrText xml:space="preserve"> PAGEREF _Toc3777 \h </w:instrText>
        </w:r>
        <w:r>
          <w:fldChar w:fldCharType="separate"/>
        </w:r>
        <w:r>
          <w:t>36</w:t>
        </w:r>
        <w:r>
          <w:fldChar w:fldCharType="end"/>
        </w:r>
      </w:hyperlink>
    </w:p>
    <w:p>
      <w:pPr>
        <w:pStyle w:val="TOC2"/>
        <w:tabs>
          <w:tab w:val="right" w:leader="dot" w:pos="8306"/>
        </w:tabs>
      </w:pPr>
      <w:hyperlink w:anchor="_Toc15678" w:history="1">
        <w:r>
          <w:rPr>
            <w:rFonts w:ascii="仿宋" w:eastAsia="仿宋" w:hAnsi="仿宋" w:cs="仿宋" w:hint="eastAsia"/>
            <w:lang w:eastAsia="zh-CN"/>
          </w:rPr>
          <w:t>(二)、生态环境影响分析</w:t>
        </w:r>
        <w:r>
          <w:tab/>
        </w:r>
        <w:r>
          <w:fldChar w:fldCharType="begin"/>
        </w:r>
        <w:r>
          <w:instrText xml:space="preserve"> PAGEREF _Toc15678 \h </w:instrText>
        </w:r>
        <w:r>
          <w:fldChar w:fldCharType="separate"/>
        </w:r>
        <w:r>
          <w:t>37</w:t>
        </w:r>
        <w:r>
          <w:fldChar w:fldCharType="end"/>
        </w:r>
      </w:hyperlink>
    </w:p>
    <w:p>
      <w:pPr>
        <w:pStyle w:val="TOC2"/>
        <w:tabs>
          <w:tab w:val="right" w:leader="dot" w:pos="8306"/>
        </w:tabs>
      </w:pPr>
      <w:hyperlink w:anchor="_Toc14878" w:history="1">
        <w:r>
          <w:rPr>
            <w:rFonts w:ascii="仿宋" w:eastAsia="仿宋" w:hAnsi="仿宋" w:cs="仿宋" w:hint="eastAsia"/>
            <w:lang w:eastAsia="zh-CN"/>
          </w:rPr>
          <w:t>(三)、生态环境保护措施</w:t>
        </w:r>
        <w:r>
          <w:tab/>
        </w:r>
        <w:r>
          <w:fldChar w:fldCharType="begin"/>
        </w:r>
        <w:r>
          <w:instrText xml:space="preserve"> PAGEREF _Toc14878 \h </w:instrText>
        </w:r>
        <w:r>
          <w:fldChar w:fldCharType="separate"/>
        </w:r>
        <w:r>
          <w:t>38</w:t>
        </w:r>
        <w:r>
          <w:fldChar w:fldCharType="end"/>
        </w:r>
      </w:hyperlink>
    </w:p>
    <w:p>
      <w:pPr>
        <w:pStyle w:val="TOC2"/>
        <w:tabs>
          <w:tab w:val="right" w:leader="dot" w:pos="8306"/>
        </w:tabs>
      </w:pPr>
      <w:hyperlink w:anchor="_Toc5994" w:history="1">
        <w:r>
          <w:rPr>
            <w:rFonts w:ascii="仿宋" w:eastAsia="仿宋" w:hAnsi="仿宋" w:cs="仿宋" w:hint="eastAsia"/>
            <w:lang w:eastAsia="zh-CN"/>
          </w:rPr>
          <w:t>(四)、地质灾害影响分析</w:t>
        </w:r>
        <w:r>
          <w:tab/>
        </w:r>
        <w:r>
          <w:fldChar w:fldCharType="begin"/>
        </w:r>
        <w:r>
          <w:instrText xml:space="preserve"> PAGEREF _Toc5994 \h </w:instrText>
        </w:r>
        <w:r>
          <w:fldChar w:fldCharType="separate"/>
        </w:r>
        <w:r>
          <w:t>40</w:t>
        </w:r>
        <w:r>
          <w:fldChar w:fldCharType="end"/>
        </w:r>
      </w:hyperlink>
    </w:p>
    <w:p>
      <w:pPr>
        <w:pStyle w:val="TOC2"/>
        <w:tabs>
          <w:tab w:val="right" w:leader="dot" w:pos="8306"/>
        </w:tabs>
      </w:pPr>
      <w:hyperlink w:anchor="_Toc31984" w:history="1">
        <w:r>
          <w:rPr>
            <w:rFonts w:ascii="仿宋" w:eastAsia="仿宋" w:hAnsi="仿宋" w:cs="仿宋" w:hint="eastAsia"/>
            <w:lang w:eastAsia="zh-CN"/>
          </w:rPr>
          <w:t>(五)、特殊环境影响</w:t>
        </w:r>
        <w:r>
          <w:tab/>
        </w:r>
        <w:r>
          <w:fldChar w:fldCharType="begin"/>
        </w:r>
        <w:r>
          <w:instrText xml:space="preserve"> PAGEREF _Toc31984 \h </w:instrText>
        </w:r>
        <w:r>
          <w:fldChar w:fldCharType="separate"/>
        </w:r>
        <w:r>
          <w:t>42</w:t>
        </w:r>
        <w:r>
          <w:fldChar w:fldCharType="end"/>
        </w:r>
      </w:hyperlink>
    </w:p>
    <w:p>
      <w:pPr>
        <w:pStyle w:val="TOC1"/>
        <w:tabs>
          <w:tab w:val="right" w:leader="dot" w:pos="8306"/>
        </w:tabs>
      </w:pPr>
      <w:hyperlink w:anchor="_Toc10384" w:history="1">
        <w:r>
          <w:rPr>
            <w:rFonts w:ascii="仿宋" w:eastAsia="仿宋" w:hAnsi="仿宋" w:cs="仿宋" w:hint="eastAsia"/>
            <w:lang w:eastAsia="zh-CN"/>
          </w:rPr>
          <w:t>六、财务管理与成本控制</w:t>
        </w:r>
        <w:r>
          <w:tab/>
        </w:r>
        <w:r>
          <w:fldChar w:fldCharType="begin"/>
        </w:r>
        <w:r>
          <w:instrText xml:space="preserve"> PAGEREF _Toc10384 \h </w:instrText>
        </w:r>
        <w:r>
          <w:fldChar w:fldCharType="separate"/>
        </w:r>
        <w:r>
          <w:t>43</w:t>
        </w:r>
        <w:r>
          <w:fldChar w:fldCharType="end"/>
        </w:r>
      </w:hyperlink>
    </w:p>
    <w:p>
      <w:pPr>
        <w:pStyle w:val="TOC2"/>
        <w:tabs>
          <w:tab w:val="right" w:leader="dot" w:pos="8306"/>
        </w:tabs>
      </w:pPr>
      <w:hyperlink w:anchor="_Toc21453" w:history="1">
        <w:r>
          <w:rPr>
            <w:rFonts w:ascii="仿宋" w:eastAsia="仿宋" w:hAnsi="仿宋" w:cs="仿宋" w:hint="eastAsia"/>
            <w:lang w:eastAsia="zh-CN"/>
          </w:rPr>
          <w:t>(一)、财务管理体系建设</w:t>
        </w:r>
        <w:r>
          <w:tab/>
        </w:r>
        <w:r>
          <w:fldChar w:fldCharType="begin"/>
        </w:r>
        <w:r>
          <w:instrText xml:space="preserve"> PAGEREF _Toc21453 \h </w:instrText>
        </w:r>
        <w:r>
          <w:fldChar w:fldCharType="separate"/>
        </w:r>
        <w:r>
          <w:t>43</w:t>
        </w:r>
        <w:r>
          <w:fldChar w:fldCharType="end"/>
        </w:r>
      </w:hyperlink>
    </w:p>
    <w:p>
      <w:pPr>
        <w:pStyle w:val="TOC2"/>
        <w:tabs>
          <w:tab w:val="right" w:leader="dot" w:pos="8306"/>
        </w:tabs>
      </w:pPr>
      <w:hyperlink w:anchor="_Toc16302" w:history="1">
        <w:r>
          <w:rPr>
            <w:rFonts w:ascii="仿宋" w:eastAsia="仿宋" w:hAnsi="仿宋" w:cs="仿宋" w:hint="eastAsia"/>
            <w:lang w:eastAsia="zh-CN"/>
          </w:rPr>
          <w:t>(二)、成本控制措施</w:t>
        </w:r>
        <w:r>
          <w:tab/>
        </w:r>
        <w:r>
          <w:fldChar w:fldCharType="begin"/>
        </w:r>
        <w:r>
          <w:instrText xml:space="preserve"> PAGEREF _Toc16302 \h </w:instrText>
        </w:r>
        <w:r>
          <w:fldChar w:fldCharType="separate"/>
        </w:r>
        <w:r>
          <w:t>44</w:t>
        </w:r>
        <w:r>
          <w:fldChar w:fldCharType="end"/>
        </w:r>
      </w:hyperlink>
    </w:p>
    <w:p>
      <w:pPr>
        <w:pStyle w:val="TOC1"/>
        <w:tabs>
          <w:tab w:val="right" w:leader="dot" w:pos="8306"/>
        </w:tabs>
      </w:pPr>
      <w:hyperlink w:anchor="_Toc2930" w:history="1">
        <w:r>
          <w:rPr>
            <w:rFonts w:ascii="仿宋" w:eastAsia="仿宋" w:hAnsi="仿宋" w:cs="仿宋" w:hint="eastAsia"/>
            <w:lang w:eastAsia="zh-CN"/>
          </w:rPr>
          <w:t>七、项目变更管理</w:t>
        </w:r>
        <w:r>
          <w:tab/>
        </w:r>
        <w:r>
          <w:fldChar w:fldCharType="begin"/>
        </w:r>
        <w:r>
          <w:instrText xml:space="preserve"> PAGEREF _Toc2930 \h </w:instrText>
        </w:r>
        <w:r>
          <w:fldChar w:fldCharType="separate"/>
        </w:r>
        <w:r>
          <w:t>45</w:t>
        </w:r>
        <w:r>
          <w:fldChar w:fldCharType="end"/>
        </w:r>
      </w:hyperlink>
    </w:p>
    <w:p>
      <w:pPr>
        <w:pStyle w:val="TOC2"/>
        <w:tabs>
          <w:tab w:val="right" w:leader="dot" w:pos="8306"/>
        </w:tabs>
      </w:pPr>
      <w:hyperlink w:anchor="_Toc12641" w:history="1">
        <w:r>
          <w:rPr>
            <w:rFonts w:ascii="仿宋" w:eastAsia="仿宋" w:hAnsi="仿宋" w:cs="仿宋" w:hint="eastAsia"/>
            <w:lang w:eastAsia="zh-CN"/>
          </w:rPr>
          <w:t>(一)、变更控制流程</w:t>
        </w:r>
        <w:r>
          <w:tab/>
        </w:r>
        <w:r>
          <w:fldChar w:fldCharType="begin"/>
        </w:r>
        <w:r>
          <w:instrText xml:space="preserve"> PAGEREF _Toc12641 \h </w:instrText>
        </w:r>
        <w:r>
          <w:fldChar w:fldCharType="separate"/>
        </w:r>
        <w:r>
          <w:t>45</w:t>
        </w:r>
        <w:r>
          <w:fldChar w:fldCharType="end"/>
        </w:r>
      </w:hyperlink>
    </w:p>
    <w:p>
      <w:pPr>
        <w:pStyle w:val="TOC2"/>
        <w:tabs>
          <w:tab w:val="right" w:leader="dot" w:pos="8306"/>
        </w:tabs>
      </w:pPr>
      <w:hyperlink w:anchor="_Toc15763" w:history="1">
        <w:r>
          <w:rPr>
            <w:rFonts w:ascii="仿宋" w:eastAsia="仿宋" w:hAnsi="仿宋" w:cs="仿宋" w:hint="eastAsia"/>
            <w:lang w:eastAsia="zh-CN"/>
          </w:rPr>
          <w:t>(二)、影响评估与处理</w:t>
        </w:r>
        <w:r>
          <w:tab/>
        </w:r>
        <w:r>
          <w:fldChar w:fldCharType="begin"/>
        </w:r>
        <w:r>
          <w:instrText xml:space="preserve"> PAGEREF _Toc15763 \h </w:instrText>
        </w:r>
        <w:r>
          <w:fldChar w:fldCharType="separate"/>
        </w:r>
        <w:r>
          <w:t>46</w:t>
        </w:r>
        <w:r>
          <w:fldChar w:fldCharType="end"/>
        </w:r>
      </w:hyperlink>
    </w:p>
    <w:p>
      <w:pPr>
        <w:pStyle w:val="TOC2"/>
        <w:tabs>
          <w:tab w:val="right" w:leader="dot" w:pos="8306"/>
        </w:tabs>
      </w:pPr>
      <w:hyperlink w:anchor="_Toc4588" w:history="1">
        <w:r>
          <w:rPr>
            <w:rFonts w:ascii="仿宋" w:eastAsia="仿宋" w:hAnsi="仿宋" w:cs="仿宋" w:hint="eastAsia"/>
            <w:lang w:eastAsia="zh-CN"/>
          </w:rPr>
          <w:t>(三)、变更记录与追踪</w:t>
        </w:r>
        <w:r>
          <w:tab/>
        </w:r>
        <w:r>
          <w:fldChar w:fldCharType="begin"/>
        </w:r>
        <w:r>
          <w:instrText xml:space="preserve"> PAGEREF _Toc4588 \h </w:instrText>
        </w:r>
        <w:r>
          <w:fldChar w:fldCharType="separate"/>
        </w:r>
        <w:r>
          <w:t>48</w:t>
        </w:r>
        <w:r>
          <w:fldChar w:fldCharType="end"/>
        </w:r>
      </w:hyperlink>
    </w:p>
    <w:p>
      <w:pPr>
        <w:pStyle w:val="TOC2"/>
        <w:tabs>
          <w:tab w:val="right" w:leader="dot" w:pos="8306"/>
        </w:tabs>
      </w:pPr>
      <w:hyperlink w:anchor="_Toc4418" w:history="1">
        <w:r>
          <w:rPr>
            <w:rFonts w:ascii="仿宋" w:eastAsia="仿宋" w:hAnsi="仿宋" w:cs="仿宋" w:hint="eastAsia"/>
            <w:lang w:eastAsia="zh-CN"/>
          </w:rPr>
          <w:t>(四)、变更管理策略</w:t>
        </w:r>
        <w:r>
          <w:tab/>
        </w:r>
        <w:r>
          <w:fldChar w:fldCharType="begin"/>
        </w:r>
        <w:r>
          <w:instrText xml:space="preserve"> PAGEREF _Toc4418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83" w:history="1">
        <w:r>
          <w:rPr>
            <w:rFonts w:ascii="仿宋" w:eastAsia="仿宋" w:hAnsi="仿宋" w:cs="仿宋" w:hint="eastAsia"/>
            <w:lang w:eastAsia="zh-CN"/>
          </w:rPr>
          <w:t>八、环境保护与治理方案</w:t>
        </w:r>
        <w:r>
          <w:tab/>
        </w:r>
        <w:r>
          <w:fldChar w:fldCharType="begin"/>
        </w:r>
        <w:r>
          <w:instrText xml:space="preserve"> PAGEREF _Toc10383 \h </w:instrText>
        </w:r>
        <w:r>
          <w:fldChar w:fldCharType="separate"/>
        </w:r>
        <w:r>
          <w:t>51</w:t>
        </w:r>
        <w:r>
          <w:fldChar w:fldCharType="end"/>
        </w:r>
      </w:hyperlink>
    </w:p>
    <w:p>
      <w:pPr>
        <w:pStyle w:val="TOC2"/>
        <w:tabs>
          <w:tab w:val="right" w:leader="dot" w:pos="8306"/>
        </w:tabs>
      </w:pPr>
      <w:hyperlink w:anchor="_Toc17254" w:history="1">
        <w:r>
          <w:rPr>
            <w:rFonts w:ascii="仿宋" w:eastAsia="仿宋" w:hAnsi="仿宋" w:cs="仿宋" w:hint="eastAsia"/>
            <w:lang w:eastAsia="zh-CN"/>
          </w:rPr>
          <w:t>(一)、项目环境影响评估</w:t>
        </w:r>
        <w:r>
          <w:tab/>
        </w:r>
        <w:r>
          <w:fldChar w:fldCharType="begin"/>
        </w:r>
        <w:r>
          <w:instrText xml:space="preserve"> PAGEREF _Toc17254 \h </w:instrText>
        </w:r>
        <w:r>
          <w:fldChar w:fldCharType="separate"/>
        </w:r>
        <w:r>
          <w:t>51</w:t>
        </w:r>
        <w:r>
          <w:fldChar w:fldCharType="end"/>
        </w:r>
      </w:hyperlink>
    </w:p>
    <w:p>
      <w:pPr>
        <w:pStyle w:val="TOC2"/>
        <w:tabs>
          <w:tab w:val="right" w:leader="dot" w:pos="8306"/>
        </w:tabs>
      </w:pPr>
      <w:hyperlink w:anchor="_Toc11926" w:history="1">
        <w:r>
          <w:rPr>
            <w:rFonts w:ascii="仿宋" w:eastAsia="仿宋" w:hAnsi="仿宋" w:cs="仿宋" w:hint="eastAsia"/>
            <w:lang w:eastAsia="zh-CN"/>
          </w:rPr>
          <w:t>(二)、环境保护措施与治理方案</w:t>
        </w:r>
        <w:r>
          <w:tab/>
        </w:r>
        <w:r>
          <w:fldChar w:fldCharType="begin"/>
        </w:r>
        <w:r>
          <w:instrText xml:space="preserve"> PAGEREF _Toc11926 \h </w:instrText>
        </w:r>
        <w:r>
          <w:fldChar w:fldCharType="separate"/>
        </w:r>
        <w:r>
          <w:t>51</w:t>
        </w:r>
        <w:r>
          <w:fldChar w:fldCharType="end"/>
        </w:r>
      </w:hyperlink>
    </w:p>
    <w:p>
      <w:pPr>
        <w:pStyle w:val="TOC1"/>
        <w:tabs>
          <w:tab w:val="right" w:leader="dot" w:pos="8306"/>
        </w:tabs>
      </w:pPr>
      <w:hyperlink w:anchor="_Toc24605" w:history="1">
        <w:r>
          <w:rPr>
            <w:rFonts w:ascii="仿宋" w:eastAsia="仿宋" w:hAnsi="仿宋" w:cs="仿宋" w:hint="eastAsia"/>
            <w:lang w:eastAsia="zh-CN"/>
          </w:rPr>
          <w:t>九、环境保护与绿色发展</w:t>
        </w:r>
        <w:r>
          <w:tab/>
        </w:r>
        <w:r>
          <w:fldChar w:fldCharType="begin"/>
        </w:r>
        <w:r>
          <w:instrText xml:space="preserve"> PAGEREF _Toc24605 \h </w:instrText>
        </w:r>
        <w:r>
          <w:fldChar w:fldCharType="separate"/>
        </w:r>
        <w:r>
          <w:t>52</w:t>
        </w:r>
        <w:r>
          <w:fldChar w:fldCharType="end"/>
        </w:r>
      </w:hyperlink>
    </w:p>
    <w:p>
      <w:pPr>
        <w:pStyle w:val="TOC2"/>
        <w:tabs>
          <w:tab w:val="right" w:leader="dot" w:pos="8306"/>
        </w:tabs>
      </w:pPr>
      <w:hyperlink w:anchor="_Toc16313" w:history="1">
        <w:r>
          <w:rPr>
            <w:rFonts w:ascii="仿宋" w:eastAsia="仿宋" w:hAnsi="仿宋" w:cs="仿宋" w:hint="eastAsia"/>
            <w:lang w:eastAsia="zh-CN"/>
          </w:rPr>
          <w:t>(一)、环境保护措施</w:t>
        </w:r>
        <w:r>
          <w:tab/>
        </w:r>
        <w:r>
          <w:fldChar w:fldCharType="begin"/>
        </w:r>
        <w:r>
          <w:instrText xml:space="preserve"> PAGEREF _Toc16313 \h </w:instrText>
        </w:r>
        <w:r>
          <w:fldChar w:fldCharType="separate"/>
        </w:r>
        <w:r>
          <w:t>52</w:t>
        </w:r>
        <w:r>
          <w:fldChar w:fldCharType="end"/>
        </w:r>
      </w:hyperlink>
    </w:p>
    <w:p>
      <w:pPr>
        <w:pStyle w:val="TOC2"/>
        <w:tabs>
          <w:tab w:val="right" w:leader="dot" w:pos="8306"/>
        </w:tabs>
      </w:pPr>
      <w:hyperlink w:anchor="_Toc7165" w:history="1">
        <w:r>
          <w:rPr>
            <w:rFonts w:ascii="仿宋" w:eastAsia="仿宋" w:hAnsi="仿宋" w:cs="仿宋" w:hint="eastAsia"/>
            <w:lang w:eastAsia="zh-CN"/>
          </w:rPr>
          <w:t>(二)、绿色发展与可持续发展策略</w:t>
        </w:r>
        <w:r>
          <w:tab/>
        </w:r>
        <w:r>
          <w:fldChar w:fldCharType="begin"/>
        </w:r>
        <w:r>
          <w:instrText xml:space="preserve"> PAGEREF _Toc7165 \h </w:instrText>
        </w:r>
        <w:r>
          <w:fldChar w:fldCharType="separate"/>
        </w:r>
        <w:r>
          <w:t>54</w:t>
        </w:r>
        <w:r>
          <w:fldChar w:fldCharType="end"/>
        </w:r>
      </w:hyperlink>
    </w:p>
    <w:p>
      <w:pPr>
        <w:pStyle w:val="TOC1"/>
        <w:tabs>
          <w:tab w:val="right" w:leader="dot" w:pos="8306"/>
        </w:tabs>
      </w:pPr>
      <w:hyperlink w:anchor="_Toc20182" w:history="1">
        <w:r>
          <w:rPr>
            <w:rFonts w:ascii="仿宋" w:eastAsia="仿宋" w:hAnsi="仿宋" w:cs="仿宋" w:hint="eastAsia"/>
            <w:lang w:eastAsia="zh-CN"/>
          </w:rPr>
          <w:t>十、客户关系管理与市场拓展</w:t>
        </w:r>
        <w:r>
          <w:tab/>
        </w:r>
        <w:r>
          <w:fldChar w:fldCharType="begin"/>
        </w:r>
        <w:r>
          <w:instrText xml:space="preserve"> PAGEREF _Toc20182 \h </w:instrText>
        </w:r>
        <w:r>
          <w:fldChar w:fldCharType="separate"/>
        </w:r>
        <w:r>
          <w:t>55</w:t>
        </w:r>
        <w:r>
          <w:fldChar w:fldCharType="end"/>
        </w:r>
      </w:hyperlink>
    </w:p>
    <w:p>
      <w:pPr>
        <w:pStyle w:val="TOC2"/>
        <w:tabs>
          <w:tab w:val="right" w:leader="dot" w:pos="8306"/>
        </w:tabs>
      </w:pPr>
      <w:hyperlink w:anchor="_Toc29841" w:history="1">
        <w:r>
          <w:rPr>
            <w:rFonts w:ascii="仿宋" w:eastAsia="仿宋" w:hAnsi="仿宋" w:cs="仿宋" w:hint="eastAsia"/>
            <w:lang w:eastAsia="zh-CN"/>
          </w:rPr>
          <w:t>(一)、客户关系管理策略</w:t>
        </w:r>
        <w:r>
          <w:tab/>
        </w:r>
        <w:r>
          <w:fldChar w:fldCharType="begin"/>
        </w:r>
        <w:r>
          <w:instrText xml:space="preserve"> PAGEREF _Toc29841 \h </w:instrText>
        </w:r>
        <w:r>
          <w:fldChar w:fldCharType="separate"/>
        </w:r>
        <w:r>
          <w:t>55</w:t>
        </w:r>
        <w:r>
          <w:fldChar w:fldCharType="end"/>
        </w:r>
      </w:hyperlink>
    </w:p>
    <w:p>
      <w:pPr>
        <w:pStyle w:val="TOC2"/>
        <w:tabs>
          <w:tab w:val="right" w:leader="dot" w:pos="8306"/>
        </w:tabs>
      </w:pPr>
      <w:hyperlink w:anchor="_Toc18687" w:history="1">
        <w:r>
          <w:rPr>
            <w:rFonts w:ascii="仿宋" w:eastAsia="仿宋" w:hAnsi="仿宋" w:cs="仿宋" w:hint="eastAsia"/>
            <w:lang w:eastAsia="zh-CN"/>
          </w:rPr>
          <w:t>(二)、市场拓展方案</w:t>
        </w:r>
        <w:r>
          <w:tab/>
        </w:r>
        <w:r>
          <w:fldChar w:fldCharType="begin"/>
        </w:r>
        <w:r>
          <w:instrText xml:space="preserve"> PAGEREF _Toc18687 \h </w:instrText>
        </w:r>
        <w:r>
          <w:fldChar w:fldCharType="separate"/>
        </w:r>
        <w:r>
          <w:t>56</w:t>
        </w:r>
        <w:r>
          <w:fldChar w:fldCharType="end"/>
        </w:r>
      </w:hyperlink>
    </w:p>
    <w:p>
      <w:pPr>
        <w:pStyle w:val="TOC1"/>
        <w:tabs>
          <w:tab w:val="right" w:leader="dot" w:pos="8306"/>
        </w:tabs>
      </w:pPr>
      <w:hyperlink w:anchor="_Toc14724" w:history="1">
        <w:r>
          <w:rPr>
            <w:rFonts w:ascii="仿宋" w:eastAsia="仿宋" w:hAnsi="仿宋" w:cs="仿宋" w:hint="eastAsia"/>
            <w:lang w:eastAsia="zh-CN"/>
          </w:rPr>
          <w:t>十一、土地利用与规划方案</w:t>
        </w:r>
        <w:r>
          <w:tab/>
        </w:r>
        <w:r>
          <w:fldChar w:fldCharType="begin"/>
        </w:r>
        <w:r>
          <w:instrText xml:space="preserve"> PAGEREF _Toc14724 \h </w:instrText>
        </w:r>
        <w:r>
          <w:fldChar w:fldCharType="separate"/>
        </w:r>
        <w:r>
          <w:t>58</w:t>
        </w:r>
        <w:r>
          <w:fldChar w:fldCharType="end"/>
        </w:r>
      </w:hyperlink>
    </w:p>
    <w:p>
      <w:pPr>
        <w:pStyle w:val="TOC2"/>
        <w:tabs>
          <w:tab w:val="right" w:leader="dot" w:pos="8306"/>
        </w:tabs>
      </w:pPr>
      <w:hyperlink w:anchor="_Toc8820" w:history="1">
        <w:r>
          <w:rPr>
            <w:rFonts w:ascii="仿宋" w:eastAsia="仿宋" w:hAnsi="仿宋" w:cs="仿宋" w:hint="eastAsia"/>
            <w:lang w:eastAsia="zh-CN"/>
          </w:rPr>
          <w:t>(一)、项目用地情况分析</w:t>
        </w:r>
        <w:r>
          <w:tab/>
        </w:r>
        <w:r>
          <w:fldChar w:fldCharType="begin"/>
        </w:r>
        <w:r>
          <w:instrText xml:space="preserve"> PAGEREF _Toc8820 \h </w:instrText>
        </w:r>
        <w:r>
          <w:fldChar w:fldCharType="separate"/>
        </w:r>
        <w:r>
          <w:t>58</w:t>
        </w:r>
        <w:r>
          <w:fldChar w:fldCharType="end"/>
        </w:r>
      </w:hyperlink>
    </w:p>
    <w:p>
      <w:pPr>
        <w:pStyle w:val="TOC2"/>
        <w:tabs>
          <w:tab w:val="right" w:leader="dot" w:pos="8306"/>
        </w:tabs>
      </w:pPr>
      <w:hyperlink w:anchor="_Toc27735" w:history="1">
        <w:r>
          <w:rPr>
            <w:rFonts w:ascii="仿宋" w:eastAsia="仿宋" w:hAnsi="仿宋" w:cs="仿宋" w:hint="eastAsia"/>
            <w:lang w:eastAsia="zh-CN"/>
          </w:rPr>
          <w:t>(二)、土地利用规划方案</w:t>
        </w:r>
        <w:r>
          <w:tab/>
        </w:r>
        <w:r>
          <w:fldChar w:fldCharType="begin"/>
        </w:r>
        <w:r>
          <w:instrText xml:space="preserve"> PAGEREF _Toc27735 \h </w:instrText>
        </w:r>
        <w:r>
          <w:fldChar w:fldCharType="separate"/>
        </w:r>
        <w:r>
          <w:t>59</w:t>
        </w:r>
        <w:r>
          <w:fldChar w:fldCharType="end"/>
        </w:r>
      </w:hyperlink>
    </w:p>
    <w:p>
      <w:pPr>
        <w:pStyle w:val="TOC1"/>
        <w:tabs>
          <w:tab w:val="right" w:leader="dot" w:pos="8306"/>
        </w:tabs>
      </w:pPr>
      <w:hyperlink w:anchor="_Toc9225" w:history="1">
        <w:r>
          <w:rPr>
            <w:rFonts w:ascii="仿宋" w:eastAsia="仿宋" w:hAnsi="仿宋" w:cs="仿宋" w:hint="eastAsia"/>
            <w:lang w:eastAsia="zh-CN"/>
          </w:rPr>
          <w:t>十二、项目实施与管理方案</w:t>
        </w:r>
        <w:r>
          <w:tab/>
        </w:r>
        <w:r>
          <w:fldChar w:fldCharType="begin"/>
        </w:r>
        <w:r>
          <w:instrText xml:space="preserve"> PAGEREF _Toc9225 \h </w:instrText>
        </w:r>
        <w:r>
          <w:fldChar w:fldCharType="separate"/>
        </w:r>
        <w:r>
          <w:t>60</w:t>
        </w:r>
        <w:r>
          <w:fldChar w:fldCharType="end"/>
        </w:r>
      </w:hyperlink>
    </w:p>
    <w:p>
      <w:pPr>
        <w:pStyle w:val="TOC2"/>
        <w:tabs>
          <w:tab w:val="right" w:leader="dot" w:pos="8306"/>
        </w:tabs>
      </w:pPr>
      <w:hyperlink w:anchor="_Toc4756" w:history="1">
        <w:r>
          <w:rPr>
            <w:rFonts w:ascii="仿宋" w:eastAsia="仿宋" w:hAnsi="仿宋" w:cs="仿宋" w:hint="eastAsia"/>
            <w:lang w:eastAsia="zh-CN"/>
          </w:rPr>
          <w:t>(一)、项目实施计划</w:t>
        </w:r>
        <w:r>
          <w:tab/>
        </w:r>
        <w:r>
          <w:fldChar w:fldCharType="begin"/>
        </w:r>
        <w:r>
          <w:instrText xml:space="preserve"> PAGEREF _Toc4756 \h </w:instrText>
        </w:r>
        <w:r>
          <w:fldChar w:fldCharType="separate"/>
        </w:r>
        <w:r>
          <w:t>60</w:t>
        </w:r>
        <w:r>
          <w:fldChar w:fldCharType="end"/>
        </w:r>
      </w:hyperlink>
    </w:p>
    <w:p>
      <w:pPr>
        <w:pStyle w:val="TOC2"/>
        <w:tabs>
          <w:tab w:val="right" w:leader="dot" w:pos="8306"/>
        </w:tabs>
      </w:pPr>
      <w:hyperlink w:anchor="_Toc17659" w:history="1">
        <w:r>
          <w:rPr>
            <w:rFonts w:ascii="仿宋" w:eastAsia="仿宋" w:hAnsi="仿宋" w:cs="仿宋" w:hint="eastAsia"/>
            <w:lang w:eastAsia="zh-CN"/>
          </w:rPr>
          <w:t>(二)、项目组织机构与职责</w:t>
        </w:r>
        <w:r>
          <w:tab/>
        </w:r>
        <w:r>
          <w:fldChar w:fldCharType="begin"/>
        </w:r>
        <w:r>
          <w:instrText xml:space="preserve"> PAGEREF _Toc17659 \h </w:instrText>
        </w:r>
        <w:r>
          <w:fldChar w:fldCharType="separate"/>
        </w:r>
        <w:r>
          <w:t>61</w:t>
        </w:r>
        <w:r>
          <w:fldChar w:fldCharType="end"/>
        </w:r>
      </w:hyperlink>
    </w:p>
    <w:p>
      <w:pPr>
        <w:pStyle w:val="TOC2"/>
        <w:tabs>
          <w:tab w:val="right" w:leader="dot" w:pos="8306"/>
        </w:tabs>
      </w:pPr>
      <w:hyperlink w:anchor="_Toc14050" w:history="1">
        <w:r>
          <w:rPr>
            <w:rFonts w:ascii="仿宋" w:eastAsia="仿宋" w:hAnsi="仿宋" w:cs="仿宋" w:hint="eastAsia"/>
            <w:lang w:eastAsia="zh-CN"/>
          </w:rPr>
          <w:t>(三)、项目管理与监控体系</w:t>
        </w:r>
        <w:r>
          <w:tab/>
        </w:r>
        <w:r>
          <w:fldChar w:fldCharType="begin"/>
        </w:r>
        <w:r>
          <w:instrText xml:space="preserve"> PAGEREF _Toc14050 \h </w:instrText>
        </w:r>
        <w:r>
          <w:fldChar w:fldCharType="separate"/>
        </w:r>
        <w:r>
          <w:t>64</w:t>
        </w:r>
        <w:r>
          <w:fldChar w:fldCharType="end"/>
        </w:r>
      </w:hyperlink>
    </w:p>
    <w:p>
      <w:pPr>
        <w:pStyle w:val="TOC1"/>
        <w:tabs>
          <w:tab w:val="right" w:leader="dot" w:pos="8306"/>
        </w:tabs>
      </w:pPr>
      <w:hyperlink w:anchor="_Toc31819" w:history="1">
        <w:r>
          <w:rPr>
            <w:rFonts w:ascii="仿宋" w:eastAsia="仿宋" w:hAnsi="仿宋" w:cs="仿宋" w:hint="eastAsia"/>
            <w:lang w:eastAsia="zh-CN"/>
          </w:rPr>
          <w:t>十三、合作与交流机制建立</w:t>
        </w:r>
        <w:r>
          <w:tab/>
        </w:r>
        <w:r>
          <w:fldChar w:fldCharType="begin"/>
        </w:r>
        <w:r>
          <w:instrText xml:space="preserve"> PAGEREF _Toc31819 \h </w:instrText>
        </w:r>
        <w:r>
          <w:fldChar w:fldCharType="separate"/>
        </w:r>
        <w:r>
          <w:t>65</w:t>
        </w:r>
        <w:r>
          <w:fldChar w:fldCharType="end"/>
        </w:r>
      </w:hyperlink>
    </w:p>
    <w:p>
      <w:pPr>
        <w:pStyle w:val="TOC2"/>
        <w:tabs>
          <w:tab w:val="right" w:leader="dot" w:pos="8306"/>
        </w:tabs>
      </w:pPr>
      <w:hyperlink w:anchor="_Toc30562" w:history="1">
        <w:r>
          <w:rPr>
            <w:rFonts w:ascii="仿宋" w:eastAsia="仿宋" w:hAnsi="仿宋" w:cs="仿宋" w:hint="eastAsia"/>
            <w:lang w:eastAsia="zh-CN"/>
          </w:rPr>
          <w:t>(一)、合作伙伴选择与合作方式</w:t>
        </w:r>
        <w:r>
          <w:tab/>
        </w:r>
        <w:r>
          <w:fldChar w:fldCharType="begin"/>
        </w:r>
        <w:r>
          <w:instrText xml:space="preserve"> PAGEREF _Toc30562 \h </w:instrText>
        </w:r>
        <w:r>
          <w:fldChar w:fldCharType="separate"/>
        </w:r>
        <w:r>
          <w:t>65</w:t>
        </w:r>
        <w:r>
          <w:fldChar w:fldCharType="end"/>
        </w:r>
      </w:hyperlink>
    </w:p>
    <w:p>
      <w:pPr>
        <w:pStyle w:val="TOC2"/>
        <w:tabs>
          <w:tab w:val="right" w:leader="dot" w:pos="8306"/>
        </w:tabs>
      </w:pPr>
      <w:hyperlink w:anchor="_Toc3607" w:history="1">
        <w:r>
          <w:rPr>
            <w:rFonts w:ascii="仿宋" w:eastAsia="仿宋" w:hAnsi="仿宋" w:cs="仿宋" w:hint="eastAsia"/>
            <w:lang w:eastAsia="zh-CN"/>
          </w:rPr>
          <w:t>(二)、交流与合作平台搭建</w:t>
        </w:r>
        <w:r>
          <w:tab/>
        </w:r>
        <w:r>
          <w:fldChar w:fldCharType="begin"/>
        </w:r>
        <w:r>
          <w:instrText xml:space="preserve"> PAGEREF _Toc3607 \h </w:instrText>
        </w:r>
        <w:r>
          <w:fldChar w:fldCharType="separate"/>
        </w:r>
        <w:r>
          <w:t>67</w:t>
        </w:r>
        <w:r>
          <w:fldChar w:fldCharType="end"/>
        </w:r>
      </w:hyperlink>
    </w:p>
    <w:p>
      <w:pPr>
        <w:pStyle w:val="TOC1"/>
        <w:tabs>
          <w:tab w:val="right" w:leader="dot" w:pos="8306"/>
        </w:tabs>
      </w:pPr>
      <w:hyperlink w:anchor="_Toc13368" w:history="1">
        <w:r>
          <w:rPr>
            <w:rFonts w:ascii="仿宋" w:eastAsia="仿宋" w:hAnsi="仿宋" w:cs="仿宋" w:hint="eastAsia"/>
            <w:lang w:eastAsia="zh-CN"/>
          </w:rPr>
          <w:t>十四、知识产权管理与保护</w:t>
        </w:r>
        <w:r>
          <w:tab/>
        </w:r>
        <w:r>
          <w:fldChar w:fldCharType="begin"/>
        </w:r>
        <w:r>
          <w:instrText xml:space="preserve"> PAGEREF _Toc13368 \h </w:instrText>
        </w:r>
        <w:r>
          <w:fldChar w:fldCharType="separate"/>
        </w:r>
        <w:r>
          <w:t>68</w:t>
        </w:r>
        <w:r>
          <w:fldChar w:fldCharType="end"/>
        </w:r>
      </w:hyperlink>
    </w:p>
    <w:p>
      <w:pPr>
        <w:pStyle w:val="TOC2"/>
        <w:tabs>
          <w:tab w:val="right" w:leader="dot" w:pos="8306"/>
        </w:tabs>
      </w:pPr>
      <w:hyperlink w:anchor="_Toc15495" w:history="1">
        <w:r>
          <w:rPr>
            <w:rFonts w:ascii="仿宋" w:eastAsia="仿宋" w:hAnsi="仿宋" w:cs="仿宋" w:hint="eastAsia"/>
            <w:lang w:eastAsia="zh-CN"/>
          </w:rPr>
          <w:t>(一)、知识产权管理体系建设</w:t>
        </w:r>
        <w:r>
          <w:tab/>
        </w:r>
        <w:r>
          <w:fldChar w:fldCharType="begin"/>
        </w:r>
        <w:r>
          <w:instrText xml:space="preserve"> PAGEREF _Toc15495 \h </w:instrText>
        </w:r>
        <w:r>
          <w:fldChar w:fldCharType="separate"/>
        </w:r>
        <w:r>
          <w:t>68</w:t>
        </w:r>
        <w:r>
          <w:fldChar w:fldCharType="end"/>
        </w:r>
      </w:hyperlink>
    </w:p>
    <w:p>
      <w:pPr>
        <w:pStyle w:val="TOC2"/>
        <w:tabs>
          <w:tab w:val="right" w:leader="dot" w:pos="8306"/>
        </w:tabs>
      </w:pPr>
      <w:hyperlink w:anchor="_Toc18231" w:history="1">
        <w:r>
          <w:rPr>
            <w:rFonts w:ascii="仿宋" w:eastAsia="仿宋" w:hAnsi="仿宋" w:cs="仿宋" w:hint="eastAsia"/>
            <w:lang w:eastAsia="zh-CN"/>
          </w:rPr>
          <w:t>(二)、知识产权保护措施</w:t>
        </w:r>
        <w:r>
          <w:tab/>
        </w:r>
        <w:r>
          <w:fldChar w:fldCharType="begin"/>
        </w:r>
        <w:r>
          <w:instrText xml:space="preserve"> PAGEREF _Toc18231 \h </w:instrText>
        </w:r>
        <w:r>
          <w:fldChar w:fldCharType="separate"/>
        </w:r>
        <w:r>
          <w:t>69</w:t>
        </w:r>
        <w:r>
          <w:fldChar w:fldCharType="end"/>
        </w:r>
      </w:hyperlink>
    </w:p>
    <w:p>
      <w:pPr>
        <w:pStyle w:val="TOC1"/>
        <w:tabs>
          <w:tab w:val="right" w:leader="dot" w:pos="8306"/>
        </w:tabs>
      </w:pPr>
      <w:hyperlink w:anchor="_Toc16706" w:history="1">
        <w:r>
          <w:rPr>
            <w:rFonts w:ascii="仿宋" w:eastAsia="仿宋" w:hAnsi="仿宋" w:cs="仿宋" w:hint="eastAsia"/>
            <w:lang w:eastAsia="zh-CN"/>
          </w:rPr>
          <w:t>十五、企业合规与伦理</w:t>
        </w:r>
        <w:r>
          <w:tab/>
        </w:r>
        <w:r>
          <w:fldChar w:fldCharType="begin"/>
        </w:r>
        <w:r>
          <w:instrText xml:space="preserve"> PAGEREF _Toc16706 \h </w:instrText>
        </w:r>
        <w:r>
          <w:fldChar w:fldCharType="separate"/>
        </w:r>
        <w:r>
          <w:t>71</w:t>
        </w:r>
        <w:r>
          <w:fldChar w:fldCharType="end"/>
        </w:r>
      </w:hyperlink>
    </w:p>
    <w:p>
      <w:pPr>
        <w:pStyle w:val="TOC2"/>
        <w:tabs>
          <w:tab w:val="right" w:leader="dot" w:pos="8306"/>
        </w:tabs>
      </w:pPr>
      <w:hyperlink w:anchor="_Toc13825" w:history="1">
        <w:r>
          <w:rPr>
            <w:rFonts w:ascii="仿宋" w:eastAsia="仿宋" w:hAnsi="仿宋" w:cs="仿宋" w:hint="eastAsia"/>
            <w:lang w:eastAsia="zh-CN"/>
          </w:rPr>
          <w:t>(一)、合规政策与程序</w:t>
        </w:r>
        <w:r>
          <w:tab/>
        </w:r>
        <w:r>
          <w:fldChar w:fldCharType="begin"/>
        </w:r>
        <w:r>
          <w:instrText xml:space="preserve"> PAGEREF _Toc13825 \h </w:instrText>
        </w:r>
        <w:r>
          <w:fldChar w:fldCharType="separate"/>
        </w:r>
        <w:r>
          <w:t>71</w:t>
        </w:r>
        <w:r>
          <w:fldChar w:fldCharType="end"/>
        </w:r>
      </w:hyperlink>
    </w:p>
    <w:p>
      <w:pPr>
        <w:pStyle w:val="TOC2"/>
        <w:tabs>
          <w:tab w:val="right" w:leader="dot" w:pos="8306"/>
        </w:tabs>
      </w:pPr>
      <w:hyperlink w:anchor="_Toc23443" w:history="1">
        <w:r>
          <w:rPr>
            <w:rFonts w:ascii="仿宋" w:eastAsia="仿宋" w:hAnsi="仿宋" w:cs="仿宋" w:hint="eastAsia"/>
            <w:lang w:eastAsia="zh-CN"/>
          </w:rPr>
          <w:t>(二)、伦理规范与培训</w:t>
        </w:r>
        <w:r>
          <w:tab/>
        </w:r>
        <w:r>
          <w:fldChar w:fldCharType="begin"/>
        </w:r>
        <w:r>
          <w:instrText xml:space="preserve"> PAGEREF _Toc23443 \h </w:instrText>
        </w:r>
        <w:r>
          <w:fldChar w:fldCharType="separate"/>
        </w:r>
        <w:r>
          <w:t>72</w:t>
        </w:r>
        <w:r>
          <w:fldChar w:fldCharType="end"/>
        </w:r>
      </w:hyperlink>
    </w:p>
    <w:p>
      <w:pPr>
        <w:pStyle w:val="TOC2"/>
        <w:tabs>
          <w:tab w:val="right" w:leader="dot" w:pos="8306"/>
        </w:tabs>
      </w:pPr>
      <w:hyperlink w:anchor="_Toc6688" w:history="1">
        <w:r>
          <w:rPr>
            <w:rFonts w:ascii="仿宋" w:eastAsia="仿宋" w:hAnsi="仿宋" w:cs="仿宋" w:hint="eastAsia"/>
            <w:lang w:eastAsia="zh-CN"/>
          </w:rPr>
          <w:t>(三)、合规风险评估</w:t>
        </w:r>
        <w:r>
          <w:tab/>
        </w:r>
        <w:r>
          <w:fldChar w:fldCharType="begin"/>
        </w:r>
        <w:r>
          <w:instrText xml:space="preserve"> PAGEREF _Toc6688 \h </w:instrText>
        </w:r>
        <w:r>
          <w:fldChar w:fldCharType="separate"/>
        </w:r>
        <w:r>
          <w:t>73</w:t>
        </w:r>
        <w:r>
          <w:fldChar w:fldCharType="end"/>
        </w:r>
      </w:hyperlink>
    </w:p>
    <w:p>
      <w:pPr>
        <w:pStyle w:val="TOC2"/>
        <w:tabs>
          <w:tab w:val="right" w:leader="dot" w:pos="8306"/>
        </w:tabs>
      </w:pPr>
      <w:hyperlink w:anchor="_Toc24735" w:history="1">
        <w:r>
          <w:rPr>
            <w:rFonts w:ascii="仿宋" w:eastAsia="仿宋" w:hAnsi="仿宋" w:cs="仿宋" w:hint="eastAsia"/>
            <w:lang w:eastAsia="zh-CN"/>
          </w:rPr>
          <w:t>(四)、合规监督与执行</w:t>
        </w:r>
        <w:r>
          <w:tab/>
        </w:r>
        <w:r>
          <w:fldChar w:fldCharType="begin"/>
        </w:r>
        <w:r>
          <w:instrText xml:space="preserve"> PAGEREF _Toc24735 \h </w:instrText>
        </w:r>
        <w:r>
          <w:fldChar w:fldCharType="separate"/>
        </w:r>
        <w:r>
          <w:t>74</w:t>
        </w:r>
        <w:r>
          <w:fldChar w:fldCharType="end"/>
        </w:r>
      </w:hyperlink>
    </w:p>
    <w:p>
      <w:pPr>
        <w:pStyle w:val="TOC1"/>
        <w:tabs>
          <w:tab w:val="right" w:leader="dot" w:pos="8306"/>
        </w:tabs>
      </w:pPr>
      <w:hyperlink w:anchor="_Toc5853" w:history="1">
        <w:r>
          <w:rPr>
            <w:rFonts w:ascii="仿宋" w:eastAsia="仿宋" w:hAnsi="仿宋" w:cs="仿宋" w:hint="eastAsia"/>
            <w:lang w:eastAsia="zh-CN"/>
          </w:rPr>
          <w:t>十六、法律法规与政策遵循</w:t>
        </w:r>
        <w:r>
          <w:tab/>
        </w:r>
        <w:r>
          <w:fldChar w:fldCharType="begin"/>
        </w:r>
        <w:r>
          <w:instrText xml:space="preserve"> PAGEREF _Toc5853 \h </w:instrText>
        </w:r>
        <w:r>
          <w:fldChar w:fldCharType="separate"/>
        </w:r>
        <w:r>
          <w:t>75</w:t>
        </w:r>
        <w:r>
          <w:fldChar w:fldCharType="end"/>
        </w:r>
      </w:hyperlink>
    </w:p>
    <w:p>
      <w:pPr>
        <w:pStyle w:val="TOC2"/>
        <w:tabs>
          <w:tab w:val="right" w:leader="dot" w:pos="8306"/>
        </w:tabs>
      </w:pPr>
      <w:hyperlink w:anchor="_Toc26204" w:history="1">
        <w:r>
          <w:rPr>
            <w:rFonts w:ascii="仿宋" w:eastAsia="仿宋" w:hAnsi="仿宋" w:cs="仿宋" w:hint="eastAsia"/>
            <w:lang w:eastAsia="zh-CN"/>
          </w:rPr>
          <w:t>(一)、法律法规遵守</w:t>
        </w:r>
        <w:r>
          <w:tab/>
        </w:r>
        <w:r>
          <w:fldChar w:fldCharType="begin"/>
        </w:r>
        <w:r>
          <w:instrText xml:space="preserve"> PAGEREF _Toc26204 \h </w:instrText>
        </w:r>
        <w:r>
          <w:fldChar w:fldCharType="separate"/>
        </w:r>
        <w:r>
          <w:t>75</w:t>
        </w:r>
        <w:r>
          <w:fldChar w:fldCharType="end"/>
        </w:r>
      </w:hyperlink>
    </w:p>
    <w:p>
      <w:pPr>
        <w:pStyle w:val="TOC2"/>
        <w:tabs>
          <w:tab w:val="right" w:leader="dot" w:pos="8306"/>
        </w:tabs>
      </w:pPr>
      <w:hyperlink w:anchor="_Toc13030" w:history="1">
        <w:r>
          <w:rPr>
            <w:rFonts w:ascii="仿宋" w:eastAsia="仿宋" w:hAnsi="仿宋" w:cs="仿宋" w:hint="eastAsia"/>
            <w:lang w:eastAsia="zh-CN"/>
          </w:rPr>
          <w:t>(二)、政策导向与利用</w:t>
        </w:r>
        <w:r>
          <w:tab/>
        </w:r>
        <w:r>
          <w:fldChar w:fldCharType="begin"/>
        </w:r>
        <w:r>
          <w:instrText xml:space="preserve"> PAGEREF _Toc13030 \h </w:instrText>
        </w:r>
        <w:r>
          <w:fldChar w:fldCharType="separate"/>
        </w:r>
        <w:r>
          <w:t>76</w:t>
        </w:r>
        <w:r>
          <w:fldChar w:fldCharType="end"/>
        </w:r>
      </w:hyperlink>
    </w:p>
    <w:p>
      <w:pPr>
        <w:pStyle w:val="TOC1"/>
        <w:tabs>
          <w:tab w:val="right" w:leader="dot" w:pos="8306"/>
        </w:tabs>
      </w:pPr>
      <w:hyperlink w:anchor="_Toc10022" w:history="1">
        <w:r>
          <w:rPr>
            <w:rFonts w:ascii="仿宋" w:eastAsia="仿宋" w:hAnsi="仿宋" w:cs="仿宋" w:hint="eastAsia"/>
            <w:lang w:eastAsia="zh-CN"/>
          </w:rPr>
          <w:t>十七、成果转化与推广应用</w:t>
        </w:r>
        <w:r>
          <w:tab/>
        </w:r>
        <w:r>
          <w:fldChar w:fldCharType="begin"/>
        </w:r>
        <w:r>
          <w:instrText xml:space="preserve"> PAGEREF _Toc10022 \h </w:instrText>
        </w:r>
        <w:r>
          <w:fldChar w:fldCharType="separate"/>
        </w:r>
        <w:r>
          <w:t>77</w:t>
        </w:r>
        <w:r>
          <w:fldChar w:fldCharType="end"/>
        </w:r>
      </w:hyperlink>
    </w:p>
    <w:p>
      <w:pPr>
        <w:pStyle w:val="TOC2"/>
        <w:tabs>
          <w:tab w:val="right" w:leader="dot" w:pos="8306"/>
        </w:tabs>
      </w:pPr>
      <w:hyperlink w:anchor="_Toc23547" w:history="1">
        <w:r>
          <w:rPr>
            <w:rFonts w:ascii="仿宋" w:eastAsia="仿宋" w:hAnsi="仿宋" w:cs="仿宋" w:hint="eastAsia"/>
            <w:lang w:eastAsia="zh-CN"/>
          </w:rPr>
          <w:t>(一)、成果转化策略制定</w:t>
        </w:r>
        <w:r>
          <w:tab/>
        </w:r>
        <w:r>
          <w:fldChar w:fldCharType="begin"/>
        </w:r>
        <w:r>
          <w:instrText xml:space="preserve"> PAGEREF _Toc23547 \h </w:instrText>
        </w:r>
        <w:r>
          <w:fldChar w:fldCharType="separate"/>
        </w:r>
        <w:r>
          <w:t>77</w:t>
        </w:r>
        <w:r>
          <w:fldChar w:fldCharType="end"/>
        </w:r>
      </w:hyperlink>
    </w:p>
    <w:p>
      <w:pPr>
        <w:pStyle w:val="TOC2"/>
        <w:tabs>
          <w:tab w:val="right" w:leader="dot" w:pos="8306"/>
        </w:tabs>
      </w:pPr>
      <w:hyperlink w:anchor="_Toc27435" w:history="1">
        <w:r>
          <w:rPr>
            <w:rFonts w:ascii="仿宋" w:eastAsia="仿宋" w:hAnsi="仿宋" w:cs="仿宋" w:hint="eastAsia"/>
            <w:lang w:eastAsia="zh-CN"/>
          </w:rPr>
          <w:t>(二)、成果推广应用方案</w:t>
        </w:r>
        <w:r>
          <w:tab/>
        </w:r>
        <w:r>
          <w:fldChar w:fldCharType="begin"/>
        </w:r>
        <w:r>
          <w:instrText xml:space="preserve"> PAGEREF _Toc27435 \h </w:instrText>
        </w:r>
        <w:r>
          <w:fldChar w:fldCharType="separate"/>
        </w:r>
        <w:r>
          <w:t>78</w:t>
        </w:r>
        <w:r>
          <w:fldChar w:fldCharType="end"/>
        </w:r>
      </w:hyperlink>
    </w:p>
    <w:p>
      <w:pPr>
        <w:pStyle w:val="TOC1"/>
        <w:tabs>
          <w:tab w:val="right" w:leader="dot" w:pos="8306"/>
        </w:tabs>
      </w:pPr>
      <w:hyperlink w:anchor="_Toc19776" w:history="1">
        <w:r>
          <w:rPr>
            <w:rFonts w:ascii="仿宋" w:eastAsia="仿宋" w:hAnsi="仿宋" w:cs="仿宋" w:hint="eastAsia"/>
            <w:lang w:eastAsia="zh-CN"/>
          </w:rPr>
          <w:t>十八、创新驱动与持续发展</w:t>
        </w:r>
        <w:r>
          <w:tab/>
        </w:r>
        <w:r>
          <w:fldChar w:fldCharType="begin"/>
        </w:r>
        <w:r>
          <w:instrText xml:space="preserve"> PAGEREF _Toc19776 \h </w:instrText>
        </w:r>
        <w:r>
          <w:fldChar w:fldCharType="separate"/>
        </w:r>
        <w:r>
          <w:t>80</w:t>
        </w:r>
        <w:r>
          <w:fldChar w:fldCharType="end"/>
        </w:r>
      </w:hyperlink>
    </w:p>
    <w:p>
      <w:pPr>
        <w:pStyle w:val="TOC2"/>
        <w:tabs>
          <w:tab w:val="right" w:leader="dot" w:pos="8306"/>
        </w:tabs>
      </w:pPr>
      <w:hyperlink w:anchor="_Toc28162" w:history="1">
        <w:r>
          <w:rPr>
            <w:rFonts w:ascii="仿宋" w:eastAsia="仿宋" w:hAnsi="仿宋" w:cs="仿宋" w:hint="eastAsia"/>
            <w:lang w:eastAsia="zh-CN"/>
          </w:rPr>
          <w:t>(一)、创新驱动战略实施</w:t>
        </w:r>
        <w:r>
          <w:tab/>
        </w:r>
        <w:r>
          <w:fldChar w:fldCharType="begin"/>
        </w:r>
        <w:r>
          <w:instrText xml:space="preserve"> PAGEREF _Toc28162 \h </w:instrText>
        </w:r>
        <w:r>
          <w:fldChar w:fldCharType="separate"/>
        </w:r>
        <w:r>
          <w:t>80</w:t>
        </w:r>
        <w:r>
          <w:fldChar w:fldCharType="end"/>
        </w:r>
      </w:hyperlink>
    </w:p>
    <w:p>
      <w:pPr>
        <w:pStyle w:val="TOC2"/>
        <w:tabs>
          <w:tab w:val="right" w:leader="dot" w:pos="8306"/>
        </w:tabs>
      </w:pPr>
      <w:hyperlink w:anchor="_Toc5352" w:history="1">
        <w:r>
          <w:rPr>
            <w:rFonts w:ascii="仿宋" w:eastAsia="仿宋" w:hAnsi="仿宋" w:cs="仿宋" w:hint="eastAsia"/>
            <w:lang w:eastAsia="zh-CN"/>
          </w:rPr>
          <w:t>(二)、持续发展路径探索</w:t>
        </w:r>
        <w:r>
          <w:tab/>
        </w:r>
        <w:r>
          <w:fldChar w:fldCharType="begin"/>
        </w:r>
        <w:r>
          <w:instrText xml:space="preserve"> PAGEREF _Toc5352 \h </w:instrText>
        </w:r>
        <w:r>
          <w:fldChar w:fldCharType="separate"/>
        </w:r>
        <w:r>
          <w:t>81</w:t>
        </w:r>
        <w:r>
          <w:fldChar w:fldCharType="end"/>
        </w:r>
      </w:hyperlink>
    </w:p>
    <w:p>
      <w:pPr>
        <w:pStyle w:val="TOC1"/>
        <w:tabs>
          <w:tab w:val="right" w:leader="dot" w:pos="8306"/>
        </w:tabs>
      </w:pPr>
      <w:hyperlink w:anchor="_Toc10791" w:history="1">
        <w:r>
          <w:rPr>
            <w:rFonts w:ascii="仿宋" w:eastAsia="仿宋" w:hAnsi="仿宋" w:cs="仿宋" w:hint="eastAsia"/>
            <w:lang w:eastAsia="zh-CN"/>
          </w:rPr>
          <w:t>十九、人力资源管理与开发</w:t>
        </w:r>
        <w:r>
          <w:tab/>
        </w:r>
        <w:r>
          <w:fldChar w:fldCharType="begin"/>
        </w:r>
        <w:r>
          <w:instrText xml:space="preserve"> PAGEREF _Toc10791 \h </w:instrText>
        </w:r>
        <w:r>
          <w:fldChar w:fldCharType="separate"/>
        </w:r>
        <w:r>
          <w:t>85</w:t>
        </w:r>
        <w:r>
          <w:fldChar w:fldCharType="end"/>
        </w:r>
      </w:hyperlink>
    </w:p>
    <w:p>
      <w:pPr>
        <w:pStyle w:val="TOC2"/>
        <w:tabs>
          <w:tab w:val="right" w:leader="dot" w:pos="8306"/>
        </w:tabs>
      </w:pPr>
      <w:hyperlink w:anchor="_Toc7240" w:history="1">
        <w:r>
          <w:rPr>
            <w:rFonts w:ascii="仿宋" w:eastAsia="仿宋" w:hAnsi="仿宋" w:cs="仿宋" w:hint="eastAsia"/>
            <w:lang w:eastAsia="zh-CN"/>
          </w:rPr>
          <w:t>(一)、人力资源规划</w:t>
        </w:r>
        <w:r>
          <w:tab/>
        </w:r>
        <w:r>
          <w:fldChar w:fldCharType="begin"/>
        </w:r>
        <w:r>
          <w:instrText xml:space="preserve"> PAGEREF _Toc7240 \h </w:instrText>
        </w:r>
        <w:r>
          <w:fldChar w:fldCharType="separate"/>
        </w:r>
        <w:r>
          <w:t>85</w:t>
        </w:r>
        <w:r>
          <w:fldChar w:fldCharType="end"/>
        </w:r>
      </w:hyperlink>
    </w:p>
    <w:p>
      <w:pPr>
        <w:pStyle w:val="TOC2"/>
        <w:tabs>
          <w:tab w:val="right" w:leader="dot" w:pos="8306"/>
        </w:tabs>
      </w:pPr>
      <w:hyperlink w:anchor="_Toc311" w:history="1">
        <w:r>
          <w:rPr>
            <w:rFonts w:ascii="仿宋" w:eastAsia="仿宋" w:hAnsi="仿宋" w:cs="仿宋" w:hint="eastAsia"/>
            <w:lang w:eastAsia="zh-CN"/>
          </w:rPr>
          <w:t>(二)、人力资源开发与培训</w:t>
        </w:r>
        <w:r>
          <w:tab/>
        </w:r>
        <w:r>
          <w:fldChar w:fldCharType="begin"/>
        </w:r>
        <w:r>
          <w:instrText xml:space="preserve"> PAGEREF _Toc311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3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温度校准仪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温度校准仪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度校准仪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温度校准仪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849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温度校准仪表项目的必要性在当前经济和社会背景下表现得尤为重要，其对市场需求的满足、技术创新的推动、社会经济发展的促进以及环境可持续性的提高，共同构成了项目建设的核心价值和必要性。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温度校准仪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温度校准仪表项目在其专注的领域内，特别是在人工智能和数据科学方面，有望推动显著的技术革新。项目的研发活动不仅有望孕育出改变行业运作方式的新技术，还可能在长远中影响整个技术生态系统。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温度校准仪表项目还致力于提升当地居民的技能和就业能力，通过与当地教育机构合作提供培训和教育机会，从而提高社区整体的生活水平和社会福祉。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温度校准仪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252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温度校准仪表项目的建设和发展得益于一系列有利条件，这些条件涵盖了技术优势、市场潜力、政策支持、人力资源、基础设施以及投资和合作伙伴的支持，共同构成了项目成功的坚实基础。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温度校准仪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温度校准仪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2219"/>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468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4801"/>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0138"/>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一、温度校准仪表项目的市场准入条件分析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温度校准仪表项目而言，市场准入条件首先取决于政策法规环境。政府对于[行业名称]领域的法规，如环保标准、税收政策、和技术使用规范，直接影响温度校准仪表项目的运营和成本结构。例如，若政府针对使用可再生能源的企业提供税收优惠，这将对温度校准仪表项目的财务规划产生重要影响。同时，考虑经济环境和消费者偏好的变化对温度校准仪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二、温度校准仪表项目的行业规范与合规性要求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温度校准仪表项目来说，遵守行业规范和合规性要求是确保项目顺利进行的基础。这包括遵循质量控制标准、安全规定、数据保护法规等。例如，若温度校准仪表项目涉及数据处理，须严格遵守相关的数据保护法规。此外，行业内部的自律规范，如产品标准和服务流程，也对于提升温度校准仪表项目在行业内的认可度和竞争力至关重要。项目管理团队必须不断更新策略，以应对行业规范和法规的变化，确保温度校准仪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三、温度校准仪表项目的竞争格局和战略定位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度校准仪表项目的发展规划中，理解行业的竞争格局对于制定有效的市场策略极为关键。这包括分析主要竞争对手的市场地位、优势及其业务模式。温度校准仪表项目面临的竞争对手可能包括大型成熟企业和创新型初创公司，各自采取不同的市场策略。因此，温度校准仪表项目需精确地定位自己的市场策略，如专注于产品创新、客户服务或成本效率，以在竞争中占据优势。通过深入的市场和竞争分析，温度校准仪表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2786"/>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7585"/>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https://d.book118.com/567055103131006036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CB643F"/>
    <w:rsid w:val="04CB64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7055103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2024-01-24T03:19:00Z</dcterms:created>
  <dcterms:modified xsi:type="dcterms:W3CDTF">2024-01-24T03:20:03Z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0E014011B95042948D9DD8729BFB6B32_11</vt:lpwstr>
  </property>
  <property fmtid="{D5CDD505-2E9C-101B-9397-08002B2CF9AE}" pid="3" name="KSOProductBuildVer">
    <vt:lpwstr>2052-12.1.0.16120</vt:lpwstr>
  </property>
</Properties>
</file>