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5" w:history="1">
        <w:r>
          <w:rPr>
            <w:rFonts w:ascii="仿宋" w:eastAsia="仿宋" w:hAnsi="仿宋" w:cs="仿宋" w:hint="eastAsia"/>
            <w:lang w:eastAsia="zh-CN"/>
          </w:rPr>
          <w:t>概论</w:t>
        </w:r>
        <w:r>
          <w:tab/>
        </w:r>
        <w:r>
          <w:fldChar w:fldCharType="begin"/>
        </w:r>
        <w:r>
          <w:instrText xml:space="preserve"> PAGEREF _Toc28625 \h </w:instrText>
        </w:r>
        <w:r>
          <w:fldChar w:fldCharType="separate"/>
        </w:r>
        <w:r>
          <w:t>3</w:t>
        </w:r>
        <w:r>
          <w:fldChar w:fldCharType="end"/>
        </w:r>
      </w:hyperlink>
    </w:p>
    <w:p>
      <w:pPr>
        <w:pStyle w:val="TOC1"/>
        <w:tabs>
          <w:tab w:val="right" w:leader="dot" w:pos="8306"/>
        </w:tabs>
      </w:pPr>
      <w:hyperlink w:anchor="_Toc9623" w:history="1">
        <w:r>
          <w:rPr>
            <w:rFonts w:ascii="仿宋" w:eastAsia="仿宋" w:hAnsi="仿宋" w:cs="仿宋" w:hint="eastAsia"/>
            <w:lang w:eastAsia="zh-CN"/>
          </w:rPr>
          <w:t>一、环境和生态影响分析</w:t>
        </w:r>
        <w:r>
          <w:tab/>
        </w:r>
        <w:r>
          <w:fldChar w:fldCharType="begin"/>
        </w:r>
        <w:r>
          <w:instrText xml:space="preserve"> PAGEREF _Toc9623 \h </w:instrText>
        </w:r>
        <w:r>
          <w:fldChar w:fldCharType="separate"/>
        </w:r>
        <w:r>
          <w:t>3</w:t>
        </w:r>
        <w:r>
          <w:fldChar w:fldCharType="end"/>
        </w:r>
      </w:hyperlink>
    </w:p>
    <w:p>
      <w:pPr>
        <w:pStyle w:val="TOC2"/>
        <w:tabs>
          <w:tab w:val="right" w:leader="dot" w:pos="8306"/>
        </w:tabs>
      </w:pPr>
      <w:hyperlink w:anchor="_Toc2994" w:history="1">
        <w:r>
          <w:rPr>
            <w:rFonts w:ascii="仿宋" w:eastAsia="仿宋" w:hAnsi="仿宋" w:cs="仿宋" w:hint="eastAsia"/>
            <w:lang w:eastAsia="zh-CN"/>
          </w:rPr>
          <w:t>(一)、环境和生态现状</w:t>
        </w:r>
        <w:r>
          <w:tab/>
        </w:r>
        <w:r>
          <w:fldChar w:fldCharType="begin"/>
        </w:r>
        <w:r>
          <w:instrText xml:space="preserve"> PAGEREF _Toc2994 \h </w:instrText>
        </w:r>
        <w:r>
          <w:fldChar w:fldCharType="separate"/>
        </w:r>
        <w:r>
          <w:t>3</w:t>
        </w:r>
        <w:r>
          <w:fldChar w:fldCharType="end"/>
        </w:r>
      </w:hyperlink>
    </w:p>
    <w:p>
      <w:pPr>
        <w:pStyle w:val="TOC2"/>
        <w:tabs>
          <w:tab w:val="right" w:leader="dot" w:pos="8306"/>
        </w:tabs>
      </w:pPr>
      <w:hyperlink w:anchor="_Toc31498" w:history="1">
        <w:r>
          <w:rPr>
            <w:rFonts w:ascii="仿宋" w:eastAsia="仿宋" w:hAnsi="仿宋" w:cs="仿宋" w:hint="eastAsia"/>
            <w:lang w:eastAsia="zh-CN"/>
          </w:rPr>
          <w:t>(二)、生态环境影响分析</w:t>
        </w:r>
        <w:r>
          <w:tab/>
        </w:r>
        <w:r>
          <w:fldChar w:fldCharType="begin"/>
        </w:r>
        <w:r>
          <w:instrText xml:space="preserve"> PAGEREF _Toc31498 \h </w:instrText>
        </w:r>
        <w:r>
          <w:fldChar w:fldCharType="separate"/>
        </w:r>
        <w:r>
          <w:t>4</w:t>
        </w:r>
        <w:r>
          <w:fldChar w:fldCharType="end"/>
        </w:r>
      </w:hyperlink>
    </w:p>
    <w:p>
      <w:pPr>
        <w:pStyle w:val="TOC2"/>
        <w:tabs>
          <w:tab w:val="right" w:leader="dot" w:pos="8306"/>
        </w:tabs>
      </w:pPr>
      <w:hyperlink w:anchor="_Toc24634" w:history="1">
        <w:r>
          <w:rPr>
            <w:rFonts w:ascii="仿宋" w:eastAsia="仿宋" w:hAnsi="仿宋" w:cs="仿宋" w:hint="eastAsia"/>
            <w:lang w:eastAsia="zh-CN"/>
          </w:rPr>
          <w:t>(三)、生态环境保护措施</w:t>
        </w:r>
        <w:r>
          <w:tab/>
        </w:r>
        <w:r>
          <w:fldChar w:fldCharType="begin"/>
        </w:r>
        <w:r>
          <w:instrText xml:space="preserve"> PAGEREF _Toc24634 \h </w:instrText>
        </w:r>
        <w:r>
          <w:fldChar w:fldCharType="separate"/>
        </w:r>
        <w:r>
          <w:t>6</w:t>
        </w:r>
        <w:r>
          <w:fldChar w:fldCharType="end"/>
        </w:r>
      </w:hyperlink>
    </w:p>
    <w:p>
      <w:pPr>
        <w:pStyle w:val="TOC2"/>
        <w:tabs>
          <w:tab w:val="right" w:leader="dot" w:pos="8306"/>
        </w:tabs>
      </w:pPr>
      <w:hyperlink w:anchor="_Toc3701" w:history="1">
        <w:r>
          <w:rPr>
            <w:rFonts w:ascii="仿宋" w:eastAsia="仿宋" w:hAnsi="仿宋" w:cs="仿宋" w:hint="eastAsia"/>
            <w:lang w:eastAsia="zh-CN"/>
          </w:rPr>
          <w:t>(四)、地质灾害影响分析</w:t>
        </w:r>
        <w:r>
          <w:tab/>
        </w:r>
        <w:r>
          <w:fldChar w:fldCharType="begin"/>
        </w:r>
        <w:r>
          <w:instrText xml:space="preserve"> PAGEREF _Toc3701 \h </w:instrText>
        </w:r>
        <w:r>
          <w:fldChar w:fldCharType="separate"/>
        </w:r>
        <w:r>
          <w:t>7</w:t>
        </w:r>
        <w:r>
          <w:fldChar w:fldCharType="end"/>
        </w:r>
      </w:hyperlink>
    </w:p>
    <w:p>
      <w:pPr>
        <w:pStyle w:val="TOC2"/>
        <w:tabs>
          <w:tab w:val="right" w:leader="dot" w:pos="8306"/>
        </w:tabs>
      </w:pPr>
      <w:hyperlink w:anchor="_Toc17427" w:history="1">
        <w:r>
          <w:rPr>
            <w:rFonts w:ascii="仿宋" w:eastAsia="仿宋" w:hAnsi="仿宋" w:cs="仿宋" w:hint="eastAsia"/>
            <w:lang w:eastAsia="zh-CN"/>
          </w:rPr>
          <w:t>(五)、特殊环境影响</w:t>
        </w:r>
        <w:r>
          <w:tab/>
        </w:r>
        <w:r>
          <w:fldChar w:fldCharType="begin"/>
        </w:r>
        <w:r>
          <w:instrText xml:space="preserve"> PAGEREF _Toc17427 \h </w:instrText>
        </w:r>
        <w:r>
          <w:fldChar w:fldCharType="separate"/>
        </w:r>
        <w:r>
          <w:t>9</w:t>
        </w:r>
        <w:r>
          <w:fldChar w:fldCharType="end"/>
        </w:r>
      </w:hyperlink>
    </w:p>
    <w:p>
      <w:pPr>
        <w:pStyle w:val="TOC1"/>
        <w:tabs>
          <w:tab w:val="right" w:leader="dot" w:pos="8306"/>
        </w:tabs>
      </w:pPr>
      <w:hyperlink w:anchor="_Toc5434" w:history="1">
        <w:r>
          <w:rPr>
            <w:rFonts w:ascii="仿宋" w:eastAsia="仿宋" w:hAnsi="仿宋" w:cs="仿宋" w:hint="eastAsia"/>
            <w:lang w:eastAsia="zh-CN"/>
          </w:rPr>
          <w:t>二、社会影响分析</w:t>
        </w:r>
        <w:r>
          <w:tab/>
        </w:r>
        <w:r>
          <w:fldChar w:fldCharType="begin"/>
        </w:r>
        <w:r>
          <w:instrText xml:space="preserve"> PAGEREF _Toc5434 \h </w:instrText>
        </w:r>
        <w:r>
          <w:fldChar w:fldCharType="separate"/>
        </w:r>
        <w:r>
          <w:t>10</w:t>
        </w:r>
        <w:r>
          <w:fldChar w:fldCharType="end"/>
        </w:r>
      </w:hyperlink>
    </w:p>
    <w:p>
      <w:pPr>
        <w:pStyle w:val="TOC2"/>
        <w:tabs>
          <w:tab w:val="right" w:leader="dot" w:pos="8306"/>
        </w:tabs>
      </w:pPr>
      <w:hyperlink w:anchor="_Toc29428" w:history="1">
        <w:r>
          <w:rPr>
            <w:rFonts w:ascii="仿宋" w:eastAsia="仿宋" w:hAnsi="仿宋" w:cs="仿宋" w:hint="eastAsia"/>
            <w:lang w:eastAsia="zh-CN"/>
          </w:rPr>
          <w:t>(一)、社会影响效果分析</w:t>
        </w:r>
        <w:r>
          <w:tab/>
        </w:r>
        <w:r>
          <w:fldChar w:fldCharType="begin"/>
        </w:r>
        <w:r>
          <w:instrText xml:space="preserve"> PAGEREF _Toc29428 \h </w:instrText>
        </w:r>
        <w:r>
          <w:fldChar w:fldCharType="separate"/>
        </w:r>
        <w:r>
          <w:t>10</w:t>
        </w:r>
        <w:r>
          <w:fldChar w:fldCharType="end"/>
        </w:r>
      </w:hyperlink>
    </w:p>
    <w:p>
      <w:pPr>
        <w:pStyle w:val="TOC2"/>
        <w:tabs>
          <w:tab w:val="right" w:leader="dot" w:pos="8306"/>
        </w:tabs>
      </w:pPr>
      <w:hyperlink w:anchor="_Toc12455" w:history="1">
        <w:r>
          <w:rPr>
            <w:rFonts w:ascii="仿宋" w:eastAsia="仿宋" w:hAnsi="仿宋" w:cs="仿宋" w:hint="eastAsia"/>
            <w:lang w:eastAsia="zh-CN"/>
          </w:rPr>
          <w:t>(二)、社会适应性分析</w:t>
        </w:r>
        <w:r>
          <w:tab/>
        </w:r>
        <w:r>
          <w:fldChar w:fldCharType="begin"/>
        </w:r>
        <w:r>
          <w:instrText xml:space="preserve"> PAGEREF _Toc12455 \h </w:instrText>
        </w:r>
        <w:r>
          <w:fldChar w:fldCharType="separate"/>
        </w:r>
        <w:r>
          <w:t>12</w:t>
        </w:r>
        <w:r>
          <w:fldChar w:fldCharType="end"/>
        </w:r>
      </w:hyperlink>
    </w:p>
    <w:p>
      <w:pPr>
        <w:pStyle w:val="TOC2"/>
        <w:tabs>
          <w:tab w:val="right" w:leader="dot" w:pos="8306"/>
        </w:tabs>
      </w:pPr>
      <w:hyperlink w:anchor="_Toc21403" w:history="1">
        <w:r>
          <w:rPr>
            <w:rFonts w:ascii="仿宋" w:eastAsia="仿宋" w:hAnsi="仿宋" w:cs="仿宋" w:hint="eastAsia"/>
            <w:lang w:eastAsia="zh-CN"/>
          </w:rPr>
          <w:t>(三)、社会风险及对策分析</w:t>
        </w:r>
        <w:r>
          <w:tab/>
        </w:r>
        <w:r>
          <w:fldChar w:fldCharType="begin"/>
        </w:r>
        <w:r>
          <w:instrText xml:space="preserve"> PAGEREF _Toc21403 \h </w:instrText>
        </w:r>
        <w:r>
          <w:fldChar w:fldCharType="separate"/>
        </w:r>
        <w:r>
          <w:t>14</w:t>
        </w:r>
        <w:r>
          <w:fldChar w:fldCharType="end"/>
        </w:r>
      </w:hyperlink>
    </w:p>
    <w:p>
      <w:pPr>
        <w:pStyle w:val="TOC1"/>
        <w:tabs>
          <w:tab w:val="right" w:leader="dot" w:pos="8306"/>
        </w:tabs>
      </w:pPr>
      <w:hyperlink w:anchor="_Toc29829" w:history="1">
        <w:r>
          <w:rPr>
            <w:rFonts w:ascii="仿宋" w:eastAsia="仿宋" w:hAnsi="仿宋" w:cs="仿宋" w:hint="eastAsia"/>
            <w:lang w:eastAsia="zh-CN"/>
          </w:rPr>
          <w:t>三、项目监理与质量保证</w:t>
        </w:r>
        <w:r>
          <w:tab/>
        </w:r>
        <w:r>
          <w:fldChar w:fldCharType="begin"/>
        </w:r>
        <w:r>
          <w:instrText xml:space="preserve"> PAGEREF _Toc29829 \h </w:instrText>
        </w:r>
        <w:r>
          <w:fldChar w:fldCharType="separate"/>
        </w:r>
        <w:r>
          <w:t>17</w:t>
        </w:r>
        <w:r>
          <w:fldChar w:fldCharType="end"/>
        </w:r>
      </w:hyperlink>
    </w:p>
    <w:p>
      <w:pPr>
        <w:pStyle w:val="TOC2"/>
        <w:tabs>
          <w:tab w:val="right" w:leader="dot" w:pos="8306"/>
        </w:tabs>
      </w:pPr>
      <w:hyperlink w:anchor="_Toc23210" w:history="1">
        <w:r>
          <w:rPr>
            <w:rFonts w:ascii="仿宋" w:eastAsia="仿宋" w:hAnsi="仿宋" w:cs="仿宋" w:hint="eastAsia"/>
            <w:lang w:eastAsia="zh-CN"/>
          </w:rPr>
          <w:t>(一)、监理体系构建</w:t>
        </w:r>
        <w:r>
          <w:tab/>
        </w:r>
        <w:r>
          <w:fldChar w:fldCharType="begin"/>
        </w:r>
        <w:r>
          <w:instrText xml:space="preserve"> PAGEREF _Toc23210 \h </w:instrText>
        </w:r>
        <w:r>
          <w:fldChar w:fldCharType="separate"/>
        </w:r>
        <w:r>
          <w:t>17</w:t>
        </w:r>
        <w:r>
          <w:fldChar w:fldCharType="end"/>
        </w:r>
      </w:hyperlink>
    </w:p>
    <w:p>
      <w:pPr>
        <w:pStyle w:val="TOC2"/>
        <w:tabs>
          <w:tab w:val="right" w:leader="dot" w:pos="8306"/>
        </w:tabs>
      </w:pPr>
      <w:hyperlink w:anchor="_Toc23292" w:history="1">
        <w:r>
          <w:rPr>
            <w:rFonts w:ascii="仿宋" w:eastAsia="仿宋" w:hAnsi="仿宋" w:cs="仿宋" w:hint="eastAsia"/>
            <w:lang w:eastAsia="zh-CN"/>
          </w:rPr>
          <w:t>(二)、质量保证体系实施</w:t>
        </w:r>
        <w:r>
          <w:tab/>
        </w:r>
        <w:r>
          <w:fldChar w:fldCharType="begin"/>
        </w:r>
        <w:r>
          <w:instrText xml:space="preserve"> PAGEREF _Toc23292 \h </w:instrText>
        </w:r>
        <w:r>
          <w:fldChar w:fldCharType="separate"/>
        </w:r>
        <w:r>
          <w:t>18</w:t>
        </w:r>
        <w:r>
          <w:fldChar w:fldCharType="end"/>
        </w:r>
      </w:hyperlink>
    </w:p>
    <w:p>
      <w:pPr>
        <w:pStyle w:val="TOC2"/>
        <w:tabs>
          <w:tab w:val="right" w:leader="dot" w:pos="8306"/>
        </w:tabs>
      </w:pPr>
      <w:hyperlink w:anchor="_Toc22897" w:history="1">
        <w:r>
          <w:rPr>
            <w:rFonts w:ascii="仿宋" w:eastAsia="仿宋" w:hAnsi="仿宋" w:cs="仿宋" w:hint="eastAsia"/>
            <w:lang w:eastAsia="zh-CN"/>
          </w:rPr>
          <w:t>(三)、监理与质量控制流程</w:t>
        </w:r>
        <w:r>
          <w:tab/>
        </w:r>
        <w:r>
          <w:fldChar w:fldCharType="begin"/>
        </w:r>
        <w:r>
          <w:instrText xml:space="preserve"> PAGEREF _Toc22897 \h </w:instrText>
        </w:r>
        <w:r>
          <w:fldChar w:fldCharType="separate"/>
        </w:r>
        <w:r>
          <w:t>19</w:t>
        </w:r>
        <w:r>
          <w:fldChar w:fldCharType="end"/>
        </w:r>
      </w:hyperlink>
    </w:p>
    <w:p>
      <w:pPr>
        <w:pStyle w:val="TOC1"/>
        <w:tabs>
          <w:tab w:val="right" w:leader="dot" w:pos="8306"/>
        </w:tabs>
      </w:pPr>
      <w:hyperlink w:anchor="_Toc22725" w:history="1">
        <w:r>
          <w:rPr>
            <w:rFonts w:ascii="仿宋" w:eastAsia="仿宋" w:hAnsi="仿宋" w:cs="仿宋" w:hint="eastAsia"/>
            <w:lang w:eastAsia="zh-CN"/>
          </w:rPr>
          <w:t>四、财务管理与成本控制</w:t>
        </w:r>
        <w:r>
          <w:tab/>
        </w:r>
        <w:r>
          <w:fldChar w:fldCharType="begin"/>
        </w:r>
        <w:r>
          <w:instrText xml:space="preserve"> PAGEREF _Toc22725 \h </w:instrText>
        </w:r>
        <w:r>
          <w:fldChar w:fldCharType="separate"/>
        </w:r>
        <w:r>
          <w:t>19</w:t>
        </w:r>
        <w:r>
          <w:fldChar w:fldCharType="end"/>
        </w:r>
      </w:hyperlink>
    </w:p>
    <w:p>
      <w:pPr>
        <w:pStyle w:val="TOC2"/>
        <w:tabs>
          <w:tab w:val="right" w:leader="dot" w:pos="8306"/>
        </w:tabs>
      </w:pPr>
      <w:hyperlink w:anchor="_Toc16350" w:history="1">
        <w:r>
          <w:rPr>
            <w:rFonts w:ascii="仿宋" w:eastAsia="仿宋" w:hAnsi="仿宋" w:cs="仿宋" w:hint="eastAsia"/>
            <w:lang w:eastAsia="zh-CN"/>
          </w:rPr>
          <w:t>(一)、财务管理体系建设</w:t>
        </w:r>
        <w:r>
          <w:tab/>
        </w:r>
        <w:r>
          <w:fldChar w:fldCharType="begin"/>
        </w:r>
        <w:r>
          <w:instrText xml:space="preserve"> PAGEREF _Toc16350 \h </w:instrText>
        </w:r>
        <w:r>
          <w:fldChar w:fldCharType="separate"/>
        </w:r>
        <w:r>
          <w:t>19</w:t>
        </w:r>
        <w:r>
          <w:fldChar w:fldCharType="end"/>
        </w:r>
      </w:hyperlink>
    </w:p>
    <w:p>
      <w:pPr>
        <w:pStyle w:val="TOC2"/>
        <w:tabs>
          <w:tab w:val="right" w:leader="dot" w:pos="8306"/>
        </w:tabs>
      </w:pPr>
      <w:hyperlink w:anchor="_Toc7108" w:history="1">
        <w:r>
          <w:rPr>
            <w:rFonts w:ascii="仿宋" w:eastAsia="仿宋" w:hAnsi="仿宋" w:cs="仿宋" w:hint="eastAsia"/>
            <w:lang w:eastAsia="zh-CN"/>
          </w:rPr>
          <w:t>(二)、成本控制措施</w:t>
        </w:r>
        <w:r>
          <w:tab/>
        </w:r>
        <w:r>
          <w:fldChar w:fldCharType="begin"/>
        </w:r>
        <w:r>
          <w:instrText xml:space="preserve"> PAGEREF _Toc7108 \h </w:instrText>
        </w:r>
        <w:r>
          <w:fldChar w:fldCharType="separate"/>
        </w:r>
        <w:r>
          <w:t>20</w:t>
        </w:r>
        <w:r>
          <w:fldChar w:fldCharType="end"/>
        </w:r>
      </w:hyperlink>
    </w:p>
    <w:p>
      <w:pPr>
        <w:pStyle w:val="TOC1"/>
        <w:tabs>
          <w:tab w:val="right" w:leader="dot" w:pos="8306"/>
        </w:tabs>
      </w:pPr>
      <w:hyperlink w:anchor="_Toc21299" w:history="1">
        <w:r>
          <w:rPr>
            <w:rFonts w:ascii="仿宋" w:eastAsia="仿宋" w:hAnsi="仿宋" w:cs="仿宋" w:hint="eastAsia"/>
            <w:lang w:eastAsia="zh-CN"/>
          </w:rPr>
          <w:t>五、项目选址研究</w:t>
        </w:r>
        <w:r>
          <w:tab/>
        </w:r>
        <w:r>
          <w:fldChar w:fldCharType="begin"/>
        </w:r>
        <w:r>
          <w:instrText xml:space="preserve"> PAGEREF _Toc21299 \h </w:instrText>
        </w:r>
        <w:r>
          <w:fldChar w:fldCharType="separate"/>
        </w:r>
        <w:r>
          <w:t>22</w:t>
        </w:r>
        <w:r>
          <w:fldChar w:fldCharType="end"/>
        </w:r>
      </w:hyperlink>
    </w:p>
    <w:p>
      <w:pPr>
        <w:pStyle w:val="TOC2"/>
        <w:tabs>
          <w:tab w:val="right" w:leader="dot" w:pos="8306"/>
        </w:tabs>
      </w:pPr>
      <w:hyperlink w:anchor="_Toc3955" w:history="1">
        <w:r>
          <w:rPr>
            <w:rFonts w:ascii="仿宋" w:eastAsia="仿宋" w:hAnsi="仿宋" w:cs="仿宋" w:hint="eastAsia"/>
            <w:lang w:eastAsia="zh-CN"/>
          </w:rPr>
          <w:t>(一)、项目选址原则</w:t>
        </w:r>
        <w:r>
          <w:tab/>
        </w:r>
        <w:r>
          <w:fldChar w:fldCharType="begin"/>
        </w:r>
        <w:r>
          <w:instrText xml:space="preserve"> PAGEREF _Toc3955 \h </w:instrText>
        </w:r>
        <w:r>
          <w:fldChar w:fldCharType="separate"/>
        </w:r>
        <w:r>
          <w:t>22</w:t>
        </w:r>
        <w:r>
          <w:fldChar w:fldCharType="end"/>
        </w:r>
      </w:hyperlink>
    </w:p>
    <w:p>
      <w:pPr>
        <w:pStyle w:val="TOC2"/>
        <w:tabs>
          <w:tab w:val="right" w:leader="dot" w:pos="8306"/>
        </w:tabs>
      </w:pPr>
      <w:hyperlink w:anchor="_Toc10038" w:history="1">
        <w:r>
          <w:rPr>
            <w:rFonts w:ascii="仿宋" w:eastAsia="仿宋" w:hAnsi="仿宋" w:cs="仿宋" w:hint="eastAsia"/>
            <w:lang w:eastAsia="zh-CN"/>
          </w:rPr>
          <w:t>(二)、项目选址</w:t>
        </w:r>
        <w:r>
          <w:tab/>
        </w:r>
        <w:r>
          <w:fldChar w:fldCharType="begin"/>
        </w:r>
        <w:r>
          <w:instrText xml:space="preserve"> PAGEREF _Toc10038 \h </w:instrText>
        </w:r>
        <w:r>
          <w:fldChar w:fldCharType="separate"/>
        </w:r>
        <w:r>
          <w:t>25</w:t>
        </w:r>
        <w:r>
          <w:fldChar w:fldCharType="end"/>
        </w:r>
      </w:hyperlink>
    </w:p>
    <w:p>
      <w:pPr>
        <w:pStyle w:val="TOC2"/>
        <w:tabs>
          <w:tab w:val="right" w:leader="dot" w:pos="8306"/>
        </w:tabs>
      </w:pPr>
      <w:hyperlink w:anchor="_Toc24022" w:history="1">
        <w:r>
          <w:rPr>
            <w:rFonts w:ascii="仿宋" w:eastAsia="仿宋" w:hAnsi="仿宋" w:cs="仿宋" w:hint="eastAsia"/>
            <w:lang w:eastAsia="zh-CN"/>
          </w:rPr>
          <w:t>(三)、建设条件分析</w:t>
        </w:r>
        <w:r>
          <w:tab/>
        </w:r>
        <w:r>
          <w:fldChar w:fldCharType="begin"/>
        </w:r>
        <w:r>
          <w:instrText xml:space="preserve"> PAGEREF _Toc24022 \h </w:instrText>
        </w:r>
        <w:r>
          <w:fldChar w:fldCharType="separate"/>
        </w:r>
        <w:r>
          <w:t>27</w:t>
        </w:r>
        <w:r>
          <w:fldChar w:fldCharType="end"/>
        </w:r>
      </w:hyperlink>
    </w:p>
    <w:p>
      <w:pPr>
        <w:pStyle w:val="TOC2"/>
        <w:tabs>
          <w:tab w:val="right" w:leader="dot" w:pos="8306"/>
        </w:tabs>
      </w:pPr>
      <w:hyperlink w:anchor="_Toc21993" w:history="1">
        <w:r>
          <w:rPr>
            <w:rFonts w:ascii="仿宋" w:eastAsia="仿宋" w:hAnsi="仿宋" w:cs="仿宋" w:hint="eastAsia"/>
            <w:lang w:eastAsia="zh-CN"/>
          </w:rPr>
          <w:t>(四)、用地控制指标</w:t>
        </w:r>
        <w:r>
          <w:tab/>
        </w:r>
        <w:r>
          <w:fldChar w:fldCharType="begin"/>
        </w:r>
        <w:r>
          <w:instrText xml:space="preserve"> PAGEREF _Toc21993 \h </w:instrText>
        </w:r>
        <w:r>
          <w:fldChar w:fldCharType="separate"/>
        </w:r>
        <w:r>
          <w:t>28</w:t>
        </w:r>
        <w:r>
          <w:fldChar w:fldCharType="end"/>
        </w:r>
      </w:hyperlink>
    </w:p>
    <w:p>
      <w:pPr>
        <w:pStyle w:val="TOC2"/>
        <w:tabs>
          <w:tab w:val="right" w:leader="dot" w:pos="8306"/>
        </w:tabs>
      </w:pPr>
      <w:hyperlink w:anchor="_Toc6344" w:history="1">
        <w:r>
          <w:rPr>
            <w:rFonts w:ascii="仿宋" w:eastAsia="仿宋" w:hAnsi="仿宋" w:cs="仿宋" w:hint="eastAsia"/>
            <w:lang w:eastAsia="zh-CN"/>
          </w:rPr>
          <w:t>(五)、地总体要求</w:t>
        </w:r>
        <w:r>
          <w:tab/>
        </w:r>
        <w:r>
          <w:fldChar w:fldCharType="begin"/>
        </w:r>
        <w:r>
          <w:instrText xml:space="preserve"> PAGEREF _Toc6344 \h </w:instrText>
        </w:r>
        <w:r>
          <w:fldChar w:fldCharType="separate"/>
        </w:r>
        <w:r>
          <w:t>30</w:t>
        </w:r>
        <w:r>
          <w:fldChar w:fldCharType="end"/>
        </w:r>
      </w:hyperlink>
    </w:p>
    <w:p>
      <w:pPr>
        <w:pStyle w:val="TOC2"/>
        <w:tabs>
          <w:tab w:val="right" w:leader="dot" w:pos="8306"/>
        </w:tabs>
      </w:pPr>
      <w:hyperlink w:anchor="_Toc4631" w:history="1">
        <w:r>
          <w:rPr>
            <w:rFonts w:ascii="仿宋" w:eastAsia="仿宋" w:hAnsi="仿宋" w:cs="仿宋" w:hint="eastAsia"/>
            <w:lang w:eastAsia="zh-CN"/>
          </w:rPr>
          <w:t>(六)、节约用地措施</w:t>
        </w:r>
        <w:r>
          <w:tab/>
        </w:r>
        <w:r>
          <w:fldChar w:fldCharType="begin"/>
        </w:r>
        <w:r>
          <w:instrText xml:space="preserve"> PAGEREF _Toc4631 \h </w:instrText>
        </w:r>
        <w:r>
          <w:fldChar w:fldCharType="separate"/>
        </w:r>
        <w:r>
          <w:t>31</w:t>
        </w:r>
        <w:r>
          <w:fldChar w:fldCharType="end"/>
        </w:r>
      </w:hyperlink>
    </w:p>
    <w:p>
      <w:pPr>
        <w:pStyle w:val="TOC2"/>
        <w:tabs>
          <w:tab w:val="right" w:leader="dot" w:pos="8306"/>
        </w:tabs>
      </w:pPr>
      <w:hyperlink w:anchor="_Toc22232" w:history="1">
        <w:r>
          <w:rPr>
            <w:rFonts w:ascii="仿宋" w:eastAsia="仿宋" w:hAnsi="仿宋" w:cs="仿宋" w:hint="eastAsia"/>
            <w:lang w:eastAsia="zh-CN"/>
          </w:rPr>
          <w:t>(七)、选址综合评价</w:t>
        </w:r>
        <w:r>
          <w:tab/>
        </w:r>
        <w:r>
          <w:fldChar w:fldCharType="begin"/>
        </w:r>
        <w:r>
          <w:instrText xml:space="preserve"> PAGEREF _Toc22232 \h </w:instrText>
        </w:r>
        <w:r>
          <w:fldChar w:fldCharType="separate"/>
        </w:r>
        <w:r>
          <w:t>32</w:t>
        </w:r>
        <w:r>
          <w:fldChar w:fldCharType="end"/>
        </w:r>
      </w:hyperlink>
    </w:p>
    <w:p>
      <w:pPr>
        <w:pStyle w:val="TOC1"/>
        <w:tabs>
          <w:tab w:val="right" w:leader="dot" w:pos="8306"/>
        </w:tabs>
      </w:pPr>
      <w:hyperlink w:anchor="_Toc21304" w:history="1">
        <w:r>
          <w:rPr>
            <w:rFonts w:ascii="仿宋" w:eastAsia="仿宋" w:hAnsi="仿宋" w:cs="仿宋" w:hint="eastAsia"/>
            <w:lang w:eastAsia="zh-CN"/>
          </w:rPr>
          <w:t>六、发展规划、产业政策和行业准入分析</w:t>
        </w:r>
        <w:r>
          <w:tab/>
        </w:r>
        <w:r>
          <w:fldChar w:fldCharType="begin"/>
        </w:r>
        <w:r>
          <w:instrText xml:space="preserve"> PAGEREF _Toc21304 \h </w:instrText>
        </w:r>
        <w:r>
          <w:fldChar w:fldCharType="separate"/>
        </w:r>
        <w:r>
          <w:t>33</w:t>
        </w:r>
        <w:r>
          <w:fldChar w:fldCharType="end"/>
        </w:r>
      </w:hyperlink>
    </w:p>
    <w:p>
      <w:pPr>
        <w:pStyle w:val="TOC2"/>
        <w:tabs>
          <w:tab w:val="right" w:leader="dot" w:pos="8306"/>
        </w:tabs>
      </w:pPr>
      <w:hyperlink w:anchor="_Toc10273" w:history="1">
        <w:r>
          <w:rPr>
            <w:rFonts w:ascii="仿宋" w:eastAsia="仿宋" w:hAnsi="仿宋" w:cs="仿宋" w:hint="eastAsia"/>
            <w:lang w:eastAsia="zh-CN"/>
          </w:rPr>
          <w:t>(一)、发展规划分析</w:t>
        </w:r>
        <w:r>
          <w:tab/>
        </w:r>
        <w:r>
          <w:fldChar w:fldCharType="begin"/>
        </w:r>
        <w:r>
          <w:instrText xml:space="preserve"> PAGEREF _Toc10273 \h </w:instrText>
        </w:r>
        <w:r>
          <w:fldChar w:fldCharType="separate"/>
        </w:r>
        <w:r>
          <w:t>33</w:t>
        </w:r>
        <w:r>
          <w:fldChar w:fldCharType="end"/>
        </w:r>
      </w:hyperlink>
    </w:p>
    <w:p>
      <w:pPr>
        <w:pStyle w:val="TOC2"/>
        <w:tabs>
          <w:tab w:val="right" w:leader="dot" w:pos="8306"/>
        </w:tabs>
      </w:pPr>
      <w:hyperlink w:anchor="_Toc3445" w:history="1">
        <w:r>
          <w:rPr>
            <w:rFonts w:ascii="仿宋" w:eastAsia="仿宋" w:hAnsi="仿宋" w:cs="仿宋" w:hint="eastAsia"/>
            <w:lang w:eastAsia="zh-CN"/>
          </w:rPr>
          <w:t>(二)、产业政策分析</w:t>
        </w:r>
        <w:r>
          <w:tab/>
        </w:r>
        <w:r>
          <w:fldChar w:fldCharType="begin"/>
        </w:r>
        <w:r>
          <w:instrText xml:space="preserve"> PAGEREF _Toc3445 \h </w:instrText>
        </w:r>
        <w:r>
          <w:fldChar w:fldCharType="separate"/>
        </w:r>
        <w:r>
          <w:t>35</w:t>
        </w:r>
        <w:r>
          <w:fldChar w:fldCharType="end"/>
        </w:r>
      </w:hyperlink>
    </w:p>
    <w:p>
      <w:pPr>
        <w:pStyle w:val="TOC2"/>
        <w:tabs>
          <w:tab w:val="right" w:leader="dot" w:pos="8306"/>
        </w:tabs>
      </w:pPr>
      <w:hyperlink w:anchor="_Toc10938" w:history="1">
        <w:r>
          <w:rPr>
            <w:rFonts w:ascii="仿宋" w:eastAsia="仿宋" w:hAnsi="仿宋" w:cs="仿宋" w:hint="eastAsia"/>
            <w:lang w:eastAsia="zh-CN"/>
          </w:rPr>
          <w:t>(三)、行业准入分析</w:t>
        </w:r>
        <w:r>
          <w:tab/>
        </w:r>
        <w:r>
          <w:fldChar w:fldCharType="begin"/>
        </w:r>
        <w:r>
          <w:instrText xml:space="preserve"> PAGEREF _Toc10938 \h </w:instrText>
        </w:r>
        <w:r>
          <w:fldChar w:fldCharType="separate"/>
        </w:r>
        <w:r>
          <w:t>37</w:t>
        </w:r>
        <w:r>
          <w:fldChar w:fldCharType="end"/>
        </w:r>
      </w:hyperlink>
    </w:p>
    <w:p>
      <w:pPr>
        <w:pStyle w:val="TOC1"/>
        <w:tabs>
          <w:tab w:val="right" w:leader="dot" w:pos="8306"/>
        </w:tabs>
      </w:pPr>
      <w:hyperlink w:anchor="_Toc16089" w:history="1">
        <w:r>
          <w:rPr>
            <w:rFonts w:ascii="仿宋" w:eastAsia="仿宋" w:hAnsi="仿宋" w:cs="仿宋" w:hint="eastAsia"/>
            <w:lang w:eastAsia="zh-CN"/>
          </w:rPr>
          <w:t>七、土地利用与规划方案</w:t>
        </w:r>
        <w:r>
          <w:tab/>
        </w:r>
        <w:r>
          <w:fldChar w:fldCharType="begin"/>
        </w:r>
        <w:r>
          <w:instrText xml:space="preserve"> PAGEREF _Toc16089 \h </w:instrText>
        </w:r>
        <w:r>
          <w:fldChar w:fldCharType="separate"/>
        </w:r>
        <w:r>
          <w:t>38</w:t>
        </w:r>
        <w:r>
          <w:fldChar w:fldCharType="end"/>
        </w:r>
      </w:hyperlink>
    </w:p>
    <w:p>
      <w:pPr>
        <w:pStyle w:val="TOC2"/>
        <w:tabs>
          <w:tab w:val="right" w:leader="dot" w:pos="8306"/>
        </w:tabs>
      </w:pPr>
      <w:hyperlink w:anchor="_Toc936" w:history="1">
        <w:r>
          <w:rPr>
            <w:rFonts w:ascii="仿宋" w:eastAsia="仿宋" w:hAnsi="仿宋" w:cs="仿宋" w:hint="eastAsia"/>
            <w:lang w:eastAsia="zh-CN"/>
          </w:rPr>
          <w:t>(一)、项目用地情况分析</w:t>
        </w:r>
        <w:r>
          <w:tab/>
        </w:r>
        <w:r>
          <w:fldChar w:fldCharType="begin"/>
        </w:r>
        <w:r>
          <w:instrText xml:space="preserve"> PAGEREF _Toc936 \h </w:instrText>
        </w:r>
        <w:r>
          <w:fldChar w:fldCharType="separate"/>
        </w:r>
        <w:r>
          <w:t>38</w:t>
        </w:r>
        <w:r>
          <w:fldChar w:fldCharType="end"/>
        </w:r>
      </w:hyperlink>
    </w:p>
    <w:p>
      <w:pPr>
        <w:pStyle w:val="TOC2"/>
        <w:tabs>
          <w:tab w:val="right" w:leader="dot" w:pos="8306"/>
        </w:tabs>
      </w:pPr>
      <w:hyperlink w:anchor="_Toc8938" w:history="1">
        <w:r>
          <w:rPr>
            <w:rFonts w:ascii="仿宋" w:eastAsia="仿宋" w:hAnsi="仿宋" w:cs="仿宋" w:hint="eastAsia"/>
            <w:lang w:eastAsia="zh-CN"/>
          </w:rPr>
          <w:t>(二)、土地利用规划方案</w:t>
        </w:r>
        <w:r>
          <w:tab/>
        </w:r>
        <w:r>
          <w:fldChar w:fldCharType="begin"/>
        </w:r>
        <w:r>
          <w:instrText xml:space="preserve"> PAGEREF _Toc8938 \h </w:instrText>
        </w:r>
        <w:r>
          <w:fldChar w:fldCharType="separate"/>
        </w:r>
        <w:r>
          <w:t>39</w:t>
        </w:r>
        <w:r>
          <w:fldChar w:fldCharType="end"/>
        </w:r>
      </w:hyperlink>
    </w:p>
    <w:p>
      <w:pPr>
        <w:pStyle w:val="TOC1"/>
        <w:tabs>
          <w:tab w:val="right" w:leader="dot" w:pos="8306"/>
        </w:tabs>
      </w:pPr>
      <w:hyperlink w:anchor="_Toc26756" w:history="1">
        <w:r>
          <w:rPr>
            <w:rFonts w:ascii="仿宋" w:eastAsia="仿宋" w:hAnsi="仿宋" w:cs="仿宋" w:hint="eastAsia"/>
            <w:lang w:eastAsia="zh-CN"/>
          </w:rPr>
          <w:t>八、项目质量与标准</w:t>
        </w:r>
        <w:r>
          <w:tab/>
        </w:r>
        <w:r>
          <w:fldChar w:fldCharType="begin"/>
        </w:r>
        <w:r>
          <w:instrText xml:space="preserve"> PAGEREF _Toc26756 \h </w:instrText>
        </w:r>
        <w:r>
          <w:fldChar w:fldCharType="separate"/>
        </w:r>
        <w:r>
          <w:t>40</w:t>
        </w:r>
        <w:r>
          <w:fldChar w:fldCharType="end"/>
        </w:r>
      </w:hyperlink>
    </w:p>
    <w:p>
      <w:pPr>
        <w:pStyle w:val="TOC2"/>
        <w:tabs>
          <w:tab w:val="right" w:leader="dot" w:pos="8306"/>
        </w:tabs>
      </w:pPr>
      <w:hyperlink w:anchor="_Toc10313" w:history="1">
        <w:r>
          <w:rPr>
            <w:rFonts w:ascii="仿宋" w:eastAsia="仿宋" w:hAnsi="仿宋" w:cs="仿宋" w:hint="eastAsia"/>
            <w:lang w:eastAsia="zh-CN"/>
          </w:rPr>
          <w:t>(一)、质量保障体系</w:t>
        </w:r>
        <w:r>
          <w:tab/>
        </w:r>
        <w:r>
          <w:fldChar w:fldCharType="begin"/>
        </w:r>
        <w:r>
          <w:instrText xml:space="preserve"> PAGEREF _Toc10313 \h </w:instrText>
        </w:r>
        <w:r>
          <w:fldChar w:fldCharType="separate"/>
        </w:r>
        <w:r>
          <w:t>40</w:t>
        </w:r>
        <w:r>
          <w:fldChar w:fldCharType="end"/>
        </w:r>
      </w:hyperlink>
    </w:p>
    <w:p>
      <w:pPr>
        <w:pStyle w:val="TOC2"/>
        <w:tabs>
          <w:tab w:val="right" w:leader="dot" w:pos="8306"/>
        </w:tabs>
      </w:pPr>
      <w:hyperlink w:anchor="_Toc1841" w:history="1">
        <w:r>
          <w:rPr>
            <w:rFonts w:ascii="仿宋" w:eastAsia="仿宋" w:hAnsi="仿宋" w:cs="仿宋" w:hint="eastAsia"/>
            <w:lang w:eastAsia="zh-CN"/>
          </w:rPr>
          <w:t>(二)、标准化作业流程</w:t>
        </w:r>
        <w:r>
          <w:tab/>
        </w:r>
        <w:r>
          <w:fldChar w:fldCharType="begin"/>
        </w:r>
        <w:r>
          <w:instrText xml:space="preserve"> PAGEREF _Toc1841 \h </w:instrText>
        </w:r>
        <w:r>
          <w:fldChar w:fldCharType="separate"/>
        </w:r>
        <w:r>
          <w:t>42</w:t>
        </w:r>
        <w:r>
          <w:fldChar w:fldCharType="end"/>
        </w:r>
      </w:hyperlink>
    </w:p>
    <w:p>
      <w:pPr>
        <w:pStyle w:val="TOC2"/>
        <w:tabs>
          <w:tab w:val="right" w:leader="dot" w:pos="8306"/>
        </w:tabs>
      </w:pPr>
      <w:hyperlink w:anchor="_Toc24581" w:history="1">
        <w:r>
          <w:rPr>
            <w:rFonts w:ascii="仿宋" w:eastAsia="仿宋" w:hAnsi="仿宋" w:cs="仿宋" w:hint="eastAsia"/>
            <w:lang w:eastAsia="zh-CN"/>
          </w:rPr>
          <w:t>(三)、质量监控与评估</w:t>
        </w:r>
        <w:r>
          <w:tab/>
        </w:r>
        <w:r>
          <w:fldChar w:fldCharType="begin"/>
        </w:r>
        <w:r>
          <w:instrText xml:space="preserve"> PAGEREF _Toc24581 \h </w:instrText>
        </w:r>
        <w:r>
          <w:fldChar w:fldCharType="separate"/>
        </w:r>
        <w:r>
          <w:t>43</w:t>
        </w:r>
        <w:r>
          <w:fldChar w:fldCharType="end"/>
        </w:r>
      </w:hyperlink>
    </w:p>
    <w:p>
      <w:pPr>
        <w:pStyle w:val="TOC2"/>
        <w:tabs>
          <w:tab w:val="right" w:leader="dot" w:pos="8306"/>
        </w:tabs>
      </w:pPr>
      <w:hyperlink w:anchor="_Toc17490" w:history="1">
        <w:r>
          <w:rPr>
            <w:rFonts w:ascii="仿宋" w:eastAsia="仿宋" w:hAnsi="仿宋" w:cs="仿宋" w:hint="eastAsia"/>
            <w:lang w:eastAsia="zh-CN"/>
          </w:rPr>
          <w:t>(四)、质量改进计划</w:t>
        </w:r>
        <w:r>
          <w:tab/>
        </w:r>
        <w:r>
          <w:fldChar w:fldCharType="begin"/>
        </w:r>
        <w:r>
          <w:instrText xml:space="preserve"> PAGEREF _Toc17490 \h </w:instrText>
        </w:r>
        <w:r>
          <w:fldChar w:fldCharType="separate"/>
        </w:r>
        <w:r>
          <w:t>44</w:t>
        </w:r>
        <w:r>
          <w:fldChar w:fldCharType="end"/>
        </w:r>
      </w:hyperlink>
    </w:p>
    <w:p>
      <w:pPr>
        <w:pStyle w:val="TOC1"/>
        <w:tabs>
          <w:tab w:val="right" w:leader="dot" w:pos="8306"/>
        </w:tabs>
      </w:pPr>
      <w:hyperlink w:anchor="_Toc7361" w:history="1">
        <w:r>
          <w:rPr>
            <w:rFonts w:ascii="仿宋" w:eastAsia="仿宋" w:hAnsi="仿宋" w:cs="仿宋" w:hint="eastAsia"/>
            <w:lang w:eastAsia="zh-CN"/>
          </w:rPr>
          <w:t>九、项目实施与管理方案</w:t>
        </w:r>
        <w:r>
          <w:tab/>
        </w:r>
        <w:r>
          <w:fldChar w:fldCharType="begin"/>
        </w:r>
        <w:r>
          <w:instrText xml:space="preserve"> PAGEREF _Toc7361 \h </w:instrText>
        </w:r>
        <w:r>
          <w:fldChar w:fldCharType="separate"/>
        </w:r>
        <w:r>
          <w:t>45</w:t>
        </w:r>
        <w:r>
          <w:fldChar w:fldCharType="end"/>
        </w:r>
      </w:hyperlink>
    </w:p>
    <w:p>
      <w:pPr>
        <w:pStyle w:val="TOC2"/>
        <w:tabs>
          <w:tab w:val="right" w:leader="dot" w:pos="8306"/>
        </w:tabs>
      </w:pPr>
      <w:hyperlink w:anchor="_Toc20066" w:history="1">
        <w:r>
          <w:rPr>
            <w:rFonts w:ascii="仿宋" w:eastAsia="仿宋" w:hAnsi="仿宋" w:cs="仿宋" w:hint="eastAsia"/>
            <w:lang w:eastAsia="zh-CN"/>
          </w:rPr>
          <w:t>(一)、项目实施计划</w:t>
        </w:r>
        <w:r>
          <w:tab/>
        </w:r>
        <w:r>
          <w:fldChar w:fldCharType="begin"/>
        </w:r>
        <w:r>
          <w:instrText xml:space="preserve"> PAGEREF _Toc20066 \h </w:instrText>
        </w:r>
        <w:r>
          <w:fldChar w:fldCharType="separate"/>
        </w:r>
        <w:r>
          <w:t>45</w:t>
        </w:r>
        <w:r>
          <w:fldChar w:fldCharType="end"/>
        </w:r>
      </w:hyperlink>
    </w:p>
    <w:p>
      <w:pPr>
        <w:pStyle w:val="TOC2"/>
        <w:tabs>
          <w:tab w:val="right" w:leader="dot" w:pos="8306"/>
        </w:tabs>
      </w:pPr>
      <w:hyperlink w:anchor="_Toc26596" w:history="1">
        <w:r>
          <w:rPr>
            <w:rFonts w:ascii="仿宋" w:eastAsia="仿宋" w:hAnsi="仿宋" w:cs="仿宋" w:hint="eastAsia"/>
            <w:lang w:eastAsia="zh-CN"/>
          </w:rPr>
          <w:t>(二)、项目组织机构与职责</w:t>
        </w:r>
        <w:r>
          <w:tab/>
        </w:r>
        <w:r>
          <w:fldChar w:fldCharType="begin"/>
        </w:r>
        <w:r>
          <w:instrText xml:space="preserve"> PAGEREF _Toc26596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6" w:history="1">
        <w:r>
          <w:rPr>
            <w:rFonts w:ascii="仿宋" w:eastAsia="仿宋" w:hAnsi="仿宋" w:cs="仿宋" w:hint="eastAsia"/>
            <w:lang w:eastAsia="zh-CN"/>
          </w:rPr>
          <w:t>(三)、项目管理与监控体系</w:t>
        </w:r>
        <w:r>
          <w:tab/>
        </w:r>
        <w:r>
          <w:fldChar w:fldCharType="begin"/>
        </w:r>
        <w:r>
          <w:instrText xml:space="preserve"> PAGEREF _Toc12956 \h </w:instrText>
        </w:r>
        <w:r>
          <w:fldChar w:fldCharType="separate"/>
        </w:r>
        <w:r>
          <w:t>49</w:t>
        </w:r>
        <w:r>
          <w:fldChar w:fldCharType="end"/>
        </w:r>
      </w:hyperlink>
    </w:p>
    <w:p>
      <w:pPr>
        <w:pStyle w:val="TOC1"/>
        <w:tabs>
          <w:tab w:val="right" w:leader="dot" w:pos="8306"/>
        </w:tabs>
      </w:pPr>
      <w:hyperlink w:anchor="_Toc25960" w:history="1">
        <w:r>
          <w:rPr>
            <w:rFonts w:ascii="仿宋" w:eastAsia="仿宋" w:hAnsi="仿宋" w:cs="仿宋" w:hint="eastAsia"/>
            <w:lang w:eastAsia="zh-CN"/>
          </w:rPr>
          <w:t>十、经济效益与社会效益优化</w:t>
        </w:r>
        <w:r>
          <w:tab/>
        </w:r>
        <w:r>
          <w:fldChar w:fldCharType="begin"/>
        </w:r>
        <w:r>
          <w:instrText xml:space="preserve"> PAGEREF _Toc25960 \h </w:instrText>
        </w:r>
        <w:r>
          <w:fldChar w:fldCharType="separate"/>
        </w:r>
        <w:r>
          <w:t>51</w:t>
        </w:r>
        <w:r>
          <w:fldChar w:fldCharType="end"/>
        </w:r>
      </w:hyperlink>
    </w:p>
    <w:p>
      <w:pPr>
        <w:pStyle w:val="TOC2"/>
        <w:tabs>
          <w:tab w:val="right" w:leader="dot" w:pos="8306"/>
        </w:tabs>
      </w:pPr>
      <w:hyperlink w:anchor="_Toc18967" w:history="1">
        <w:r>
          <w:rPr>
            <w:rFonts w:ascii="仿宋" w:eastAsia="仿宋" w:hAnsi="仿宋" w:cs="仿宋" w:hint="eastAsia"/>
            <w:lang w:eastAsia="zh-CN"/>
          </w:rPr>
          <w:t>(一)、经济效益提升策略</w:t>
        </w:r>
        <w:r>
          <w:tab/>
        </w:r>
        <w:r>
          <w:fldChar w:fldCharType="begin"/>
        </w:r>
        <w:r>
          <w:instrText xml:space="preserve"> PAGEREF _Toc18967 \h </w:instrText>
        </w:r>
        <w:r>
          <w:fldChar w:fldCharType="separate"/>
        </w:r>
        <w:r>
          <w:t>51</w:t>
        </w:r>
        <w:r>
          <w:fldChar w:fldCharType="end"/>
        </w:r>
      </w:hyperlink>
    </w:p>
    <w:p>
      <w:pPr>
        <w:pStyle w:val="TOC2"/>
        <w:tabs>
          <w:tab w:val="right" w:leader="dot" w:pos="8306"/>
        </w:tabs>
      </w:pPr>
      <w:hyperlink w:anchor="_Toc17157" w:history="1">
        <w:r>
          <w:rPr>
            <w:rFonts w:ascii="仿宋" w:eastAsia="仿宋" w:hAnsi="仿宋" w:cs="仿宋" w:hint="eastAsia"/>
            <w:lang w:eastAsia="zh-CN"/>
          </w:rPr>
          <w:t>(二)、社会效益增强方案</w:t>
        </w:r>
        <w:r>
          <w:tab/>
        </w:r>
        <w:r>
          <w:fldChar w:fldCharType="begin"/>
        </w:r>
        <w:r>
          <w:instrText xml:space="preserve"> PAGEREF _Toc17157 \h </w:instrText>
        </w:r>
        <w:r>
          <w:fldChar w:fldCharType="separate"/>
        </w:r>
        <w:r>
          <w:t>52</w:t>
        </w:r>
        <w:r>
          <w:fldChar w:fldCharType="end"/>
        </w:r>
      </w:hyperlink>
    </w:p>
    <w:p>
      <w:pPr>
        <w:pStyle w:val="TOC1"/>
        <w:tabs>
          <w:tab w:val="right" w:leader="dot" w:pos="8306"/>
        </w:tabs>
      </w:pPr>
      <w:hyperlink w:anchor="_Toc18619" w:history="1">
        <w:r>
          <w:rPr>
            <w:rFonts w:ascii="仿宋" w:eastAsia="仿宋" w:hAnsi="仿宋" w:cs="仿宋" w:hint="eastAsia"/>
            <w:lang w:eastAsia="zh-CN"/>
          </w:rPr>
          <w:t>十一、环境保护与绿色发展</w:t>
        </w:r>
        <w:r>
          <w:tab/>
        </w:r>
        <w:r>
          <w:fldChar w:fldCharType="begin"/>
        </w:r>
        <w:r>
          <w:instrText xml:space="preserve"> PAGEREF _Toc18619 \h </w:instrText>
        </w:r>
        <w:r>
          <w:fldChar w:fldCharType="separate"/>
        </w:r>
        <w:r>
          <w:t>53</w:t>
        </w:r>
        <w:r>
          <w:fldChar w:fldCharType="end"/>
        </w:r>
      </w:hyperlink>
    </w:p>
    <w:p>
      <w:pPr>
        <w:pStyle w:val="TOC2"/>
        <w:tabs>
          <w:tab w:val="right" w:leader="dot" w:pos="8306"/>
        </w:tabs>
      </w:pPr>
      <w:hyperlink w:anchor="_Toc30152" w:history="1">
        <w:r>
          <w:rPr>
            <w:rFonts w:ascii="仿宋" w:eastAsia="仿宋" w:hAnsi="仿宋" w:cs="仿宋" w:hint="eastAsia"/>
            <w:lang w:eastAsia="zh-CN"/>
          </w:rPr>
          <w:t>(一)、环境保护措施</w:t>
        </w:r>
        <w:r>
          <w:tab/>
        </w:r>
        <w:r>
          <w:fldChar w:fldCharType="begin"/>
        </w:r>
        <w:r>
          <w:instrText xml:space="preserve"> PAGEREF _Toc30152 \h </w:instrText>
        </w:r>
        <w:r>
          <w:fldChar w:fldCharType="separate"/>
        </w:r>
        <w:r>
          <w:t>53</w:t>
        </w:r>
        <w:r>
          <w:fldChar w:fldCharType="end"/>
        </w:r>
      </w:hyperlink>
    </w:p>
    <w:p>
      <w:pPr>
        <w:pStyle w:val="TOC2"/>
        <w:tabs>
          <w:tab w:val="right" w:leader="dot" w:pos="8306"/>
        </w:tabs>
      </w:pPr>
      <w:hyperlink w:anchor="_Toc17668" w:history="1">
        <w:r>
          <w:rPr>
            <w:rFonts w:ascii="仿宋" w:eastAsia="仿宋" w:hAnsi="仿宋" w:cs="仿宋" w:hint="eastAsia"/>
            <w:lang w:eastAsia="zh-CN"/>
          </w:rPr>
          <w:t>(二)、绿色发展与可持续发展策略</w:t>
        </w:r>
        <w:r>
          <w:tab/>
        </w:r>
        <w:r>
          <w:fldChar w:fldCharType="begin"/>
        </w:r>
        <w:r>
          <w:instrText xml:space="preserve"> PAGEREF _Toc17668 \h </w:instrText>
        </w:r>
        <w:r>
          <w:fldChar w:fldCharType="separate"/>
        </w:r>
        <w:r>
          <w:t>55</w:t>
        </w:r>
        <w:r>
          <w:fldChar w:fldCharType="end"/>
        </w:r>
      </w:hyperlink>
    </w:p>
    <w:p>
      <w:pPr>
        <w:pStyle w:val="TOC1"/>
        <w:tabs>
          <w:tab w:val="right" w:leader="dot" w:pos="8306"/>
        </w:tabs>
      </w:pPr>
      <w:hyperlink w:anchor="_Toc24921" w:history="1">
        <w:r>
          <w:rPr>
            <w:rFonts w:ascii="仿宋" w:eastAsia="仿宋" w:hAnsi="仿宋" w:cs="仿宋" w:hint="eastAsia"/>
            <w:lang w:eastAsia="zh-CN"/>
          </w:rPr>
          <w:t>十二、安全与应急管理</w:t>
        </w:r>
        <w:r>
          <w:tab/>
        </w:r>
        <w:r>
          <w:fldChar w:fldCharType="begin"/>
        </w:r>
        <w:r>
          <w:instrText xml:space="preserve"> PAGEREF _Toc24921 \h </w:instrText>
        </w:r>
        <w:r>
          <w:fldChar w:fldCharType="separate"/>
        </w:r>
        <w:r>
          <w:t>56</w:t>
        </w:r>
        <w:r>
          <w:fldChar w:fldCharType="end"/>
        </w:r>
      </w:hyperlink>
    </w:p>
    <w:p>
      <w:pPr>
        <w:pStyle w:val="TOC2"/>
        <w:tabs>
          <w:tab w:val="right" w:leader="dot" w:pos="8306"/>
        </w:tabs>
      </w:pPr>
      <w:hyperlink w:anchor="_Toc1705" w:history="1">
        <w:r>
          <w:rPr>
            <w:rFonts w:ascii="仿宋" w:eastAsia="仿宋" w:hAnsi="仿宋" w:cs="仿宋" w:hint="eastAsia"/>
            <w:lang w:eastAsia="zh-CN"/>
          </w:rPr>
          <w:t>(一)、安全生产管理</w:t>
        </w:r>
        <w:r>
          <w:tab/>
        </w:r>
        <w:r>
          <w:fldChar w:fldCharType="begin"/>
        </w:r>
        <w:r>
          <w:instrText xml:space="preserve"> PAGEREF _Toc1705 \h </w:instrText>
        </w:r>
        <w:r>
          <w:fldChar w:fldCharType="separate"/>
        </w:r>
        <w:r>
          <w:t>56</w:t>
        </w:r>
        <w:r>
          <w:fldChar w:fldCharType="end"/>
        </w:r>
      </w:hyperlink>
    </w:p>
    <w:p>
      <w:pPr>
        <w:pStyle w:val="TOC2"/>
        <w:tabs>
          <w:tab w:val="right" w:leader="dot" w:pos="8306"/>
        </w:tabs>
      </w:pPr>
      <w:hyperlink w:anchor="_Toc7806" w:history="1">
        <w:r>
          <w:rPr>
            <w:rFonts w:ascii="仿宋" w:eastAsia="仿宋" w:hAnsi="仿宋" w:cs="仿宋" w:hint="eastAsia"/>
            <w:lang w:eastAsia="zh-CN"/>
          </w:rPr>
          <w:t>(二)、应急预案与响应</w:t>
        </w:r>
        <w:r>
          <w:tab/>
        </w:r>
        <w:r>
          <w:fldChar w:fldCharType="begin"/>
        </w:r>
        <w:r>
          <w:instrText xml:space="preserve"> PAGEREF _Toc7806 \h </w:instrText>
        </w:r>
        <w:r>
          <w:fldChar w:fldCharType="separate"/>
        </w:r>
        <w:r>
          <w:t>58</w:t>
        </w:r>
        <w:r>
          <w:fldChar w:fldCharType="end"/>
        </w:r>
      </w:hyperlink>
    </w:p>
    <w:p>
      <w:pPr>
        <w:pStyle w:val="TOC1"/>
        <w:tabs>
          <w:tab w:val="right" w:leader="dot" w:pos="8306"/>
        </w:tabs>
      </w:pPr>
      <w:hyperlink w:anchor="_Toc7069" w:history="1">
        <w:r>
          <w:rPr>
            <w:rFonts w:ascii="仿宋" w:eastAsia="仿宋" w:hAnsi="仿宋" w:cs="仿宋" w:hint="eastAsia"/>
            <w:lang w:eastAsia="zh-CN"/>
          </w:rPr>
          <w:t>十三、质量管理与控制</w:t>
        </w:r>
        <w:r>
          <w:tab/>
        </w:r>
        <w:r>
          <w:fldChar w:fldCharType="begin"/>
        </w:r>
        <w:r>
          <w:instrText xml:space="preserve"> PAGEREF _Toc7069 \h </w:instrText>
        </w:r>
        <w:r>
          <w:fldChar w:fldCharType="separate"/>
        </w:r>
        <w:r>
          <w:t>59</w:t>
        </w:r>
        <w:r>
          <w:fldChar w:fldCharType="end"/>
        </w:r>
      </w:hyperlink>
    </w:p>
    <w:p>
      <w:pPr>
        <w:pStyle w:val="TOC2"/>
        <w:tabs>
          <w:tab w:val="right" w:leader="dot" w:pos="8306"/>
        </w:tabs>
      </w:pPr>
      <w:hyperlink w:anchor="_Toc666" w:history="1">
        <w:r>
          <w:rPr>
            <w:rFonts w:ascii="仿宋" w:eastAsia="仿宋" w:hAnsi="仿宋" w:cs="仿宋" w:hint="eastAsia"/>
            <w:lang w:eastAsia="zh-CN"/>
          </w:rPr>
          <w:t>(一)、质量管理体系建设</w:t>
        </w:r>
        <w:r>
          <w:tab/>
        </w:r>
        <w:r>
          <w:fldChar w:fldCharType="begin"/>
        </w:r>
        <w:r>
          <w:instrText xml:space="preserve"> PAGEREF _Toc666 \h </w:instrText>
        </w:r>
        <w:r>
          <w:fldChar w:fldCharType="separate"/>
        </w:r>
        <w:r>
          <w:t>59</w:t>
        </w:r>
        <w:r>
          <w:fldChar w:fldCharType="end"/>
        </w:r>
      </w:hyperlink>
    </w:p>
    <w:p>
      <w:pPr>
        <w:pStyle w:val="TOC2"/>
        <w:tabs>
          <w:tab w:val="right" w:leader="dot" w:pos="8306"/>
        </w:tabs>
      </w:pPr>
      <w:hyperlink w:anchor="_Toc28169" w:history="1">
        <w:r>
          <w:rPr>
            <w:rFonts w:ascii="仿宋" w:eastAsia="仿宋" w:hAnsi="仿宋" w:cs="仿宋" w:hint="eastAsia"/>
            <w:lang w:eastAsia="zh-CN"/>
          </w:rPr>
          <w:t>(二)、质量控制措施</w:t>
        </w:r>
        <w:r>
          <w:tab/>
        </w:r>
        <w:r>
          <w:fldChar w:fldCharType="begin"/>
        </w:r>
        <w:r>
          <w:instrText xml:space="preserve"> PAGEREF _Toc28169 \h </w:instrText>
        </w:r>
        <w:r>
          <w:fldChar w:fldCharType="separate"/>
        </w:r>
        <w:r>
          <w:t>61</w:t>
        </w:r>
        <w:r>
          <w:fldChar w:fldCharType="end"/>
        </w:r>
      </w:hyperlink>
    </w:p>
    <w:p>
      <w:pPr>
        <w:pStyle w:val="TOC1"/>
        <w:tabs>
          <w:tab w:val="right" w:leader="dot" w:pos="8306"/>
        </w:tabs>
      </w:pPr>
      <w:hyperlink w:anchor="_Toc22582" w:history="1">
        <w:r>
          <w:rPr>
            <w:rFonts w:ascii="仿宋" w:eastAsia="仿宋" w:hAnsi="仿宋" w:cs="仿宋" w:hint="eastAsia"/>
            <w:lang w:eastAsia="zh-CN"/>
          </w:rPr>
          <w:t>十四、项目施工方案</w:t>
        </w:r>
        <w:r>
          <w:tab/>
        </w:r>
        <w:r>
          <w:fldChar w:fldCharType="begin"/>
        </w:r>
        <w:r>
          <w:instrText xml:space="preserve"> PAGEREF _Toc22582 \h </w:instrText>
        </w:r>
        <w:r>
          <w:fldChar w:fldCharType="separate"/>
        </w:r>
        <w:r>
          <w:t>62</w:t>
        </w:r>
        <w:r>
          <w:fldChar w:fldCharType="end"/>
        </w:r>
      </w:hyperlink>
    </w:p>
    <w:p>
      <w:pPr>
        <w:pStyle w:val="TOC2"/>
        <w:tabs>
          <w:tab w:val="right" w:leader="dot" w:pos="8306"/>
        </w:tabs>
      </w:pPr>
      <w:hyperlink w:anchor="_Toc11058" w:history="1">
        <w:r>
          <w:rPr>
            <w:rFonts w:ascii="仿宋" w:eastAsia="仿宋" w:hAnsi="仿宋" w:cs="仿宋" w:hint="eastAsia"/>
            <w:lang w:eastAsia="zh-CN"/>
          </w:rPr>
          <w:t>(一)、施工组织设计</w:t>
        </w:r>
        <w:r>
          <w:tab/>
        </w:r>
        <w:r>
          <w:fldChar w:fldCharType="begin"/>
        </w:r>
        <w:r>
          <w:instrText xml:space="preserve"> PAGEREF _Toc11058 \h </w:instrText>
        </w:r>
        <w:r>
          <w:fldChar w:fldCharType="separate"/>
        </w:r>
        <w:r>
          <w:t>62</w:t>
        </w:r>
        <w:r>
          <w:fldChar w:fldCharType="end"/>
        </w:r>
      </w:hyperlink>
    </w:p>
    <w:p>
      <w:pPr>
        <w:pStyle w:val="TOC2"/>
        <w:tabs>
          <w:tab w:val="right" w:leader="dot" w:pos="8306"/>
        </w:tabs>
      </w:pPr>
      <w:hyperlink w:anchor="_Toc30943" w:history="1">
        <w:r>
          <w:rPr>
            <w:rFonts w:ascii="仿宋" w:eastAsia="仿宋" w:hAnsi="仿宋" w:cs="仿宋" w:hint="eastAsia"/>
            <w:lang w:eastAsia="zh-CN"/>
          </w:rPr>
          <w:t>(二)、施工工艺与技术路线</w:t>
        </w:r>
        <w:r>
          <w:tab/>
        </w:r>
        <w:r>
          <w:fldChar w:fldCharType="begin"/>
        </w:r>
        <w:r>
          <w:instrText xml:space="preserve"> PAGEREF _Toc30943 \h </w:instrText>
        </w:r>
        <w:r>
          <w:fldChar w:fldCharType="separate"/>
        </w:r>
        <w:r>
          <w:t>64</w:t>
        </w:r>
        <w:r>
          <w:fldChar w:fldCharType="end"/>
        </w:r>
      </w:hyperlink>
    </w:p>
    <w:p>
      <w:pPr>
        <w:pStyle w:val="TOC2"/>
        <w:tabs>
          <w:tab w:val="right" w:leader="dot" w:pos="8306"/>
        </w:tabs>
      </w:pPr>
      <w:hyperlink w:anchor="_Toc2663" w:history="1">
        <w:r>
          <w:rPr>
            <w:rFonts w:ascii="仿宋" w:eastAsia="仿宋" w:hAnsi="仿宋" w:cs="仿宋" w:hint="eastAsia"/>
            <w:lang w:eastAsia="zh-CN"/>
          </w:rPr>
          <w:t>(三)、关键节点施工计划</w:t>
        </w:r>
        <w:r>
          <w:tab/>
        </w:r>
        <w:r>
          <w:fldChar w:fldCharType="begin"/>
        </w:r>
        <w:r>
          <w:instrText xml:space="preserve"> PAGEREF _Toc2663 \h </w:instrText>
        </w:r>
        <w:r>
          <w:fldChar w:fldCharType="separate"/>
        </w:r>
        <w:r>
          <w:t>65</w:t>
        </w:r>
        <w:r>
          <w:fldChar w:fldCharType="end"/>
        </w:r>
      </w:hyperlink>
    </w:p>
    <w:p>
      <w:pPr>
        <w:pStyle w:val="TOC2"/>
        <w:tabs>
          <w:tab w:val="right" w:leader="dot" w:pos="8306"/>
        </w:tabs>
      </w:pPr>
      <w:hyperlink w:anchor="_Toc15063" w:history="1">
        <w:r>
          <w:rPr>
            <w:rFonts w:ascii="仿宋" w:eastAsia="仿宋" w:hAnsi="仿宋" w:cs="仿宋" w:hint="eastAsia"/>
            <w:lang w:eastAsia="zh-CN"/>
          </w:rPr>
          <w:t>(四)、施工现场管理</w:t>
        </w:r>
        <w:r>
          <w:tab/>
        </w:r>
        <w:r>
          <w:fldChar w:fldCharType="begin"/>
        </w:r>
        <w:r>
          <w:instrText xml:space="preserve"> PAGEREF _Toc15063 \h </w:instrText>
        </w:r>
        <w:r>
          <w:fldChar w:fldCharType="separate"/>
        </w:r>
        <w:r>
          <w:t>66</w:t>
        </w:r>
        <w:r>
          <w:fldChar w:fldCharType="end"/>
        </w:r>
      </w:hyperlink>
    </w:p>
    <w:p>
      <w:pPr>
        <w:pStyle w:val="TOC1"/>
        <w:tabs>
          <w:tab w:val="right" w:leader="dot" w:pos="8306"/>
        </w:tabs>
      </w:pPr>
      <w:hyperlink w:anchor="_Toc15455" w:history="1">
        <w:r>
          <w:rPr>
            <w:rFonts w:ascii="仿宋" w:eastAsia="仿宋" w:hAnsi="仿宋" w:cs="仿宋" w:hint="eastAsia"/>
            <w:lang w:eastAsia="zh-CN"/>
          </w:rPr>
          <w:t>十五、成果转化与推广应用</w:t>
        </w:r>
        <w:r>
          <w:tab/>
        </w:r>
        <w:r>
          <w:fldChar w:fldCharType="begin"/>
        </w:r>
        <w:r>
          <w:instrText xml:space="preserve"> PAGEREF _Toc15455 \h </w:instrText>
        </w:r>
        <w:r>
          <w:fldChar w:fldCharType="separate"/>
        </w:r>
        <w:r>
          <w:t>68</w:t>
        </w:r>
        <w:r>
          <w:fldChar w:fldCharType="end"/>
        </w:r>
      </w:hyperlink>
    </w:p>
    <w:p>
      <w:pPr>
        <w:pStyle w:val="TOC2"/>
        <w:tabs>
          <w:tab w:val="right" w:leader="dot" w:pos="8306"/>
        </w:tabs>
      </w:pPr>
      <w:hyperlink w:anchor="_Toc31086" w:history="1">
        <w:r>
          <w:rPr>
            <w:rFonts w:ascii="仿宋" w:eastAsia="仿宋" w:hAnsi="仿宋" w:cs="仿宋" w:hint="eastAsia"/>
            <w:lang w:eastAsia="zh-CN"/>
          </w:rPr>
          <w:t>(一)、成果转化策略制定</w:t>
        </w:r>
        <w:r>
          <w:tab/>
        </w:r>
        <w:r>
          <w:fldChar w:fldCharType="begin"/>
        </w:r>
        <w:r>
          <w:instrText xml:space="preserve"> PAGEREF _Toc31086 \h </w:instrText>
        </w:r>
        <w:r>
          <w:fldChar w:fldCharType="separate"/>
        </w:r>
        <w:r>
          <w:t>68</w:t>
        </w:r>
        <w:r>
          <w:fldChar w:fldCharType="end"/>
        </w:r>
      </w:hyperlink>
    </w:p>
    <w:p>
      <w:pPr>
        <w:pStyle w:val="TOC2"/>
        <w:tabs>
          <w:tab w:val="right" w:leader="dot" w:pos="8306"/>
        </w:tabs>
      </w:pPr>
      <w:hyperlink w:anchor="_Toc20160" w:history="1">
        <w:r>
          <w:rPr>
            <w:rFonts w:ascii="仿宋" w:eastAsia="仿宋" w:hAnsi="仿宋" w:cs="仿宋" w:hint="eastAsia"/>
            <w:lang w:eastAsia="zh-CN"/>
          </w:rPr>
          <w:t>(二)、成果推广应用方案</w:t>
        </w:r>
        <w:r>
          <w:tab/>
        </w:r>
        <w:r>
          <w:fldChar w:fldCharType="begin"/>
        </w:r>
        <w:r>
          <w:instrText xml:space="preserve"> PAGEREF _Toc20160 \h </w:instrText>
        </w:r>
        <w:r>
          <w:fldChar w:fldCharType="separate"/>
        </w:r>
        <w:r>
          <w:t>70</w:t>
        </w:r>
        <w:r>
          <w:fldChar w:fldCharType="end"/>
        </w:r>
      </w:hyperlink>
    </w:p>
    <w:p>
      <w:pPr>
        <w:pStyle w:val="TOC1"/>
        <w:tabs>
          <w:tab w:val="right" w:leader="dot" w:pos="8306"/>
        </w:tabs>
      </w:pPr>
      <w:hyperlink w:anchor="_Toc29947" w:history="1">
        <w:r>
          <w:rPr>
            <w:rFonts w:ascii="仿宋" w:eastAsia="仿宋" w:hAnsi="仿宋" w:cs="仿宋" w:hint="eastAsia"/>
            <w:lang w:eastAsia="zh-CN"/>
          </w:rPr>
          <w:t>十六、合作与交流机制建立</w:t>
        </w:r>
        <w:r>
          <w:tab/>
        </w:r>
        <w:r>
          <w:fldChar w:fldCharType="begin"/>
        </w:r>
        <w:r>
          <w:instrText xml:space="preserve"> PAGEREF _Toc29947 \h </w:instrText>
        </w:r>
        <w:r>
          <w:fldChar w:fldCharType="separate"/>
        </w:r>
        <w:r>
          <w:t>71</w:t>
        </w:r>
        <w:r>
          <w:fldChar w:fldCharType="end"/>
        </w:r>
      </w:hyperlink>
    </w:p>
    <w:p>
      <w:pPr>
        <w:pStyle w:val="TOC2"/>
        <w:tabs>
          <w:tab w:val="right" w:leader="dot" w:pos="8306"/>
        </w:tabs>
      </w:pPr>
      <w:hyperlink w:anchor="_Toc27811" w:history="1">
        <w:r>
          <w:rPr>
            <w:rFonts w:ascii="仿宋" w:eastAsia="仿宋" w:hAnsi="仿宋" w:cs="仿宋" w:hint="eastAsia"/>
            <w:lang w:eastAsia="zh-CN"/>
          </w:rPr>
          <w:t>(一)、合作伙伴选择与合作方式</w:t>
        </w:r>
        <w:r>
          <w:tab/>
        </w:r>
        <w:r>
          <w:fldChar w:fldCharType="begin"/>
        </w:r>
        <w:r>
          <w:instrText xml:space="preserve"> PAGEREF _Toc27811 \h </w:instrText>
        </w:r>
        <w:r>
          <w:fldChar w:fldCharType="separate"/>
        </w:r>
        <w:r>
          <w:t>71</w:t>
        </w:r>
        <w:r>
          <w:fldChar w:fldCharType="end"/>
        </w:r>
      </w:hyperlink>
    </w:p>
    <w:p>
      <w:pPr>
        <w:pStyle w:val="TOC2"/>
        <w:tabs>
          <w:tab w:val="right" w:leader="dot" w:pos="8306"/>
        </w:tabs>
      </w:pPr>
      <w:hyperlink w:anchor="_Toc27717" w:history="1">
        <w:r>
          <w:rPr>
            <w:rFonts w:ascii="仿宋" w:eastAsia="仿宋" w:hAnsi="仿宋" w:cs="仿宋" w:hint="eastAsia"/>
            <w:lang w:eastAsia="zh-CN"/>
          </w:rPr>
          <w:t>(二)、交流与合作平台搭建</w:t>
        </w:r>
        <w:r>
          <w:tab/>
        </w:r>
        <w:r>
          <w:fldChar w:fldCharType="begin"/>
        </w:r>
        <w:r>
          <w:instrText xml:space="preserve"> PAGEREF _Toc27717 \h </w:instrText>
        </w:r>
        <w:r>
          <w:fldChar w:fldCharType="separate"/>
        </w:r>
        <w:r>
          <w:t>73</w:t>
        </w:r>
        <w:r>
          <w:fldChar w:fldCharType="end"/>
        </w:r>
      </w:hyperlink>
    </w:p>
    <w:p>
      <w:pPr>
        <w:pStyle w:val="TOC1"/>
        <w:tabs>
          <w:tab w:val="right" w:leader="dot" w:pos="8306"/>
        </w:tabs>
      </w:pPr>
      <w:hyperlink w:anchor="_Toc22434" w:history="1">
        <w:r>
          <w:rPr>
            <w:rFonts w:ascii="仿宋" w:eastAsia="仿宋" w:hAnsi="仿宋" w:cs="仿宋" w:hint="eastAsia"/>
            <w:lang w:eastAsia="zh-CN"/>
          </w:rPr>
          <w:t>十七、创新驱动与持续发展</w:t>
        </w:r>
        <w:r>
          <w:tab/>
        </w:r>
        <w:r>
          <w:fldChar w:fldCharType="begin"/>
        </w:r>
        <w:r>
          <w:instrText xml:space="preserve"> PAGEREF _Toc22434 \h </w:instrText>
        </w:r>
        <w:r>
          <w:fldChar w:fldCharType="separate"/>
        </w:r>
        <w:r>
          <w:t>74</w:t>
        </w:r>
        <w:r>
          <w:fldChar w:fldCharType="end"/>
        </w:r>
      </w:hyperlink>
    </w:p>
    <w:p>
      <w:pPr>
        <w:pStyle w:val="TOC2"/>
        <w:tabs>
          <w:tab w:val="right" w:leader="dot" w:pos="8306"/>
        </w:tabs>
      </w:pPr>
      <w:hyperlink w:anchor="_Toc23375" w:history="1">
        <w:r>
          <w:rPr>
            <w:rFonts w:ascii="仿宋" w:eastAsia="仿宋" w:hAnsi="仿宋" w:cs="仿宋" w:hint="eastAsia"/>
            <w:lang w:eastAsia="zh-CN"/>
          </w:rPr>
          <w:t>(一)、创新驱动战略实施</w:t>
        </w:r>
        <w:r>
          <w:tab/>
        </w:r>
        <w:r>
          <w:fldChar w:fldCharType="begin"/>
        </w:r>
        <w:r>
          <w:instrText xml:space="preserve"> PAGEREF _Toc23375 \h </w:instrText>
        </w:r>
        <w:r>
          <w:fldChar w:fldCharType="separate"/>
        </w:r>
        <w:r>
          <w:t>74</w:t>
        </w:r>
        <w:r>
          <w:fldChar w:fldCharType="end"/>
        </w:r>
      </w:hyperlink>
    </w:p>
    <w:p>
      <w:pPr>
        <w:pStyle w:val="TOC2"/>
        <w:tabs>
          <w:tab w:val="right" w:leader="dot" w:pos="8306"/>
        </w:tabs>
      </w:pPr>
      <w:hyperlink w:anchor="_Toc1836" w:history="1">
        <w:r>
          <w:rPr>
            <w:rFonts w:ascii="仿宋" w:eastAsia="仿宋" w:hAnsi="仿宋" w:cs="仿宋" w:hint="eastAsia"/>
            <w:lang w:eastAsia="zh-CN"/>
          </w:rPr>
          <w:t>(二)、持续发展路径探索</w:t>
        </w:r>
        <w:r>
          <w:tab/>
        </w:r>
        <w:r>
          <w:fldChar w:fldCharType="begin"/>
        </w:r>
        <w:r>
          <w:instrText xml:space="preserve"> PAGEREF _Toc1836 \h </w:instrText>
        </w:r>
        <w:r>
          <w:fldChar w:fldCharType="separate"/>
        </w:r>
        <w:r>
          <w:t>76</w:t>
        </w:r>
        <w:r>
          <w:fldChar w:fldCharType="end"/>
        </w:r>
      </w:hyperlink>
    </w:p>
    <w:p>
      <w:pPr>
        <w:pStyle w:val="TOC1"/>
        <w:tabs>
          <w:tab w:val="right" w:leader="dot" w:pos="8306"/>
        </w:tabs>
      </w:pPr>
      <w:hyperlink w:anchor="_Toc1628" w:history="1">
        <w:r>
          <w:rPr>
            <w:rFonts w:ascii="仿宋" w:eastAsia="仿宋" w:hAnsi="仿宋" w:cs="仿宋" w:hint="eastAsia"/>
            <w:lang w:eastAsia="zh-CN"/>
          </w:rPr>
          <w:t>十八、人力资源管理与开发</w:t>
        </w:r>
        <w:r>
          <w:tab/>
        </w:r>
        <w:r>
          <w:fldChar w:fldCharType="begin"/>
        </w:r>
        <w:r>
          <w:instrText xml:space="preserve"> PAGEREF _Toc1628 \h </w:instrText>
        </w:r>
        <w:r>
          <w:fldChar w:fldCharType="separate"/>
        </w:r>
        <w:r>
          <w:t>80</w:t>
        </w:r>
        <w:r>
          <w:fldChar w:fldCharType="end"/>
        </w:r>
      </w:hyperlink>
    </w:p>
    <w:p>
      <w:pPr>
        <w:pStyle w:val="TOC2"/>
        <w:tabs>
          <w:tab w:val="right" w:leader="dot" w:pos="8306"/>
        </w:tabs>
      </w:pPr>
      <w:hyperlink w:anchor="_Toc18983" w:history="1">
        <w:r>
          <w:rPr>
            <w:rFonts w:ascii="仿宋" w:eastAsia="仿宋" w:hAnsi="仿宋" w:cs="仿宋" w:hint="eastAsia"/>
            <w:lang w:eastAsia="zh-CN"/>
          </w:rPr>
          <w:t>(一)、人力资源规划</w:t>
        </w:r>
        <w:r>
          <w:tab/>
        </w:r>
        <w:r>
          <w:fldChar w:fldCharType="begin"/>
        </w:r>
        <w:r>
          <w:instrText xml:space="preserve"> PAGEREF _Toc18983 \h </w:instrText>
        </w:r>
        <w:r>
          <w:fldChar w:fldCharType="separate"/>
        </w:r>
        <w:r>
          <w:t>80</w:t>
        </w:r>
        <w:r>
          <w:fldChar w:fldCharType="end"/>
        </w:r>
      </w:hyperlink>
    </w:p>
    <w:p>
      <w:pPr>
        <w:pStyle w:val="TOC2"/>
        <w:tabs>
          <w:tab w:val="right" w:leader="dot" w:pos="8306"/>
        </w:tabs>
      </w:pPr>
      <w:hyperlink w:anchor="_Toc7586" w:history="1">
        <w:r>
          <w:rPr>
            <w:rFonts w:ascii="仿宋" w:eastAsia="仿宋" w:hAnsi="仿宋" w:cs="仿宋" w:hint="eastAsia"/>
            <w:lang w:eastAsia="zh-CN"/>
          </w:rPr>
          <w:t>(二)、人力资源开发与培训</w:t>
        </w:r>
        <w:r>
          <w:tab/>
        </w:r>
        <w:r>
          <w:fldChar w:fldCharType="begin"/>
        </w:r>
        <w:r>
          <w:instrText xml:space="preserve"> PAGEREF _Toc7586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2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9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U胶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49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U胶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U胶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PU胶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6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70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在PU胶水项目启动前，将进行一系列深入的地质调查，包括钻探和土壤取样，以深入了解项目区域的地层结构和土壤组成。特别是对于土壤的承载能力和地下水位的深度进行详细评估。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完成初始的地质风险评估后，PU胶水项目将安装长期地质监测设备，如倾斜仪、裂缝计和地下水位计，以持续监测地质条件的变化。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4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434"/>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942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U胶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https://d.book118.com/567100110134006046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13D34"/>
    <w:rsid w:val="4F413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0011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2024-02-19T13:17:00Z</dcterms:created>
  <dcterms:modified xsi:type="dcterms:W3CDTF">2024-02-19T13:17:49Z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1BC592688EA94947A2A1FF17C7DF181B_11</vt:lpwstr>
  </property>
  <property fmtid="{D5CDD505-2E9C-101B-9397-08002B2CF9AE}" pid="3" name="KSOProductBuildVer">
    <vt:lpwstr>2052-12.1.0.16250</vt:lpwstr>
  </property>
</Properties>
</file>