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27BF9" w14:paraId="11B9932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27BF9" w14:paraId="412E63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27BF9" w14:paraId="384CF41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27BF9" w:rsidRPr="00D27BF9" w14:paraId="1718582C" w14:textId="025846E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27BF9">
        <w:rPr>
          <w:rFonts w:ascii="宋体" w:eastAsia="宋体" w:hAnsi="宋体" w:hint="eastAsia"/>
          <w:b/>
          <w:sz w:val="60"/>
        </w:rPr>
        <w:t>油气管道工程项目可行性研究分析报告</w:t>
      </w:r>
    </w:p>
    <w:p w:rsidR="00D27BF9" w:rsidP="00D27BF9" w14:paraId="436AC374" w14:textId="0B4FFFE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27BF9">
        <w:rPr>
          <w:rFonts w:ascii="仿宋" w:eastAsia="仿宋" w:hAnsi="仿宋" w:hint="eastAsia"/>
          <w:b/>
          <w:sz w:val="40"/>
        </w:rPr>
        <w:t>目录</w:t>
      </w:r>
    </w:p>
    <w:p w:rsidR="00D27BF9" w14:paraId="0F8A116A" w14:textId="37487EE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_Toc156561862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27BF9" w14:paraId="3ECABCB1" w14:textId="67ECCF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_Toc156561863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27BF9" w14:paraId="02B59A16" w14:textId="4717FA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_Toc156561864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27BF9" w14:paraId="0BE4F1EC" w14:textId="42C1A0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_Toc156561865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27BF9" w14:paraId="6921997D" w14:textId="12D6C4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_Toc156561866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27BF9" w14:paraId="490A4E6E" w14:textId="3ECA29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二、油气管道工程行业项目技术方案与设备的选择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_Toc156561867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27BF9" w14:paraId="2B6FB072" w14:textId="0179CE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_Toc156561868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27BF9" w14:paraId="76D0E120" w14:textId="10144D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_Toc156561869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27BF9" w14:paraId="46596F0D" w14:textId="237002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_Toc156561870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27BF9" w14:paraId="70062B3F" w14:textId="61F2BB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(一)、油气管道工程项目产品的市场定位和目标客户分析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_Toc156561871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27BF9" w14:paraId="37B614CF" w14:textId="633562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_Toc156561872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27BF9" w14:paraId="5F492C07" w14:textId="3CB67C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_Toc156561873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27BF9" w14:paraId="152AF8CA" w14:textId="4F944D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_Toc156561874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27BF9" w14:paraId="2C97149B" w14:textId="304C9D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(一)、油气管道工程项目融资方式和资金来源选择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_Toc156561875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27BF9" w14:paraId="3AFE5321" w14:textId="6D266D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_Toc156561876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27BF9" w14:paraId="49C7E424" w14:textId="573C2D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_Toc156561877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27BF9" w14:paraId="14881A0A" w14:textId="5B7120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五、油气管道工程行业未来技术发展趋势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_Toc156561878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27BF9" w14:paraId="445BA6C2" w14:textId="35DABC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六、跨行业合作与创新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_Toc156561879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27BF9" w14:paraId="0B193201" w14:textId="0C1048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(一)、与其他行业合作的潜力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_Toc156561880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27BF9" w14:paraId="609FF573" w14:textId="6B1D2E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(二)、交叉行业创新和合作策略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_Toc156561881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27BF9" w14:paraId="7398399B" w14:textId="25BF8E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(三)、产业生态系统的参与和合作机会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_Toc156561882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https://d.book118.com/567102065012006034</w:t>
        </w:r>
      </w:hyperlink>
    </w:p>
    <w:p w:rsidR="00D27BF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7BF9" w:rsidP="00373AA2" w14:paraId="7166F3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7BF9" w14:paraId="27F92F4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7BF9" w:rsidP="00373AA2" w14:paraId="15A4A62C" w14:textId="350B96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27BF9" w14:paraId="2E5CA5C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7BF9" w14:paraId="4BEE9D6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7BF9" w:rsidP="00373A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7BF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7BF9" w:rsidP="00373AA2" w14:textId="350B96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27BF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7BF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7BF9" w14:paraId="2F6CFFB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7BF9" w:rsidRPr="00D27BF9" w:rsidP="00D27BF9" w14:paraId="415E4877" w14:textId="28DEFD84">
    <w:pPr>
      <w:pStyle w:val="Header"/>
      <w:rPr>
        <w:rFonts w:ascii="仿宋" w:eastAsia="仿宋" w:hAnsi="仿宋"/>
      </w:rPr>
    </w:pPr>
    <w:r w:rsidRPr="00D27BF9">
      <w:rPr>
        <w:rFonts w:ascii="仿宋" w:eastAsia="仿宋" w:hAnsi="仿宋" w:hint="eastAsia"/>
      </w:rPr>
      <w:t>油气管道工程可行性报告</w:t>
    </w:r>
    <w:r w:rsidRPr="00D27BF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7BF9" w14:paraId="64BDE04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7BF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7BF9" w:rsidRPr="00D27BF9" w:rsidP="00D27BF9" w14:textId="28DEFD84">
    <w:pPr>
      <w:pStyle w:val="Header"/>
      <w:rPr>
        <w:rFonts w:ascii="仿宋" w:eastAsia="仿宋" w:hAnsi="仿宋"/>
      </w:rPr>
    </w:pPr>
    <w:r w:rsidRPr="00D27BF9">
      <w:rPr>
        <w:rFonts w:ascii="仿宋" w:eastAsia="仿宋" w:hAnsi="仿宋" w:hint="eastAsia"/>
      </w:rPr>
      <w:t>油气管道工程可行性报告</w:t>
    </w:r>
    <w:r w:rsidRPr="00D27BF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7BF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BF9"/>
    <w:rsid w:val="00373AA2"/>
    <w:rsid w:val="00D27BF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61C3ECA"/>
  <w15:chartTrackingRefBased/>
  <w15:docId w15:val="{F36777C3-6666-450D-A6C2-45FDCEA3B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27BF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27BF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27BF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27BF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27BF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27BF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27B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27BF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27BF9"/>
  </w:style>
  <w:style w:type="paragraph" w:styleId="TOC1">
    <w:name w:val="toc 1"/>
    <w:basedOn w:val="Normal"/>
    <w:next w:val="Normal"/>
    <w:autoRedefine/>
    <w:uiPriority w:val="39"/>
    <w:unhideWhenUsed/>
    <w:rsid w:val="00D27BF9"/>
  </w:style>
  <w:style w:type="paragraph" w:styleId="TOC2">
    <w:name w:val="toc 2"/>
    <w:basedOn w:val="Normal"/>
    <w:next w:val="Normal"/>
    <w:autoRedefine/>
    <w:uiPriority w:val="39"/>
    <w:unhideWhenUsed/>
    <w:rsid w:val="00D27BF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6710206501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4095</Words>
  <Characters>23342</Characters>
  <Application>Microsoft Office Word</Application>
  <DocSecurity>0</DocSecurity>
  <Lines>194</Lines>
  <Paragraphs>54</Paragraphs>
  <ScaleCrop>false</ScaleCrop>
  <Company/>
  <LinksUpToDate>false</LinksUpToDate>
  <CharactersWithSpaces>27383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2024-01-19T05:03:00Z</dcterms:created>
  <dcterms:modified xsi:type="dcterms:W3CDTF">2024-01-19T05:04:00Z</dcterms:modified>
</cp:coreProperties>
</file>