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植入广告项目构思建设方案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62" w:history="1">
        <w:r>
          <w:rPr>
            <w:rFonts w:ascii="仿宋" w:eastAsia="仿宋" w:hAnsi="仿宋" w:cs="仿宋" w:hint="eastAsia"/>
            <w:lang w:eastAsia="zh-CN"/>
          </w:rPr>
          <w:t>前言</w:t>
        </w:r>
        <w:r>
          <w:tab/>
        </w:r>
        <w:r>
          <w:fldChar w:fldCharType="begin"/>
        </w:r>
        <w:r>
          <w:instrText xml:space="preserve"> PAGEREF _Toc462 \h </w:instrText>
        </w:r>
        <w:r>
          <w:fldChar w:fldCharType="separate"/>
        </w:r>
        <w:r>
          <w:t>3</w:t>
        </w:r>
        <w:r>
          <w:fldChar w:fldCharType="end"/>
        </w:r>
      </w:hyperlink>
    </w:p>
    <w:p>
      <w:pPr>
        <w:pStyle w:val="TOC1"/>
        <w:tabs>
          <w:tab w:val="right" w:leader="dot" w:pos="8306"/>
        </w:tabs>
      </w:pPr>
      <w:hyperlink w:anchor="_Toc33" w:history="1">
        <w:r>
          <w:rPr>
            <w:rFonts w:ascii="仿宋" w:eastAsia="仿宋" w:hAnsi="仿宋" w:cs="仿宋" w:hint="eastAsia"/>
            <w:lang w:eastAsia="zh-CN"/>
          </w:rPr>
          <w:t>一、发展规划、产业政策和行业准入分析</w:t>
        </w:r>
        <w:r>
          <w:tab/>
        </w:r>
        <w:r>
          <w:fldChar w:fldCharType="begin"/>
        </w:r>
        <w:r>
          <w:instrText xml:space="preserve"> PAGEREF _Toc33 \h </w:instrText>
        </w:r>
        <w:r>
          <w:fldChar w:fldCharType="separate"/>
        </w:r>
        <w:r>
          <w:t>3</w:t>
        </w:r>
        <w:r>
          <w:fldChar w:fldCharType="end"/>
        </w:r>
      </w:hyperlink>
    </w:p>
    <w:p>
      <w:pPr>
        <w:pStyle w:val="TOC2"/>
        <w:tabs>
          <w:tab w:val="right" w:leader="dot" w:pos="8306"/>
        </w:tabs>
      </w:pPr>
      <w:hyperlink w:anchor="_Toc32496" w:history="1">
        <w:r>
          <w:rPr>
            <w:rFonts w:ascii="仿宋" w:eastAsia="仿宋" w:hAnsi="仿宋" w:cs="仿宋" w:hint="eastAsia"/>
            <w:lang w:eastAsia="zh-CN"/>
          </w:rPr>
          <w:t>(一)、发展规划分析</w:t>
        </w:r>
        <w:r>
          <w:tab/>
        </w:r>
        <w:r>
          <w:fldChar w:fldCharType="begin"/>
        </w:r>
        <w:r>
          <w:instrText xml:space="preserve"> PAGEREF _Toc32496 \h </w:instrText>
        </w:r>
        <w:r>
          <w:fldChar w:fldCharType="separate"/>
        </w:r>
        <w:r>
          <w:t>3</w:t>
        </w:r>
        <w:r>
          <w:fldChar w:fldCharType="end"/>
        </w:r>
      </w:hyperlink>
    </w:p>
    <w:p>
      <w:pPr>
        <w:pStyle w:val="TOC2"/>
        <w:tabs>
          <w:tab w:val="right" w:leader="dot" w:pos="8306"/>
        </w:tabs>
      </w:pPr>
      <w:hyperlink w:anchor="_Toc31647" w:history="1">
        <w:r>
          <w:rPr>
            <w:rFonts w:ascii="仿宋" w:eastAsia="仿宋" w:hAnsi="仿宋" w:cs="仿宋" w:hint="eastAsia"/>
            <w:lang w:eastAsia="zh-CN"/>
          </w:rPr>
          <w:t>(二)、产业政策分析</w:t>
        </w:r>
        <w:r>
          <w:tab/>
        </w:r>
        <w:r>
          <w:fldChar w:fldCharType="begin"/>
        </w:r>
        <w:r>
          <w:instrText xml:space="preserve"> PAGEREF _Toc31647 \h </w:instrText>
        </w:r>
        <w:r>
          <w:fldChar w:fldCharType="separate"/>
        </w:r>
        <w:r>
          <w:t>5</w:t>
        </w:r>
        <w:r>
          <w:fldChar w:fldCharType="end"/>
        </w:r>
      </w:hyperlink>
    </w:p>
    <w:p>
      <w:pPr>
        <w:pStyle w:val="TOC2"/>
        <w:tabs>
          <w:tab w:val="right" w:leader="dot" w:pos="8306"/>
        </w:tabs>
      </w:pPr>
      <w:hyperlink w:anchor="_Toc9968" w:history="1">
        <w:r>
          <w:rPr>
            <w:rFonts w:ascii="仿宋" w:eastAsia="仿宋" w:hAnsi="仿宋" w:cs="仿宋" w:hint="eastAsia"/>
            <w:lang w:eastAsia="zh-CN"/>
          </w:rPr>
          <w:t>(三)、行业准入分析</w:t>
        </w:r>
        <w:r>
          <w:tab/>
        </w:r>
        <w:r>
          <w:fldChar w:fldCharType="begin"/>
        </w:r>
        <w:r>
          <w:instrText xml:space="preserve"> PAGEREF _Toc9968 \h </w:instrText>
        </w:r>
        <w:r>
          <w:fldChar w:fldCharType="separate"/>
        </w:r>
        <w:r>
          <w:t>6</w:t>
        </w:r>
        <w:r>
          <w:fldChar w:fldCharType="end"/>
        </w:r>
      </w:hyperlink>
    </w:p>
    <w:p>
      <w:pPr>
        <w:pStyle w:val="TOC1"/>
        <w:tabs>
          <w:tab w:val="right" w:leader="dot" w:pos="8306"/>
        </w:tabs>
      </w:pPr>
      <w:hyperlink w:anchor="_Toc23251" w:history="1">
        <w:r>
          <w:rPr>
            <w:rFonts w:ascii="仿宋" w:eastAsia="仿宋" w:hAnsi="仿宋" w:cs="仿宋" w:hint="eastAsia"/>
            <w:lang w:eastAsia="zh-CN"/>
          </w:rPr>
          <w:t>二、项目选址研究</w:t>
        </w:r>
        <w:r>
          <w:tab/>
        </w:r>
        <w:r>
          <w:fldChar w:fldCharType="begin"/>
        </w:r>
        <w:r>
          <w:instrText xml:space="preserve"> PAGEREF _Toc23251 \h </w:instrText>
        </w:r>
        <w:r>
          <w:fldChar w:fldCharType="separate"/>
        </w:r>
        <w:r>
          <w:t>7</w:t>
        </w:r>
        <w:r>
          <w:fldChar w:fldCharType="end"/>
        </w:r>
      </w:hyperlink>
    </w:p>
    <w:p>
      <w:pPr>
        <w:pStyle w:val="TOC2"/>
        <w:tabs>
          <w:tab w:val="right" w:leader="dot" w:pos="8306"/>
        </w:tabs>
      </w:pPr>
      <w:hyperlink w:anchor="_Toc4052" w:history="1">
        <w:r>
          <w:rPr>
            <w:rFonts w:ascii="仿宋" w:eastAsia="仿宋" w:hAnsi="仿宋" w:cs="仿宋" w:hint="eastAsia"/>
            <w:lang w:eastAsia="zh-CN"/>
          </w:rPr>
          <w:t>(一)、项目选址原则</w:t>
        </w:r>
        <w:r>
          <w:tab/>
        </w:r>
        <w:r>
          <w:fldChar w:fldCharType="begin"/>
        </w:r>
        <w:r>
          <w:instrText xml:space="preserve"> PAGEREF _Toc4052 \h </w:instrText>
        </w:r>
        <w:r>
          <w:fldChar w:fldCharType="separate"/>
        </w:r>
        <w:r>
          <w:t>7</w:t>
        </w:r>
        <w:r>
          <w:fldChar w:fldCharType="end"/>
        </w:r>
      </w:hyperlink>
    </w:p>
    <w:p>
      <w:pPr>
        <w:pStyle w:val="TOC2"/>
        <w:tabs>
          <w:tab w:val="right" w:leader="dot" w:pos="8306"/>
        </w:tabs>
      </w:pPr>
      <w:hyperlink w:anchor="_Toc26687" w:history="1">
        <w:r>
          <w:rPr>
            <w:rFonts w:ascii="仿宋" w:eastAsia="仿宋" w:hAnsi="仿宋" w:cs="仿宋" w:hint="eastAsia"/>
            <w:lang w:eastAsia="zh-CN"/>
          </w:rPr>
          <w:t>(二)、项目选址</w:t>
        </w:r>
        <w:r>
          <w:tab/>
        </w:r>
        <w:r>
          <w:fldChar w:fldCharType="begin"/>
        </w:r>
        <w:r>
          <w:instrText xml:space="preserve"> PAGEREF _Toc26687 \h </w:instrText>
        </w:r>
        <w:r>
          <w:fldChar w:fldCharType="separate"/>
        </w:r>
        <w:r>
          <w:t>11</w:t>
        </w:r>
        <w:r>
          <w:fldChar w:fldCharType="end"/>
        </w:r>
      </w:hyperlink>
    </w:p>
    <w:p>
      <w:pPr>
        <w:pStyle w:val="TOC2"/>
        <w:tabs>
          <w:tab w:val="right" w:leader="dot" w:pos="8306"/>
        </w:tabs>
      </w:pPr>
      <w:hyperlink w:anchor="_Toc31847" w:history="1">
        <w:r>
          <w:rPr>
            <w:rFonts w:ascii="仿宋" w:eastAsia="仿宋" w:hAnsi="仿宋" w:cs="仿宋" w:hint="eastAsia"/>
            <w:lang w:eastAsia="zh-CN"/>
          </w:rPr>
          <w:t>(三)、建设条件分析</w:t>
        </w:r>
        <w:r>
          <w:tab/>
        </w:r>
        <w:r>
          <w:fldChar w:fldCharType="begin"/>
        </w:r>
        <w:r>
          <w:instrText xml:space="preserve"> PAGEREF _Toc31847 \h </w:instrText>
        </w:r>
        <w:r>
          <w:fldChar w:fldCharType="separate"/>
        </w:r>
        <w:r>
          <w:t>13</w:t>
        </w:r>
        <w:r>
          <w:fldChar w:fldCharType="end"/>
        </w:r>
      </w:hyperlink>
    </w:p>
    <w:p>
      <w:pPr>
        <w:pStyle w:val="TOC2"/>
        <w:tabs>
          <w:tab w:val="right" w:leader="dot" w:pos="8306"/>
        </w:tabs>
      </w:pPr>
      <w:hyperlink w:anchor="_Toc7334" w:history="1">
        <w:r>
          <w:rPr>
            <w:rFonts w:ascii="仿宋" w:eastAsia="仿宋" w:hAnsi="仿宋" w:cs="仿宋" w:hint="eastAsia"/>
            <w:lang w:eastAsia="zh-CN"/>
          </w:rPr>
          <w:t>(四)、用地控制指标</w:t>
        </w:r>
        <w:r>
          <w:tab/>
        </w:r>
        <w:r>
          <w:fldChar w:fldCharType="begin"/>
        </w:r>
        <w:r>
          <w:instrText xml:space="preserve"> PAGEREF _Toc7334 \h </w:instrText>
        </w:r>
        <w:r>
          <w:fldChar w:fldCharType="separate"/>
        </w:r>
        <w:r>
          <w:t>14</w:t>
        </w:r>
        <w:r>
          <w:fldChar w:fldCharType="end"/>
        </w:r>
      </w:hyperlink>
    </w:p>
    <w:p>
      <w:pPr>
        <w:pStyle w:val="TOC2"/>
        <w:tabs>
          <w:tab w:val="right" w:leader="dot" w:pos="8306"/>
        </w:tabs>
      </w:pPr>
      <w:hyperlink w:anchor="_Toc18165" w:history="1">
        <w:r>
          <w:rPr>
            <w:rFonts w:ascii="仿宋" w:eastAsia="仿宋" w:hAnsi="仿宋" w:cs="仿宋" w:hint="eastAsia"/>
            <w:lang w:eastAsia="zh-CN"/>
          </w:rPr>
          <w:t>(五)、地总体要求</w:t>
        </w:r>
        <w:r>
          <w:tab/>
        </w:r>
        <w:r>
          <w:fldChar w:fldCharType="begin"/>
        </w:r>
        <w:r>
          <w:instrText xml:space="preserve"> PAGEREF _Toc18165 \h </w:instrText>
        </w:r>
        <w:r>
          <w:fldChar w:fldCharType="separate"/>
        </w:r>
        <w:r>
          <w:t>15</w:t>
        </w:r>
        <w:r>
          <w:fldChar w:fldCharType="end"/>
        </w:r>
      </w:hyperlink>
    </w:p>
    <w:p>
      <w:pPr>
        <w:pStyle w:val="TOC2"/>
        <w:tabs>
          <w:tab w:val="right" w:leader="dot" w:pos="8306"/>
        </w:tabs>
      </w:pPr>
      <w:hyperlink w:anchor="_Toc852" w:history="1">
        <w:r>
          <w:rPr>
            <w:rFonts w:ascii="仿宋" w:eastAsia="仿宋" w:hAnsi="仿宋" w:cs="仿宋" w:hint="eastAsia"/>
            <w:lang w:eastAsia="zh-CN"/>
          </w:rPr>
          <w:t>(六)、节约用地措施</w:t>
        </w:r>
        <w:r>
          <w:tab/>
        </w:r>
        <w:r>
          <w:fldChar w:fldCharType="begin"/>
        </w:r>
        <w:r>
          <w:instrText xml:space="preserve"> PAGEREF _Toc852 \h </w:instrText>
        </w:r>
        <w:r>
          <w:fldChar w:fldCharType="separate"/>
        </w:r>
        <w:r>
          <w:t>17</w:t>
        </w:r>
        <w:r>
          <w:fldChar w:fldCharType="end"/>
        </w:r>
      </w:hyperlink>
    </w:p>
    <w:p>
      <w:pPr>
        <w:pStyle w:val="TOC2"/>
        <w:tabs>
          <w:tab w:val="right" w:leader="dot" w:pos="8306"/>
        </w:tabs>
      </w:pPr>
      <w:hyperlink w:anchor="_Toc18182" w:history="1">
        <w:r>
          <w:rPr>
            <w:rFonts w:ascii="仿宋" w:eastAsia="仿宋" w:hAnsi="仿宋" w:cs="仿宋" w:hint="eastAsia"/>
            <w:lang w:eastAsia="zh-CN"/>
          </w:rPr>
          <w:t>(七)、选址综合评价</w:t>
        </w:r>
        <w:r>
          <w:tab/>
        </w:r>
        <w:r>
          <w:fldChar w:fldCharType="begin"/>
        </w:r>
        <w:r>
          <w:instrText xml:space="preserve"> PAGEREF _Toc18182 \h </w:instrText>
        </w:r>
        <w:r>
          <w:fldChar w:fldCharType="separate"/>
        </w:r>
        <w:r>
          <w:t>18</w:t>
        </w:r>
        <w:r>
          <w:fldChar w:fldCharType="end"/>
        </w:r>
      </w:hyperlink>
    </w:p>
    <w:p>
      <w:pPr>
        <w:pStyle w:val="TOC1"/>
        <w:tabs>
          <w:tab w:val="right" w:leader="dot" w:pos="8306"/>
        </w:tabs>
      </w:pPr>
      <w:hyperlink w:anchor="_Toc20850" w:history="1">
        <w:r>
          <w:rPr>
            <w:rFonts w:ascii="仿宋" w:eastAsia="仿宋" w:hAnsi="仿宋" w:cs="仿宋" w:hint="eastAsia"/>
            <w:lang w:eastAsia="zh-CN"/>
          </w:rPr>
          <w:t>三、财务管理与成本控制</w:t>
        </w:r>
        <w:r>
          <w:tab/>
        </w:r>
        <w:r>
          <w:fldChar w:fldCharType="begin"/>
        </w:r>
        <w:r>
          <w:instrText xml:space="preserve"> PAGEREF _Toc20850 \h </w:instrText>
        </w:r>
        <w:r>
          <w:fldChar w:fldCharType="separate"/>
        </w:r>
        <w:r>
          <w:t>19</w:t>
        </w:r>
        <w:r>
          <w:fldChar w:fldCharType="end"/>
        </w:r>
      </w:hyperlink>
    </w:p>
    <w:p>
      <w:pPr>
        <w:pStyle w:val="TOC2"/>
        <w:tabs>
          <w:tab w:val="right" w:leader="dot" w:pos="8306"/>
        </w:tabs>
      </w:pPr>
      <w:hyperlink w:anchor="_Toc12758" w:history="1">
        <w:r>
          <w:rPr>
            <w:rFonts w:ascii="仿宋" w:eastAsia="仿宋" w:hAnsi="仿宋" w:cs="仿宋" w:hint="eastAsia"/>
            <w:lang w:eastAsia="zh-CN"/>
          </w:rPr>
          <w:t>(一)、财务管理体系建设</w:t>
        </w:r>
        <w:r>
          <w:tab/>
        </w:r>
        <w:r>
          <w:fldChar w:fldCharType="begin"/>
        </w:r>
        <w:r>
          <w:instrText xml:space="preserve"> PAGEREF _Toc12758 \h </w:instrText>
        </w:r>
        <w:r>
          <w:fldChar w:fldCharType="separate"/>
        </w:r>
        <w:r>
          <w:t>19</w:t>
        </w:r>
        <w:r>
          <w:fldChar w:fldCharType="end"/>
        </w:r>
      </w:hyperlink>
    </w:p>
    <w:p>
      <w:pPr>
        <w:pStyle w:val="TOC2"/>
        <w:tabs>
          <w:tab w:val="right" w:leader="dot" w:pos="8306"/>
        </w:tabs>
      </w:pPr>
      <w:hyperlink w:anchor="_Toc20766" w:history="1">
        <w:r>
          <w:rPr>
            <w:rFonts w:ascii="仿宋" w:eastAsia="仿宋" w:hAnsi="仿宋" w:cs="仿宋" w:hint="eastAsia"/>
            <w:lang w:eastAsia="zh-CN"/>
          </w:rPr>
          <w:t>(二)、成本控制措施</w:t>
        </w:r>
        <w:r>
          <w:tab/>
        </w:r>
        <w:r>
          <w:fldChar w:fldCharType="begin"/>
        </w:r>
        <w:r>
          <w:instrText xml:space="preserve"> PAGEREF _Toc20766 \h </w:instrText>
        </w:r>
        <w:r>
          <w:fldChar w:fldCharType="separate"/>
        </w:r>
        <w:r>
          <w:t>20</w:t>
        </w:r>
        <w:r>
          <w:fldChar w:fldCharType="end"/>
        </w:r>
      </w:hyperlink>
    </w:p>
    <w:p>
      <w:pPr>
        <w:pStyle w:val="TOC1"/>
        <w:tabs>
          <w:tab w:val="right" w:leader="dot" w:pos="8306"/>
        </w:tabs>
      </w:pPr>
      <w:hyperlink w:anchor="_Toc13209" w:history="1">
        <w:r>
          <w:rPr>
            <w:rFonts w:ascii="仿宋" w:eastAsia="仿宋" w:hAnsi="仿宋" w:cs="仿宋" w:hint="eastAsia"/>
            <w:lang w:eastAsia="zh-CN"/>
          </w:rPr>
          <w:t>四、背景、必要性分析</w:t>
        </w:r>
        <w:r>
          <w:tab/>
        </w:r>
        <w:r>
          <w:fldChar w:fldCharType="begin"/>
        </w:r>
        <w:r>
          <w:instrText xml:space="preserve"> PAGEREF _Toc13209 \h </w:instrText>
        </w:r>
        <w:r>
          <w:fldChar w:fldCharType="separate"/>
        </w:r>
        <w:r>
          <w:t>22</w:t>
        </w:r>
        <w:r>
          <w:fldChar w:fldCharType="end"/>
        </w:r>
      </w:hyperlink>
    </w:p>
    <w:p>
      <w:pPr>
        <w:pStyle w:val="TOC2"/>
        <w:tabs>
          <w:tab w:val="right" w:leader="dot" w:pos="8306"/>
        </w:tabs>
      </w:pPr>
      <w:hyperlink w:anchor="_Toc1570" w:history="1">
        <w:r>
          <w:rPr>
            <w:rFonts w:ascii="仿宋" w:eastAsia="仿宋" w:hAnsi="仿宋" w:cs="仿宋" w:hint="eastAsia"/>
            <w:lang w:eastAsia="zh-CN"/>
          </w:rPr>
          <w:t>(一)、项目建设背景</w:t>
        </w:r>
        <w:r>
          <w:tab/>
        </w:r>
        <w:r>
          <w:fldChar w:fldCharType="begin"/>
        </w:r>
        <w:r>
          <w:instrText xml:space="preserve"> PAGEREF _Toc1570 \h </w:instrText>
        </w:r>
        <w:r>
          <w:fldChar w:fldCharType="separate"/>
        </w:r>
        <w:r>
          <w:t>22</w:t>
        </w:r>
        <w:r>
          <w:fldChar w:fldCharType="end"/>
        </w:r>
      </w:hyperlink>
    </w:p>
    <w:p>
      <w:pPr>
        <w:pStyle w:val="TOC2"/>
        <w:tabs>
          <w:tab w:val="right" w:leader="dot" w:pos="8306"/>
        </w:tabs>
      </w:pPr>
      <w:hyperlink w:anchor="_Toc12235" w:history="1">
        <w:r>
          <w:rPr>
            <w:rFonts w:ascii="仿宋" w:eastAsia="仿宋" w:hAnsi="仿宋" w:cs="仿宋" w:hint="eastAsia"/>
            <w:lang w:eastAsia="zh-CN"/>
          </w:rPr>
          <w:t>(二)、必要性分析</w:t>
        </w:r>
        <w:r>
          <w:tab/>
        </w:r>
        <w:r>
          <w:fldChar w:fldCharType="begin"/>
        </w:r>
        <w:r>
          <w:instrText xml:space="preserve"> PAGEREF _Toc12235 \h </w:instrText>
        </w:r>
        <w:r>
          <w:fldChar w:fldCharType="separate"/>
        </w:r>
        <w:r>
          <w:t>23</w:t>
        </w:r>
        <w:r>
          <w:fldChar w:fldCharType="end"/>
        </w:r>
      </w:hyperlink>
    </w:p>
    <w:p>
      <w:pPr>
        <w:pStyle w:val="TOC2"/>
        <w:tabs>
          <w:tab w:val="right" w:leader="dot" w:pos="8306"/>
        </w:tabs>
      </w:pPr>
      <w:hyperlink w:anchor="_Toc24954" w:history="1">
        <w:r>
          <w:rPr>
            <w:rFonts w:ascii="仿宋" w:eastAsia="仿宋" w:hAnsi="仿宋" w:cs="仿宋" w:hint="eastAsia"/>
            <w:lang w:eastAsia="zh-CN"/>
          </w:rPr>
          <w:t>(三)、项目建设有利条件</w:t>
        </w:r>
        <w:r>
          <w:tab/>
        </w:r>
        <w:r>
          <w:fldChar w:fldCharType="begin"/>
        </w:r>
        <w:r>
          <w:instrText xml:space="preserve"> PAGEREF _Toc24954 \h </w:instrText>
        </w:r>
        <w:r>
          <w:fldChar w:fldCharType="separate"/>
        </w:r>
        <w:r>
          <w:t>24</w:t>
        </w:r>
        <w:r>
          <w:fldChar w:fldCharType="end"/>
        </w:r>
      </w:hyperlink>
    </w:p>
    <w:p>
      <w:pPr>
        <w:pStyle w:val="TOC1"/>
        <w:tabs>
          <w:tab w:val="right" w:leader="dot" w:pos="8306"/>
        </w:tabs>
      </w:pPr>
      <w:hyperlink w:anchor="_Toc18716" w:history="1">
        <w:r>
          <w:rPr>
            <w:rFonts w:ascii="仿宋" w:eastAsia="仿宋" w:hAnsi="仿宋" w:cs="仿宋" w:hint="eastAsia"/>
            <w:lang w:eastAsia="zh-CN"/>
          </w:rPr>
          <w:t>五、社会影响分析</w:t>
        </w:r>
        <w:r>
          <w:tab/>
        </w:r>
        <w:r>
          <w:fldChar w:fldCharType="begin"/>
        </w:r>
        <w:r>
          <w:instrText xml:space="preserve"> PAGEREF _Toc18716 \h </w:instrText>
        </w:r>
        <w:r>
          <w:fldChar w:fldCharType="separate"/>
        </w:r>
        <w:r>
          <w:t>26</w:t>
        </w:r>
        <w:r>
          <w:fldChar w:fldCharType="end"/>
        </w:r>
      </w:hyperlink>
    </w:p>
    <w:p>
      <w:pPr>
        <w:pStyle w:val="TOC2"/>
        <w:tabs>
          <w:tab w:val="right" w:leader="dot" w:pos="8306"/>
        </w:tabs>
      </w:pPr>
      <w:hyperlink w:anchor="_Toc16916" w:history="1">
        <w:r>
          <w:rPr>
            <w:rFonts w:ascii="仿宋" w:eastAsia="仿宋" w:hAnsi="仿宋" w:cs="仿宋" w:hint="eastAsia"/>
            <w:lang w:eastAsia="zh-CN"/>
          </w:rPr>
          <w:t>(一)、社会影响效果分析</w:t>
        </w:r>
        <w:r>
          <w:tab/>
        </w:r>
        <w:r>
          <w:fldChar w:fldCharType="begin"/>
        </w:r>
        <w:r>
          <w:instrText xml:space="preserve"> PAGEREF _Toc16916 \h </w:instrText>
        </w:r>
        <w:r>
          <w:fldChar w:fldCharType="separate"/>
        </w:r>
        <w:r>
          <w:t>26</w:t>
        </w:r>
        <w:r>
          <w:fldChar w:fldCharType="end"/>
        </w:r>
      </w:hyperlink>
    </w:p>
    <w:p>
      <w:pPr>
        <w:pStyle w:val="TOC2"/>
        <w:tabs>
          <w:tab w:val="right" w:leader="dot" w:pos="8306"/>
        </w:tabs>
      </w:pPr>
      <w:hyperlink w:anchor="_Toc5570" w:history="1">
        <w:r>
          <w:rPr>
            <w:rFonts w:ascii="仿宋" w:eastAsia="仿宋" w:hAnsi="仿宋" w:cs="仿宋" w:hint="eastAsia"/>
            <w:lang w:eastAsia="zh-CN"/>
          </w:rPr>
          <w:t>(二)、社会适应性分析</w:t>
        </w:r>
        <w:r>
          <w:tab/>
        </w:r>
        <w:r>
          <w:fldChar w:fldCharType="begin"/>
        </w:r>
        <w:r>
          <w:instrText xml:space="preserve"> PAGEREF _Toc5570 \h </w:instrText>
        </w:r>
        <w:r>
          <w:fldChar w:fldCharType="separate"/>
        </w:r>
        <w:r>
          <w:t>28</w:t>
        </w:r>
        <w:r>
          <w:fldChar w:fldCharType="end"/>
        </w:r>
      </w:hyperlink>
    </w:p>
    <w:p>
      <w:pPr>
        <w:pStyle w:val="TOC2"/>
        <w:tabs>
          <w:tab w:val="right" w:leader="dot" w:pos="8306"/>
        </w:tabs>
      </w:pPr>
      <w:hyperlink w:anchor="_Toc13412" w:history="1">
        <w:r>
          <w:rPr>
            <w:rFonts w:ascii="仿宋" w:eastAsia="仿宋" w:hAnsi="仿宋" w:cs="仿宋" w:hint="eastAsia"/>
            <w:lang w:eastAsia="zh-CN"/>
          </w:rPr>
          <w:t>(三)、社会风险及对策分析</w:t>
        </w:r>
        <w:r>
          <w:tab/>
        </w:r>
        <w:r>
          <w:fldChar w:fldCharType="begin"/>
        </w:r>
        <w:r>
          <w:instrText xml:space="preserve"> PAGEREF _Toc13412 \h </w:instrText>
        </w:r>
        <w:r>
          <w:fldChar w:fldCharType="separate"/>
        </w:r>
        <w:r>
          <w:t>29</w:t>
        </w:r>
        <w:r>
          <w:fldChar w:fldCharType="end"/>
        </w:r>
      </w:hyperlink>
    </w:p>
    <w:p>
      <w:pPr>
        <w:pStyle w:val="TOC1"/>
        <w:tabs>
          <w:tab w:val="right" w:leader="dot" w:pos="8306"/>
        </w:tabs>
      </w:pPr>
      <w:hyperlink w:anchor="_Toc19243" w:history="1">
        <w:r>
          <w:rPr>
            <w:rFonts w:ascii="仿宋" w:eastAsia="仿宋" w:hAnsi="仿宋" w:cs="仿宋" w:hint="eastAsia"/>
            <w:lang w:eastAsia="zh-CN"/>
          </w:rPr>
          <w:t>六、植入广告项目概论</w:t>
        </w:r>
        <w:r>
          <w:tab/>
        </w:r>
        <w:r>
          <w:fldChar w:fldCharType="begin"/>
        </w:r>
        <w:r>
          <w:instrText xml:space="preserve"> PAGEREF _Toc19243 \h </w:instrText>
        </w:r>
        <w:r>
          <w:fldChar w:fldCharType="separate"/>
        </w:r>
        <w:r>
          <w:t>33</w:t>
        </w:r>
        <w:r>
          <w:fldChar w:fldCharType="end"/>
        </w:r>
      </w:hyperlink>
    </w:p>
    <w:p>
      <w:pPr>
        <w:pStyle w:val="TOC2"/>
        <w:tabs>
          <w:tab w:val="right" w:leader="dot" w:pos="8306"/>
        </w:tabs>
      </w:pPr>
      <w:hyperlink w:anchor="_Toc12227" w:history="1">
        <w:r>
          <w:rPr>
            <w:rFonts w:ascii="仿宋" w:eastAsia="仿宋" w:hAnsi="仿宋" w:cs="仿宋" w:hint="eastAsia"/>
            <w:lang w:eastAsia="zh-CN"/>
          </w:rPr>
          <w:t>(一)、项目申报单位概况</w:t>
        </w:r>
        <w:r>
          <w:tab/>
        </w:r>
        <w:r>
          <w:fldChar w:fldCharType="begin"/>
        </w:r>
        <w:r>
          <w:instrText xml:space="preserve"> PAGEREF _Toc12227 \h </w:instrText>
        </w:r>
        <w:r>
          <w:fldChar w:fldCharType="separate"/>
        </w:r>
        <w:r>
          <w:t>33</w:t>
        </w:r>
        <w:r>
          <w:fldChar w:fldCharType="end"/>
        </w:r>
      </w:hyperlink>
    </w:p>
    <w:p>
      <w:pPr>
        <w:pStyle w:val="TOC2"/>
        <w:tabs>
          <w:tab w:val="right" w:leader="dot" w:pos="8306"/>
        </w:tabs>
      </w:pPr>
      <w:hyperlink w:anchor="_Toc17508" w:history="1">
        <w:r>
          <w:rPr>
            <w:rFonts w:ascii="仿宋" w:eastAsia="仿宋" w:hAnsi="仿宋" w:cs="仿宋" w:hint="eastAsia"/>
            <w:lang w:eastAsia="zh-CN"/>
          </w:rPr>
          <w:t>(二)、项目概况</w:t>
        </w:r>
        <w:r>
          <w:tab/>
        </w:r>
        <w:r>
          <w:fldChar w:fldCharType="begin"/>
        </w:r>
        <w:r>
          <w:instrText xml:space="preserve"> PAGEREF _Toc17508 \h </w:instrText>
        </w:r>
        <w:r>
          <w:fldChar w:fldCharType="separate"/>
        </w:r>
        <w:r>
          <w:t>34</w:t>
        </w:r>
        <w:r>
          <w:fldChar w:fldCharType="end"/>
        </w:r>
      </w:hyperlink>
    </w:p>
    <w:p>
      <w:pPr>
        <w:pStyle w:val="TOC1"/>
        <w:tabs>
          <w:tab w:val="right" w:leader="dot" w:pos="8306"/>
        </w:tabs>
      </w:pPr>
      <w:hyperlink w:anchor="_Toc18362" w:history="1">
        <w:r>
          <w:rPr>
            <w:rFonts w:ascii="仿宋" w:eastAsia="仿宋" w:hAnsi="仿宋" w:cs="仿宋" w:hint="eastAsia"/>
            <w:lang w:eastAsia="zh-CN"/>
          </w:rPr>
          <w:t>七、环境保护与治理方案</w:t>
        </w:r>
        <w:r>
          <w:tab/>
        </w:r>
        <w:r>
          <w:fldChar w:fldCharType="begin"/>
        </w:r>
        <w:r>
          <w:instrText xml:space="preserve"> PAGEREF _Toc18362 \h </w:instrText>
        </w:r>
        <w:r>
          <w:fldChar w:fldCharType="separate"/>
        </w:r>
        <w:r>
          <w:t>37</w:t>
        </w:r>
        <w:r>
          <w:fldChar w:fldCharType="end"/>
        </w:r>
      </w:hyperlink>
    </w:p>
    <w:p>
      <w:pPr>
        <w:pStyle w:val="TOC2"/>
        <w:tabs>
          <w:tab w:val="right" w:leader="dot" w:pos="8306"/>
        </w:tabs>
      </w:pPr>
      <w:hyperlink w:anchor="_Toc8378" w:history="1">
        <w:r>
          <w:rPr>
            <w:rFonts w:ascii="仿宋" w:eastAsia="仿宋" w:hAnsi="仿宋" w:cs="仿宋" w:hint="eastAsia"/>
            <w:lang w:eastAsia="zh-CN"/>
          </w:rPr>
          <w:t>(一)、项目环境影响评估</w:t>
        </w:r>
        <w:r>
          <w:tab/>
        </w:r>
        <w:r>
          <w:fldChar w:fldCharType="begin"/>
        </w:r>
        <w:r>
          <w:instrText xml:space="preserve"> PAGEREF _Toc8378 \h </w:instrText>
        </w:r>
        <w:r>
          <w:fldChar w:fldCharType="separate"/>
        </w:r>
        <w:r>
          <w:t>37</w:t>
        </w:r>
        <w:r>
          <w:fldChar w:fldCharType="end"/>
        </w:r>
      </w:hyperlink>
    </w:p>
    <w:p>
      <w:pPr>
        <w:pStyle w:val="TOC2"/>
        <w:tabs>
          <w:tab w:val="right" w:leader="dot" w:pos="8306"/>
        </w:tabs>
      </w:pPr>
      <w:hyperlink w:anchor="_Toc14499" w:history="1">
        <w:r>
          <w:rPr>
            <w:rFonts w:ascii="仿宋" w:eastAsia="仿宋" w:hAnsi="仿宋" w:cs="仿宋" w:hint="eastAsia"/>
            <w:lang w:eastAsia="zh-CN"/>
          </w:rPr>
          <w:t>(二)、环境保护措施与治理方案</w:t>
        </w:r>
        <w:r>
          <w:tab/>
        </w:r>
        <w:r>
          <w:fldChar w:fldCharType="begin"/>
        </w:r>
        <w:r>
          <w:instrText xml:space="preserve"> PAGEREF _Toc14499 \h </w:instrText>
        </w:r>
        <w:r>
          <w:fldChar w:fldCharType="separate"/>
        </w:r>
        <w:r>
          <w:t>37</w:t>
        </w:r>
        <w:r>
          <w:fldChar w:fldCharType="end"/>
        </w:r>
      </w:hyperlink>
    </w:p>
    <w:p>
      <w:pPr>
        <w:pStyle w:val="TOC1"/>
        <w:tabs>
          <w:tab w:val="right" w:leader="dot" w:pos="8306"/>
        </w:tabs>
      </w:pPr>
      <w:hyperlink w:anchor="_Toc25693" w:history="1">
        <w:r>
          <w:rPr>
            <w:rFonts w:ascii="仿宋" w:eastAsia="仿宋" w:hAnsi="仿宋" w:cs="仿宋" w:hint="eastAsia"/>
            <w:lang w:eastAsia="zh-CN"/>
          </w:rPr>
          <w:t>八、技术创新与产业升级</w:t>
        </w:r>
        <w:r>
          <w:tab/>
        </w:r>
        <w:r>
          <w:fldChar w:fldCharType="begin"/>
        </w:r>
        <w:r>
          <w:instrText xml:space="preserve"> PAGEREF _Toc25693 \h </w:instrText>
        </w:r>
        <w:r>
          <w:fldChar w:fldCharType="separate"/>
        </w:r>
        <w:r>
          <w:t>38</w:t>
        </w:r>
        <w:r>
          <w:fldChar w:fldCharType="end"/>
        </w:r>
      </w:hyperlink>
    </w:p>
    <w:p>
      <w:pPr>
        <w:pStyle w:val="TOC2"/>
        <w:tabs>
          <w:tab w:val="right" w:leader="dot" w:pos="8306"/>
        </w:tabs>
      </w:pPr>
      <w:hyperlink w:anchor="_Toc12866" w:history="1">
        <w:r>
          <w:rPr>
            <w:rFonts w:ascii="仿宋" w:eastAsia="仿宋" w:hAnsi="仿宋" w:cs="仿宋" w:hint="eastAsia"/>
            <w:lang w:eastAsia="zh-CN"/>
          </w:rPr>
          <w:t>(一)、技术创新方向与目标</w:t>
        </w:r>
        <w:r>
          <w:tab/>
        </w:r>
        <w:r>
          <w:fldChar w:fldCharType="begin"/>
        </w:r>
        <w:r>
          <w:instrText xml:space="preserve"> PAGEREF _Toc12866 \h </w:instrText>
        </w:r>
        <w:r>
          <w:fldChar w:fldCharType="separate"/>
        </w:r>
        <w:r>
          <w:t>38</w:t>
        </w:r>
        <w:r>
          <w:fldChar w:fldCharType="end"/>
        </w:r>
      </w:hyperlink>
    </w:p>
    <w:p>
      <w:pPr>
        <w:pStyle w:val="TOC2"/>
        <w:tabs>
          <w:tab w:val="right" w:leader="dot" w:pos="8306"/>
        </w:tabs>
      </w:pPr>
      <w:hyperlink w:anchor="_Toc4870" w:history="1">
        <w:r>
          <w:rPr>
            <w:rFonts w:ascii="仿宋" w:eastAsia="仿宋" w:hAnsi="仿宋" w:cs="仿宋" w:hint="eastAsia"/>
            <w:lang w:eastAsia="zh-CN"/>
          </w:rPr>
          <w:t>(二)、产业升级路径与措施</w:t>
        </w:r>
        <w:r>
          <w:tab/>
        </w:r>
        <w:r>
          <w:fldChar w:fldCharType="begin"/>
        </w:r>
        <w:r>
          <w:instrText xml:space="preserve"> PAGEREF _Toc4870 \h </w:instrText>
        </w:r>
        <w:r>
          <w:fldChar w:fldCharType="separate"/>
        </w:r>
        <w:r>
          <w:t>39</w:t>
        </w:r>
        <w:r>
          <w:fldChar w:fldCharType="end"/>
        </w:r>
      </w:hyperlink>
    </w:p>
    <w:p>
      <w:pPr>
        <w:pStyle w:val="TOC1"/>
        <w:tabs>
          <w:tab w:val="right" w:leader="dot" w:pos="8306"/>
        </w:tabs>
      </w:pPr>
      <w:hyperlink w:anchor="_Toc6220" w:history="1">
        <w:r>
          <w:rPr>
            <w:rFonts w:ascii="仿宋" w:eastAsia="仿宋" w:hAnsi="仿宋" w:cs="仿宋" w:hint="eastAsia"/>
            <w:lang w:eastAsia="zh-CN"/>
          </w:rPr>
          <w:t>九、项目实施与管理方案</w:t>
        </w:r>
        <w:r>
          <w:tab/>
        </w:r>
        <w:r>
          <w:fldChar w:fldCharType="begin"/>
        </w:r>
        <w:r>
          <w:instrText xml:space="preserve"> PAGEREF _Toc6220 \h </w:instrText>
        </w:r>
        <w:r>
          <w:fldChar w:fldCharType="separate"/>
        </w:r>
        <w:r>
          <w:t>41</w:t>
        </w:r>
        <w:r>
          <w:fldChar w:fldCharType="end"/>
        </w:r>
      </w:hyperlink>
    </w:p>
    <w:p>
      <w:pPr>
        <w:pStyle w:val="TOC2"/>
        <w:tabs>
          <w:tab w:val="right" w:leader="dot" w:pos="8306"/>
        </w:tabs>
      </w:pPr>
      <w:hyperlink w:anchor="_Toc15607" w:history="1">
        <w:r>
          <w:rPr>
            <w:rFonts w:ascii="仿宋" w:eastAsia="仿宋" w:hAnsi="仿宋" w:cs="仿宋" w:hint="eastAsia"/>
            <w:lang w:eastAsia="zh-CN"/>
          </w:rPr>
          <w:t>(一)、项目实施计划</w:t>
        </w:r>
        <w:r>
          <w:tab/>
        </w:r>
        <w:r>
          <w:fldChar w:fldCharType="begin"/>
        </w:r>
        <w:r>
          <w:instrText xml:space="preserve"> PAGEREF _Toc15607 \h </w:instrText>
        </w:r>
        <w:r>
          <w:fldChar w:fldCharType="separate"/>
        </w:r>
        <w:r>
          <w:t>41</w:t>
        </w:r>
        <w:r>
          <w:fldChar w:fldCharType="end"/>
        </w:r>
      </w:hyperlink>
    </w:p>
    <w:p>
      <w:pPr>
        <w:pStyle w:val="TOC2"/>
        <w:tabs>
          <w:tab w:val="right" w:leader="dot" w:pos="8306"/>
        </w:tabs>
      </w:pPr>
      <w:hyperlink w:anchor="_Toc28655" w:history="1">
        <w:r>
          <w:rPr>
            <w:rFonts w:ascii="仿宋" w:eastAsia="仿宋" w:hAnsi="仿宋" w:cs="仿宋" w:hint="eastAsia"/>
            <w:lang w:eastAsia="zh-CN"/>
          </w:rPr>
          <w:t>(二)、项目组织机构与职责</w:t>
        </w:r>
        <w:r>
          <w:tab/>
        </w:r>
        <w:r>
          <w:fldChar w:fldCharType="begin"/>
        </w:r>
        <w:r>
          <w:instrText xml:space="preserve"> PAGEREF _Toc28655 \h </w:instrText>
        </w:r>
        <w:r>
          <w:fldChar w:fldCharType="separate"/>
        </w:r>
        <w:r>
          <w:t>42</w:t>
        </w:r>
        <w:r>
          <w:fldChar w:fldCharType="end"/>
        </w:r>
      </w:hyperlink>
    </w:p>
    <w:p>
      <w:pPr>
        <w:pStyle w:val="TOC2"/>
        <w:tabs>
          <w:tab w:val="right" w:leader="dot" w:pos="8306"/>
        </w:tabs>
      </w:pPr>
      <w:hyperlink w:anchor="_Toc30923" w:history="1">
        <w:r>
          <w:rPr>
            <w:rFonts w:ascii="仿宋" w:eastAsia="仿宋" w:hAnsi="仿宋" w:cs="仿宋" w:hint="eastAsia"/>
            <w:lang w:eastAsia="zh-CN"/>
          </w:rPr>
          <w:t>(三)、项目管理与监控体系</w:t>
        </w:r>
        <w:r>
          <w:tab/>
        </w:r>
        <w:r>
          <w:fldChar w:fldCharType="begin"/>
        </w:r>
        <w:r>
          <w:instrText xml:space="preserve"> PAGEREF _Toc30923 \h </w:instrText>
        </w:r>
        <w:r>
          <w:fldChar w:fldCharType="separate"/>
        </w:r>
        <w:r>
          <w:t>45</w:t>
        </w:r>
        <w:r>
          <w:fldChar w:fldCharType="end"/>
        </w:r>
      </w:hyperlink>
    </w:p>
    <w:p>
      <w:pPr>
        <w:pStyle w:val="TOC1"/>
        <w:tabs>
          <w:tab w:val="right" w:leader="dot" w:pos="8306"/>
        </w:tabs>
      </w:pPr>
      <w:hyperlink w:anchor="_Toc10971" w:history="1">
        <w:r>
          <w:rPr>
            <w:rFonts w:ascii="仿宋" w:eastAsia="仿宋" w:hAnsi="仿宋" w:cs="仿宋" w:hint="eastAsia"/>
            <w:lang w:eastAsia="zh-CN"/>
          </w:rPr>
          <w:t>十、客户关系管理与市场拓展</w:t>
        </w:r>
        <w:r>
          <w:tab/>
        </w:r>
        <w:r>
          <w:fldChar w:fldCharType="begin"/>
        </w:r>
        <w:r>
          <w:instrText xml:space="preserve"> PAGEREF _Toc10971 \h </w:instrText>
        </w:r>
        <w:r>
          <w:fldChar w:fldCharType="separate"/>
        </w:r>
        <w:r>
          <w:t>46</w:t>
        </w:r>
        <w:r>
          <w:fldChar w:fldCharType="end"/>
        </w:r>
      </w:hyperlink>
    </w:p>
    <w:p>
      <w:pPr>
        <w:pStyle w:val="TOC2"/>
        <w:tabs>
          <w:tab w:val="right" w:leader="dot" w:pos="8306"/>
        </w:tabs>
      </w:pPr>
      <w:hyperlink w:anchor="_Toc22766" w:history="1">
        <w:r>
          <w:rPr>
            <w:rFonts w:ascii="仿宋" w:eastAsia="仿宋" w:hAnsi="仿宋" w:cs="仿宋" w:hint="eastAsia"/>
            <w:lang w:eastAsia="zh-CN"/>
          </w:rPr>
          <w:t>(一)、客户关系管理策略</w:t>
        </w:r>
        <w:r>
          <w:tab/>
        </w:r>
        <w:r>
          <w:fldChar w:fldCharType="begin"/>
        </w:r>
        <w:r>
          <w:instrText xml:space="preserve"> PAGEREF _Toc22766 \h </w:instrText>
        </w:r>
        <w:r>
          <w:fldChar w:fldCharType="separate"/>
        </w:r>
        <w:r>
          <w:t>46</w:t>
        </w:r>
        <w:r>
          <w:fldChar w:fldCharType="end"/>
        </w:r>
      </w:hyperlink>
    </w:p>
    <w:p>
      <w:pPr>
        <w:pStyle w:val="TOC2"/>
        <w:tabs>
          <w:tab w:val="right" w:leader="dot" w:pos="8306"/>
        </w:tabs>
      </w:pPr>
      <w:hyperlink w:anchor="_Toc17248" w:history="1">
        <w:r>
          <w:rPr>
            <w:rFonts w:ascii="仿宋" w:eastAsia="仿宋" w:hAnsi="仿宋" w:cs="仿宋" w:hint="eastAsia"/>
            <w:lang w:eastAsia="zh-CN"/>
          </w:rPr>
          <w:t>(二)、市场拓展方案</w:t>
        </w:r>
        <w:r>
          <w:tab/>
        </w:r>
        <w:r>
          <w:fldChar w:fldCharType="begin"/>
        </w:r>
        <w:r>
          <w:instrText xml:space="preserve"> PAGEREF _Toc17248 \h </w:instrText>
        </w:r>
        <w:r>
          <w:fldChar w:fldCharType="separate"/>
        </w:r>
        <w:r>
          <w:t>47</w:t>
        </w:r>
        <w:r>
          <w:fldChar w:fldCharType="end"/>
        </w:r>
      </w:hyperlink>
    </w:p>
    <w:p>
      <w:pPr>
        <w:pStyle w:val="TOC1"/>
        <w:tabs>
          <w:tab w:val="right" w:leader="dot" w:pos="8306"/>
        </w:tabs>
      </w:pPr>
      <w:hyperlink w:anchor="_Toc8632" w:history="1">
        <w:r>
          <w:rPr>
            <w:rFonts w:ascii="仿宋" w:eastAsia="仿宋" w:hAnsi="仿宋" w:cs="仿宋" w:hint="eastAsia"/>
            <w:lang w:eastAsia="zh-CN"/>
          </w:rPr>
          <w:t>十一、安全与应急管理</w:t>
        </w:r>
        <w:r>
          <w:tab/>
        </w:r>
        <w:r>
          <w:fldChar w:fldCharType="begin"/>
        </w:r>
        <w:r>
          <w:instrText xml:space="preserve"> PAGEREF _Toc8632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381" w:history="1">
        <w:r>
          <w:rPr>
            <w:rFonts w:ascii="仿宋" w:eastAsia="仿宋" w:hAnsi="仿宋" w:cs="仿宋" w:hint="eastAsia"/>
            <w:lang w:eastAsia="zh-CN"/>
          </w:rPr>
          <w:t>(一)、安全生产管理</w:t>
        </w:r>
        <w:r>
          <w:tab/>
        </w:r>
        <w:r>
          <w:fldChar w:fldCharType="begin"/>
        </w:r>
        <w:r>
          <w:instrText xml:space="preserve"> PAGEREF _Toc31381 \h </w:instrText>
        </w:r>
        <w:r>
          <w:fldChar w:fldCharType="separate"/>
        </w:r>
        <w:r>
          <w:t>49</w:t>
        </w:r>
        <w:r>
          <w:fldChar w:fldCharType="end"/>
        </w:r>
      </w:hyperlink>
    </w:p>
    <w:p>
      <w:pPr>
        <w:pStyle w:val="TOC2"/>
        <w:tabs>
          <w:tab w:val="right" w:leader="dot" w:pos="8306"/>
        </w:tabs>
      </w:pPr>
      <w:hyperlink w:anchor="_Toc28032" w:history="1">
        <w:r>
          <w:rPr>
            <w:rFonts w:ascii="仿宋" w:eastAsia="仿宋" w:hAnsi="仿宋" w:cs="仿宋" w:hint="eastAsia"/>
            <w:lang w:eastAsia="zh-CN"/>
          </w:rPr>
          <w:t>(二)、应急预案与响应</w:t>
        </w:r>
        <w:r>
          <w:tab/>
        </w:r>
        <w:r>
          <w:fldChar w:fldCharType="begin"/>
        </w:r>
        <w:r>
          <w:instrText xml:space="preserve"> PAGEREF _Toc28032 \h </w:instrText>
        </w:r>
        <w:r>
          <w:fldChar w:fldCharType="separate"/>
        </w:r>
        <w:r>
          <w:t>50</w:t>
        </w:r>
        <w:r>
          <w:fldChar w:fldCharType="end"/>
        </w:r>
      </w:hyperlink>
    </w:p>
    <w:p>
      <w:pPr>
        <w:pStyle w:val="TOC1"/>
        <w:tabs>
          <w:tab w:val="right" w:leader="dot" w:pos="8306"/>
        </w:tabs>
      </w:pPr>
      <w:hyperlink w:anchor="_Toc20650" w:history="1">
        <w:r>
          <w:rPr>
            <w:rFonts w:ascii="仿宋" w:eastAsia="仿宋" w:hAnsi="仿宋" w:cs="仿宋" w:hint="eastAsia"/>
            <w:lang w:eastAsia="zh-CN"/>
          </w:rPr>
          <w:t>十二、经济效益与社会效益优化</w:t>
        </w:r>
        <w:r>
          <w:tab/>
        </w:r>
        <w:r>
          <w:fldChar w:fldCharType="begin"/>
        </w:r>
        <w:r>
          <w:instrText xml:space="preserve"> PAGEREF _Toc20650 \h </w:instrText>
        </w:r>
        <w:r>
          <w:fldChar w:fldCharType="separate"/>
        </w:r>
        <w:r>
          <w:t>52</w:t>
        </w:r>
        <w:r>
          <w:fldChar w:fldCharType="end"/>
        </w:r>
      </w:hyperlink>
    </w:p>
    <w:p>
      <w:pPr>
        <w:pStyle w:val="TOC2"/>
        <w:tabs>
          <w:tab w:val="right" w:leader="dot" w:pos="8306"/>
        </w:tabs>
      </w:pPr>
      <w:hyperlink w:anchor="_Toc5664" w:history="1">
        <w:r>
          <w:rPr>
            <w:rFonts w:ascii="仿宋" w:eastAsia="仿宋" w:hAnsi="仿宋" w:cs="仿宋" w:hint="eastAsia"/>
            <w:lang w:eastAsia="zh-CN"/>
          </w:rPr>
          <w:t>(一)、经济效益提升策略</w:t>
        </w:r>
        <w:r>
          <w:tab/>
        </w:r>
        <w:r>
          <w:fldChar w:fldCharType="begin"/>
        </w:r>
        <w:r>
          <w:instrText xml:space="preserve"> PAGEREF _Toc5664 \h </w:instrText>
        </w:r>
        <w:r>
          <w:fldChar w:fldCharType="separate"/>
        </w:r>
        <w:r>
          <w:t>52</w:t>
        </w:r>
        <w:r>
          <w:fldChar w:fldCharType="end"/>
        </w:r>
      </w:hyperlink>
    </w:p>
    <w:p>
      <w:pPr>
        <w:pStyle w:val="TOC2"/>
        <w:tabs>
          <w:tab w:val="right" w:leader="dot" w:pos="8306"/>
        </w:tabs>
      </w:pPr>
      <w:hyperlink w:anchor="_Toc20686" w:history="1">
        <w:r>
          <w:rPr>
            <w:rFonts w:ascii="仿宋" w:eastAsia="仿宋" w:hAnsi="仿宋" w:cs="仿宋" w:hint="eastAsia"/>
            <w:lang w:eastAsia="zh-CN"/>
          </w:rPr>
          <w:t>(二)、社会效益增强方案</w:t>
        </w:r>
        <w:r>
          <w:tab/>
        </w:r>
        <w:r>
          <w:fldChar w:fldCharType="begin"/>
        </w:r>
        <w:r>
          <w:instrText xml:space="preserve"> PAGEREF _Toc20686 \h </w:instrText>
        </w:r>
        <w:r>
          <w:fldChar w:fldCharType="separate"/>
        </w:r>
        <w:r>
          <w:t>53</w:t>
        </w:r>
        <w:r>
          <w:fldChar w:fldCharType="end"/>
        </w:r>
      </w:hyperlink>
    </w:p>
    <w:p>
      <w:pPr>
        <w:pStyle w:val="TOC1"/>
        <w:tabs>
          <w:tab w:val="right" w:leader="dot" w:pos="8306"/>
        </w:tabs>
      </w:pPr>
      <w:hyperlink w:anchor="_Toc14275" w:history="1">
        <w:r>
          <w:rPr>
            <w:rFonts w:ascii="仿宋" w:eastAsia="仿宋" w:hAnsi="仿宋" w:cs="仿宋" w:hint="eastAsia"/>
            <w:lang w:eastAsia="zh-CN"/>
          </w:rPr>
          <w:t>十三、产业协同与集群发展</w:t>
        </w:r>
        <w:r>
          <w:tab/>
        </w:r>
        <w:r>
          <w:fldChar w:fldCharType="begin"/>
        </w:r>
        <w:r>
          <w:instrText xml:space="preserve"> PAGEREF _Toc14275 \h </w:instrText>
        </w:r>
        <w:r>
          <w:fldChar w:fldCharType="separate"/>
        </w:r>
        <w:r>
          <w:t>54</w:t>
        </w:r>
        <w:r>
          <w:fldChar w:fldCharType="end"/>
        </w:r>
      </w:hyperlink>
    </w:p>
    <w:p>
      <w:pPr>
        <w:pStyle w:val="TOC2"/>
        <w:tabs>
          <w:tab w:val="right" w:leader="dot" w:pos="8306"/>
        </w:tabs>
      </w:pPr>
      <w:hyperlink w:anchor="_Toc21847" w:history="1">
        <w:r>
          <w:rPr>
            <w:rFonts w:ascii="仿宋" w:eastAsia="仿宋" w:hAnsi="仿宋" w:cs="仿宋" w:hint="eastAsia"/>
            <w:lang w:eastAsia="zh-CN"/>
          </w:rPr>
          <w:t>(一)、产业协同机制建设</w:t>
        </w:r>
        <w:r>
          <w:tab/>
        </w:r>
        <w:r>
          <w:fldChar w:fldCharType="begin"/>
        </w:r>
        <w:r>
          <w:instrText xml:space="preserve"> PAGEREF _Toc21847 \h </w:instrText>
        </w:r>
        <w:r>
          <w:fldChar w:fldCharType="separate"/>
        </w:r>
        <w:r>
          <w:t>54</w:t>
        </w:r>
        <w:r>
          <w:fldChar w:fldCharType="end"/>
        </w:r>
      </w:hyperlink>
    </w:p>
    <w:p>
      <w:pPr>
        <w:pStyle w:val="TOC2"/>
        <w:tabs>
          <w:tab w:val="right" w:leader="dot" w:pos="8306"/>
        </w:tabs>
      </w:pPr>
      <w:hyperlink w:anchor="_Toc32498" w:history="1">
        <w:r>
          <w:rPr>
            <w:rFonts w:ascii="仿宋" w:eastAsia="仿宋" w:hAnsi="仿宋" w:cs="仿宋" w:hint="eastAsia"/>
            <w:lang w:eastAsia="zh-CN"/>
          </w:rPr>
          <w:t>(二)、产业集群培育与发展</w:t>
        </w:r>
        <w:r>
          <w:tab/>
        </w:r>
        <w:r>
          <w:fldChar w:fldCharType="begin"/>
        </w:r>
        <w:r>
          <w:instrText xml:space="preserve"> PAGEREF _Toc32498 \h </w:instrText>
        </w:r>
        <w:r>
          <w:fldChar w:fldCharType="separate"/>
        </w:r>
        <w:r>
          <w:t>55</w:t>
        </w:r>
        <w:r>
          <w:fldChar w:fldCharType="end"/>
        </w:r>
      </w:hyperlink>
    </w:p>
    <w:p>
      <w:pPr>
        <w:pStyle w:val="TOC1"/>
        <w:tabs>
          <w:tab w:val="right" w:leader="dot" w:pos="8306"/>
        </w:tabs>
      </w:pPr>
      <w:hyperlink w:anchor="_Toc19978" w:history="1">
        <w:r>
          <w:rPr>
            <w:rFonts w:ascii="仿宋" w:eastAsia="仿宋" w:hAnsi="仿宋" w:cs="仿宋" w:hint="eastAsia"/>
            <w:lang w:eastAsia="zh-CN"/>
          </w:rPr>
          <w:t>十四、法律法规与政策遵循</w:t>
        </w:r>
        <w:r>
          <w:tab/>
        </w:r>
        <w:r>
          <w:fldChar w:fldCharType="begin"/>
        </w:r>
        <w:r>
          <w:instrText xml:space="preserve"> PAGEREF _Toc19978 \h </w:instrText>
        </w:r>
        <w:r>
          <w:fldChar w:fldCharType="separate"/>
        </w:r>
        <w:r>
          <w:t>56</w:t>
        </w:r>
        <w:r>
          <w:fldChar w:fldCharType="end"/>
        </w:r>
      </w:hyperlink>
    </w:p>
    <w:p>
      <w:pPr>
        <w:pStyle w:val="TOC2"/>
        <w:tabs>
          <w:tab w:val="right" w:leader="dot" w:pos="8306"/>
        </w:tabs>
      </w:pPr>
      <w:hyperlink w:anchor="_Toc17467" w:history="1">
        <w:r>
          <w:rPr>
            <w:rFonts w:ascii="仿宋" w:eastAsia="仿宋" w:hAnsi="仿宋" w:cs="仿宋" w:hint="eastAsia"/>
            <w:lang w:eastAsia="zh-CN"/>
          </w:rPr>
          <w:t>(一)、法律法规遵守</w:t>
        </w:r>
        <w:r>
          <w:tab/>
        </w:r>
        <w:r>
          <w:fldChar w:fldCharType="begin"/>
        </w:r>
        <w:r>
          <w:instrText xml:space="preserve"> PAGEREF _Toc17467 \h </w:instrText>
        </w:r>
        <w:r>
          <w:fldChar w:fldCharType="separate"/>
        </w:r>
        <w:r>
          <w:t>56</w:t>
        </w:r>
        <w:r>
          <w:fldChar w:fldCharType="end"/>
        </w:r>
      </w:hyperlink>
    </w:p>
    <w:p>
      <w:pPr>
        <w:pStyle w:val="TOC2"/>
        <w:tabs>
          <w:tab w:val="right" w:leader="dot" w:pos="8306"/>
        </w:tabs>
      </w:pPr>
      <w:hyperlink w:anchor="_Toc8623" w:history="1">
        <w:r>
          <w:rPr>
            <w:rFonts w:ascii="仿宋" w:eastAsia="仿宋" w:hAnsi="仿宋" w:cs="仿宋" w:hint="eastAsia"/>
            <w:lang w:eastAsia="zh-CN"/>
          </w:rPr>
          <w:t>(二)、政策导向与利用</w:t>
        </w:r>
        <w:r>
          <w:tab/>
        </w:r>
        <w:r>
          <w:fldChar w:fldCharType="begin"/>
        </w:r>
        <w:r>
          <w:instrText xml:space="preserve"> PAGEREF _Toc8623 \h </w:instrText>
        </w:r>
        <w:r>
          <w:fldChar w:fldCharType="separate"/>
        </w:r>
        <w:r>
          <w:t>57</w:t>
        </w:r>
        <w:r>
          <w:fldChar w:fldCharType="end"/>
        </w:r>
      </w:hyperlink>
    </w:p>
    <w:p>
      <w:pPr>
        <w:pStyle w:val="TOC1"/>
        <w:tabs>
          <w:tab w:val="right" w:leader="dot" w:pos="8306"/>
        </w:tabs>
      </w:pPr>
      <w:hyperlink w:anchor="_Toc18923" w:history="1">
        <w:r>
          <w:rPr>
            <w:rFonts w:ascii="仿宋" w:eastAsia="仿宋" w:hAnsi="仿宋" w:cs="仿宋" w:hint="eastAsia"/>
            <w:lang w:eastAsia="zh-CN"/>
          </w:rPr>
          <w:t>十五、知识产权管理与保护</w:t>
        </w:r>
        <w:r>
          <w:tab/>
        </w:r>
        <w:r>
          <w:fldChar w:fldCharType="begin"/>
        </w:r>
        <w:r>
          <w:instrText xml:space="preserve"> PAGEREF _Toc18923 \h </w:instrText>
        </w:r>
        <w:r>
          <w:fldChar w:fldCharType="separate"/>
        </w:r>
        <w:r>
          <w:t>58</w:t>
        </w:r>
        <w:r>
          <w:fldChar w:fldCharType="end"/>
        </w:r>
      </w:hyperlink>
    </w:p>
    <w:p>
      <w:pPr>
        <w:pStyle w:val="TOC2"/>
        <w:tabs>
          <w:tab w:val="right" w:leader="dot" w:pos="8306"/>
        </w:tabs>
      </w:pPr>
      <w:hyperlink w:anchor="_Toc19809" w:history="1">
        <w:r>
          <w:rPr>
            <w:rFonts w:ascii="仿宋" w:eastAsia="仿宋" w:hAnsi="仿宋" w:cs="仿宋" w:hint="eastAsia"/>
            <w:lang w:eastAsia="zh-CN"/>
          </w:rPr>
          <w:t>(一)、知识产权管理体系建设</w:t>
        </w:r>
        <w:r>
          <w:tab/>
        </w:r>
        <w:r>
          <w:fldChar w:fldCharType="begin"/>
        </w:r>
        <w:r>
          <w:instrText xml:space="preserve"> PAGEREF _Toc19809 \h </w:instrText>
        </w:r>
        <w:r>
          <w:fldChar w:fldCharType="separate"/>
        </w:r>
        <w:r>
          <w:t>58</w:t>
        </w:r>
        <w:r>
          <w:fldChar w:fldCharType="end"/>
        </w:r>
      </w:hyperlink>
    </w:p>
    <w:p>
      <w:pPr>
        <w:pStyle w:val="TOC2"/>
        <w:tabs>
          <w:tab w:val="right" w:leader="dot" w:pos="8306"/>
        </w:tabs>
      </w:pPr>
      <w:hyperlink w:anchor="_Toc21676" w:history="1">
        <w:r>
          <w:rPr>
            <w:rFonts w:ascii="仿宋" w:eastAsia="仿宋" w:hAnsi="仿宋" w:cs="仿宋" w:hint="eastAsia"/>
            <w:lang w:eastAsia="zh-CN"/>
          </w:rPr>
          <w:t>(二)、知识产权保护措施</w:t>
        </w:r>
        <w:r>
          <w:tab/>
        </w:r>
        <w:r>
          <w:fldChar w:fldCharType="begin"/>
        </w:r>
        <w:r>
          <w:instrText xml:space="preserve"> PAGEREF _Toc21676 \h </w:instrText>
        </w:r>
        <w:r>
          <w:fldChar w:fldCharType="separate"/>
        </w:r>
        <w:r>
          <w:t>59</w:t>
        </w:r>
        <w:r>
          <w:fldChar w:fldCharType="end"/>
        </w:r>
      </w:hyperlink>
    </w:p>
    <w:p>
      <w:pPr>
        <w:pStyle w:val="TOC1"/>
        <w:tabs>
          <w:tab w:val="right" w:leader="dot" w:pos="8306"/>
        </w:tabs>
      </w:pPr>
      <w:hyperlink w:anchor="_Toc14134" w:history="1">
        <w:r>
          <w:rPr>
            <w:rFonts w:ascii="仿宋" w:eastAsia="仿宋" w:hAnsi="仿宋" w:cs="仿宋" w:hint="eastAsia"/>
            <w:lang w:eastAsia="zh-CN"/>
          </w:rPr>
          <w:t>十六、人力资源管理与开发</w:t>
        </w:r>
        <w:r>
          <w:tab/>
        </w:r>
        <w:r>
          <w:fldChar w:fldCharType="begin"/>
        </w:r>
        <w:r>
          <w:instrText xml:space="preserve"> PAGEREF _Toc14134 \h </w:instrText>
        </w:r>
        <w:r>
          <w:fldChar w:fldCharType="separate"/>
        </w:r>
        <w:r>
          <w:t>60</w:t>
        </w:r>
        <w:r>
          <w:fldChar w:fldCharType="end"/>
        </w:r>
      </w:hyperlink>
    </w:p>
    <w:p>
      <w:pPr>
        <w:pStyle w:val="TOC2"/>
        <w:tabs>
          <w:tab w:val="right" w:leader="dot" w:pos="8306"/>
        </w:tabs>
      </w:pPr>
      <w:hyperlink w:anchor="_Toc24074" w:history="1">
        <w:r>
          <w:rPr>
            <w:rFonts w:ascii="仿宋" w:eastAsia="仿宋" w:hAnsi="仿宋" w:cs="仿宋" w:hint="eastAsia"/>
            <w:lang w:eastAsia="zh-CN"/>
          </w:rPr>
          <w:t>(一)、人力资源规划</w:t>
        </w:r>
        <w:r>
          <w:tab/>
        </w:r>
        <w:r>
          <w:fldChar w:fldCharType="begin"/>
        </w:r>
        <w:r>
          <w:instrText xml:space="preserve"> PAGEREF _Toc24074 \h </w:instrText>
        </w:r>
        <w:r>
          <w:fldChar w:fldCharType="separate"/>
        </w:r>
        <w:r>
          <w:t>60</w:t>
        </w:r>
        <w:r>
          <w:fldChar w:fldCharType="end"/>
        </w:r>
      </w:hyperlink>
    </w:p>
    <w:p>
      <w:pPr>
        <w:pStyle w:val="TOC2"/>
        <w:tabs>
          <w:tab w:val="right" w:leader="dot" w:pos="8306"/>
        </w:tabs>
      </w:pPr>
      <w:hyperlink w:anchor="_Toc5928" w:history="1">
        <w:r>
          <w:rPr>
            <w:rFonts w:ascii="仿宋" w:eastAsia="仿宋" w:hAnsi="仿宋" w:cs="仿宋" w:hint="eastAsia"/>
            <w:lang w:eastAsia="zh-CN"/>
          </w:rPr>
          <w:t>(二)、人力资源开发与培训</w:t>
        </w:r>
        <w:r>
          <w:tab/>
        </w:r>
        <w:r>
          <w:fldChar w:fldCharType="begin"/>
        </w:r>
        <w:r>
          <w:instrText xml:space="preserve"> PAGEREF _Toc5928 \h </w:instrText>
        </w:r>
        <w:r>
          <w:fldChar w:fldCharType="separate"/>
        </w:r>
        <w:r>
          <w:t>62</w:t>
        </w:r>
        <w:r>
          <w:fldChar w:fldCharType="end"/>
        </w:r>
      </w:hyperlink>
    </w:p>
    <w:p>
      <w:pPr>
        <w:pStyle w:val="TOC1"/>
        <w:tabs>
          <w:tab w:val="right" w:leader="dot" w:pos="8306"/>
        </w:tabs>
      </w:pPr>
      <w:hyperlink w:anchor="_Toc22573" w:history="1">
        <w:r>
          <w:rPr>
            <w:rFonts w:ascii="仿宋" w:eastAsia="仿宋" w:hAnsi="仿宋" w:cs="仿宋" w:hint="eastAsia"/>
            <w:lang w:eastAsia="zh-CN"/>
          </w:rPr>
          <w:t>十七、项目施工方案</w:t>
        </w:r>
        <w:r>
          <w:tab/>
        </w:r>
        <w:r>
          <w:fldChar w:fldCharType="begin"/>
        </w:r>
        <w:r>
          <w:instrText xml:space="preserve"> PAGEREF _Toc22573 \h </w:instrText>
        </w:r>
        <w:r>
          <w:fldChar w:fldCharType="separate"/>
        </w:r>
        <w:r>
          <w:t>64</w:t>
        </w:r>
        <w:r>
          <w:fldChar w:fldCharType="end"/>
        </w:r>
      </w:hyperlink>
    </w:p>
    <w:p>
      <w:pPr>
        <w:pStyle w:val="TOC2"/>
        <w:tabs>
          <w:tab w:val="right" w:leader="dot" w:pos="8306"/>
        </w:tabs>
      </w:pPr>
      <w:hyperlink w:anchor="_Toc12405" w:history="1">
        <w:r>
          <w:rPr>
            <w:rFonts w:ascii="仿宋" w:eastAsia="仿宋" w:hAnsi="仿宋" w:cs="仿宋" w:hint="eastAsia"/>
            <w:lang w:eastAsia="zh-CN"/>
          </w:rPr>
          <w:t>(一)、施工组织设计</w:t>
        </w:r>
        <w:r>
          <w:tab/>
        </w:r>
        <w:r>
          <w:fldChar w:fldCharType="begin"/>
        </w:r>
        <w:r>
          <w:instrText xml:space="preserve"> PAGEREF _Toc12405 \h </w:instrText>
        </w:r>
        <w:r>
          <w:fldChar w:fldCharType="separate"/>
        </w:r>
        <w:r>
          <w:t>64</w:t>
        </w:r>
        <w:r>
          <w:fldChar w:fldCharType="end"/>
        </w:r>
      </w:hyperlink>
    </w:p>
    <w:p>
      <w:pPr>
        <w:pStyle w:val="TOC2"/>
        <w:tabs>
          <w:tab w:val="right" w:leader="dot" w:pos="8306"/>
        </w:tabs>
      </w:pPr>
      <w:hyperlink w:anchor="_Toc29765" w:history="1">
        <w:r>
          <w:rPr>
            <w:rFonts w:ascii="仿宋" w:eastAsia="仿宋" w:hAnsi="仿宋" w:cs="仿宋" w:hint="eastAsia"/>
            <w:lang w:eastAsia="zh-CN"/>
          </w:rPr>
          <w:t>(二)、施工工艺与技术路线</w:t>
        </w:r>
        <w:r>
          <w:tab/>
        </w:r>
        <w:r>
          <w:fldChar w:fldCharType="begin"/>
        </w:r>
        <w:r>
          <w:instrText xml:space="preserve"> PAGEREF _Toc29765 \h </w:instrText>
        </w:r>
        <w:r>
          <w:fldChar w:fldCharType="separate"/>
        </w:r>
        <w:r>
          <w:t>66</w:t>
        </w:r>
        <w:r>
          <w:fldChar w:fldCharType="end"/>
        </w:r>
      </w:hyperlink>
    </w:p>
    <w:p>
      <w:pPr>
        <w:pStyle w:val="TOC2"/>
        <w:tabs>
          <w:tab w:val="right" w:leader="dot" w:pos="8306"/>
        </w:tabs>
      </w:pPr>
      <w:hyperlink w:anchor="_Toc9933" w:history="1">
        <w:r>
          <w:rPr>
            <w:rFonts w:ascii="仿宋" w:eastAsia="仿宋" w:hAnsi="仿宋" w:cs="仿宋" w:hint="eastAsia"/>
            <w:lang w:eastAsia="zh-CN"/>
          </w:rPr>
          <w:t>(三)、关键节点施工计划</w:t>
        </w:r>
        <w:r>
          <w:tab/>
        </w:r>
        <w:r>
          <w:fldChar w:fldCharType="begin"/>
        </w:r>
        <w:r>
          <w:instrText xml:space="preserve"> PAGEREF _Toc9933 \h </w:instrText>
        </w:r>
        <w:r>
          <w:fldChar w:fldCharType="separate"/>
        </w:r>
        <w:r>
          <w:t>67</w:t>
        </w:r>
        <w:r>
          <w:fldChar w:fldCharType="end"/>
        </w:r>
      </w:hyperlink>
    </w:p>
    <w:p>
      <w:pPr>
        <w:pStyle w:val="TOC2"/>
        <w:tabs>
          <w:tab w:val="right" w:leader="dot" w:pos="8306"/>
        </w:tabs>
      </w:pPr>
      <w:hyperlink w:anchor="_Toc10622" w:history="1">
        <w:r>
          <w:rPr>
            <w:rFonts w:ascii="仿宋" w:eastAsia="仿宋" w:hAnsi="仿宋" w:cs="仿宋" w:hint="eastAsia"/>
            <w:lang w:eastAsia="zh-CN"/>
          </w:rPr>
          <w:t>(四)、施工现场管理</w:t>
        </w:r>
        <w:r>
          <w:tab/>
        </w:r>
        <w:r>
          <w:fldChar w:fldCharType="begin"/>
        </w:r>
        <w:r>
          <w:instrText xml:space="preserve"> PAGEREF _Toc10622 \h </w:instrText>
        </w:r>
        <w:r>
          <w:fldChar w:fldCharType="separate"/>
        </w:r>
        <w:r>
          <w:t>69</w:t>
        </w:r>
        <w:r>
          <w:fldChar w:fldCharType="end"/>
        </w:r>
      </w:hyperlink>
    </w:p>
    <w:p>
      <w:pPr>
        <w:pStyle w:val="TOC1"/>
        <w:tabs>
          <w:tab w:val="right" w:leader="dot" w:pos="8306"/>
        </w:tabs>
      </w:pPr>
      <w:hyperlink w:anchor="_Toc22013" w:history="1">
        <w:r>
          <w:rPr>
            <w:rFonts w:ascii="仿宋" w:eastAsia="仿宋" w:hAnsi="仿宋" w:cs="仿宋" w:hint="eastAsia"/>
            <w:lang w:eastAsia="zh-CN"/>
          </w:rPr>
          <w:t>十八、创新驱动与持续发展</w:t>
        </w:r>
        <w:r>
          <w:tab/>
        </w:r>
        <w:r>
          <w:fldChar w:fldCharType="begin"/>
        </w:r>
        <w:r>
          <w:instrText xml:space="preserve"> PAGEREF _Toc22013 \h </w:instrText>
        </w:r>
        <w:r>
          <w:fldChar w:fldCharType="separate"/>
        </w:r>
        <w:r>
          <w:t>71</w:t>
        </w:r>
        <w:r>
          <w:fldChar w:fldCharType="end"/>
        </w:r>
      </w:hyperlink>
    </w:p>
    <w:p>
      <w:pPr>
        <w:pStyle w:val="TOC2"/>
        <w:tabs>
          <w:tab w:val="right" w:leader="dot" w:pos="8306"/>
        </w:tabs>
      </w:pPr>
      <w:hyperlink w:anchor="_Toc26746" w:history="1">
        <w:r>
          <w:rPr>
            <w:rFonts w:ascii="仿宋" w:eastAsia="仿宋" w:hAnsi="仿宋" w:cs="仿宋" w:hint="eastAsia"/>
            <w:lang w:eastAsia="zh-CN"/>
          </w:rPr>
          <w:t>(一)、创新驱动战略实施</w:t>
        </w:r>
        <w:r>
          <w:tab/>
        </w:r>
        <w:r>
          <w:fldChar w:fldCharType="begin"/>
        </w:r>
        <w:r>
          <w:instrText xml:space="preserve"> PAGEREF _Toc26746 \h </w:instrText>
        </w:r>
        <w:r>
          <w:fldChar w:fldCharType="separate"/>
        </w:r>
        <w:r>
          <w:t>71</w:t>
        </w:r>
        <w:r>
          <w:fldChar w:fldCharType="end"/>
        </w:r>
      </w:hyperlink>
    </w:p>
    <w:p>
      <w:pPr>
        <w:pStyle w:val="TOC2"/>
        <w:tabs>
          <w:tab w:val="right" w:leader="dot" w:pos="8306"/>
        </w:tabs>
      </w:pPr>
      <w:hyperlink w:anchor="_Toc2051" w:history="1">
        <w:r>
          <w:rPr>
            <w:rFonts w:ascii="仿宋" w:eastAsia="仿宋" w:hAnsi="仿宋" w:cs="仿宋" w:hint="eastAsia"/>
            <w:lang w:eastAsia="zh-CN"/>
          </w:rPr>
          <w:t>(二)、持续发展路径探索</w:t>
        </w:r>
        <w:r>
          <w:tab/>
        </w:r>
        <w:r>
          <w:fldChar w:fldCharType="begin"/>
        </w:r>
        <w:r>
          <w:instrText xml:space="preserve"> PAGEREF _Toc2051 \h </w:instrText>
        </w:r>
        <w:r>
          <w:fldChar w:fldCharType="separate"/>
        </w:r>
        <w:r>
          <w:t>73</w:t>
        </w:r>
        <w:r>
          <w:fldChar w:fldCharType="end"/>
        </w:r>
      </w:hyperlink>
    </w:p>
    <w:p>
      <w:pPr>
        <w:pStyle w:val="TOC1"/>
        <w:tabs>
          <w:tab w:val="right" w:leader="dot" w:pos="8306"/>
        </w:tabs>
      </w:pPr>
      <w:hyperlink w:anchor="_Toc1947" w:history="1">
        <w:r>
          <w:rPr>
            <w:rFonts w:ascii="仿宋" w:eastAsia="仿宋" w:hAnsi="仿宋" w:cs="仿宋" w:hint="eastAsia"/>
            <w:lang w:eastAsia="zh-CN"/>
          </w:rPr>
          <w:t>十九、合作与交流机制建立</w:t>
        </w:r>
        <w:r>
          <w:tab/>
        </w:r>
        <w:r>
          <w:fldChar w:fldCharType="begin"/>
        </w:r>
        <w:r>
          <w:instrText xml:space="preserve"> PAGEREF _Toc1947 \h </w:instrText>
        </w:r>
        <w:r>
          <w:fldChar w:fldCharType="separate"/>
        </w:r>
        <w:r>
          <w:t>77</w:t>
        </w:r>
        <w:r>
          <w:fldChar w:fldCharType="end"/>
        </w:r>
      </w:hyperlink>
    </w:p>
    <w:p>
      <w:pPr>
        <w:pStyle w:val="TOC2"/>
        <w:tabs>
          <w:tab w:val="right" w:leader="dot" w:pos="8306"/>
        </w:tabs>
      </w:pPr>
      <w:hyperlink w:anchor="_Toc1194" w:history="1">
        <w:r>
          <w:rPr>
            <w:rFonts w:ascii="仿宋" w:eastAsia="仿宋" w:hAnsi="仿宋" w:cs="仿宋" w:hint="eastAsia"/>
            <w:lang w:eastAsia="zh-CN"/>
          </w:rPr>
          <w:t>(一)、合作伙伴选择与合作方式</w:t>
        </w:r>
        <w:r>
          <w:tab/>
        </w:r>
        <w:r>
          <w:fldChar w:fldCharType="begin"/>
        </w:r>
        <w:r>
          <w:instrText xml:space="preserve"> PAGEREF _Toc1194 \h </w:instrText>
        </w:r>
        <w:r>
          <w:fldChar w:fldCharType="separate"/>
        </w:r>
        <w:r>
          <w:t>77</w:t>
        </w:r>
        <w:r>
          <w:fldChar w:fldCharType="end"/>
        </w:r>
      </w:hyperlink>
    </w:p>
    <w:p>
      <w:pPr>
        <w:pStyle w:val="TOC2"/>
        <w:tabs>
          <w:tab w:val="right" w:leader="dot" w:pos="8306"/>
        </w:tabs>
      </w:pPr>
      <w:hyperlink w:anchor="_Toc5800" w:history="1">
        <w:r>
          <w:rPr>
            <w:rFonts w:ascii="仿宋" w:eastAsia="仿宋" w:hAnsi="仿宋" w:cs="仿宋" w:hint="eastAsia"/>
            <w:lang w:eastAsia="zh-CN"/>
          </w:rPr>
          <w:t>(二)、交流与合作平台搭建</w:t>
        </w:r>
        <w:r>
          <w:tab/>
        </w:r>
        <w:r>
          <w:fldChar w:fldCharType="begin"/>
        </w:r>
        <w:r>
          <w:instrText xml:space="preserve"> PAGEREF _Toc5800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6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3"/>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32496"/>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31647"/>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9968"/>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一、植入广告项目的市场准入条件分析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植入广告项目而言，市场准入条件首先取决于政策法规环境。政府对于[行业名称]领域的法规，如环保标准、税收政策、和技术使用规范，直接影响植入广告项目的运营和成本结构。例如，若政府针对使用可再生能源的企业提供税收优惠，这将对植入广告项目的财务规划产生重要影响。同时，考虑经济环境和消费者偏好的变化对植入广告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二、植入广告项目的行业规范与合规性要求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植入广告项目来说，遵守行业规范和合规性要求是确保项目顺利进行的基础。这包括遵循质量控制标准、安全规定、数据保护法规等。例如，若植入广告项目涉及数据处理，须严格遵守相关的数据保护法规。此外，行业内部的自律规范，如产品标准和服务流程，也对于提升植入广告项目在行业内的认可度和竞争力至关重要。项目管理团队必须不断更新策略，以应对行业规范和法规的变化，确保植入广告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三、植入广告项目的竞争格局和战略定位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植入广告项目的发展规划中，理解行业的竞争格局对于制定有效的市场策略极为关键。这包括分析主要竞争对手的市场地位、优势及其业务模式。植入广告项目面临的竞争对手可能包括大型成熟企业和创新型初创公司，各自采取不同的市场策略。因此，植入广告项目需精确地定位自己的市场策略，如专注于产品创新、客户服务或成本效率，以在竞争中占据优势。通过深入的市场和竞争分析，植入广告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3251"/>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4052"/>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6687"/>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https://d.book118.com/567111123133006030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植入广告项目构思建设方案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植入广告项目构思建设方案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植入广告项目构思建设方案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植入广告项目构思建设方案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植入广告项目构思建设方案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植入广告项目构思建设方案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植入广告项目构思建设方案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植入广告项目构思建设方案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植入广告项目构思建设方案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植入广告项目构思建设方案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植入广告项目构思建设方案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植入广告项目构思建设方案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E46966"/>
    <w:rsid w:val="2AE469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67111123133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2023-12-25T11:24:00Z</dcterms:created>
  <dcterms:modified xsi:type="dcterms:W3CDTF">2023-12-25T11:24:31Z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3FF5222F943A4AA9A433C68466638AD1_11</vt:lpwstr>
  </property>
  <property fmtid="{D5CDD505-2E9C-101B-9397-08002B2CF9AE}" pid="3" name="KSOProductBuildVer">
    <vt:lpwstr>2052-12.1.0.16120</vt:lpwstr>
  </property>
</Properties>
</file>