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金属器具项目计划设计方案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08" w:history="1">
        <w:r>
          <w:rPr>
            <w:rFonts w:ascii="仿宋" w:eastAsia="仿宋" w:hAnsi="仿宋" w:cs="仿宋" w:hint="eastAsia"/>
            <w:lang w:eastAsia="zh-CN"/>
          </w:rPr>
          <w:t>序言</w:t>
        </w:r>
        <w:r>
          <w:tab/>
        </w:r>
        <w:r>
          <w:fldChar w:fldCharType="begin"/>
        </w:r>
        <w:r>
          <w:instrText xml:space="preserve"> PAGEREF _Toc20008 \h </w:instrText>
        </w:r>
        <w:r>
          <w:fldChar w:fldCharType="separate"/>
        </w:r>
        <w:r>
          <w:t>3</w:t>
        </w:r>
        <w:r>
          <w:fldChar w:fldCharType="end"/>
        </w:r>
      </w:hyperlink>
    </w:p>
    <w:p>
      <w:pPr>
        <w:pStyle w:val="TOC1"/>
        <w:tabs>
          <w:tab w:val="right" w:leader="dot" w:pos="8306"/>
        </w:tabs>
      </w:pPr>
      <w:hyperlink w:anchor="_Toc16498" w:history="1">
        <w:r>
          <w:rPr>
            <w:rFonts w:ascii="仿宋" w:eastAsia="仿宋" w:hAnsi="仿宋" w:cs="仿宋" w:hint="eastAsia"/>
            <w:lang w:eastAsia="zh-CN"/>
          </w:rPr>
          <w:t>一、金属器具项目建设单位说明</w:t>
        </w:r>
        <w:r>
          <w:tab/>
        </w:r>
        <w:r>
          <w:fldChar w:fldCharType="begin"/>
        </w:r>
        <w:r>
          <w:instrText xml:space="preserve"> PAGEREF _Toc16498 \h </w:instrText>
        </w:r>
        <w:r>
          <w:fldChar w:fldCharType="separate"/>
        </w:r>
        <w:r>
          <w:t>3</w:t>
        </w:r>
        <w:r>
          <w:fldChar w:fldCharType="end"/>
        </w:r>
      </w:hyperlink>
    </w:p>
    <w:p>
      <w:pPr>
        <w:pStyle w:val="TOC2"/>
        <w:tabs>
          <w:tab w:val="right" w:leader="dot" w:pos="8306"/>
        </w:tabs>
      </w:pPr>
      <w:hyperlink w:anchor="_Toc10532" w:history="1">
        <w:r>
          <w:rPr>
            <w:rFonts w:ascii="仿宋" w:eastAsia="仿宋" w:hAnsi="仿宋" w:cs="仿宋" w:hint="eastAsia"/>
            <w:lang w:eastAsia="zh-CN"/>
          </w:rPr>
          <w:t>(一)、金属器具项目承办单位基本情况</w:t>
        </w:r>
        <w:r>
          <w:tab/>
        </w:r>
        <w:r>
          <w:fldChar w:fldCharType="begin"/>
        </w:r>
        <w:r>
          <w:instrText xml:space="preserve"> PAGEREF _Toc10532 \h </w:instrText>
        </w:r>
        <w:r>
          <w:fldChar w:fldCharType="separate"/>
        </w:r>
        <w:r>
          <w:t>3</w:t>
        </w:r>
        <w:r>
          <w:fldChar w:fldCharType="end"/>
        </w:r>
      </w:hyperlink>
    </w:p>
    <w:p>
      <w:pPr>
        <w:pStyle w:val="TOC2"/>
        <w:tabs>
          <w:tab w:val="right" w:leader="dot" w:pos="8306"/>
        </w:tabs>
      </w:pPr>
      <w:hyperlink w:anchor="_Toc10704" w:history="1">
        <w:r>
          <w:rPr>
            <w:rFonts w:ascii="仿宋" w:eastAsia="仿宋" w:hAnsi="仿宋" w:cs="仿宋" w:hint="eastAsia"/>
            <w:lang w:eastAsia="zh-CN"/>
          </w:rPr>
          <w:t>(二)、公司经济效益分析</w:t>
        </w:r>
        <w:r>
          <w:tab/>
        </w:r>
        <w:r>
          <w:fldChar w:fldCharType="begin"/>
        </w:r>
        <w:r>
          <w:instrText xml:space="preserve"> PAGEREF _Toc10704 \h </w:instrText>
        </w:r>
        <w:r>
          <w:fldChar w:fldCharType="separate"/>
        </w:r>
        <w:r>
          <w:t>4</w:t>
        </w:r>
        <w:r>
          <w:fldChar w:fldCharType="end"/>
        </w:r>
      </w:hyperlink>
    </w:p>
    <w:p>
      <w:pPr>
        <w:pStyle w:val="TOC1"/>
        <w:tabs>
          <w:tab w:val="right" w:leader="dot" w:pos="8306"/>
        </w:tabs>
      </w:pPr>
      <w:hyperlink w:anchor="_Toc19255" w:history="1">
        <w:r>
          <w:rPr>
            <w:rFonts w:ascii="仿宋" w:eastAsia="仿宋" w:hAnsi="仿宋" w:cs="仿宋" w:hint="eastAsia"/>
            <w:lang w:eastAsia="zh-CN"/>
          </w:rPr>
          <w:t>二、金属器具项目选址可行性分析</w:t>
        </w:r>
        <w:r>
          <w:tab/>
        </w:r>
        <w:r>
          <w:fldChar w:fldCharType="begin"/>
        </w:r>
        <w:r>
          <w:instrText xml:space="preserve"> PAGEREF _Toc19255 \h </w:instrText>
        </w:r>
        <w:r>
          <w:fldChar w:fldCharType="separate"/>
        </w:r>
        <w:r>
          <w:t>5</w:t>
        </w:r>
        <w:r>
          <w:fldChar w:fldCharType="end"/>
        </w:r>
      </w:hyperlink>
    </w:p>
    <w:p>
      <w:pPr>
        <w:pStyle w:val="TOC2"/>
        <w:tabs>
          <w:tab w:val="right" w:leader="dot" w:pos="8306"/>
        </w:tabs>
      </w:pPr>
      <w:hyperlink w:anchor="_Toc16813" w:history="1">
        <w:r>
          <w:rPr>
            <w:rFonts w:ascii="仿宋" w:eastAsia="仿宋" w:hAnsi="仿宋" w:cs="仿宋" w:hint="eastAsia"/>
            <w:lang w:eastAsia="zh-CN"/>
          </w:rPr>
          <w:t>(一)、金属器具项目选址</w:t>
        </w:r>
        <w:r>
          <w:tab/>
        </w:r>
        <w:r>
          <w:fldChar w:fldCharType="begin"/>
        </w:r>
        <w:r>
          <w:instrText xml:space="preserve"> PAGEREF _Toc16813 \h </w:instrText>
        </w:r>
        <w:r>
          <w:fldChar w:fldCharType="separate"/>
        </w:r>
        <w:r>
          <w:t>5</w:t>
        </w:r>
        <w:r>
          <w:fldChar w:fldCharType="end"/>
        </w:r>
      </w:hyperlink>
    </w:p>
    <w:p>
      <w:pPr>
        <w:pStyle w:val="TOC2"/>
        <w:tabs>
          <w:tab w:val="right" w:leader="dot" w:pos="8306"/>
        </w:tabs>
      </w:pPr>
      <w:hyperlink w:anchor="_Toc16250" w:history="1">
        <w:r>
          <w:rPr>
            <w:rFonts w:ascii="仿宋" w:eastAsia="仿宋" w:hAnsi="仿宋" w:cs="仿宋" w:hint="eastAsia"/>
            <w:lang w:eastAsia="zh-CN"/>
          </w:rPr>
          <w:t>(二)、用地控制指标</w:t>
        </w:r>
        <w:r>
          <w:tab/>
        </w:r>
        <w:r>
          <w:fldChar w:fldCharType="begin"/>
        </w:r>
        <w:r>
          <w:instrText xml:space="preserve"> PAGEREF _Toc16250 \h </w:instrText>
        </w:r>
        <w:r>
          <w:fldChar w:fldCharType="separate"/>
        </w:r>
        <w:r>
          <w:t>5</w:t>
        </w:r>
        <w:r>
          <w:fldChar w:fldCharType="end"/>
        </w:r>
      </w:hyperlink>
    </w:p>
    <w:p>
      <w:pPr>
        <w:pStyle w:val="TOC2"/>
        <w:tabs>
          <w:tab w:val="right" w:leader="dot" w:pos="8306"/>
        </w:tabs>
      </w:pPr>
      <w:hyperlink w:anchor="_Toc3826" w:history="1">
        <w:r>
          <w:rPr>
            <w:rFonts w:ascii="仿宋" w:eastAsia="仿宋" w:hAnsi="仿宋" w:cs="仿宋" w:hint="eastAsia"/>
            <w:lang w:eastAsia="zh-CN"/>
          </w:rPr>
          <w:t>(三)、节约用地措施</w:t>
        </w:r>
        <w:r>
          <w:tab/>
        </w:r>
        <w:r>
          <w:fldChar w:fldCharType="begin"/>
        </w:r>
        <w:r>
          <w:instrText xml:space="preserve"> PAGEREF _Toc3826 \h </w:instrText>
        </w:r>
        <w:r>
          <w:fldChar w:fldCharType="separate"/>
        </w:r>
        <w:r>
          <w:t>7</w:t>
        </w:r>
        <w:r>
          <w:fldChar w:fldCharType="end"/>
        </w:r>
      </w:hyperlink>
    </w:p>
    <w:p>
      <w:pPr>
        <w:pStyle w:val="TOC2"/>
        <w:tabs>
          <w:tab w:val="right" w:leader="dot" w:pos="8306"/>
        </w:tabs>
      </w:pPr>
      <w:hyperlink w:anchor="_Toc16541" w:history="1">
        <w:r>
          <w:rPr>
            <w:rFonts w:ascii="仿宋" w:eastAsia="仿宋" w:hAnsi="仿宋" w:cs="仿宋" w:hint="eastAsia"/>
            <w:lang w:eastAsia="zh-CN"/>
          </w:rPr>
          <w:t>(四)、总图布置方案</w:t>
        </w:r>
        <w:r>
          <w:tab/>
        </w:r>
        <w:r>
          <w:fldChar w:fldCharType="begin"/>
        </w:r>
        <w:r>
          <w:instrText xml:space="preserve"> PAGEREF _Toc16541 \h </w:instrText>
        </w:r>
        <w:r>
          <w:fldChar w:fldCharType="separate"/>
        </w:r>
        <w:r>
          <w:t>8</w:t>
        </w:r>
        <w:r>
          <w:fldChar w:fldCharType="end"/>
        </w:r>
      </w:hyperlink>
    </w:p>
    <w:p>
      <w:pPr>
        <w:pStyle w:val="TOC2"/>
        <w:tabs>
          <w:tab w:val="right" w:leader="dot" w:pos="8306"/>
        </w:tabs>
      </w:pPr>
      <w:hyperlink w:anchor="_Toc6995" w:history="1">
        <w:r>
          <w:rPr>
            <w:rFonts w:ascii="仿宋" w:eastAsia="仿宋" w:hAnsi="仿宋" w:cs="仿宋" w:hint="eastAsia"/>
            <w:lang w:eastAsia="zh-CN"/>
          </w:rPr>
          <w:t>(五)、选址综合评价</w:t>
        </w:r>
        <w:r>
          <w:tab/>
        </w:r>
        <w:r>
          <w:fldChar w:fldCharType="begin"/>
        </w:r>
        <w:r>
          <w:instrText xml:space="preserve"> PAGEREF _Toc6995 \h </w:instrText>
        </w:r>
        <w:r>
          <w:fldChar w:fldCharType="separate"/>
        </w:r>
        <w:r>
          <w:t>9</w:t>
        </w:r>
        <w:r>
          <w:fldChar w:fldCharType="end"/>
        </w:r>
      </w:hyperlink>
    </w:p>
    <w:p>
      <w:pPr>
        <w:pStyle w:val="TOC1"/>
        <w:tabs>
          <w:tab w:val="right" w:leader="dot" w:pos="8306"/>
        </w:tabs>
      </w:pPr>
      <w:hyperlink w:anchor="_Toc3136" w:history="1">
        <w:r>
          <w:rPr>
            <w:rFonts w:ascii="仿宋" w:eastAsia="仿宋" w:hAnsi="仿宋" w:cs="仿宋" w:hint="eastAsia"/>
            <w:lang w:eastAsia="zh-CN"/>
          </w:rPr>
          <w:t>三、金属器具项目建设背景及必要性分析</w:t>
        </w:r>
        <w:r>
          <w:tab/>
        </w:r>
        <w:r>
          <w:fldChar w:fldCharType="begin"/>
        </w:r>
        <w:r>
          <w:instrText xml:space="preserve"> PAGEREF _Toc3136 \h </w:instrText>
        </w:r>
        <w:r>
          <w:fldChar w:fldCharType="separate"/>
        </w:r>
        <w:r>
          <w:t>10</w:t>
        </w:r>
        <w:r>
          <w:fldChar w:fldCharType="end"/>
        </w:r>
      </w:hyperlink>
    </w:p>
    <w:p>
      <w:pPr>
        <w:pStyle w:val="TOC2"/>
        <w:tabs>
          <w:tab w:val="right" w:leader="dot" w:pos="8306"/>
        </w:tabs>
      </w:pPr>
      <w:hyperlink w:anchor="_Toc1473" w:history="1">
        <w:r>
          <w:rPr>
            <w:rFonts w:ascii="仿宋" w:eastAsia="仿宋" w:hAnsi="仿宋" w:cs="仿宋" w:hint="eastAsia"/>
            <w:lang w:eastAsia="zh-CN"/>
          </w:rPr>
          <w:t>(一)、金属器具项目背景分析</w:t>
        </w:r>
        <w:r>
          <w:tab/>
        </w:r>
        <w:r>
          <w:fldChar w:fldCharType="begin"/>
        </w:r>
        <w:r>
          <w:instrText xml:space="preserve"> PAGEREF _Toc1473 \h </w:instrText>
        </w:r>
        <w:r>
          <w:fldChar w:fldCharType="separate"/>
        </w:r>
        <w:r>
          <w:t>10</w:t>
        </w:r>
        <w:r>
          <w:fldChar w:fldCharType="end"/>
        </w:r>
      </w:hyperlink>
    </w:p>
    <w:p>
      <w:pPr>
        <w:pStyle w:val="TOC2"/>
        <w:tabs>
          <w:tab w:val="right" w:leader="dot" w:pos="8306"/>
        </w:tabs>
      </w:pPr>
      <w:hyperlink w:anchor="_Toc1556" w:history="1">
        <w:r>
          <w:rPr>
            <w:rFonts w:ascii="仿宋" w:eastAsia="仿宋" w:hAnsi="仿宋" w:cs="仿宋" w:hint="eastAsia"/>
            <w:lang w:eastAsia="zh-CN"/>
          </w:rPr>
          <w:t>(二)、金属器具项目建设必要性分析</w:t>
        </w:r>
        <w:r>
          <w:tab/>
        </w:r>
        <w:r>
          <w:fldChar w:fldCharType="begin"/>
        </w:r>
        <w:r>
          <w:instrText xml:space="preserve"> PAGEREF _Toc1556 \h </w:instrText>
        </w:r>
        <w:r>
          <w:fldChar w:fldCharType="separate"/>
        </w:r>
        <w:r>
          <w:t>11</w:t>
        </w:r>
        <w:r>
          <w:fldChar w:fldCharType="end"/>
        </w:r>
      </w:hyperlink>
    </w:p>
    <w:p>
      <w:pPr>
        <w:pStyle w:val="TOC1"/>
        <w:tabs>
          <w:tab w:val="right" w:leader="dot" w:pos="8306"/>
        </w:tabs>
      </w:pPr>
      <w:hyperlink w:anchor="_Toc2440" w:history="1">
        <w:r>
          <w:rPr>
            <w:rFonts w:ascii="仿宋" w:eastAsia="仿宋" w:hAnsi="仿宋" w:cs="仿宋" w:hint="eastAsia"/>
            <w:lang w:eastAsia="zh-CN"/>
          </w:rPr>
          <w:t>四、金属器具项目危机管理</w:t>
        </w:r>
        <w:r>
          <w:tab/>
        </w:r>
        <w:r>
          <w:fldChar w:fldCharType="begin"/>
        </w:r>
        <w:r>
          <w:instrText xml:space="preserve"> PAGEREF _Toc2440 \h </w:instrText>
        </w:r>
        <w:r>
          <w:fldChar w:fldCharType="separate"/>
        </w:r>
        <w:r>
          <w:t>13</w:t>
        </w:r>
        <w:r>
          <w:fldChar w:fldCharType="end"/>
        </w:r>
      </w:hyperlink>
    </w:p>
    <w:p>
      <w:pPr>
        <w:pStyle w:val="TOC2"/>
        <w:tabs>
          <w:tab w:val="right" w:leader="dot" w:pos="8306"/>
        </w:tabs>
      </w:pPr>
      <w:hyperlink w:anchor="_Toc20754" w:history="1">
        <w:r>
          <w:rPr>
            <w:rFonts w:ascii="仿宋" w:eastAsia="仿宋" w:hAnsi="仿宋" w:cs="仿宋" w:hint="eastAsia"/>
            <w:lang w:eastAsia="zh-CN"/>
          </w:rPr>
          <w:t>(一)、危机预警与识别</w:t>
        </w:r>
        <w:r>
          <w:tab/>
        </w:r>
        <w:r>
          <w:fldChar w:fldCharType="begin"/>
        </w:r>
        <w:r>
          <w:instrText xml:space="preserve"> PAGEREF _Toc20754 \h </w:instrText>
        </w:r>
        <w:r>
          <w:fldChar w:fldCharType="separate"/>
        </w:r>
        <w:r>
          <w:t>13</w:t>
        </w:r>
        <w:r>
          <w:fldChar w:fldCharType="end"/>
        </w:r>
      </w:hyperlink>
    </w:p>
    <w:p>
      <w:pPr>
        <w:pStyle w:val="TOC2"/>
        <w:tabs>
          <w:tab w:val="right" w:leader="dot" w:pos="8306"/>
        </w:tabs>
      </w:pPr>
      <w:hyperlink w:anchor="_Toc10036" w:history="1">
        <w:r>
          <w:rPr>
            <w:rFonts w:ascii="仿宋" w:eastAsia="仿宋" w:hAnsi="仿宋" w:cs="仿宋" w:hint="eastAsia"/>
            <w:lang w:eastAsia="zh-CN"/>
          </w:rPr>
          <w:t>(二)、危机应对与恢复</w:t>
        </w:r>
        <w:r>
          <w:tab/>
        </w:r>
        <w:r>
          <w:fldChar w:fldCharType="begin"/>
        </w:r>
        <w:r>
          <w:instrText xml:space="preserve"> PAGEREF _Toc10036 \h </w:instrText>
        </w:r>
        <w:r>
          <w:fldChar w:fldCharType="separate"/>
        </w:r>
        <w:r>
          <w:t>14</w:t>
        </w:r>
        <w:r>
          <w:fldChar w:fldCharType="end"/>
        </w:r>
      </w:hyperlink>
    </w:p>
    <w:p>
      <w:pPr>
        <w:pStyle w:val="TOC1"/>
        <w:tabs>
          <w:tab w:val="right" w:leader="dot" w:pos="8306"/>
        </w:tabs>
      </w:pPr>
      <w:hyperlink w:anchor="_Toc30530" w:history="1">
        <w:r>
          <w:rPr>
            <w:rFonts w:ascii="仿宋" w:eastAsia="仿宋" w:hAnsi="仿宋" w:cs="仿宋" w:hint="eastAsia"/>
            <w:lang w:eastAsia="zh-CN"/>
          </w:rPr>
          <w:t>五、工艺说明</w:t>
        </w:r>
        <w:r>
          <w:tab/>
        </w:r>
        <w:r>
          <w:fldChar w:fldCharType="begin"/>
        </w:r>
        <w:r>
          <w:instrText xml:space="preserve"> PAGEREF _Toc30530 \h </w:instrText>
        </w:r>
        <w:r>
          <w:fldChar w:fldCharType="separate"/>
        </w:r>
        <w:r>
          <w:t>15</w:t>
        </w:r>
        <w:r>
          <w:fldChar w:fldCharType="end"/>
        </w:r>
      </w:hyperlink>
    </w:p>
    <w:p>
      <w:pPr>
        <w:pStyle w:val="TOC2"/>
        <w:tabs>
          <w:tab w:val="right" w:leader="dot" w:pos="8306"/>
        </w:tabs>
      </w:pPr>
      <w:hyperlink w:anchor="_Toc17834" w:history="1">
        <w:r>
          <w:rPr>
            <w:rFonts w:ascii="仿宋" w:eastAsia="仿宋" w:hAnsi="仿宋" w:cs="仿宋" w:hint="eastAsia"/>
            <w:lang w:eastAsia="zh-CN"/>
          </w:rPr>
          <w:t>(一)、技术管理特点</w:t>
        </w:r>
        <w:r>
          <w:tab/>
        </w:r>
        <w:r>
          <w:fldChar w:fldCharType="begin"/>
        </w:r>
        <w:r>
          <w:instrText xml:space="preserve"> PAGEREF _Toc17834 \h </w:instrText>
        </w:r>
        <w:r>
          <w:fldChar w:fldCharType="separate"/>
        </w:r>
        <w:r>
          <w:t>15</w:t>
        </w:r>
        <w:r>
          <w:fldChar w:fldCharType="end"/>
        </w:r>
      </w:hyperlink>
    </w:p>
    <w:p>
      <w:pPr>
        <w:pStyle w:val="TOC2"/>
        <w:tabs>
          <w:tab w:val="right" w:leader="dot" w:pos="8306"/>
        </w:tabs>
      </w:pPr>
      <w:hyperlink w:anchor="_Toc15597" w:history="1">
        <w:r>
          <w:rPr>
            <w:rFonts w:ascii="仿宋" w:eastAsia="仿宋" w:hAnsi="仿宋" w:cs="仿宋" w:hint="eastAsia"/>
            <w:lang w:eastAsia="zh-CN"/>
          </w:rPr>
          <w:t>(二)、金属器具项目工艺技术设计方案</w:t>
        </w:r>
        <w:r>
          <w:tab/>
        </w:r>
        <w:r>
          <w:fldChar w:fldCharType="begin"/>
        </w:r>
        <w:r>
          <w:instrText xml:space="preserve"> PAGEREF _Toc15597 \h </w:instrText>
        </w:r>
        <w:r>
          <w:fldChar w:fldCharType="separate"/>
        </w:r>
        <w:r>
          <w:t>16</w:t>
        </w:r>
        <w:r>
          <w:fldChar w:fldCharType="end"/>
        </w:r>
      </w:hyperlink>
    </w:p>
    <w:p>
      <w:pPr>
        <w:pStyle w:val="TOC2"/>
        <w:tabs>
          <w:tab w:val="right" w:leader="dot" w:pos="8306"/>
        </w:tabs>
      </w:pPr>
      <w:hyperlink w:anchor="_Toc5411" w:history="1">
        <w:r>
          <w:rPr>
            <w:rFonts w:ascii="仿宋" w:eastAsia="仿宋" w:hAnsi="仿宋" w:cs="仿宋" w:hint="eastAsia"/>
            <w:lang w:eastAsia="zh-CN"/>
          </w:rPr>
          <w:t>(三)、设备选型方案</w:t>
        </w:r>
        <w:r>
          <w:tab/>
        </w:r>
        <w:r>
          <w:fldChar w:fldCharType="begin"/>
        </w:r>
        <w:r>
          <w:instrText xml:space="preserve"> PAGEREF _Toc5411 \h </w:instrText>
        </w:r>
        <w:r>
          <w:fldChar w:fldCharType="separate"/>
        </w:r>
        <w:r>
          <w:t>18</w:t>
        </w:r>
        <w:r>
          <w:fldChar w:fldCharType="end"/>
        </w:r>
      </w:hyperlink>
    </w:p>
    <w:p>
      <w:pPr>
        <w:pStyle w:val="TOC1"/>
        <w:tabs>
          <w:tab w:val="right" w:leader="dot" w:pos="8306"/>
        </w:tabs>
      </w:pPr>
      <w:hyperlink w:anchor="_Toc25136" w:history="1">
        <w:r>
          <w:rPr>
            <w:rFonts w:ascii="仿宋" w:eastAsia="仿宋" w:hAnsi="仿宋" w:cs="仿宋" w:hint="eastAsia"/>
            <w:lang w:eastAsia="zh-CN"/>
          </w:rPr>
          <w:t>六、金属器具项目概论</w:t>
        </w:r>
        <w:r>
          <w:tab/>
        </w:r>
        <w:r>
          <w:fldChar w:fldCharType="begin"/>
        </w:r>
        <w:r>
          <w:instrText xml:space="preserve"> PAGEREF _Toc25136 \h </w:instrText>
        </w:r>
        <w:r>
          <w:fldChar w:fldCharType="separate"/>
        </w:r>
        <w:r>
          <w:t>19</w:t>
        </w:r>
        <w:r>
          <w:fldChar w:fldCharType="end"/>
        </w:r>
      </w:hyperlink>
    </w:p>
    <w:p>
      <w:pPr>
        <w:pStyle w:val="TOC2"/>
        <w:tabs>
          <w:tab w:val="right" w:leader="dot" w:pos="8306"/>
        </w:tabs>
      </w:pPr>
      <w:hyperlink w:anchor="_Toc2796" w:history="1">
        <w:r>
          <w:rPr>
            <w:rFonts w:ascii="仿宋" w:eastAsia="仿宋" w:hAnsi="仿宋" w:cs="仿宋" w:hint="eastAsia"/>
            <w:lang w:eastAsia="zh-CN"/>
          </w:rPr>
          <w:t>(一)、金属器具项目概况</w:t>
        </w:r>
        <w:r>
          <w:tab/>
        </w:r>
        <w:r>
          <w:fldChar w:fldCharType="begin"/>
        </w:r>
        <w:r>
          <w:instrText xml:space="preserve"> PAGEREF _Toc2796 \h </w:instrText>
        </w:r>
        <w:r>
          <w:fldChar w:fldCharType="separate"/>
        </w:r>
        <w:r>
          <w:t>19</w:t>
        </w:r>
        <w:r>
          <w:fldChar w:fldCharType="end"/>
        </w:r>
      </w:hyperlink>
    </w:p>
    <w:p>
      <w:pPr>
        <w:pStyle w:val="TOC2"/>
        <w:tabs>
          <w:tab w:val="right" w:leader="dot" w:pos="8306"/>
        </w:tabs>
      </w:pPr>
      <w:hyperlink w:anchor="_Toc28227" w:history="1">
        <w:r>
          <w:rPr>
            <w:rFonts w:ascii="仿宋" w:eastAsia="仿宋" w:hAnsi="仿宋" w:cs="仿宋" w:hint="eastAsia"/>
            <w:lang w:eastAsia="zh-CN"/>
          </w:rPr>
          <w:t>(二)、金属器具项目目标</w:t>
        </w:r>
        <w:r>
          <w:tab/>
        </w:r>
        <w:r>
          <w:fldChar w:fldCharType="begin"/>
        </w:r>
        <w:r>
          <w:instrText xml:space="preserve"> PAGEREF _Toc28227 \h </w:instrText>
        </w:r>
        <w:r>
          <w:fldChar w:fldCharType="separate"/>
        </w:r>
        <w:r>
          <w:t>21</w:t>
        </w:r>
        <w:r>
          <w:fldChar w:fldCharType="end"/>
        </w:r>
      </w:hyperlink>
    </w:p>
    <w:p>
      <w:pPr>
        <w:pStyle w:val="TOC2"/>
        <w:tabs>
          <w:tab w:val="right" w:leader="dot" w:pos="8306"/>
        </w:tabs>
      </w:pPr>
      <w:hyperlink w:anchor="_Toc17418" w:history="1">
        <w:r>
          <w:rPr>
            <w:rFonts w:ascii="仿宋" w:eastAsia="仿宋" w:hAnsi="仿宋" w:cs="仿宋" w:hint="eastAsia"/>
            <w:lang w:eastAsia="zh-CN"/>
          </w:rPr>
          <w:t>(三)、金属器具项目提出的理由</w:t>
        </w:r>
        <w:r>
          <w:tab/>
        </w:r>
        <w:r>
          <w:fldChar w:fldCharType="begin"/>
        </w:r>
        <w:r>
          <w:instrText xml:space="preserve"> PAGEREF _Toc17418 \h </w:instrText>
        </w:r>
        <w:r>
          <w:fldChar w:fldCharType="separate"/>
        </w:r>
        <w:r>
          <w:t>22</w:t>
        </w:r>
        <w:r>
          <w:fldChar w:fldCharType="end"/>
        </w:r>
      </w:hyperlink>
    </w:p>
    <w:p>
      <w:pPr>
        <w:pStyle w:val="TOC2"/>
        <w:tabs>
          <w:tab w:val="right" w:leader="dot" w:pos="8306"/>
        </w:tabs>
      </w:pPr>
      <w:hyperlink w:anchor="_Toc14845" w:history="1">
        <w:r>
          <w:rPr>
            <w:rFonts w:ascii="仿宋" w:eastAsia="仿宋" w:hAnsi="仿宋" w:cs="仿宋" w:hint="eastAsia"/>
            <w:lang w:eastAsia="zh-CN"/>
          </w:rPr>
          <w:t>(四)、金属器具项目意义</w:t>
        </w:r>
        <w:r>
          <w:tab/>
        </w:r>
        <w:r>
          <w:fldChar w:fldCharType="begin"/>
        </w:r>
        <w:r>
          <w:instrText xml:space="preserve"> PAGEREF _Toc14845 \h </w:instrText>
        </w:r>
        <w:r>
          <w:fldChar w:fldCharType="separate"/>
        </w:r>
        <w:r>
          <w:t>24</w:t>
        </w:r>
        <w:r>
          <w:fldChar w:fldCharType="end"/>
        </w:r>
      </w:hyperlink>
    </w:p>
    <w:p>
      <w:pPr>
        <w:pStyle w:val="TOC2"/>
        <w:tabs>
          <w:tab w:val="right" w:leader="dot" w:pos="8306"/>
        </w:tabs>
      </w:pPr>
      <w:hyperlink w:anchor="_Toc20032" w:history="1">
        <w:r>
          <w:rPr>
            <w:rFonts w:ascii="仿宋" w:eastAsia="仿宋" w:hAnsi="仿宋" w:cs="仿宋" w:hint="eastAsia"/>
            <w:lang w:eastAsia="zh-CN"/>
          </w:rPr>
          <w:t>(五)、金属器具项目背景</w:t>
        </w:r>
        <w:r>
          <w:tab/>
        </w:r>
        <w:r>
          <w:fldChar w:fldCharType="begin"/>
        </w:r>
        <w:r>
          <w:instrText xml:space="preserve"> PAGEREF _Toc20032 \h </w:instrText>
        </w:r>
        <w:r>
          <w:fldChar w:fldCharType="separate"/>
        </w:r>
        <w:r>
          <w:t>24</w:t>
        </w:r>
        <w:r>
          <w:fldChar w:fldCharType="end"/>
        </w:r>
      </w:hyperlink>
    </w:p>
    <w:p>
      <w:pPr>
        <w:pStyle w:val="TOC1"/>
        <w:tabs>
          <w:tab w:val="right" w:leader="dot" w:pos="8306"/>
        </w:tabs>
      </w:pPr>
      <w:hyperlink w:anchor="_Toc23375" w:history="1">
        <w:r>
          <w:rPr>
            <w:rFonts w:ascii="仿宋" w:eastAsia="仿宋" w:hAnsi="仿宋" w:cs="仿宋" w:hint="eastAsia"/>
            <w:lang w:eastAsia="zh-CN"/>
          </w:rPr>
          <w:t>七、金属器具项目人力资源培养与发展</w:t>
        </w:r>
        <w:r>
          <w:tab/>
        </w:r>
        <w:r>
          <w:fldChar w:fldCharType="begin"/>
        </w:r>
        <w:r>
          <w:instrText xml:space="preserve"> PAGEREF _Toc23375 \h </w:instrText>
        </w:r>
        <w:r>
          <w:fldChar w:fldCharType="separate"/>
        </w:r>
        <w:r>
          <w:t>25</w:t>
        </w:r>
        <w:r>
          <w:fldChar w:fldCharType="end"/>
        </w:r>
      </w:hyperlink>
    </w:p>
    <w:p>
      <w:pPr>
        <w:pStyle w:val="TOC2"/>
        <w:tabs>
          <w:tab w:val="right" w:leader="dot" w:pos="8306"/>
        </w:tabs>
      </w:pPr>
      <w:hyperlink w:anchor="_Toc4618" w:history="1">
        <w:r>
          <w:rPr>
            <w:rFonts w:ascii="仿宋" w:eastAsia="仿宋" w:hAnsi="仿宋" w:cs="仿宋" w:hint="eastAsia"/>
            <w:lang w:eastAsia="zh-CN"/>
          </w:rPr>
          <w:t>(一)、人才需求与规划</w:t>
        </w:r>
        <w:r>
          <w:tab/>
        </w:r>
        <w:r>
          <w:fldChar w:fldCharType="begin"/>
        </w:r>
        <w:r>
          <w:instrText xml:space="preserve"> PAGEREF _Toc4618 \h </w:instrText>
        </w:r>
        <w:r>
          <w:fldChar w:fldCharType="separate"/>
        </w:r>
        <w:r>
          <w:t>25</w:t>
        </w:r>
        <w:r>
          <w:fldChar w:fldCharType="end"/>
        </w:r>
      </w:hyperlink>
    </w:p>
    <w:p>
      <w:pPr>
        <w:pStyle w:val="TOC2"/>
        <w:tabs>
          <w:tab w:val="right" w:leader="dot" w:pos="8306"/>
        </w:tabs>
      </w:pPr>
      <w:hyperlink w:anchor="_Toc25044" w:history="1">
        <w:r>
          <w:rPr>
            <w:rFonts w:ascii="仿宋" w:eastAsia="仿宋" w:hAnsi="仿宋" w:cs="仿宋" w:hint="eastAsia"/>
            <w:lang w:eastAsia="zh-CN"/>
          </w:rPr>
          <w:t>(二)、培训与发展计划</w:t>
        </w:r>
        <w:r>
          <w:tab/>
        </w:r>
        <w:r>
          <w:fldChar w:fldCharType="begin"/>
        </w:r>
        <w:r>
          <w:instrText xml:space="preserve"> PAGEREF _Toc25044 \h </w:instrText>
        </w:r>
        <w:r>
          <w:fldChar w:fldCharType="separate"/>
        </w:r>
        <w:r>
          <w:t>26</w:t>
        </w:r>
        <w:r>
          <w:fldChar w:fldCharType="end"/>
        </w:r>
      </w:hyperlink>
    </w:p>
    <w:p>
      <w:pPr>
        <w:pStyle w:val="TOC1"/>
        <w:tabs>
          <w:tab w:val="right" w:leader="dot" w:pos="8306"/>
        </w:tabs>
      </w:pPr>
      <w:hyperlink w:anchor="_Toc11643" w:history="1">
        <w:r>
          <w:rPr>
            <w:rFonts w:ascii="仿宋" w:eastAsia="仿宋" w:hAnsi="仿宋" w:cs="仿宋" w:hint="eastAsia"/>
            <w:lang w:eastAsia="zh-CN"/>
          </w:rPr>
          <w:t>八、金属器具项目经营效益</w:t>
        </w:r>
        <w:r>
          <w:tab/>
        </w:r>
        <w:r>
          <w:fldChar w:fldCharType="begin"/>
        </w:r>
        <w:r>
          <w:instrText xml:space="preserve"> PAGEREF _Toc11643 \h </w:instrText>
        </w:r>
        <w:r>
          <w:fldChar w:fldCharType="separate"/>
        </w:r>
        <w:r>
          <w:t>26</w:t>
        </w:r>
        <w:r>
          <w:fldChar w:fldCharType="end"/>
        </w:r>
      </w:hyperlink>
    </w:p>
    <w:p>
      <w:pPr>
        <w:pStyle w:val="TOC2"/>
        <w:tabs>
          <w:tab w:val="right" w:leader="dot" w:pos="8306"/>
        </w:tabs>
      </w:pPr>
      <w:hyperlink w:anchor="_Toc5287" w:history="1">
        <w:r>
          <w:rPr>
            <w:rFonts w:ascii="仿宋" w:eastAsia="仿宋" w:hAnsi="仿宋" w:cs="仿宋" w:hint="eastAsia"/>
            <w:lang w:eastAsia="zh-CN"/>
          </w:rPr>
          <w:t>(一)、经济评价财务测算</w:t>
        </w:r>
        <w:r>
          <w:tab/>
        </w:r>
        <w:r>
          <w:fldChar w:fldCharType="begin"/>
        </w:r>
        <w:r>
          <w:instrText xml:space="preserve"> PAGEREF _Toc5287 \h </w:instrText>
        </w:r>
        <w:r>
          <w:fldChar w:fldCharType="separate"/>
        </w:r>
        <w:r>
          <w:t>26</w:t>
        </w:r>
        <w:r>
          <w:fldChar w:fldCharType="end"/>
        </w:r>
      </w:hyperlink>
    </w:p>
    <w:p>
      <w:pPr>
        <w:pStyle w:val="TOC2"/>
        <w:tabs>
          <w:tab w:val="right" w:leader="dot" w:pos="8306"/>
        </w:tabs>
      </w:pPr>
      <w:hyperlink w:anchor="_Toc20272" w:history="1">
        <w:r>
          <w:rPr>
            <w:rFonts w:ascii="仿宋" w:eastAsia="仿宋" w:hAnsi="仿宋" w:cs="仿宋" w:hint="eastAsia"/>
            <w:lang w:eastAsia="zh-CN"/>
          </w:rPr>
          <w:t>(二)、金属器具项目盈利能力分析</w:t>
        </w:r>
        <w:r>
          <w:tab/>
        </w:r>
        <w:r>
          <w:fldChar w:fldCharType="begin"/>
        </w:r>
        <w:r>
          <w:instrText xml:space="preserve"> PAGEREF _Toc20272 \h </w:instrText>
        </w:r>
        <w:r>
          <w:fldChar w:fldCharType="separate"/>
        </w:r>
        <w:r>
          <w:t>28</w:t>
        </w:r>
        <w:r>
          <w:fldChar w:fldCharType="end"/>
        </w:r>
      </w:hyperlink>
    </w:p>
    <w:p>
      <w:pPr>
        <w:pStyle w:val="TOC1"/>
        <w:tabs>
          <w:tab w:val="right" w:leader="dot" w:pos="8306"/>
        </w:tabs>
      </w:pPr>
      <w:hyperlink w:anchor="_Toc9243" w:history="1">
        <w:r>
          <w:rPr>
            <w:rFonts w:ascii="仿宋" w:eastAsia="仿宋" w:hAnsi="仿宋" w:cs="仿宋" w:hint="eastAsia"/>
            <w:lang w:eastAsia="zh-CN"/>
          </w:rPr>
          <w:t>九、金属器具项目环境影响分析</w:t>
        </w:r>
        <w:r>
          <w:tab/>
        </w:r>
        <w:r>
          <w:fldChar w:fldCharType="begin"/>
        </w:r>
        <w:r>
          <w:instrText xml:space="preserve"> PAGEREF _Toc9243 \h </w:instrText>
        </w:r>
        <w:r>
          <w:fldChar w:fldCharType="separate"/>
        </w:r>
        <w:r>
          <w:t>28</w:t>
        </w:r>
        <w:r>
          <w:fldChar w:fldCharType="end"/>
        </w:r>
      </w:hyperlink>
    </w:p>
    <w:p>
      <w:pPr>
        <w:pStyle w:val="TOC2"/>
        <w:tabs>
          <w:tab w:val="right" w:leader="dot" w:pos="8306"/>
        </w:tabs>
      </w:pPr>
      <w:hyperlink w:anchor="_Toc22963" w:history="1">
        <w:r>
          <w:rPr>
            <w:rFonts w:ascii="仿宋" w:eastAsia="仿宋" w:hAnsi="仿宋" w:cs="仿宋" w:hint="eastAsia"/>
            <w:lang w:eastAsia="zh-CN"/>
          </w:rPr>
          <w:t>(一)、建设区域环境质量现状</w:t>
        </w:r>
        <w:r>
          <w:tab/>
        </w:r>
        <w:r>
          <w:fldChar w:fldCharType="begin"/>
        </w:r>
        <w:r>
          <w:instrText xml:space="preserve"> PAGEREF _Toc22963 \h </w:instrText>
        </w:r>
        <w:r>
          <w:fldChar w:fldCharType="separate"/>
        </w:r>
        <w:r>
          <w:t>28</w:t>
        </w:r>
        <w:r>
          <w:fldChar w:fldCharType="end"/>
        </w:r>
      </w:hyperlink>
    </w:p>
    <w:p>
      <w:pPr>
        <w:pStyle w:val="TOC2"/>
        <w:tabs>
          <w:tab w:val="right" w:leader="dot" w:pos="8306"/>
        </w:tabs>
      </w:pPr>
      <w:hyperlink w:anchor="_Toc5648" w:history="1">
        <w:r>
          <w:rPr>
            <w:rFonts w:ascii="仿宋" w:eastAsia="仿宋" w:hAnsi="仿宋" w:cs="仿宋" w:hint="eastAsia"/>
            <w:lang w:eastAsia="zh-CN"/>
          </w:rPr>
          <w:t>(二)、建设期环境保护</w:t>
        </w:r>
        <w:r>
          <w:tab/>
        </w:r>
        <w:r>
          <w:fldChar w:fldCharType="begin"/>
        </w:r>
        <w:r>
          <w:instrText xml:space="preserve"> PAGEREF _Toc5648 \h </w:instrText>
        </w:r>
        <w:r>
          <w:fldChar w:fldCharType="separate"/>
        </w:r>
        <w:r>
          <w:t>30</w:t>
        </w:r>
        <w:r>
          <w:fldChar w:fldCharType="end"/>
        </w:r>
      </w:hyperlink>
    </w:p>
    <w:p>
      <w:pPr>
        <w:pStyle w:val="TOC2"/>
        <w:tabs>
          <w:tab w:val="right" w:leader="dot" w:pos="8306"/>
        </w:tabs>
      </w:pPr>
      <w:hyperlink w:anchor="_Toc6906" w:history="1">
        <w:r>
          <w:rPr>
            <w:rFonts w:ascii="仿宋" w:eastAsia="仿宋" w:hAnsi="仿宋" w:cs="仿宋" w:hint="eastAsia"/>
            <w:lang w:eastAsia="zh-CN"/>
          </w:rPr>
          <w:t>(三)、运营期环境保护</w:t>
        </w:r>
        <w:r>
          <w:tab/>
        </w:r>
        <w:r>
          <w:fldChar w:fldCharType="begin"/>
        </w:r>
        <w:r>
          <w:instrText xml:space="preserve"> PAGEREF _Toc6906 \h </w:instrText>
        </w:r>
        <w:r>
          <w:fldChar w:fldCharType="separate"/>
        </w:r>
        <w:r>
          <w:t>31</w:t>
        </w:r>
        <w:r>
          <w:fldChar w:fldCharType="end"/>
        </w:r>
      </w:hyperlink>
    </w:p>
    <w:p>
      <w:pPr>
        <w:pStyle w:val="TOC2"/>
        <w:tabs>
          <w:tab w:val="right" w:leader="dot" w:pos="8306"/>
        </w:tabs>
      </w:pPr>
      <w:hyperlink w:anchor="_Toc10733" w:history="1">
        <w:r>
          <w:rPr>
            <w:rFonts w:ascii="仿宋" w:eastAsia="仿宋" w:hAnsi="仿宋" w:cs="仿宋" w:hint="eastAsia"/>
            <w:lang w:eastAsia="zh-CN"/>
          </w:rPr>
          <w:t>(四)、金属器具项目建设对区域经济的影响</w:t>
        </w:r>
        <w:r>
          <w:tab/>
        </w:r>
        <w:r>
          <w:fldChar w:fldCharType="begin"/>
        </w:r>
        <w:r>
          <w:instrText xml:space="preserve"> PAGEREF _Toc10733 \h </w:instrText>
        </w:r>
        <w:r>
          <w:fldChar w:fldCharType="separate"/>
        </w:r>
        <w:r>
          <w:t>33</w:t>
        </w:r>
        <w:r>
          <w:fldChar w:fldCharType="end"/>
        </w:r>
      </w:hyperlink>
    </w:p>
    <w:p>
      <w:pPr>
        <w:pStyle w:val="TOC2"/>
        <w:tabs>
          <w:tab w:val="right" w:leader="dot" w:pos="8306"/>
        </w:tabs>
      </w:pPr>
      <w:hyperlink w:anchor="_Toc236" w:history="1">
        <w:r>
          <w:rPr>
            <w:rFonts w:ascii="仿宋" w:eastAsia="仿宋" w:hAnsi="仿宋" w:cs="仿宋" w:hint="eastAsia"/>
            <w:lang w:eastAsia="zh-CN"/>
          </w:rPr>
          <w:t>(五)、废弃物处理</w:t>
        </w:r>
        <w:r>
          <w:tab/>
        </w:r>
        <w:r>
          <w:fldChar w:fldCharType="begin"/>
        </w:r>
        <w:r>
          <w:instrText xml:space="preserve"> PAGEREF _Toc236 \h </w:instrText>
        </w:r>
        <w:r>
          <w:fldChar w:fldCharType="separate"/>
        </w:r>
        <w:r>
          <w:t>34</w:t>
        </w:r>
        <w:r>
          <w:fldChar w:fldCharType="end"/>
        </w:r>
      </w:hyperlink>
    </w:p>
    <w:p>
      <w:pPr>
        <w:pStyle w:val="TOC2"/>
        <w:tabs>
          <w:tab w:val="right" w:leader="dot" w:pos="8306"/>
        </w:tabs>
      </w:pPr>
      <w:hyperlink w:anchor="_Toc6549" w:history="1">
        <w:r>
          <w:rPr>
            <w:rFonts w:ascii="仿宋" w:eastAsia="仿宋" w:hAnsi="仿宋" w:cs="仿宋" w:hint="eastAsia"/>
            <w:lang w:eastAsia="zh-CN"/>
          </w:rPr>
          <w:t>(六)、特殊环境影响分析</w:t>
        </w:r>
        <w:r>
          <w:tab/>
        </w:r>
        <w:r>
          <w:fldChar w:fldCharType="begin"/>
        </w:r>
        <w:r>
          <w:instrText xml:space="preserve"> PAGEREF _Toc6549 \h </w:instrText>
        </w:r>
        <w:r>
          <w:fldChar w:fldCharType="separate"/>
        </w:r>
        <w:r>
          <w:t>36</w:t>
        </w:r>
        <w:r>
          <w:fldChar w:fldCharType="end"/>
        </w:r>
      </w:hyperlink>
    </w:p>
    <w:p>
      <w:pPr>
        <w:pStyle w:val="TOC2"/>
        <w:tabs>
          <w:tab w:val="right" w:leader="dot" w:pos="8306"/>
        </w:tabs>
      </w:pPr>
      <w:hyperlink w:anchor="_Toc15127" w:history="1">
        <w:r>
          <w:rPr>
            <w:rFonts w:ascii="仿宋" w:eastAsia="仿宋" w:hAnsi="仿宋" w:cs="仿宋" w:hint="eastAsia"/>
            <w:lang w:eastAsia="zh-CN"/>
          </w:rPr>
          <w:t>(七)、清洁生产</w:t>
        </w:r>
        <w:r>
          <w:tab/>
        </w:r>
        <w:r>
          <w:fldChar w:fldCharType="begin"/>
        </w:r>
        <w:r>
          <w:instrText xml:space="preserve"> PAGEREF _Toc15127 \h </w:instrText>
        </w:r>
        <w:r>
          <w:fldChar w:fldCharType="separate"/>
        </w:r>
        <w:r>
          <w:t>37</w:t>
        </w:r>
        <w:r>
          <w:fldChar w:fldCharType="end"/>
        </w:r>
      </w:hyperlink>
    </w:p>
    <w:p>
      <w:pPr>
        <w:pStyle w:val="TOC2"/>
        <w:tabs>
          <w:tab w:val="right" w:leader="dot" w:pos="8306"/>
        </w:tabs>
      </w:pPr>
      <w:hyperlink w:anchor="_Toc1739" w:history="1">
        <w:r>
          <w:rPr>
            <w:rFonts w:ascii="仿宋" w:eastAsia="仿宋" w:hAnsi="仿宋" w:cs="仿宋" w:hint="eastAsia"/>
            <w:lang w:eastAsia="zh-CN"/>
          </w:rPr>
          <w:t>(八)、环境保护综合评价</w:t>
        </w:r>
        <w:r>
          <w:tab/>
        </w:r>
        <w:r>
          <w:fldChar w:fldCharType="begin"/>
        </w:r>
        <w:r>
          <w:instrText xml:space="preserve"> PAGEREF _Toc1739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76" w:history="1">
        <w:r>
          <w:rPr>
            <w:rFonts w:ascii="仿宋" w:eastAsia="仿宋" w:hAnsi="仿宋" w:cs="仿宋" w:hint="eastAsia"/>
            <w:lang w:eastAsia="zh-CN"/>
          </w:rPr>
          <w:t>十、金属器具项目财务管理</w:t>
        </w:r>
        <w:r>
          <w:tab/>
        </w:r>
        <w:r>
          <w:fldChar w:fldCharType="begin"/>
        </w:r>
        <w:r>
          <w:instrText xml:space="preserve"> PAGEREF _Toc31476 \h </w:instrText>
        </w:r>
        <w:r>
          <w:fldChar w:fldCharType="separate"/>
        </w:r>
        <w:r>
          <w:t>39</w:t>
        </w:r>
        <w:r>
          <w:fldChar w:fldCharType="end"/>
        </w:r>
      </w:hyperlink>
    </w:p>
    <w:p>
      <w:pPr>
        <w:pStyle w:val="TOC2"/>
        <w:tabs>
          <w:tab w:val="right" w:leader="dot" w:pos="8306"/>
        </w:tabs>
      </w:pPr>
      <w:hyperlink w:anchor="_Toc8411" w:history="1">
        <w:r>
          <w:rPr>
            <w:rFonts w:ascii="仿宋" w:eastAsia="仿宋" w:hAnsi="仿宋" w:cs="仿宋" w:hint="eastAsia"/>
            <w:lang w:eastAsia="zh-CN"/>
          </w:rPr>
          <w:t>(一)、资金需求大</w:t>
        </w:r>
        <w:r>
          <w:tab/>
        </w:r>
        <w:r>
          <w:fldChar w:fldCharType="begin"/>
        </w:r>
        <w:r>
          <w:instrText xml:space="preserve"> PAGEREF _Toc8411 \h </w:instrText>
        </w:r>
        <w:r>
          <w:fldChar w:fldCharType="separate"/>
        </w:r>
        <w:r>
          <w:t>39</w:t>
        </w:r>
        <w:r>
          <w:fldChar w:fldCharType="end"/>
        </w:r>
      </w:hyperlink>
    </w:p>
    <w:p>
      <w:pPr>
        <w:pStyle w:val="TOC2"/>
        <w:tabs>
          <w:tab w:val="right" w:leader="dot" w:pos="8306"/>
        </w:tabs>
      </w:pPr>
      <w:hyperlink w:anchor="_Toc20335" w:history="1">
        <w:r>
          <w:rPr>
            <w:rFonts w:ascii="仿宋" w:eastAsia="仿宋" w:hAnsi="仿宋" w:cs="仿宋" w:hint="eastAsia"/>
            <w:lang w:eastAsia="zh-CN"/>
          </w:rPr>
          <w:t>(二)、研发周期长</w:t>
        </w:r>
        <w:r>
          <w:tab/>
        </w:r>
        <w:r>
          <w:fldChar w:fldCharType="begin"/>
        </w:r>
        <w:r>
          <w:instrText xml:space="preserve"> PAGEREF _Toc20335 \h </w:instrText>
        </w:r>
        <w:r>
          <w:fldChar w:fldCharType="separate"/>
        </w:r>
        <w:r>
          <w:t>40</w:t>
        </w:r>
        <w:r>
          <w:fldChar w:fldCharType="end"/>
        </w:r>
      </w:hyperlink>
    </w:p>
    <w:p>
      <w:pPr>
        <w:pStyle w:val="TOC2"/>
        <w:tabs>
          <w:tab w:val="right" w:leader="dot" w:pos="8306"/>
        </w:tabs>
      </w:pPr>
      <w:hyperlink w:anchor="_Toc11406" w:history="1">
        <w:r>
          <w:rPr>
            <w:rFonts w:ascii="仿宋" w:eastAsia="仿宋" w:hAnsi="仿宋" w:cs="仿宋" w:hint="eastAsia"/>
            <w:lang w:eastAsia="zh-CN"/>
          </w:rPr>
          <w:t>(三)、市场风险大</w:t>
        </w:r>
        <w:r>
          <w:tab/>
        </w:r>
        <w:r>
          <w:fldChar w:fldCharType="begin"/>
        </w:r>
        <w:r>
          <w:instrText xml:space="preserve"> PAGEREF _Toc11406 \h </w:instrText>
        </w:r>
        <w:r>
          <w:fldChar w:fldCharType="separate"/>
        </w:r>
        <w:r>
          <w:t>41</w:t>
        </w:r>
        <w:r>
          <w:fldChar w:fldCharType="end"/>
        </w:r>
      </w:hyperlink>
    </w:p>
    <w:p>
      <w:pPr>
        <w:pStyle w:val="TOC2"/>
        <w:tabs>
          <w:tab w:val="right" w:leader="dot" w:pos="8306"/>
        </w:tabs>
      </w:pPr>
      <w:hyperlink w:anchor="_Toc15756" w:history="1">
        <w:r>
          <w:rPr>
            <w:rFonts w:ascii="仿宋" w:eastAsia="仿宋" w:hAnsi="仿宋" w:cs="仿宋" w:hint="eastAsia"/>
            <w:lang w:eastAsia="zh-CN"/>
          </w:rPr>
          <w:t>(四)、利润率高</w:t>
        </w:r>
        <w:r>
          <w:tab/>
        </w:r>
        <w:r>
          <w:fldChar w:fldCharType="begin"/>
        </w:r>
        <w:r>
          <w:instrText xml:space="preserve"> PAGEREF _Toc15756 \h </w:instrText>
        </w:r>
        <w:r>
          <w:fldChar w:fldCharType="separate"/>
        </w:r>
        <w:r>
          <w:t>44</w:t>
        </w:r>
        <w:r>
          <w:fldChar w:fldCharType="end"/>
        </w:r>
      </w:hyperlink>
    </w:p>
    <w:p>
      <w:pPr>
        <w:pStyle w:val="TOC1"/>
        <w:tabs>
          <w:tab w:val="right" w:leader="dot" w:pos="8306"/>
        </w:tabs>
      </w:pPr>
      <w:hyperlink w:anchor="_Toc10415" w:history="1">
        <w:r>
          <w:rPr>
            <w:rFonts w:ascii="仿宋" w:eastAsia="仿宋" w:hAnsi="仿宋" w:cs="仿宋" w:hint="eastAsia"/>
            <w:lang w:eastAsia="zh-CN"/>
          </w:rPr>
          <w:t>十一、金属器具项目创新与研发</w:t>
        </w:r>
        <w:r>
          <w:tab/>
        </w:r>
        <w:r>
          <w:fldChar w:fldCharType="begin"/>
        </w:r>
        <w:r>
          <w:instrText xml:space="preserve"> PAGEREF _Toc10415 \h </w:instrText>
        </w:r>
        <w:r>
          <w:fldChar w:fldCharType="separate"/>
        </w:r>
        <w:r>
          <w:t>46</w:t>
        </w:r>
        <w:r>
          <w:fldChar w:fldCharType="end"/>
        </w:r>
      </w:hyperlink>
    </w:p>
    <w:p>
      <w:pPr>
        <w:pStyle w:val="TOC2"/>
        <w:tabs>
          <w:tab w:val="right" w:leader="dot" w:pos="8306"/>
        </w:tabs>
      </w:pPr>
      <w:hyperlink w:anchor="_Toc1891" w:history="1">
        <w:r>
          <w:rPr>
            <w:rFonts w:ascii="仿宋" w:eastAsia="仿宋" w:hAnsi="仿宋" w:cs="仿宋" w:hint="eastAsia"/>
            <w:lang w:eastAsia="zh-CN"/>
          </w:rPr>
          <w:t>(一)、创新策略与方向</w:t>
        </w:r>
        <w:r>
          <w:tab/>
        </w:r>
        <w:r>
          <w:fldChar w:fldCharType="begin"/>
        </w:r>
        <w:r>
          <w:instrText xml:space="preserve"> PAGEREF _Toc1891 \h </w:instrText>
        </w:r>
        <w:r>
          <w:fldChar w:fldCharType="separate"/>
        </w:r>
        <w:r>
          <w:t>46</w:t>
        </w:r>
        <w:r>
          <w:fldChar w:fldCharType="end"/>
        </w:r>
      </w:hyperlink>
    </w:p>
    <w:p>
      <w:pPr>
        <w:pStyle w:val="TOC2"/>
        <w:tabs>
          <w:tab w:val="right" w:leader="dot" w:pos="8306"/>
        </w:tabs>
      </w:pPr>
      <w:hyperlink w:anchor="_Toc23456" w:history="1">
        <w:r>
          <w:rPr>
            <w:rFonts w:ascii="仿宋" w:eastAsia="仿宋" w:hAnsi="仿宋" w:cs="仿宋" w:hint="eastAsia"/>
            <w:lang w:eastAsia="zh-CN"/>
          </w:rPr>
          <w:t>(二)、研发规划与投入</w:t>
        </w:r>
        <w:r>
          <w:tab/>
        </w:r>
        <w:r>
          <w:fldChar w:fldCharType="begin"/>
        </w:r>
        <w:r>
          <w:instrText xml:space="preserve"> PAGEREF _Toc23456 \h </w:instrText>
        </w:r>
        <w:r>
          <w:fldChar w:fldCharType="separate"/>
        </w:r>
        <w:r>
          <w:t>47</w:t>
        </w:r>
        <w:r>
          <w:fldChar w:fldCharType="end"/>
        </w:r>
      </w:hyperlink>
    </w:p>
    <w:p>
      <w:pPr>
        <w:pStyle w:val="TOC1"/>
        <w:tabs>
          <w:tab w:val="right" w:leader="dot" w:pos="8306"/>
        </w:tabs>
      </w:pPr>
      <w:hyperlink w:anchor="_Toc23496" w:history="1">
        <w:r>
          <w:rPr>
            <w:rFonts w:ascii="仿宋" w:eastAsia="仿宋" w:hAnsi="仿宋" w:cs="仿宋" w:hint="eastAsia"/>
            <w:lang w:eastAsia="zh-CN"/>
          </w:rPr>
          <w:t>十二、金属器具项目人力资源管理</w:t>
        </w:r>
        <w:r>
          <w:tab/>
        </w:r>
        <w:r>
          <w:fldChar w:fldCharType="begin"/>
        </w:r>
        <w:r>
          <w:instrText xml:space="preserve"> PAGEREF _Toc23496 \h </w:instrText>
        </w:r>
        <w:r>
          <w:fldChar w:fldCharType="separate"/>
        </w:r>
        <w:r>
          <w:t>49</w:t>
        </w:r>
        <w:r>
          <w:fldChar w:fldCharType="end"/>
        </w:r>
      </w:hyperlink>
    </w:p>
    <w:p>
      <w:pPr>
        <w:pStyle w:val="TOC2"/>
        <w:tabs>
          <w:tab w:val="right" w:leader="dot" w:pos="8306"/>
        </w:tabs>
      </w:pPr>
      <w:hyperlink w:anchor="_Toc15073" w:history="1">
        <w:r>
          <w:rPr>
            <w:rFonts w:ascii="仿宋" w:eastAsia="仿宋" w:hAnsi="仿宋" w:cs="仿宋" w:hint="eastAsia"/>
            <w:lang w:eastAsia="zh-CN"/>
          </w:rPr>
          <w:t>(一)、建立健全的预算管理制度</w:t>
        </w:r>
        <w:r>
          <w:tab/>
        </w:r>
        <w:r>
          <w:fldChar w:fldCharType="begin"/>
        </w:r>
        <w:r>
          <w:instrText xml:space="preserve"> PAGEREF _Toc15073 \h </w:instrText>
        </w:r>
        <w:r>
          <w:fldChar w:fldCharType="separate"/>
        </w:r>
        <w:r>
          <w:t>49</w:t>
        </w:r>
        <w:r>
          <w:fldChar w:fldCharType="end"/>
        </w:r>
      </w:hyperlink>
    </w:p>
    <w:p>
      <w:pPr>
        <w:pStyle w:val="TOC2"/>
        <w:tabs>
          <w:tab w:val="right" w:leader="dot" w:pos="8306"/>
        </w:tabs>
      </w:pPr>
      <w:hyperlink w:anchor="_Toc15446" w:history="1">
        <w:r>
          <w:rPr>
            <w:rFonts w:ascii="仿宋" w:eastAsia="仿宋" w:hAnsi="仿宋" w:cs="仿宋" w:hint="eastAsia"/>
            <w:lang w:eastAsia="zh-CN"/>
          </w:rPr>
          <w:t>(二)、加强资金流动监控</w:t>
        </w:r>
        <w:r>
          <w:tab/>
        </w:r>
        <w:r>
          <w:fldChar w:fldCharType="begin"/>
        </w:r>
        <w:r>
          <w:instrText xml:space="preserve"> PAGEREF _Toc15446 \h </w:instrText>
        </w:r>
        <w:r>
          <w:fldChar w:fldCharType="separate"/>
        </w:r>
        <w:r>
          <w:t>51</w:t>
        </w:r>
        <w:r>
          <w:fldChar w:fldCharType="end"/>
        </w:r>
      </w:hyperlink>
    </w:p>
    <w:p>
      <w:pPr>
        <w:pStyle w:val="TOC2"/>
        <w:tabs>
          <w:tab w:val="right" w:leader="dot" w:pos="8306"/>
        </w:tabs>
      </w:pPr>
      <w:hyperlink w:anchor="_Toc25452" w:history="1">
        <w:r>
          <w:rPr>
            <w:rFonts w:ascii="仿宋" w:eastAsia="仿宋" w:hAnsi="仿宋" w:cs="仿宋" w:hint="eastAsia"/>
            <w:lang w:eastAsia="zh-CN"/>
          </w:rPr>
          <w:t>(三)、制定完善的风险控制机制</w:t>
        </w:r>
        <w:r>
          <w:tab/>
        </w:r>
        <w:r>
          <w:fldChar w:fldCharType="begin"/>
        </w:r>
        <w:r>
          <w:instrText xml:space="preserve"> PAGEREF _Toc25452 \h </w:instrText>
        </w:r>
        <w:r>
          <w:fldChar w:fldCharType="separate"/>
        </w:r>
        <w:r>
          <w:t>52</w:t>
        </w:r>
        <w:r>
          <w:fldChar w:fldCharType="end"/>
        </w:r>
      </w:hyperlink>
    </w:p>
    <w:p>
      <w:pPr>
        <w:pStyle w:val="TOC2"/>
        <w:tabs>
          <w:tab w:val="right" w:leader="dot" w:pos="8306"/>
        </w:tabs>
      </w:pPr>
      <w:hyperlink w:anchor="_Toc5305" w:history="1">
        <w:r>
          <w:rPr>
            <w:rFonts w:ascii="仿宋" w:eastAsia="仿宋" w:hAnsi="仿宋" w:cs="仿宋" w:hint="eastAsia"/>
            <w:lang w:eastAsia="zh-CN"/>
          </w:rPr>
          <w:t>(四)、优化成本管理</w:t>
        </w:r>
        <w:r>
          <w:tab/>
        </w:r>
        <w:r>
          <w:fldChar w:fldCharType="begin"/>
        </w:r>
        <w:r>
          <w:instrText xml:space="preserve"> PAGEREF _Toc5305 \h </w:instrText>
        </w:r>
        <w:r>
          <w:fldChar w:fldCharType="separate"/>
        </w:r>
        <w:r>
          <w:t>53</w:t>
        </w:r>
        <w:r>
          <w:fldChar w:fldCharType="end"/>
        </w:r>
      </w:hyperlink>
    </w:p>
    <w:p>
      <w:pPr>
        <w:pStyle w:val="TOC1"/>
        <w:tabs>
          <w:tab w:val="right" w:leader="dot" w:pos="8306"/>
        </w:tabs>
      </w:pPr>
      <w:hyperlink w:anchor="_Toc21077" w:history="1">
        <w:r>
          <w:rPr>
            <w:rFonts w:ascii="仿宋" w:eastAsia="仿宋" w:hAnsi="仿宋" w:cs="仿宋" w:hint="eastAsia"/>
            <w:lang w:eastAsia="zh-CN"/>
          </w:rPr>
          <w:t>十三、金属器具项目工程方案分析</w:t>
        </w:r>
        <w:r>
          <w:tab/>
        </w:r>
        <w:r>
          <w:fldChar w:fldCharType="begin"/>
        </w:r>
        <w:r>
          <w:instrText xml:space="preserve"> PAGEREF _Toc21077 \h </w:instrText>
        </w:r>
        <w:r>
          <w:fldChar w:fldCharType="separate"/>
        </w:r>
        <w:r>
          <w:t>55</w:t>
        </w:r>
        <w:r>
          <w:fldChar w:fldCharType="end"/>
        </w:r>
      </w:hyperlink>
    </w:p>
    <w:p>
      <w:pPr>
        <w:pStyle w:val="TOC2"/>
        <w:tabs>
          <w:tab w:val="right" w:leader="dot" w:pos="8306"/>
        </w:tabs>
      </w:pPr>
      <w:hyperlink w:anchor="_Toc5484" w:history="1">
        <w:r>
          <w:rPr>
            <w:rFonts w:ascii="仿宋" w:eastAsia="仿宋" w:hAnsi="仿宋" w:cs="仿宋" w:hint="eastAsia"/>
            <w:lang w:eastAsia="zh-CN"/>
          </w:rPr>
          <w:t>(一)、建筑工程设计原则</w:t>
        </w:r>
        <w:r>
          <w:tab/>
        </w:r>
        <w:r>
          <w:fldChar w:fldCharType="begin"/>
        </w:r>
        <w:r>
          <w:instrText xml:space="preserve"> PAGEREF _Toc5484 \h </w:instrText>
        </w:r>
        <w:r>
          <w:fldChar w:fldCharType="separate"/>
        </w:r>
        <w:r>
          <w:t>55</w:t>
        </w:r>
        <w:r>
          <w:fldChar w:fldCharType="end"/>
        </w:r>
      </w:hyperlink>
    </w:p>
    <w:p>
      <w:pPr>
        <w:pStyle w:val="TOC2"/>
        <w:tabs>
          <w:tab w:val="right" w:leader="dot" w:pos="8306"/>
        </w:tabs>
      </w:pPr>
      <w:hyperlink w:anchor="_Toc18195" w:history="1">
        <w:r>
          <w:rPr>
            <w:rFonts w:ascii="仿宋" w:eastAsia="仿宋" w:hAnsi="仿宋" w:cs="仿宋" w:hint="eastAsia"/>
            <w:lang w:eastAsia="zh-CN"/>
          </w:rPr>
          <w:t>(二)、土建工程建设指标</w:t>
        </w:r>
        <w:r>
          <w:tab/>
        </w:r>
        <w:r>
          <w:fldChar w:fldCharType="begin"/>
        </w:r>
        <w:r>
          <w:instrText xml:space="preserve"> PAGEREF _Toc18195 \h </w:instrText>
        </w:r>
        <w:r>
          <w:fldChar w:fldCharType="separate"/>
        </w:r>
        <w:r>
          <w:t>58</w:t>
        </w:r>
        <w:r>
          <w:fldChar w:fldCharType="end"/>
        </w:r>
      </w:hyperlink>
    </w:p>
    <w:p>
      <w:pPr>
        <w:pStyle w:val="TOC1"/>
        <w:tabs>
          <w:tab w:val="right" w:leader="dot" w:pos="8306"/>
        </w:tabs>
      </w:pPr>
      <w:hyperlink w:anchor="_Toc13641" w:history="1">
        <w:r>
          <w:rPr>
            <w:rFonts w:ascii="仿宋" w:eastAsia="仿宋" w:hAnsi="仿宋" w:cs="仿宋" w:hint="eastAsia"/>
            <w:lang w:eastAsia="zh-CN"/>
          </w:rPr>
          <w:t>十四、供应链管理</w:t>
        </w:r>
        <w:r>
          <w:tab/>
        </w:r>
        <w:r>
          <w:fldChar w:fldCharType="begin"/>
        </w:r>
        <w:r>
          <w:instrText xml:space="preserve"> PAGEREF _Toc13641 \h </w:instrText>
        </w:r>
        <w:r>
          <w:fldChar w:fldCharType="separate"/>
        </w:r>
        <w:r>
          <w:t>60</w:t>
        </w:r>
        <w:r>
          <w:fldChar w:fldCharType="end"/>
        </w:r>
      </w:hyperlink>
    </w:p>
    <w:p>
      <w:pPr>
        <w:pStyle w:val="TOC2"/>
        <w:tabs>
          <w:tab w:val="right" w:leader="dot" w:pos="8306"/>
        </w:tabs>
      </w:pPr>
      <w:hyperlink w:anchor="_Toc17751" w:history="1">
        <w:r>
          <w:rPr>
            <w:rFonts w:ascii="仿宋" w:eastAsia="仿宋" w:hAnsi="仿宋" w:cs="仿宋" w:hint="eastAsia"/>
            <w:lang w:eastAsia="zh-CN"/>
          </w:rPr>
          <w:t>(一)、供应链战略规划</w:t>
        </w:r>
        <w:r>
          <w:tab/>
        </w:r>
        <w:r>
          <w:fldChar w:fldCharType="begin"/>
        </w:r>
        <w:r>
          <w:instrText xml:space="preserve"> PAGEREF _Toc17751 \h </w:instrText>
        </w:r>
        <w:r>
          <w:fldChar w:fldCharType="separate"/>
        </w:r>
        <w:r>
          <w:t>60</w:t>
        </w:r>
        <w:r>
          <w:fldChar w:fldCharType="end"/>
        </w:r>
      </w:hyperlink>
    </w:p>
    <w:p>
      <w:pPr>
        <w:pStyle w:val="TOC2"/>
        <w:tabs>
          <w:tab w:val="right" w:leader="dot" w:pos="8306"/>
        </w:tabs>
      </w:pPr>
      <w:hyperlink w:anchor="_Toc6289" w:history="1">
        <w:r>
          <w:rPr>
            <w:rFonts w:ascii="仿宋" w:eastAsia="仿宋" w:hAnsi="仿宋" w:cs="仿宋" w:hint="eastAsia"/>
            <w:lang w:eastAsia="zh-CN"/>
          </w:rPr>
          <w:t>(二)、供应商选择与合作</w:t>
        </w:r>
        <w:r>
          <w:tab/>
        </w:r>
        <w:r>
          <w:fldChar w:fldCharType="begin"/>
        </w:r>
        <w:r>
          <w:instrText xml:space="preserve"> PAGEREF _Toc6289 \h </w:instrText>
        </w:r>
        <w:r>
          <w:fldChar w:fldCharType="separate"/>
        </w:r>
        <w:r>
          <w:t>61</w:t>
        </w:r>
        <w:r>
          <w:fldChar w:fldCharType="end"/>
        </w:r>
      </w:hyperlink>
    </w:p>
    <w:p>
      <w:pPr>
        <w:pStyle w:val="TOC2"/>
        <w:tabs>
          <w:tab w:val="right" w:leader="dot" w:pos="8306"/>
        </w:tabs>
      </w:pPr>
      <w:hyperlink w:anchor="_Toc6753" w:history="1">
        <w:r>
          <w:rPr>
            <w:rFonts w:ascii="仿宋" w:eastAsia="仿宋" w:hAnsi="仿宋" w:cs="仿宋" w:hint="eastAsia"/>
            <w:lang w:eastAsia="zh-CN"/>
          </w:rPr>
          <w:t>(三)、物流与库存管理</w:t>
        </w:r>
        <w:r>
          <w:tab/>
        </w:r>
        <w:r>
          <w:fldChar w:fldCharType="begin"/>
        </w:r>
        <w:r>
          <w:instrText xml:space="preserve"> PAGEREF _Toc6753 \h </w:instrText>
        </w:r>
        <w:r>
          <w:fldChar w:fldCharType="separate"/>
        </w:r>
        <w:r>
          <w:t>62</w:t>
        </w:r>
        <w:r>
          <w:fldChar w:fldCharType="end"/>
        </w:r>
      </w:hyperlink>
    </w:p>
    <w:p>
      <w:pPr>
        <w:pStyle w:val="TOC1"/>
        <w:tabs>
          <w:tab w:val="right" w:leader="dot" w:pos="8306"/>
        </w:tabs>
      </w:pPr>
      <w:hyperlink w:anchor="_Toc20837" w:history="1">
        <w:r>
          <w:rPr>
            <w:rFonts w:ascii="仿宋" w:eastAsia="仿宋" w:hAnsi="仿宋" w:cs="仿宋" w:hint="eastAsia"/>
            <w:lang w:eastAsia="zh-CN"/>
          </w:rPr>
          <w:t>十五、风险识别与分类</w:t>
        </w:r>
        <w:r>
          <w:tab/>
        </w:r>
        <w:r>
          <w:fldChar w:fldCharType="begin"/>
        </w:r>
        <w:r>
          <w:instrText xml:space="preserve"> PAGEREF _Toc20837 \h </w:instrText>
        </w:r>
        <w:r>
          <w:fldChar w:fldCharType="separate"/>
        </w:r>
        <w:r>
          <w:t>64</w:t>
        </w:r>
        <w:r>
          <w:fldChar w:fldCharType="end"/>
        </w:r>
      </w:hyperlink>
    </w:p>
    <w:p>
      <w:pPr>
        <w:pStyle w:val="TOC2"/>
        <w:tabs>
          <w:tab w:val="right" w:leader="dot" w:pos="8306"/>
        </w:tabs>
      </w:pPr>
      <w:hyperlink w:anchor="_Toc10799" w:history="1">
        <w:r>
          <w:rPr>
            <w:rFonts w:ascii="仿宋" w:eastAsia="仿宋" w:hAnsi="仿宋" w:cs="仿宋" w:hint="eastAsia"/>
            <w:lang w:eastAsia="zh-CN"/>
          </w:rPr>
          <w:t>(一)、风险识别</w:t>
        </w:r>
        <w:r>
          <w:tab/>
        </w:r>
        <w:r>
          <w:fldChar w:fldCharType="begin"/>
        </w:r>
        <w:r>
          <w:instrText xml:space="preserve"> PAGEREF _Toc10799 \h </w:instrText>
        </w:r>
        <w:r>
          <w:fldChar w:fldCharType="separate"/>
        </w:r>
        <w:r>
          <w:t>64</w:t>
        </w:r>
        <w:r>
          <w:fldChar w:fldCharType="end"/>
        </w:r>
      </w:hyperlink>
    </w:p>
    <w:p>
      <w:pPr>
        <w:pStyle w:val="TOC2"/>
        <w:tabs>
          <w:tab w:val="right" w:leader="dot" w:pos="8306"/>
        </w:tabs>
      </w:pPr>
      <w:hyperlink w:anchor="_Toc19646" w:history="1">
        <w:r>
          <w:rPr>
            <w:rFonts w:ascii="仿宋" w:eastAsia="仿宋" w:hAnsi="仿宋" w:cs="仿宋" w:hint="eastAsia"/>
            <w:lang w:eastAsia="zh-CN"/>
          </w:rPr>
          <w:t>(二)、风险分类</w:t>
        </w:r>
        <w:r>
          <w:tab/>
        </w:r>
        <w:r>
          <w:fldChar w:fldCharType="begin"/>
        </w:r>
        <w:r>
          <w:instrText xml:space="preserve"> PAGEREF _Toc19646 \h </w:instrText>
        </w:r>
        <w:r>
          <w:fldChar w:fldCharType="separate"/>
        </w:r>
        <w:r>
          <w:t>65</w:t>
        </w:r>
        <w:r>
          <w:fldChar w:fldCharType="end"/>
        </w:r>
      </w:hyperlink>
    </w:p>
    <w:p>
      <w:pPr>
        <w:pStyle w:val="TOC1"/>
        <w:tabs>
          <w:tab w:val="right" w:leader="dot" w:pos="8306"/>
        </w:tabs>
      </w:pPr>
      <w:hyperlink w:anchor="_Toc11007" w:history="1">
        <w:r>
          <w:rPr>
            <w:rFonts w:ascii="仿宋" w:eastAsia="仿宋" w:hAnsi="仿宋" w:cs="仿宋" w:hint="eastAsia"/>
            <w:lang w:eastAsia="zh-CN"/>
          </w:rPr>
          <w:t>十六、金属器具项目治理与监督</w:t>
        </w:r>
        <w:r>
          <w:tab/>
        </w:r>
        <w:r>
          <w:fldChar w:fldCharType="begin"/>
        </w:r>
        <w:r>
          <w:instrText xml:space="preserve"> PAGEREF _Toc11007 \h </w:instrText>
        </w:r>
        <w:r>
          <w:fldChar w:fldCharType="separate"/>
        </w:r>
        <w:r>
          <w:t>67</w:t>
        </w:r>
        <w:r>
          <w:fldChar w:fldCharType="end"/>
        </w:r>
      </w:hyperlink>
    </w:p>
    <w:p>
      <w:pPr>
        <w:pStyle w:val="TOC2"/>
        <w:tabs>
          <w:tab w:val="right" w:leader="dot" w:pos="8306"/>
        </w:tabs>
      </w:pPr>
      <w:hyperlink w:anchor="_Toc6242" w:history="1">
        <w:r>
          <w:rPr>
            <w:rFonts w:ascii="仿宋" w:eastAsia="仿宋" w:hAnsi="仿宋" w:cs="仿宋" w:hint="eastAsia"/>
            <w:lang w:eastAsia="zh-CN"/>
          </w:rPr>
          <w:t>(一)、金属器具项目治理结构</w:t>
        </w:r>
        <w:r>
          <w:tab/>
        </w:r>
        <w:r>
          <w:fldChar w:fldCharType="begin"/>
        </w:r>
        <w:r>
          <w:instrText xml:space="preserve"> PAGEREF _Toc6242 \h </w:instrText>
        </w:r>
        <w:r>
          <w:fldChar w:fldCharType="separate"/>
        </w:r>
        <w:r>
          <w:t>67</w:t>
        </w:r>
        <w:r>
          <w:fldChar w:fldCharType="end"/>
        </w:r>
      </w:hyperlink>
    </w:p>
    <w:p>
      <w:pPr>
        <w:pStyle w:val="TOC2"/>
        <w:tabs>
          <w:tab w:val="right" w:leader="dot" w:pos="8306"/>
        </w:tabs>
      </w:pPr>
      <w:hyperlink w:anchor="_Toc27125" w:history="1">
        <w:r>
          <w:rPr>
            <w:rFonts w:ascii="仿宋" w:eastAsia="仿宋" w:hAnsi="仿宋" w:cs="仿宋" w:hint="eastAsia"/>
            <w:lang w:eastAsia="zh-CN"/>
          </w:rPr>
          <w:t>(二)、监督与审计</w:t>
        </w:r>
        <w:r>
          <w:tab/>
        </w:r>
        <w:r>
          <w:fldChar w:fldCharType="begin"/>
        </w:r>
        <w:r>
          <w:instrText xml:space="preserve"> PAGEREF _Toc27125 \h </w:instrText>
        </w:r>
        <w:r>
          <w:fldChar w:fldCharType="separate"/>
        </w:r>
        <w:r>
          <w:t>68</w:t>
        </w:r>
        <w:r>
          <w:fldChar w:fldCharType="end"/>
        </w:r>
      </w:hyperlink>
    </w:p>
    <w:p>
      <w:pPr>
        <w:pStyle w:val="TOC1"/>
        <w:tabs>
          <w:tab w:val="right" w:leader="dot" w:pos="8306"/>
        </w:tabs>
      </w:pPr>
      <w:hyperlink w:anchor="_Toc20855" w:history="1">
        <w:r>
          <w:rPr>
            <w:rFonts w:ascii="仿宋" w:eastAsia="仿宋" w:hAnsi="仿宋" w:cs="仿宋" w:hint="eastAsia"/>
            <w:lang w:eastAsia="zh-CN"/>
          </w:rPr>
          <w:t>十七、金属器具项目变更管理</w:t>
        </w:r>
        <w:r>
          <w:tab/>
        </w:r>
        <w:r>
          <w:fldChar w:fldCharType="begin"/>
        </w:r>
        <w:r>
          <w:instrText xml:space="preserve"> PAGEREF _Toc20855 \h </w:instrText>
        </w:r>
        <w:r>
          <w:fldChar w:fldCharType="separate"/>
        </w:r>
        <w:r>
          <w:t>70</w:t>
        </w:r>
        <w:r>
          <w:fldChar w:fldCharType="end"/>
        </w:r>
      </w:hyperlink>
    </w:p>
    <w:p>
      <w:pPr>
        <w:pStyle w:val="TOC2"/>
        <w:tabs>
          <w:tab w:val="right" w:leader="dot" w:pos="8306"/>
        </w:tabs>
      </w:pPr>
      <w:hyperlink w:anchor="_Toc18922" w:history="1">
        <w:r>
          <w:rPr>
            <w:rFonts w:ascii="仿宋" w:eastAsia="仿宋" w:hAnsi="仿宋" w:cs="仿宋" w:hint="eastAsia"/>
            <w:lang w:eastAsia="zh-CN"/>
          </w:rPr>
          <w:t>(一)、变更申请与评估</w:t>
        </w:r>
        <w:r>
          <w:tab/>
        </w:r>
        <w:r>
          <w:fldChar w:fldCharType="begin"/>
        </w:r>
        <w:r>
          <w:instrText xml:space="preserve"> PAGEREF _Toc18922 \h </w:instrText>
        </w:r>
        <w:r>
          <w:fldChar w:fldCharType="separate"/>
        </w:r>
        <w:r>
          <w:t>70</w:t>
        </w:r>
        <w:r>
          <w:fldChar w:fldCharType="end"/>
        </w:r>
      </w:hyperlink>
    </w:p>
    <w:p>
      <w:pPr>
        <w:pStyle w:val="TOC2"/>
        <w:tabs>
          <w:tab w:val="right" w:leader="dot" w:pos="8306"/>
        </w:tabs>
      </w:pPr>
      <w:hyperlink w:anchor="_Toc18585" w:history="1">
        <w:r>
          <w:rPr>
            <w:rFonts w:ascii="仿宋" w:eastAsia="仿宋" w:hAnsi="仿宋" w:cs="仿宋" w:hint="eastAsia"/>
            <w:lang w:eastAsia="zh-CN"/>
          </w:rPr>
          <w:t>(二)、变更实施与控制</w:t>
        </w:r>
        <w:r>
          <w:tab/>
        </w:r>
        <w:r>
          <w:fldChar w:fldCharType="begin"/>
        </w:r>
        <w:r>
          <w:instrText xml:space="preserve"> PAGEREF _Toc18585 \h </w:instrText>
        </w:r>
        <w:r>
          <w:fldChar w:fldCharType="separate"/>
        </w:r>
        <w:r>
          <w:t>70</w:t>
        </w:r>
        <w:r>
          <w:fldChar w:fldCharType="end"/>
        </w:r>
      </w:hyperlink>
    </w:p>
    <w:p>
      <w:pPr>
        <w:pStyle w:val="TOC1"/>
        <w:tabs>
          <w:tab w:val="right" w:leader="dot" w:pos="8306"/>
        </w:tabs>
      </w:pPr>
      <w:hyperlink w:anchor="_Toc30119" w:history="1">
        <w:r>
          <w:rPr>
            <w:rFonts w:ascii="仿宋" w:eastAsia="仿宋" w:hAnsi="仿宋" w:cs="仿宋" w:hint="eastAsia"/>
            <w:lang w:eastAsia="zh-CN"/>
          </w:rPr>
          <w:t>十八、金属器具项目实施时间节点</w:t>
        </w:r>
        <w:r>
          <w:tab/>
        </w:r>
        <w:r>
          <w:fldChar w:fldCharType="begin"/>
        </w:r>
        <w:r>
          <w:instrText xml:space="preserve"> PAGEREF _Toc30119 \h </w:instrText>
        </w:r>
        <w:r>
          <w:fldChar w:fldCharType="separate"/>
        </w:r>
        <w:r>
          <w:t>71</w:t>
        </w:r>
        <w:r>
          <w:fldChar w:fldCharType="end"/>
        </w:r>
      </w:hyperlink>
    </w:p>
    <w:p>
      <w:pPr>
        <w:pStyle w:val="TOC2"/>
        <w:tabs>
          <w:tab w:val="right" w:leader="dot" w:pos="8306"/>
        </w:tabs>
      </w:pPr>
      <w:hyperlink w:anchor="_Toc3993" w:history="1">
        <w:r>
          <w:rPr>
            <w:rFonts w:ascii="仿宋" w:eastAsia="仿宋" w:hAnsi="仿宋" w:cs="仿宋" w:hint="eastAsia"/>
            <w:lang w:eastAsia="zh-CN"/>
          </w:rPr>
          <w:t>(一)、金属器具项目启动阶段时间节点</w:t>
        </w:r>
        <w:r>
          <w:tab/>
        </w:r>
        <w:r>
          <w:fldChar w:fldCharType="begin"/>
        </w:r>
        <w:r>
          <w:instrText xml:space="preserve"> PAGEREF _Toc3993 \h </w:instrText>
        </w:r>
        <w:r>
          <w:fldChar w:fldCharType="separate"/>
        </w:r>
        <w:r>
          <w:t>71</w:t>
        </w:r>
        <w:r>
          <w:fldChar w:fldCharType="end"/>
        </w:r>
      </w:hyperlink>
    </w:p>
    <w:p>
      <w:pPr>
        <w:pStyle w:val="TOC2"/>
        <w:tabs>
          <w:tab w:val="right" w:leader="dot" w:pos="8306"/>
        </w:tabs>
      </w:pPr>
      <w:hyperlink w:anchor="_Toc18723" w:history="1">
        <w:r>
          <w:rPr>
            <w:rFonts w:ascii="仿宋" w:eastAsia="仿宋" w:hAnsi="仿宋" w:cs="仿宋" w:hint="eastAsia"/>
            <w:lang w:eastAsia="zh-CN"/>
          </w:rPr>
          <w:t>(二)、金属器具项目执行阶段时间节点</w:t>
        </w:r>
        <w:r>
          <w:tab/>
        </w:r>
        <w:r>
          <w:fldChar w:fldCharType="begin"/>
        </w:r>
        <w:r>
          <w:instrText xml:space="preserve"> PAGEREF _Toc18723 \h </w:instrText>
        </w:r>
        <w:r>
          <w:fldChar w:fldCharType="separate"/>
        </w:r>
        <w:r>
          <w:t>72</w:t>
        </w:r>
        <w:r>
          <w:fldChar w:fldCharType="end"/>
        </w:r>
      </w:hyperlink>
    </w:p>
    <w:p>
      <w:pPr>
        <w:pStyle w:val="TOC2"/>
        <w:tabs>
          <w:tab w:val="right" w:leader="dot" w:pos="8306"/>
        </w:tabs>
      </w:pPr>
      <w:hyperlink w:anchor="_Toc1621" w:history="1">
        <w:r>
          <w:rPr>
            <w:rFonts w:ascii="仿宋" w:eastAsia="仿宋" w:hAnsi="仿宋" w:cs="仿宋" w:hint="eastAsia"/>
            <w:lang w:eastAsia="zh-CN"/>
          </w:rPr>
          <w:t>(三)、金属器具项目完成阶段时间节点</w:t>
        </w:r>
        <w:r>
          <w:tab/>
        </w:r>
        <w:r>
          <w:fldChar w:fldCharType="begin"/>
        </w:r>
        <w:r>
          <w:instrText xml:space="preserve"> PAGEREF _Toc1621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498"/>
      <w:r>
        <w:rPr>
          <w:rFonts w:ascii="仿宋" w:eastAsia="仿宋" w:hAnsi="仿宋" w:cs="仿宋" w:hint="eastAsia"/>
          <w:sz w:val="28"/>
          <w:lang w:eastAsia="zh-CN"/>
        </w:rPr>
        <w:t>一、金属器具项目建设单位说明</w:t>
      </w:r>
      <w:bookmarkEnd w:id="2"/>
    </w:p>
    <w:p>
      <w:pPr>
        <w:pStyle w:val="Heading2"/>
        <w:rPr>
          <w:rFonts w:ascii="仿宋" w:eastAsia="仿宋" w:hAnsi="仿宋" w:cs="仿宋" w:hint="eastAsia"/>
          <w:lang w:eastAsia="zh-CN"/>
        </w:rPr>
      </w:pPr>
      <w:bookmarkStart w:id="3" w:name="_Toc10532"/>
      <w:r>
        <w:rPr>
          <w:rFonts w:ascii="仿宋" w:eastAsia="仿宋" w:hAnsi="仿宋" w:cs="仿宋" w:hint="eastAsia"/>
          <w:lang w:eastAsia="zh-CN"/>
        </w:rPr>
        <w:t>(一)、金属器具项目承办单位基本情况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70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属器具项目承办单位的XXXX，我们着眼于实现可持续的经济效益。通过技术创新和解决方案的提供，公司预计在金属器具项目执行期间将获得可观的收入增长。这一收入来源主要包括金属器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同时，我们注重成本控制和效率提升，以确保金属器具项目的可持续盈利。透过精细的管理和资源优化，公司期望实现金属器具项目利润最大化。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属器具项目实施进行全面的投资评估，包括金属器具项目启动阶段的资金投入和后续运营成本。通过对金属器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金属器具项目实施过程中具备足够的资金流动性，公司将进行详尽的现金流分析。这包括资金需求的合理预测、金属器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255"/>
      <w:r>
        <w:rPr>
          <w:rFonts w:ascii="仿宋" w:eastAsia="仿宋" w:hAnsi="仿宋" w:cs="仿宋" w:hint="eastAsia"/>
          <w:sz w:val="28"/>
          <w:lang w:eastAsia="zh-CN"/>
        </w:rPr>
        <w:t>二、金属器具项目选址可行性分析</w:t>
      </w:r>
      <w:bookmarkEnd w:id="5"/>
    </w:p>
    <w:p>
      <w:pPr>
        <w:pStyle w:val="Heading2"/>
        <w:rPr>
          <w:rFonts w:ascii="仿宋" w:eastAsia="仿宋" w:hAnsi="仿宋" w:cs="仿宋" w:hint="eastAsia"/>
          <w:lang w:eastAsia="zh-CN"/>
        </w:rPr>
      </w:pPr>
      <w:bookmarkStart w:id="6" w:name="_Toc16813"/>
      <w:r>
        <w:rPr>
          <w:rFonts w:ascii="仿宋" w:eastAsia="仿宋" w:hAnsi="仿宋" w:cs="仿宋" w:hint="eastAsia"/>
          <w:lang w:eastAsia="zh-CN"/>
        </w:rPr>
        <w:t>(一)、金属器具项目选址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该金属器具项目选址位于XX省XX市XX区XXX街道</w:t>
      </w:r>
    </w:p>
    <w:p>
      <w:pPr>
        <w:pStyle w:val="Heading2"/>
        <w:ind w:firstLine="560" w:firstLineChars="200"/>
        <w:rPr>
          <w:rFonts w:ascii="仿宋" w:eastAsia="仿宋" w:hAnsi="仿宋" w:cs="仿宋" w:hint="eastAsia"/>
          <w:sz w:val="28"/>
          <w:lang w:eastAsia="zh-CN"/>
        </w:rPr>
      </w:pPr>
      <w:bookmarkStart w:id="7" w:name="_Toc1625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金属器具项目的征地面积将根据金属器具项目的实际规模和需求进行精确规划。具体面积XXX平方米，旨在确保金属器具项目不仅能够满足当前的发展需求，还能够预留空间以适应未来的扩展。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净用地面积是在征地面积基础上去除不可利用面积后的实际可开发用地。具体面积XXX平方米，考虑到环保、交通、安全等多方面因素，以确保金属器具项目在整体利用效率上达到最优。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金属器具项目计划建设的建筑总规模具体面积XXX平方米。这一规模的确定综合考虑了金属器具项目的性质、规模，以及城市规划的相关要求，确保建筑布局与周边环境协调一致。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绿地率是金属器具项目用地中被规划为绿地的比例。具体面积XXX平方米，旨在通过合理规划绿地，改善金属器具项目周边环境，提升居民生活质量，并符合城市整体绿化规划。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容积率是用地上可以建设的建筑总体积与用地面积之比。具体面积XXX，通过合理的容积率规划，确保金属器具项目建筑规模与周边环境和谐共生。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确保金属器具项目选址与当地城市规划相一致，具体面积XXX平方米。通过与城市规划部门深入沟通，确保金属器具项目不仅符合城市的整体发展方向，还能够融入城市的发展布局，为城市的长远发展贡献力量。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属器具项目选址符合当地产业政策，具体面积XXX平方米。这包括金属器具项目对当地经济的促进作用，以及对相关产业的带动效应，确保金属器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用地总体要求必须符合环保和可持续发展的原则，具体面积XXX平方米。通过采用绿色建筑设计、节能减排等措施，确保金属器具项目在建设和运营过程中对环境的影响最小化，达到可持续发展的要求。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确保金属器具项目选址具备必要的公共设施配套，具体面积XXX平方米。这包括交通便利性、教育、医疗等基础设施，以提高居民生活品质，使得金属器具项目选址更具吸引力。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考虑用地总体要求对当地社会稳定性的影响，具体面积XXX平方米。通过深入了解当地社区反馈，确保金属器具项目的选址和建设过程对当地社会和谐稳定产生积极作用。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金属器具项目选址不仅符合法规和规划，还在实际操作中具有可行性。这一全面规划将为金属器具项目的成功实施提供坚实的基础，确保金属器具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82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器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属器具项目的设备规划和空间设计中，我们将采取灵活设备布局的措施。设备布局将根据实际需求进行灵活设计，避免不必要的浪费。通过合理规划设备摆放位置，我们将提高设备的利用率，减少设备间距，以确保金属器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属器具项目内部引入共享设施的概念，例如共享会议室、办公区等。通过这种方式，我们可以减少对资源的重复建设，提高资源共享效率，从而减小金属器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54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属器具项目的总图布置中，我们将不同功能区域进行明确的规划，以最大程度满足金属器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699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属器具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金属器具项目对环境的影响是综合评价的重要因素之一。我们将详细考虑选址周边的自然环境、生态保护区、水源地等情况，确保金属器具项目的建设和运营对环境影响最小化，并符合当地的环保法规标准。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对选址的评价还需充分考虑当地政府的产业政策和法规。我们将详细了解金属器具项目所在地的相关政策，确保金属器具项目的规划和运营与当地法规相符，降低不必要的法律风险。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考虑到社会稳定性对企业运营的重要性，我们将评估选址地区的社会安全情况、劳工关系、社区反馈等方面，以确保金属器具项目的建设和运营不会受到社会稳定性的负面影响。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最后，我们将综合考虑用地成本，包括土地购置费用、土地开发成本等。通过对用地成本的详细评估，我们能够做出更为精确的经济效益分析，为金属器具项目的投资决策提供有力支持。</w:t>
      </w:r>
    </w:p>
    <w:p>
      <w:pPr>
        <w:pStyle w:val="Heading1"/>
        <w:ind w:firstLine="560" w:firstLineChars="200"/>
        <w:rPr>
          <w:rFonts w:ascii="仿宋" w:eastAsia="仿宋" w:hAnsi="仿宋" w:cs="仿宋" w:hint="eastAsia"/>
          <w:sz w:val="28"/>
          <w:lang w:eastAsia="zh-CN"/>
        </w:rPr>
      </w:pPr>
      <w:bookmarkStart w:id="11" w:name="_Toc3136"/>
      <w:r>
        <w:rPr>
          <w:rFonts w:ascii="仿宋" w:eastAsia="仿宋" w:hAnsi="仿宋" w:cs="仿宋" w:hint="eastAsia"/>
          <w:sz w:val="28"/>
          <w:lang w:eastAsia="zh-CN"/>
        </w:rPr>
        <w:t>三、金属器具项目建设背景及必要性分析</w:t>
      </w:r>
      <w:bookmarkEnd w:id="11"/>
    </w:p>
    <w:p>
      <w:pPr>
        <w:pStyle w:val="Heading2"/>
        <w:rPr>
          <w:rFonts w:ascii="仿宋" w:eastAsia="仿宋" w:hAnsi="仿宋" w:cs="仿宋" w:hint="eastAsia"/>
          <w:lang w:eastAsia="zh-CN"/>
        </w:rPr>
      </w:pPr>
      <w:bookmarkStart w:id="12" w:name="_Toc1473"/>
      <w:r>
        <w:rPr>
          <w:rFonts w:ascii="仿宋" w:eastAsia="仿宋" w:hAnsi="仿宋" w:cs="仿宋" w:hint="eastAsia"/>
          <w:lang w:eastAsia="zh-CN"/>
        </w:rPr>
        <w:t>(一)、金属器具项目背景分析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器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属器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属器具项目在这个潮流中的定位。同时，我们将关注行业内涌现的新兴机遇，以便金属器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属器具项目提供了强大的发展动力。我们将聚焦于行业内最新的技术发展趋势，包括但不限于人工智能、大数据分析、物联网等领域。通过深度的技术研究，我们将确保金属器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属器具项目发展的源泉。我们将投入更多的精力对市场需求进行深入剖析，超越表面的需求，深入挖掘潜在的市场痛点和机遇。通过对市场需求的细致了解，金属器具项目将更有针对性地设计解决方案，满足市场的多样化需求，从而更好地促进金属器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属器具项目战略至关重要。我们将对竞争态势进行更为深入的分析，包括但不限于市场份额、产品特点、客户满意度等多个维度。通过深度的竞争分析，金属器具项目将能够更准确地把握市场脉搏，制定具有竞争力的金属器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金属器具项目的发展具有直接的影响。我们将进行更为全面的法规和政策分析，了解行业发展中的潜在法律风险和合规挑战。通过充分了解和遵守相关法规，金属器具项目将确保在法律框架内合法合规运营，为金属器具项目的稳健发展提供有力支持。</w:t>
      </w:r>
    </w:p>
    <w:p>
      <w:pPr>
        <w:pStyle w:val="Heading2"/>
        <w:ind w:firstLine="560" w:firstLineChars="200"/>
        <w:rPr>
          <w:rFonts w:ascii="仿宋" w:eastAsia="仿宋" w:hAnsi="仿宋" w:cs="仿宋" w:hint="eastAsia"/>
          <w:sz w:val="28"/>
          <w:lang w:eastAsia="zh-CN"/>
        </w:rPr>
      </w:pPr>
      <w:bookmarkStart w:id="13" w:name="_Toc1556"/>
      <w:r>
        <w:rPr>
          <w:rFonts w:ascii="仿宋" w:eastAsia="仿宋" w:hAnsi="仿宋" w:cs="仿宋" w:hint="eastAsia"/>
          <w:sz w:val="28"/>
          <w:lang w:eastAsia="zh-CN"/>
        </w:rPr>
        <w:t>(二)、金属器具项目建设必要性分析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器具项目建设的迫切性源于对行业发展趋势的深刻洞察。我们正处于一个行业变革的时代，科技创新、数字化转型成为企业发展的关键动力。金属器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器具项目建设不仅仅是为了跟上潮流，更是为了通过技术创新推动企业的持续发展。通过引入先进的技术和解决方案，金属器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属器具项目的建设成为必然选择，通过提高产品质量、拓展服务领域，从而在竞争中获得更多的机会。金属器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属器具项目建设的必要性体现在对客户需求更精准的满足。通过金属器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器具项目建设的背后是对企业持续创新的追求。只有通过不断创新，企业才能在竞争中立于不败之地。金属器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440"/>
      <w:r>
        <w:rPr>
          <w:rFonts w:ascii="仿宋" w:eastAsia="仿宋" w:hAnsi="仿宋" w:cs="仿宋" w:hint="eastAsia"/>
          <w:sz w:val="28"/>
          <w:lang w:eastAsia="zh-CN"/>
        </w:rPr>
        <w:t>四、金属器具项目危机管理</w:t>
      </w:r>
      <w:bookmarkEnd w:id="14"/>
    </w:p>
    <w:p>
      <w:pPr>
        <w:pStyle w:val="Heading2"/>
        <w:rPr>
          <w:rFonts w:ascii="仿宋" w:eastAsia="仿宋" w:hAnsi="仿宋" w:cs="仿宋" w:hint="eastAsia"/>
          <w:lang w:eastAsia="zh-CN"/>
        </w:rPr>
      </w:pPr>
      <w:bookmarkStart w:id="15" w:name="_Toc20754"/>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器具项目危机管理中，危机预警与识别是确保金属器具项目稳健运行的核心步骤。通过建立全面的监测机制，金属器具项目团队旨在及时发现和理解潜在的风险和危机因素，以便采取及时的预防和应对措施，确保金属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首先，通过深入的风险评估，金属器具项目团队全面分析了整个金属器具项目和各个阶段可能存在的威胁。这包括准确评估每个潜在风险的发生概率和可能影响的程度，为后续危机预警提供了有力支持。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属器具项目团队着重于明确定义金属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金属器具项目进展的持续监控，团队能够及时发现潜在问题并作出迅速反应。金属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在这一阶段，团队的专业素养和反应速度将发挥至关重要的作用，以确保潜在危机能够在初期得到有效的处理，最大程度地减轻负面影响。通过危机预警与识别，金属器具项目得以更有序、可控地推进。</w:t>
      </w:r>
    </w:p>
    <w:p>
      <w:pPr>
        <w:pStyle w:val="Heading2"/>
        <w:ind w:firstLine="560" w:firstLineChars="200"/>
        <w:rPr>
          <w:rFonts w:ascii="仿宋" w:eastAsia="仿宋" w:hAnsi="仿宋" w:cs="仿宋" w:hint="eastAsia"/>
          <w:sz w:val="28"/>
          <w:lang w:eastAsia="zh-CN"/>
        </w:rPr>
      </w:pPr>
      <w:bookmarkStart w:id="16" w:name="_Toc1003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在危机发生时，金属器具项目团队立即行动，成立了应急小组。该小组的任务是迅速制定并实施紧急应对措施，以最小化潜在损失。以下是采取的主要措施：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暂停金属器具项目进度：为遏制危机蔓延，金属器具项目暂时停止进行，以便全面评估当前状况。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资源重新分配：重新评估金属器具项目资源的分配，确保最大限度地减小损失。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实时沟通：与关键利益相关者建立实时沟通机制，向他们传递金属器具项目危机的实际状况，保障金属器具项目核心利益。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在紧急应对的同时，金属器具项目团队强调了团队协作和有效沟通的重要性。以下是团队协作的关键举措：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信息共享机制：建立了信息共享平台，确保团队成员能够及时获取金属器具项目危机的实时信息。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领导者沟通：金属器具项目领导者通过定期会议和即时沟通工具，指导团队应对危机，保持团队稳定运行。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随着危机得到初步控制，金属器具项目团队转向制定恢复计划，以确保金属器具项目能够从中迅速恢复。主要恢复计划包括：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修复受损的进度计划：重新评估金属器具项目进度，制定修复计划，确保金属器具项目尽快回归正常进程。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重新调整资源分配：优化资源分配，确保金属器具项目在有限资源下高效运转。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风险管理机制加强：对金属器具项目风险进行全面评估，制定更强化的风险管理策略，以预防未来可能的危机。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0530"/>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783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金属器具项目的技术管理特点体现在其创新导向。通过引入最先进的技术趋势和解决方案，金属器具项目致力于提升科技含量、提高质量和效率水平。这意味着我们将采用最新的工具和方法，确保金属器具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属器具项目技术管理的显著特征。通过整合不同领域的技术资源，我们实现了跨学科的协同工作。这有助于优化技术架构，提高整体效能。此外，整合性策略还促进了不同技术团队之间的紧密沟通和高效合作，确保金属器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金属器具项目所采用的技术。通过不断优化技术方案，金属器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金属器具项目团队将在金属器具项目初期识别可能的技术风险，并采取相应的预防和应对措施。通过建立健全的风险评估机制，金属器具项目能够在实施过程中及时发现并解决潜在的技术问题，保障金属器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属器具项目中，技术将成为金属器具项目成功的有力支持。这一深度剖析揭示了技术管理在金属器具项目实施中的关键作用，为金属器具项目的技术基础奠定了坚实的基础。</w:t>
      </w:r>
    </w:p>
    <w:p>
      <w:pPr>
        <w:pStyle w:val="Heading2"/>
        <w:ind w:firstLine="560" w:firstLineChars="200"/>
        <w:rPr>
          <w:rFonts w:ascii="仿宋" w:eastAsia="仿宋" w:hAnsi="仿宋" w:cs="仿宋" w:hint="eastAsia"/>
          <w:sz w:val="28"/>
          <w:lang w:eastAsia="zh-CN"/>
        </w:rPr>
      </w:pPr>
      <w:bookmarkStart w:id="19" w:name="_Toc15597"/>
      <w:r>
        <w:rPr>
          <w:rFonts w:ascii="仿宋" w:eastAsia="仿宋" w:hAnsi="仿宋" w:cs="仿宋" w:hint="eastAsia"/>
          <w:sz w:val="28"/>
          <w:lang w:eastAsia="zh-CN"/>
        </w:rPr>
        <w:t>(二)、金属器具项目工艺技术设计方案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https://d.book118.com/567115125026006040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金属器具项目计划设计方案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CA33E9"/>
    <w:rsid w:val="08CA33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11512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2024-02-03T00:45:00Z</dcterms:created>
  <dcterms:modified xsi:type="dcterms:W3CDTF">2024-02-03T00:45:37Z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DF1BA77F40FA40D39EC55BD8E6472FAA_11</vt:lpwstr>
  </property>
  <property fmtid="{D5CDD505-2E9C-101B-9397-08002B2CF9AE}" pid="3" name="KSOProductBuildVer">
    <vt:lpwstr>2052-12.1.0.16250</vt:lpwstr>
  </property>
</Properties>
</file>