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带式输送机项目建设总纲及方案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86" w:history="1">
        <w:r>
          <w:rPr>
            <w:rFonts w:ascii="仿宋" w:eastAsia="仿宋" w:hAnsi="仿宋" w:cs="仿宋" w:hint="eastAsia"/>
            <w:lang w:eastAsia="zh-CN"/>
          </w:rPr>
          <w:t>前言</w:t>
        </w:r>
        <w:r>
          <w:tab/>
        </w:r>
        <w:r>
          <w:fldChar w:fldCharType="begin"/>
        </w:r>
        <w:r>
          <w:instrText xml:space="preserve"> PAGEREF _Toc27186 \h </w:instrText>
        </w:r>
        <w:r>
          <w:fldChar w:fldCharType="separate"/>
        </w:r>
        <w:r>
          <w:t>3</w:t>
        </w:r>
        <w:r>
          <w:fldChar w:fldCharType="end"/>
        </w:r>
      </w:hyperlink>
    </w:p>
    <w:p>
      <w:pPr>
        <w:pStyle w:val="TOC1"/>
        <w:tabs>
          <w:tab w:val="right" w:leader="dot" w:pos="8306"/>
        </w:tabs>
      </w:pPr>
      <w:hyperlink w:anchor="_Toc16755" w:history="1">
        <w:r>
          <w:rPr>
            <w:rFonts w:ascii="仿宋" w:eastAsia="仿宋" w:hAnsi="仿宋" w:cs="仿宋" w:hint="eastAsia"/>
            <w:lang w:eastAsia="zh-CN"/>
          </w:rPr>
          <w:t>一、社会影响分析</w:t>
        </w:r>
        <w:r>
          <w:tab/>
        </w:r>
        <w:r>
          <w:fldChar w:fldCharType="begin"/>
        </w:r>
        <w:r>
          <w:instrText xml:space="preserve"> PAGEREF _Toc16755 \h </w:instrText>
        </w:r>
        <w:r>
          <w:fldChar w:fldCharType="separate"/>
        </w:r>
        <w:r>
          <w:t>3</w:t>
        </w:r>
        <w:r>
          <w:fldChar w:fldCharType="end"/>
        </w:r>
      </w:hyperlink>
    </w:p>
    <w:p>
      <w:pPr>
        <w:pStyle w:val="TOC2"/>
        <w:tabs>
          <w:tab w:val="right" w:leader="dot" w:pos="8306"/>
        </w:tabs>
      </w:pPr>
      <w:hyperlink w:anchor="_Toc11881" w:history="1">
        <w:r>
          <w:rPr>
            <w:rFonts w:ascii="仿宋" w:eastAsia="仿宋" w:hAnsi="仿宋" w:cs="仿宋" w:hint="eastAsia"/>
            <w:lang w:eastAsia="zh-CN"/>
          </w:rPr>
          <w:t>(一)、社会影响效果分析</w:t>
        </w:r>
        <w:r>
          <w:tab/>
        </w:r>
        <w:r>
          <w:fldChar w:fldCharType="begin"/>
        </w:r>
        <w:r>
          <w:instrText xml:space="preserve"> PAGEREF _Toc11881 \h </w:instrText>
        </w:r>
        <w:r>
          <w:fldChar w:fldCharType="separate"/>
        </w:r>
        <w:r>
          <w:t>3</w:t>
        </w:r>
        <w:r>
          <w:fldChar w:fldCharType="end"/>
        </w:r>
      </w:hyperlink>
    </w:p>
    <w:p>
      <w:pPr>
        <w:pStyle w:val="TOC2"/>
        <w:tabs>
          <w:tab w:val="right" w:leader="dot" w:pos="8306"/>
        </w:tabs>
      </w:pPr>
      <w:hyperlink w:anchor="_Toc27207" w:history="1">
        <w:r>
          <w:rPr>
            <w:rFonts w:ascii="仿宋" w:eastAsia="仿宋" w:hAnsi="仿宋" w:cs="仿宋" w:hint="eastAsia"/>
            <w:lang w:eastAsia="zh-CN"/>
          </w:rPr>
          <w:t>(二)、社会适应性分析</w:t>
        </w:r>
        <w:r>
          <w:tab/>
        </w:r>
        <w:r>
          <w:fldChar w:fldCharType="begin"/>
        </w:r>
        <w:r>
          <w:instrText xml:space="preserve"> PAGEREF _Toc27207 \h </w:instrText>
        </w:r>
        <w:r>
          <w:fldChar w:fldCharType="separate"/>
        </w:r>
        <w:r>
          <w:t>5</w:t>
        </w:r>
        <w:r>
          <w:fldChar w:fldCharType="end"/>
        </w:r>
      </w:hyperlink>
    </w:p>
    <w:p>
      <w:pPr>
        <w:pStyle w:val="TOC2"/>
        <w:tabs>
          <w:tab w:val="right" w:leader="dot" w:pos="8306"/>
        </w:tabs>
      </w:pPr>
      <w:hyperlink w:anchor="_Toc23960" w:history="1">
        <w:r>
          <w:rPr>
            <w:rFonts w:ascii="仿宋" w:eastAsia="仿宋" w:hAnsi="仿宋" w:cs="仿宋" w:hint="eastAsia"/>
            <w:lang w:eastAsia="zh-CN"/>
          </w:rPr>
          <w:t>(三)、社会风险及对策分析</w:t>
        </w:r>
        <w:r>
          <w:tab/>
        </w:r>
        <w:r>
          <w:fldChar w:fldCharType="begin"/>
        </w:r>
        <w:r>
          <w:instrText xml:space="preserve"> PAGEREF _Toc23960 \h </w:instrText>
        </w:r>
        <w:r>
          <w:fldChar w:fldCharType="separate"/>
        </w:r>
        <w:r>
          <w:t>7</w:t>
        </w:r>
        <w:r>
          <w:fldChar w:fldCharType="end"/>
        </w:r>
      </w:hyperlink>
    </w:p>
    <w:p>
      <w:pPr>
        <w:pStyle w:val="TOC1"/>
        <w:tabs>
          <w:tab w:val="right" w:leader="dot" w:pos="8306"/>
        </w:tabs>
      </w:pPr>
      <w:hyperlink w:anchor="_Toc16727" w:history="1">
        <w:r>
          <w:rPr>
            <w:rFonts w:ascii="仿宋" w:eastAsia="仿宋" w:hAnsi="仿宋" w:cs="仿宋" w:hint="eastAsia"/>
            <w:lang w:eastAsia="zh-CN"/>
          </w:rPr>
          <w:t>二、带式输送机项目概论</w:t>
        </w:r>
        <w:r>
          <w:tab/>
        </w:r>
        <w:r>
          <w:fldChar w:fldCharType="begin"/>
        </w:r>
        <w:r>
          <w:instrText xml:space="preserve"> PAGEREF _Toc16727 \h </w:instrText>
        </w:r>
        <w:r>
          <w:fldChar w:fldCharType="separate"/>
        </w:r>
        <w:r>
          <w:t>10</w:t>
        </w:r>
        <w:r>
          <w:fldChar w:fldCharType="end"/>
        </w:r>
      </w:hyperlink>
    </w:p>
    <w:p>
      <w:pPr>
        <w:pStyle w:val="TOC2"/>
        <w:tabs>
          <w:tab w:val="right" w:leader="dot" w:pos="8306"/>
        </w:tabs>
      </w:pPr>
      <w:hyperlink w:anchor="_Toc1458" w:history="1">
        <w:r>
          <w:rPr>
            <w:rFonts w:ascii="仿宋" w:eastAsia="仿宋" w:hAnsi="仿宋" w:cs="仿宋" w:hint="eastAsia"/>
            <w:lang w:eastAsia="zh-CN"/>
          </w:rPr>
          <w:t>(一)、项目申报单位概况</w:t>
        </w:r>
        <w:r>
          <w:tab/>
        </w:r>
        <w:r>
          <w:fldChar w:fldCharType="begin"/>
        </w:r>
        <w:r>
          <w:instrText xml:space="preserve"> PAGEREF _Toc1458 \h </w:instrText>
        </w:r>
        <w:r>
          <w:fldChar w:fldCharType="separate"/>
        </w:r>
        <w:r>
          <w:t>10</w:t>
        </w:r>
        <w:r>
          <w:fldChar w:fldCharType="end"/>
        </w:r>
      </w:hyperlink>
    </w:p>
    <w:p>
      <w:pPr>
        <w:pStyle w:val="TOC2"/>
        <w:tabs>
          <w:tab w:val="right" w:leader="dot" w:pos="8306"/>
        </w:tabs>
      </w:pPr>
      <w:hyperlink w:anchor="_Toc12231" w:history="1">
        <w:r>
          <w:rPr>
            <w:rFonts w:ascii="仿宋" w:eastAsia="仿宋" w:hAnsi="仿宋" w:cs="仿宋" w:hint="eastAsia"/>
            <w:lang w:eastAsia="zh-CN"/>
          </w:rPr>
          <w:t>(二)、项目概况</w:t>
        </w:r>
        <w:r>
          <w:tab/>
        </w:r>
        <w:r>
          <w:fldChar w:fldCharType="begin"/>
        </w:r>
        <w:r>
          <w:instrText xml:space="preserve"> PAGEREF _Toc12231 \h </w:instrText>
        </w:r>
        <w:r>
          <w:fldChar w:fldCharType="separate"/>
        </w:r>
        <w:r>
          <w:t>11</w:t>
        </w:r>
        <w:r>
          <w:fldChar w:fldCharType="end"/>
        </w:r>
      </w:hyperlink>
    </w:p>
    <w:p>
      <w:pPr>
        <w:pStyle w:val="TOC1"/>
        <w:tabs>
          <w:tab w:val="right" w:leader="dot" w:pos="8306"/>
        </w:tabs>
      </w:pPr>
      <w:hyperlink w:anchor="_Toc14920" w:history="1">
        <w:r>
          <w:rPr>
            <w:rFonts w:ascii="仿宋" w:eastAsia="仿宋" w:hAnsi="仿宋" w:cs="仿宋" w:hint="eastAsia"/>
            <w:lang w:eastAsia="zh-CN"/>
          </w:rPr>
          <w:t>三、发展规划、产业政策和行业准入分析</w:t>
        </w:r>
        <w:r>
          <w:tab/>
        </w:r>
        <w:r>
          <w:fldChar w:fldCharType="begin"/>
        </w:r>
        <w:r>
          <w:instrText xml:space="preserve"> PAGEREF _Toc14920 \h </w:instrText>
        </w:r>
        <w:r>
          <w:fldChar w:fldCharType="separate"/>
        </w:r>
        <w:r>
          <w:t>14</w:t>
        </w:r>
        <w:r>
          <w:fldChar w:fldCharType="end"/>
        </w:r>
      </w:hyperlink>
    </w:p>
    <w:p>
      <w:pPr>
        <w:pStyle w:val="TOC2"/>
        <w:tabs>
          <w:tab w:val="right" w:leader="dot" w:pos="8306"/>
        </w:tabs>
      </w:pPr>
      <w:hyperlink w:anchor="_Toc30201" w:history="1">
        <w:r>
          <w:rPr>
            <w:rFonts w:ascii="仿宋" w:eastAsia="仿宋" w:hAnsi="仿宋" w:cs="仿宋" w:hint="eastAsia"/>
            <w:lang w:eastAsia="zh-CN"/>
          </w:rPr>
          <w:t>(一)、发展规划分析</w:t>
        </w:r>
        <w:r>
          <w:tab/>
        </w:r>
        <w:r>
          <w:fldChar w:fldCharType="begin"/>
        </w:r>
        <w:r>
          <w:instrText xml:space="preserve"> PAGEREF _Toc30201 \h </w:instrText>
        </w:r>
        <w:r>
          <w:fldChar w:fldCharType="separate"/>
        </w:r>
        <w:r>
          <w:t>14</w:t>
        </w:r>
        <w:r>
          <w:fldChar w:fldCharType="end"/>
        </w:r>
      </w:hyperlink>
    </w:p>
    <w:p>
      <w:pPr>
        <w:pStyle w:val="TOC2"/>
        <w:tabs>
          <w:tab w:val="right" w:leader="dot" w:pos="8306"/>
        </w:tabs>
      </w:pPr>
      <w:hyperlink w:anchor="_Toc4345" w:history="1">
        <w:r>
          <w:rPr>
            <w:rFonts w:ascii="仿宋" w:eastAsia="仿宋" w:hAnsi="仿宋" w:cs="仿宋" w:hint="eastAsia"/>
            <w:lang w:eastAsia="zh-CN"/>
          </w:rPr>
          <w:t>(二)、产业政策分析</w:t>
        </w:r>
        <w:r>
          <w:tab/>
        </w:r>
        <w:r>
          <w:fldChar w:fldCharType="begin"/>
        </w:r>
        <w:r>
          <w:instrText xml:space="preserve"> PAGEREF _Toc4345 \h </w:instrText>
        </w:r>
        <w:r>
          <w:fldChar w:fldCharType="separate"/>
        </w:r>
        <w:r>
          <w:t>16</w:t>
        </w:r>
        <w:r>
          <w:fldChar w:fldCharType="end"/>
        </w:r>
      </w:hyperlink>
    </w:p>
    <w:p>
      <w:pPr>
        <w:pStyle w:val="TOC2"/>
        <w:tabs>
          <w:tab w:val="right" w:leader="dot" w:pos="8306"/>
        </w:tabs>
      </w:pPr>
      <w:hyperlink w:anchor="_Toc30382" w:history="1">
        <w:r>
          <w:rPr>
            <w:rFonts w:ascii="仿宋" w:eastAsia="仿宋" w:hAnsi="仿宋" w:cs="仿宋" w:hint="eastAsia"/>
            <w:lang w:eastAsia="zh-CN"/>
          </w:rPr>
          <w:t>(三)、行业准入分析</w:t>
        </w:r>
        <w:r>
          <w:tab/>
        </w:r>
        <w:r>
          <w:fldChar w:fldCharType="begin"/>
        </w:r>
        <w:r>
          <w:instrText xml:space="preserve"> PAGEREF _Toc30382 \h </w:instrText>
        </w:r>
        <w:r>
          <w:fldChar w:fldCharType="separate"/>
        </w:r>
        <w:r>
          <w:t>18</w:t>
        </w:r>
        <w:r>
          <w:fldChar w:fldCharType="end"/>
        </w:r>
      </w:hyperlink>
    </w:p>
    <w:p>
      <w:pPr>
        <w:pStyle w:val="TOC1"/>
        <w:tabs>
          <w:tab w:val="right" w:leader="dot" w:pos="8306"/>
        </w:tabs>
      </w:pPr>
      <w:hyperlink w:anchor="_Toc32415" w:history="1">
        <w:r>
          <w:rPr>
            <w:rFonts w:ascii="仿宋" w:eastAsia="仿宋" w:hAnsi="仿宋" w:cs="仿宋" w:hint="eastAsia"/>
            <w:lang w:eastAsia="zh-CN"/>
          </w:rPr>
          <w:t>四、环境和生态影响分析</w:t>
        </w:r>
        <w:r>
          <w:tab/>
        </w:r>
        <w:r>
          <w:fldChar w:fldCharType="begin"/>
        </w:r>
        <w:r>
          <w:instrText xml:space="preserve"> PAGEREF _Toc32415 \h </w:instrText>
        </w:r>
        <w:r>
          <w:fldChar w:fldCharType="separate"/>
        </w:r>
        <w:r>
          <w:t>19</w:t>
        </w:r>
        <w:r>
          <w:fldChar w:fldCharType="end"/>
        </w:r>
      </w:hyperlink>
    </w:p>
    <w:p>
      <w:pPr>
        <w:pStyle w:val="TOC2"/>
        <w:tabs>
          <w:tab w:val="right" w:leader="dot" w:pos="8306"/>
        </w:tabs>
      </w:pPr>
      <w:hyperlink w:anchor="_Toc25615" w:history="1">
        <w:r>
          <w:rPr>
            <w:rFonts w:ascii="仿宋" w:eastAsia="仿宋" w:hAnsi="仿宋" w:cs="仿宋" w:hint="eastAsia"/>
            <w:lang w:eastAsia="zh-CN"/>
          </w:rPr>
          <w:t>(一)、环境和生态现状</w:t>
        </w:r>
        <w:r>
          <w:tab/>
        </w:r>
        <w:r>
          <w:fldChar w:fldCharType="begin"/>
        </w:r>
        <w:r>
          <w:instrText xml:space="preserve"> PAGEREF _Toc25615 \h </w:instrText>
        </w:r>
        <w:r>
          <w:fldChar w:fldCharType="separate"/>
        </w:r>
        <w:r>
          <w:t>19</w:t>
        </w:r>
        <w:r>
          <w:fldChar w:fldCharType="end"/>
        </w:r>
      </w:hyperlink>
    </w:p>
    <w:p>
      <w:pPr>
        <w:pStyle w:val="TOC2"/>
        <w:tabs>
          <w:tab w:val="right" w:leader="dot" w:pos="8306"/>
        </w:tabs>
      </w:pPr>
      <w:hyperlink w:anchor="_Toc681" w:history="1">
        <w:r>
          <w:rPr>
            <w:rFonts w:ascii="仿宋" w:eastAsia="仿宋" w:hAnsi="仿宋" w:cs="仿宋" w:hint="eastAsia"/>
            <w:lang w:eastAsia="zh-CN"/>
          </w:rPr>
          <w:t>(二)、生态环境影响分析</w:t>
        </w:r>
        <w:r>
          <w:tab/>
        </w:r>
        <w:r>
          <w:fldChar w:fldCharType="begin"/>
        </w:r>
        <w:r>
          <w:instrText xml:space="preserve"> PAGEREF _Toc681 \h </w:instrText>
        </w:r>
        <w:r>
          <w:fldChar w:fldCharType="separate"/>
        </w:r>
        <w:r>
          <w:t>20</w:t>
        </w:r>
        <w:r>
          <w:fldChar w:fldCharType="end"/>
        </w:r>
      </w:hyperlink>
    </w:p>
    <w:p>
      <w:pPr>
        <w:pStyle w:val="TOC2"/>
        <w:tabs>
          <w:tab w:val="right" w:leader="dot" w:pos="8306"/>
        </w:tabs>
      </w:pPr>
      <w:hyperlink w:anchor="_Toc9739" w:history="1">
        <w:r>
          <w:rPr>
            <w:rFonts w:ascii="仿宋" w:eastAsia="仿宋" w:hAnsi="仿宋" w:cs="仿宋" w:hint="eastAsia"/>
            <w:lang w:eastAsia="zh-CN"/>
          </w:rPr>
          <w:t>(三)、生态环境保护措施</w:t>
        </w:r>
        <w:r>
          <w:tab/>
        </w:r>
        <w:r>
          <w:fldChar w:fldCharType="begin"/>
        </w:r>
        <w:r>
          <w:instrText xml:space="preserve"> PAGEREF _Toc9739 \h </w:instrText>
        </w:r>
        <w:r>
          <w:fldChar w:fldCharType="separate"/>
        </w:r>
        <w:r>
          <w:t>22</w:t>
        </w:r>
        <w:r>
          <w:fldChar w:fldCharType="end"/>
        </w:r>
      </w:hyperlink>
    </w:p>
    <w:p>
      <w:pPr>
        <w:pStyle w:val="TOC2"/>
        <w:tabs>
          <w:tab w:val="right" w:leader="dot" w:pos="8306"/>
        </w:tabs>
      </w:pPr>
      <w:hyperlink w:anchor="_Toc14979" w:history="1">
        <w:r>
          <w:rPr>
            <w:rFonts w:ascii="仿宋" w:eastAsia="仿宋" w:hAnsi="仿宋" w:cs="仿宋" w:hint="eastAsia"/>
            <w:lang w:eastAsia="zh-CN"/>
          </w:rPr>
          <w:t>(四)、地质灾害影响分析</w:t>
        </w:r>
        <w:r>
          <w:tab/>
        </w:r>
        <w:r>
          <w:fldChar w:fldCharType="begin"/>
        </w:r>
        <w:r>
          <w:instrText xml:space="preserve"> PAGEREF _Toc14979 \h </w:instrText>
        </w:r>
        <w:r>
          <w:fldChar w:fldCharType="separate"/>
        </w:r>
        <w:r>
          <w:t>23</w:t>
        </w:r>
        <w:r>
          <w:fldChar w:fldCharType="end"/>
        </w:r>
      </w:hyperlink>
    </w:p>
    <w:p>
      <w:pPr>
        <w:pStyle w:val="TOC2"/>
        <w:tabs>
          <w:tab w:val="right" w:leader="dot" w:pos="8306"/>
        </w:tabs>
      </w:pPr>
      <w:hyperlink w:anchor="_Toc19638" w:history="1">
        <w:r>
          <w:rPr>
            <w:rFonts w:ascii="仿宋" w:eastAsia="仿宋" w:hAnsi="仿宋" w:cs="仿宋" w:hint="eastAsia"/>
            <w:lang w:eastAsia="zh-CN"/>
          </w:rPr>
          <w:t>(五)、特殊环境影响</w:t>
        </w:r>
        <w:r>
          <w:tab/>
        </w:r>
        <w:r>
          <w:fldChar w:fldCharType="begin"/>
        </w:r>
        <w:r>
          <w:instrText xml:space="preserve"> PAGEREF _Toc19638 \h </w:instrText>
        </w:r>
        <w:r>
          <w:fldChar w:fldCharType="separate"/>
        </w:r>
        <w:r>
          <w:t>25</w:t>
        </w:r>
        <w:r>
          <w:fldChar w:fldCharType="end"/>
        </w:r>
      </w:hyperlink>
    </w:p>
    <w:p>
      <w:pPr>
        <w:pStyle w:val="TOC1"/>
        <w:tabs>
          <w:tab w:val="right" w:leader="dot" w:pos="8306"/>
        </w:tabs>
      </w:pPr>
      <w:hyperlink w:anchor="_Toc1272" w:history="1">
        <w:r>
          <w:rPr>
            <w:rFonts w:ascii="仿宋" w:eastAsia="仿宋" w:hAnsi="仿宋" w:cs="仿宋" w:hint="eastAsia"/>
            <w:lang w:eastAsia="zh-CN"/>
          </w:rPr>
          <w:t>五、资源开发及综合利用分析</w:t>
        </w:r>
        <w:r>
          <w:tab/>
        </w:r>
        <w:r>
          <w:fldChar w:fldCharType="begin"/>
        </w:r>
        <w:r>
          <w:instrText xml:space="preserve"> PAGEREF _Toc1272 \h </w:instrText>
        </w:r>
        <w:r>
          <w:fldChar w:fldCharType="separate"/>
        </w:r>
        <w:r>
          <w:t>26</w:t>
        </w:r>
        <w:r>
          <w:fldChar w:fldCharType="end"/>
        </w:r>
      </w:hyperlink>
    </w:p>
    <w:p>
      <w:pPr>
        <w:pStyle w:val="TOC2"/>
        <w:tabs>
          <w:tab w:val="right" w:leader="dot" w:pos="8306"/>
        </w:tabs>
      </w:pPr>
      <w:hyperlink w:anchor="_Toc13964" w:history="1">
        <w:r>
          <w:rPr>
            <w:rFonts w:ascii="仿宋" w:eastAsia="仿宋" w:hAnsi="仿宋" w:cs="仿宋" w:hint="eastAsia"/>
            <w:lang w:eastAsia="zh-CN"/>
          </w:rPr>
          <w:t>(一)、资源开发方案</w:t>
        </w:r>
        <w:r>
          <w:tab/>
        </w:r>
        <w:r>
          <w:fldChar w:fldCharType="begin"/>
        </w:r>
        <w:r>
          <w:instrText xml:space="preserve"> PAGEREF _Toc13964 \h </w:instrText>
        </w:r>
        <w:r>
          <w:fldChar w:fldCharType="separate"/>
        </w:r>
        <w:r>
          <w:t>26</w:t>
        </w:r>
        <w:r>
          <w:fldChar w:fldCharType="end"/>
        </w:r>
      </w:hyperlink>
    </w:p>
    <w:p>
      <w:pPr>
        <w:pStyle w:val="TOC2"/>
        <w:tabs>
          <w:tab w:val="right" w:leader="dot" w:pos="8306"/>
        </w:tabs>
      </w:pPr>
      <w:hyperlink w:anchor="_Toc24054" w:history="1">
        <w:r>
          <w:rPr>
            <w:rFonts w:ascii="仿宋" w:eastAsia="仿宋" w:hAnsi="仿宋" w:cs="仿宋" w:hint="eastAsia"/>
            <w:lang w:eastAsia="zh-CN"/>
          </w:rPr>
          <w:t>(二)、资源利用方案</w:t>
        </w:r>
        <w:r>
          <w:tab/>
        </w:r>
        <w:r>
          <w:fldChar w:fldCharType="begin"/>
        </w:r>
        <w:r>
          <w:instrText xml:space="preserve"> PAGEREF _Toc24054 \h </w:instrText>
        </w:r>
        <w:r>
          <w:fldChar w:fldCharType="separate"/>
        </w:r>
        <w:r>
          <w:t>27</w:t>
        </w:r>
        <w:r>
          <w:fldChar w:fldCharType="end"/>
        </w:r>
      </w:hyperlink>
    </w:p>
    <w:p>
      <w:pPr>
        <w:pStyle w:val="TOC2"/>
        <w:tabs>
          <w:tab w:val="right" w:leader="dot" w:pos="8306"/>
        </w:tabs>
      </w:pPr>
      <w:hyperlink w:anchor="_Toc4538" w:history="1">
        <w:r>
          <w:rPr>
            <w:rFonts w:ascii="仿宋" w:eastAsia="仿宋" w:hAnsi="仿宋" w:cs="仿宋" w:hint="eastAsia"/>
            <w:lang w:eastAsia="zh-CN"/>
          </w:rPr>
          <w:t>(三)、资源节约措施</w:t>
        </w:r>
        <w:r>
          <w:tab/>
        </w:r>
        <w:r>
          <w:fldChar w:fldCharType="begin"/>
        </w:r>
        <w:r>
          <w:instrText xml:space="preserve"> PAGEREF _Toc4538 \h </w:instrText>
        </w:r>
        <w:r>
          <w:fldChar w:fldCharType="separate"/>
        </w:r>
        <w:r>
          <w:t>28</w:t>
        </w:r>
        <w:r>
          <w:fldChar w:fldCharType="end"/>
        </w:r>
      </w:hyperlink>
    </w:p>
    <w:p>
      <w:pPr>
        <w:pStyle w:val="TOC1"/>
        <w:tabs>
          <w:tab w:val="right" w:leader="dot" w:pos="8306"/>
        </w:tabs>
      </w:pPr>
      <w:hyperlink w:anchor="_Toc7450" w:history="1">
        <w:r>
          <w:rPr>
            <w:rFonts w:ascii="仿宋" w:eastAsia="仿宋" w:hAnsi="仿宋" w:cs="仿宋" w:hint="eastAsia"/>
            <w:lang w:eastAsia="zh-CN"/>
          </w:rPr>
          <w:t>六、项目选址研究</w:t>
        </w:r>
        <w:r>
          <w:tab/>
        </w:r>
        <w:r>
          <w:fldChar w:fldCharType="begin"/>
        </w:r>
        <w:r>
          <w:instrText xml:space="preserve"> PAGEREF _Toc7450 \h </w:instrText>
        </w:r>
        <w:r>
          <w:fldChar w:fldCharType="separate"/>
        </w:r>
        <w:r>
          <w:t>29</w:t>
        </w:r>
        <w:r>
          <w:fldChar w:fldCharType="end"/>
        </w:r>
      </w:hyperlink>
    </w:p>
    <w:p>
      <w:pPr>
        <w:pStyle w:val="TOC2"/>
        <w:tabs>
          <w:tab w:val="right" w:leader="dot" w:pos="8306"/>
        </w:tabs>
      </w:pPr>
      <w:hyperlink w:anchor="_Toc22758" w:history="1">
        <w:r>
          <w:rPr>
            <w:rFonts w:ascii="仿宋" w:eastAsia="仿宋" w:hAnsi="仿宋" w:cs="仿宋" w:hint="eastAsia"/>
            <w:lang w:eastAsia="zh-CN"/>
          </w:rPr>
          <w:t>(一)、项目选址原则</w:t>
        </w:r>
        <w:r>
          <w:tab/>
        </w:r>
        <w:r>
          <w:fldChar w:fldCharType="begin"/>
        </w:r>
        <w:r>
          <w:instrText xml:space="preserve"> PAGEREF _Toc22758 \h </w:instrText>
        </w:r>
        <w:r>
          <w:fldChar w:fldCharType="separate"/>
        </w:r>
        <w:r>
          <w:t>29</w:t>
        </w:r>
        <w:r>
          <w:fldChar w:fldCharType="end"/>
        </w:r>
      </w:hyperlink>
    </w:p>
    <w:p>
      <w:pPr>
        <w:pStyle w:val="TOC2"/>
        <w:tabs>
          <w:tab w:val="right" w:leader="dot" w:pos="8306"/>
        </w:tabs>
      </w:pPr>
      <w:hyperlink w:anchor="_Toc21994" w:history="1">
        <w:r>
          <w:rPr>
            <w:rFonts w:ascii="仿宋" w:eastAsia="仿宋" w:hAnsi="仿宋" w:cs="仿宋" w:hint="eastAsia"/>
            <w:lang w:eastAsia="zh-CN"/>
          </w:rPr>
          <w:t>(二)、项目选址</w:t>
        </w:r>
        <w:r>
          <w:tab/>
        </w:r>
        <w:r>
          <w:fldChar w:fldCharType="begin"/>
        </w:r>
        <w:r>
          <w:instrText xml:space="preserve"> PAGEREF _Toc21994 \h </w:instrText>
        </w:r>
        <w:r>
          <w:fldChar w:fldCharType="separate"/>
        </w:r>
        <w:r>
          <w:t>33</w:t>
        </w:r>
        <w:r>
          <w:fldChar w:fldCharType="end"/>
        </w:r>
      </w:hyperlink>
    </w:p>
    <w:p>
      <w:pPr>
        <w:pStyle w:val="TOC2"/>
        <w:tabs>
          <w:tab w:val="right" w:leader="dot" w:pos="8306"/>
        </w:tabs>
      </w:pPr>
      <w:hyperlink w:anchor="_Toc12049" w:history="1">
        <w:r>
          <w:rPr>
            <w:rFonts w:ascii="仿宋" w:eastAsia="仿宋" w:hAnsi="仿宋" w:cs="仿宋" w:hint="eastAsia"/>
            <w:lang w:eastAsia="zh-CN"/>
          </w:rPr>
          <w:t>(三)、建设条件分析</w:t>
        </w:r>
        <w:r>
          <w:tab/>
        </w:r>
        <w:r>
          <w:fldChar w:fldCharType="begin"/>
        </w:r>
        <w:r>
          <w:instrText xml:space="preserve"> PAGEREF _Toc12049 \h </w:instrText>
        </w:r>
        <w:r>
          <w:fldChar w:fldCharType="separate"/>
        </w:r>
        <w:r>
          <w:t>35</w:t>
        </w:r>
        <w:r>
          <w:fldChar w:fldCharType="end"/>
        </w:r>
      </w:hyperlink>
    </w:p>
    <w:p>
      <w:pPr>
        <w:pStyle w:val="TOC2"/>
        <w:tabs>
          <w:tab w:val="right" w:leader="dot" w:pos="8306"/>
        </w:tabs>
      </w:pPr>
      <w:hyperlink w:anchor="_Toc20148" w:history="1">
        <w:r>
          <w:rPr>
            <w:rFonts w:ascii="仿宋" w:eastAsia="仿宋" w:hAnsi="仿宋" w:cs="仿宋" w:hint="eastAsia"/>
            <w:lang w:eastAsia="zh-CN"/>
          </w:rPr>
          <w:t>(四)、用地控制指标</w:t>
        </w:r>
        <w:r>
          <w:tab/>
        </w:r>
        <w:r>
          <w:fldChar w:fldCharType="begin"/>
        </w:r>
        <w:r>
          <w:instrText xml:space="preserve"> PAGEREF _Toc20148 \h </w:instrText>
        </w:r>
        <w:r>
          <w:fldChar w:fldCharType="separate"/>
        </w:r>
        <w:r>
          <w:t>36</w:t>
        </w:r>
        <w:r>
          <w:fldChar w:fldCharType="end"/>
        </w:r>
      </w:hyperlink>
    </w:p>
    <w:p>
      <w:pPr>
        <w:pStyle w:val="TOC2"/>
        <w:tabs>
          <w:tab w:val="right" w:leader="dot" w:pos="8306"/>
        </w:tabs>
      </w:pPr>
      <w:hyperlink w:anchor="_Toc23415" w:history="1">
        <w:r>
          <w:rPr>
            <w:rFonts w:ascii="仿宋" w:eastAsia="仿宋" w:hAnsi="仿宋" w:cs="仿宋" w:hint="eastAsia"/>
            <w:lang w:eastAsia="zh-CN"/>
          </w:rPr>
          <w:t>(五)、地总体要求</w:t>
        </w:r>
        <w:r>
          <w:tab/>
        </w:r>
        <w:r>
          <w:fldChar w:fldCharType="begin"/>
        </w:r>
        <w:r>
          <w:instrText xml:space="preserve"> PAGEREF _Toc23415 \h </w:instrText>
        </w:r>
        <w:r>
          <w:fldChar w:fldCharType="separate"/>
        </w:r>
        <w:r>
          <w:t>37</w:t>
        </w:r>
        <w:r>
          <w:fldChar w:fldCharType="end"/>
        </w:r>
      </w:hyperlink>
    </w:p>
    <w:p>
      <w:pPr>
        <w:pStyle w:val="TOC2"/>
        <w:tabs>
          <w:tab w:val="right" w:leader="dot" w:pos="8306"/>
        </w:tabs>
      </w:pPr>
      <w:hyperlink w:anchor="_Toc27479" w:history="1">
        <w:r>
          <w:rPr>
            <w:rFonts w:ascii="仿宋" w:eastAsia="仿宋" w:hAnsi="仿宋" w:cs="仿宋" w:hint="eastAsia"/>
            <w:lang w:eastAsia="zh-CN"/>
          </w:rPr>
          <w:t>(六)、节约用地措施</w:t>
        </w:r>
        <w:r>
          <w:tab/>
        </w:r>
        <w:r>
          <w:fldChar w:fldCharType="begin"/>
        </w:r>
        <w:r>
          <w:instrText xml:space="preserve"> PAGEREF _Toc27479 \h </w:instrText>
        </w:r>
        <w:r>
          <w:fldChar w:fldCharType="separate"/>
        </w:r>
        <w:r>
          <w:t>39</w:t>
        </w:r>
        <w:r>
          <w:fldChar w:fldCharType="end"/>
        </w:r>
      </w:hyperlink>
    </w:p>
    <w:p>
      <w:pPr>
        <w:pStyle w:val="TOC2"/>
        <w:tabs>
          <w:tab w:val="right" w:leader="dot" w:pos="8306"/>
        </w:tabs>
      </w:pPr>
      <w:hyperlink w:anchor="_Toc28072" w:history="1">
        <w:r>
          <w:rPr>
            <w:rFonts w:ascii="仿宋" w:eastAsia="仿宋" w:hAnsi="仿宋" w:cs="仿宋" w:hint="eastAsia"/>
            <w:lang w:eastAsia="zh-CN"/>
          </w:rPr>
          <w:t>(七)、选址综合评价</w:t>
        </w:r>
        <w:r>
          <w:tab/>
        </w:r>
        <w:r>
          <w:fldChar w:fldCharType="begin"/>
        </w:r>
        <w:r>
          <w:instrText xml:space="preserve"> PAGEREF _Toc28072 \h </w:instrText>
        </w:r>
        <w:r>
          <w:fldChar w:fldCharType="separate"/>
        </w:r>
        <w:r>
          <w:t>40</w:t>
        </w:r>
        <w:r>
          <w:fldChar w:fldCharType="end"/>
        </w:r>
      </w:hyperlink>
    </w:p>
    <w:p>
      <w:pPr>
        <w:pStyle w:val="TOC1"/>
        <w:tabs>
          <w:tab w:val="right" w:leader="dot" w:pos="8306"/>
        </w:tabs>
      </w:pPr>
      <w:hyperlink w:anchor="_Toc5011" w:history="1">
        <w:r>
          <w:rPr>
            <w:rFonts w:ascii="仿宋" w:eastAsia="仿宋" w:hAnsi="仿宋" w:cs="仿宋" w:hint="eastAsia"/>
            <w:lang w:eastAsia="zh-CN"/>
          </w:rPr>
          <w:t>七、项目质量与标准</w:t>
        </w:r>
        <w:r>
          <w:tab/>
        </w:r>
        <w:r>
          <w:fldChar w:fldCharType="begin"/>
        </w:r>
        <w:r>
          <w:instrText xml:space="preserve"> PAGEREF _Toc5011 \h </w:instrText>
        </w:r>
        <w:r>
          <w:fldChar w:fldCharType="separate"/>
        </w:r>
        <w:r>
          <w:t>41</w:t>
        </w:r>
        <w:r>
          <w:fldChar w:fldCharType="end"/>
        </w:r>
      </w:hyperlink>
    </w:p>
    <w:p>
      <w:pPr>
        <w:pStyle w:val="TOC2"/>
        <w:tabs>
          <w:tab w:val="right" w:leader="dot" w:pos="8306"/>
        </w:tabs>
      </w:pPr>
      <w:hyperlink w:anchor="_Toc4906" w:history="1">
        <w:r>
          <w:rPr>
            <w:rFonts w:ascii="仿宋" w:eastAsia="仿宋" w:hAnsi="仿宋" w:cs="仿宋" w:hint="eastAsia"/>
            <w:lang w:eastAsia="zh-CN"/>
          </w:rPr>
          <w:t>(一)、质量保障体系</w:t>
        </w:r>
        <w:r>
          <w:tab/>
        </w:r>
        <w:r>
          <w:fldChar w:fldCharType="begin"/>
        </w:r>
        <w:r>
          <w:instrText xml:space="preserve"> PAGEREF _Toc4906 \h </w:instrText>
        </w:r>
        <w:r>
          <w:fldChar w:fldCharType="separate"/>
        </w:r>
        <w:r>
          <w:t>41</w:t>
        </w:r>
        <w:r>
          <w:fldChar w:fldCharType="end"/>
        </w:r>
      </w:hyperlink>
    </w:p>
    <w:p>
      <w:pPr>
        <w:pStyle w:val="TOC2"/>
        <w:tabs>
          <w:tab w:val="right" w:leader="dot" w:pos="8306"/>
        </w:tabs>
      </w:pPr>
      <w:hyperlink w:anchor="_Toc6284" w:history="1">
        <w:r>
          <w:rPr>
            <w:rFonts w:ascii="仿宋" w:eastAsia="仿宋" w:hAnsi="仿宋" w:cs="仿宋" w:hint="eastAsia"/>
            <w:lang w:eastAsia="zh-CN"/>
          </w:rPr>
          <w:t>(二)、标准化作业流程</w:t>
        </w:r>
        <w:r>
          <w:tab/>
        </w:r>
        <w:r>
          <w:fldChar w:fldCharType="begin"/>
        </w:r>
        <w:r>
          <w:instrText xml:space="preserve"> PAGEREF _Toc6284 \h </w:instrText>
        </w:r>
        <w:r>
          <w:fldChar w:fldCharType="separate"/>
        </w:r>
        <w:r>
          <w:t>43</w:t>
        </w:r>
        <w:r>
          <w:fldChar w:fldCharType="end"/>
        </w:r>
      </w:hyperlink>
    </w:p>
    <w:p>
      <w:pPr>
        <w:pStyle w:val="TOC2"/>
        <w:tabs>
          <w:tab w:val="right" w:leader="dot" w:pos="8306"/>
        </w:tabs>
      </w:pPr>
      <w:hyperlink w:anchor="_Toc13155" w:history="1">
        <w:r>
          <w:rPr>
            <w:rFonts w:ascii="仿宋" w:eastAsia="仿宋" w:hAnsi="仿宋" w:cs="仿宋" w:hint="eastAsia"/>
            <w:lang w:eastAsia="zh-CN"/>
          </w:rPr>
          <w:t>(三)、质量监控与评估</w:t>
        </w:r>
        <w:r>
          <w:tab/>
        </w:r>
        <w:r>
          <w:fldChar w:fldCharType="begin"/>
        </w:r>
        <w:r>
          <w:instrText xml:space="preserve"> PAGEREF _Toc13155 \h </w:instrText>
        </w:r>
        <w:r>
          <w:fldChar w:fldCharType="separate"/>
        </w:r>
        <w:r>
          <w:t>44</w:t>
        </w:r>
        <w:r>
          <w:fldChar w:fldCharType="end"/>
        </w:r>
      </w:hyperlink>
    </w:p>
    <w:p>
      <w:pPr>
        <w:pStyle w:val="TOC2"/>
        <w:tabs>
          <w:tab w:val="right" w:leader="dot" w:pos="8306"/>
        </w:tabs>
      </w:pPr>
      <w:hyperlink w:anchor="_Toc31646" w:history="1">
        <w:r>
          <w:rPr>
            <w:rFonts w:ascii="仿宋" w:eastAsia="仿宋" w:hAnsi="仿宋" w:cs="仿宋" w:hint="eastAsia"/>
            <w:lang w:eastAsia="zh-CN"/>
          </w:rPr>
          <w:t>(四)、质量改进计划</w:t>
        </w:r>
        <w:r>
          <w:tab/>
        </w:r>
        <w:r>
          <w:fldChar w:fldCharType="begin"/>
        </w:r>
        <w:r>
          <w:instrText xml:space="preserve"> PAGEREF _Toc31646 \h </w:instrText>
        </w:r>
        <w:r>
          <w:fldChar w:fldCharType="separate"/>
        </w:r>
        <w:r>
          <w:t>45</w:t>
        </w:r>
        <w:r>
          <w:fldChar w:fldCharType="end"/>
        </w:r>
      </w:hyperlink>
    </w:p>
    <w:p>
      <w:pPr>
        <w:pStyle w:val="TOC1"/>
        <w:tabs>
          <w:tab w:val="right" w:leader="dot" w:pos="8306"/>
        </w:tabs>
      </w:pPr>
      <w:hyperlink w:anchor="_Toc19356" w:history="1">
        <w:r>
          <w:rPr>
            <w:rFonts w:ascii="仿宋" w:eastAsia="仿宋" w:hAnsi="仿宋" w:cs="仿宋" w:hint="eastAsia"/>
            <w:lang w:eastAsia="zh-CN"/>
          </w:rPr>
          <w:t>八、环境保护与治理方案</w:t>
        </w:r>
        <w:r>
          <w:tab/>
        </w:r>
        <w:r>
          <w:fldChar w:fldCharType="begin"/>
        </w:r>
        <w:r>
          <w:instrText xml:space="preserve"> PAGEREF _Toc19356 \h </w:instrText>
        </w:r>
        <w:r>
          <w:fldChar w:fldCharType="separate"/>
        </w:r>
        <w:r>
          <w:t>46</w:t>
        </w:r>
        <w:r>
          <w:fldChar w:fldCharType="end"/>
        </w:r>
      </w:hyperlink>
    </w:p>
    <w:p>
      <w:pPr>
        <w:pStyle w:val="TOC2"/>
        <w:tabs>
          <w:tab w:val="right" w:leader="dot" w:pos="8306"/>
        </w:tabs>
      </w:pPr>
      <w:hyperlink w:anchor="_Toc18627" w:history="1">
        <w:r>
          <w:rPr>
            <w:rFonts w:ascii="仿宋" w:eastAsia="仿宋" w:hAnsi="仿宋" w:cs="仿宋" w:hint="eastAsia"/>
            <w:lang w:eastAsia="zh-CN"/>
          </w:rPr>
          <w:t>(一)、项目环境影响评估</w:t>
        </w:r>
        <w:r>
          <w:tab/>
        </w:r>
        <w:r>
          <w:fldChar w:fldCharType="begin"/>
        </w:r>
        <w:r>
          <w:instrText xml:space="preserve"> PAGEREF _Toc18627 \h </w:instrText>
        </w:r>
        <w:r>
          <w:fldChar w:fldCharType="separate"/>
        </w:r>
        <w:r>
          <w:t>46</w:t>
        </w:r>
        <w:r>
          <w:fldChar w:fldCharType="end"/>
        </w:r>
      </w:hyperlink>
    </w:p>
    <w:p>
      <w:pPr>
        <w:pStyle w:val="TOC2"/>
        <w:tabs>
          <w:tab w:val="right" w:leader="dot" w:pos="8306"/>
        </w:tabs>
      </w:pPr>
      <w:hyperlink w:anchor="_Toc5215" w:history="1">
        <w:r>
          <w:rPr>
            <w:rFonts w:ascii="仿宋" w:eastAsia="仿宋" w:hAnsi="仿宋" w:cs="仿宋" w:hint="eastAsia"/>
            <w:lang w:eastAsia="zh-CN"/>
          </w:rPr>
          <w:t>(二)、环境保护措施与治理方案</w:t>
        </w:r>
        <w:r>
          <w:tab/>
        </w:r>
        <w:r>
          <w:fldChar w:fldCharType="begin"/>
        </w:r>
        <w:r>
          <w:instrText xml:space="preserve"> PAGEREF _Toc5215 \h </w:instrText>
        </w:r>
        <w:r>
          <w:fldChar w:fldCharType="separate"/>
        </w:r>
        <w:r>
          <w:t>47</w:t>
        </w:r>
        <w:r>
          <w:fldChar w:fldCharType="end"/>
        </w:r>
      </w:hyperlink>
    </w:p>
    <w:p>
      <w:pPr>
        <w:pStyle w:val="TOC1"/>
        <w:tabs>
          <w:tab w:val="right" w:leader="dot" w:pos="8306"/>
        </w:tabs>
      </w:pPr>
      <w:hyperlink w:anchor="_Toc2313" w:history="1">
        <w:r>
          <w:rPr>
            <w:rFonts w:ascii="仿宋" w:eastAsia="仿宋" w:hAnsi="仿宋" w:cs="仿宋" w:hint="eastAsia"/>
            <w:lang w:eastAsia="zh-CN"/>
          </w:rPr>
          <w:t>九、技术创新与产业升级</w:t>
        </w:r>
        <w:r>
          <w:tab/>
        </w:r>
        <w:r>
          <w:fldChar w:fldCharType="begin"/>
        </w:r>
        <w:r>
          <w:instrText xml:space="preserve"> PAGEREF _Toc2313 \h </w:instrText>
        </w:r>
        <w:r>
          <w:fldChar w:fldCharType="separate"/>
        </w:r>
        <w:r>
          <w:t>47</w:t>
        </w:r>
        <w:r>
          <w:fldChar w:fldCharType="end"/>
        </w:r>
      </w:hyperlink>
    </w:p>
    <w:p>
      <w:pPr>
        <w:pStyle w:val="TOC2"/>
        <w:tabs>
          <w:tab w:val="right" w:leader="dot" w:pos="8306"/>
        </w:tabs>
      </w:pPr>
      <w:hyperlink w:anchor="_Toc637" w:history="1">
        <w:r>
          <w:rPr>
            <w:rFonts w:ascii="仿宋" w:eastAsia="仿宋" w:hAnsi="仿宋" w:cs="仿宋" w:hint="eastAsia"/>
            <w:lang w:eastAsia="zh-CN"/>
          </w:rPr>
          <w:t>(一)、技术创新方向与目标</w:t>
        </w:r>
        <w:r>
          <w:tab/>
        </w:r>
        <w:r>
          <w:fldChar w:fldCharType="begin"/>
        </w:r>
        <w:r>
          <w:instrText xml:space="preserve"> PAGEREF _Toc637 \h </w:instrText>
        </w:r>
        <w:r>
          <w:fldChar w:fldCharType="separate"/>
        </w:r>
        <w:r>
          <w:t>47</w:t>
        </w:r>
        <w:r>
          <w:fldChar w:fldCharType="end"/>
        </w:r>
      </w:hyperlink>
    </w:p>
    <w:p>
      <w:pPr>
        <w:pStyle w:val="TOC2"/>
        <w:tabs>
          <w:tab w:val="right" w:leader="dot" w:pos="8306"/>
        </w:tabs>
      </w:pPr>
      <w:hyperlink w:anchor="_Toc13815" w:history="1">
        <w:r>
          <w:rPr>
            <w:rFonts w:ascii="仿宋" w:eastAsia="仿宋" w:hAnsi="仿宋" w:cs="仿宋" w:hint="eastAsia"/>
            <w:lang w:eastAsia="zh-CN"/>
          </w:rPr>
          <w:t>(二)、产业升级路径与措施</w:t>
        </w:r>
        <w:r>
          <w:tab/>
        </w:r>
        <w:r>
          <w:fldChar w:fldCharType="begin"/>
        </w:r>
        <w:r>
          <w:instrText xml:space="preserve"> PAGEREF _Toc13815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6" w:history="1">
        <w:r>
          <w:rPr>
            <w:rFonts w:ascii="仿宋" w:eastAsia="仿宋" w:hAnsi="仿宋" w:cs="仿宋" w:hint="eastAsia"/>
            <w:lang w:eastAsia="zh-CN"/>
          </w:rPr>
          <w:t>十、项目变更管理</w:t>
        </w:r>
        <w:r>
          <w:tab/>
        </w:r>
        <w:r>
          <w:fldChar w:fldCharType="begin"/>
        </w:r>
        <w:r>
          <w:instrText xml:space="preserve"> PAGEREF _Toc2426 \h </w:instrText>
        </w:r>
        <w:r>
          <w:fldChar w:fldCharType="separate"/>
        </w:r>
        <w:r>
          <w:t>50</w:t>
        </w:r>
        <w:r>
          <w:fldChar w:fldCharType="end"/>
        </w:r>
      </w:hyperlink>
    </w:p>
    <w:p>
      <w:pPr>
        <w:pStyle w:val="TOC2"/>
        <w:tabs>
          <w:tab w:val="right" w:leader="dot" w:pos="8306"/>
        </w:tabs>
      </w:pPr>
      <w:hyperlink w:anchor="_Toc7372" w:history="1">
        <w:r>
          <w:rPr>
            <w:rFonts w:ascii="仿宋" w:eastAsia="仿宋" w:hAnsi="仿宋" w:cs="仿宋" w:hint="eastAsia"/>
            <w:lang w:eastAsia="zh-CN"/>
          </w:rPr>
          <w:t>(一)、变更控制流程</w:t>
        </w:r>
        <w:r>
          <w:tab/>
        </w:r>
        <w:r>
          <w:fldChar w:fldCharType="begin"/>
        </w:r>
        <w:r>
          <w:instrText xml:space="preserve"> PAGEREF _Toc7372 \h </w:instrText>
        </w:r>
        <w:r>
          <w:fldChar w:fldCharType="separate"/>
        </w:r>
        <w:r>
          <w:t>50</w:t>
        </w:r>
        <w:r>
          <w:fldChar w:fldCharType="end"/>
        </w:r>
      </w:hyperlink>
    </w:p>
    <w:p>
      <w:pPr>
        <w:pStyle w:val="TOC2"/>
        <w:tabs>
          <w:tab w:val="right" w:leader="dot" w:pos="8306"/>
        </w:tabs>
      </w:pPr>
      <w:hyperlink w:anchor="_Toc29240" w:history="1">
        <w:r>
          <w:rPr>
            <w:rFonts w:ascii="仿宋" w:eastAsia="仿宋" w:hAnsi="仿宋" w:cs="仿宋" w:hint="eastAsia"/>
            <w:lang w:eastAsia="zh-CN"/>
          </w:rPr>
          <w:t>(二)、影响评估与处理</w:t>
        </w:r>
        <w:r>
          <w:tab/>
        </w:r>
        <w:r>
          <w:fldChar w:fldCharType="begin"/>
        </w:r>
        <w:r>
          <w:instrText xml:space="preserve"> PAGEREF _Toc29240 \h </w:instrText>
        </w:r>
        <w:r>
          <w:fldChar w:fldCharType="separate"/>
        </w:r>
        <w:r>
          <w:t>51</w:t>
        </w:r>
        <w:r>
          <w:fldChar w:fldCharType="end"/>
        </w:r>
      </w:hyperlink>
    </w:p>
    <w:p>
      <w:pPr>
        <w:pStyle w:val="TOC2"/>
        <w:tabs>
          <w:tab w:val="right" w:leader="dot" w:pos="8306"/>
        </w:tabs>
      </w:pPr>
      <w:hyperlink w:anchor="_Toc22778" w:history="1">
        <w:r>
          <w:rPr>
            <w:rFonts w:ascii="仿宋" w:eastAsia="仿宋" w:hAnsi="仿宋" w:cs="仿宋" w:hint="eastAsia"/>
            <w:lang w:eastAsia="zh-CN"/>
          </w:rPr>
          <w:t>(三)、变更记录与追踪</w:t>
        </w:r>
        <w:r>
          <w:tab/>
        </w:r>
        <w:r>
          <w:fldChar w:fldCharType="begin"/>
        </w:r>
        <w:r>
          <w:instrText xml:space="preserve"> PAGEREF _Toc22778 \h </w:instrText>
        </w:r>
        <w:r>
          <w:fldChar w:fldCharType="separate"/>
        </w:r>
        <w:r>
          <w:t>52</w:t>
        </w:r>
        <w:r>
          <w:fldChar w:fldCharType="end"/>
        </w:r>
      </w:hyperlink>
    </w:p>
    <w:p>
      <w:pPr>
        <w:pStyle w:val="TOC2"/>
        <w:tabs>
          <w:tab w:val="right" w:leader="dot" w:pos="8306"/>
        </w:tabs>
      </w:pPr>
      <w:hyperlink w:anchor="_Toc28693" w:history="1">
        <w:r>
          <w:rPr>
            <w:rFonts w:ascii="仿宋" w:eastAsia="仿宋" w:hAnsi="仿宋" w:cs="仿宋" w:hint="eastAsia"/>
            <w:lang w:eastAsia="zh-CN"/>
          </w:rPr>
          <w:t>(四)、变更管理策略</w:t>
        </w:r>
        <w:r>
          <w:tab/>
        </w:r>
        <w:r>
          <w:fldChar w:fldCharType="begin"/>
        </w:r>
        <w:r>
          <w:instrText xml:space="preserve"> PAGEREF _Toc28693 \h </w:instrText>
        </w:r>
        <w:r>
          <w:fldChar w:fldCharType="separate"/>
        </w:r>
        <w:r>
          <w:t>54</w:t>
        </w:r>
        <w:r>
          <w:fldChar w:fldCharType="end"/>
        </w:r>
      </w:hyperlink>
    </w:p>
    <w:p>
      <w:pPr>
        <w:pStyle w:val="TOC1"/>
        <w:tabs>
          <w:tab w:val="right" w:leader="dot" w:pos="8306"/>
        </w:tabs>
      </w:pPr>
      <w:hyperlink w:anchor="_Toc1876" w:history="1">
        <w:r>
          <w:rPr>
            <w:rFonts w:ascii="仿宋" w:eastAsia="仿宋" w:hAnsi="仿宋" w:cs="仿宋" w:hint="eastAsia"/>
            <w:lang w:eastAsia="zh-CN"/>
          </w:rPr>
          <w:t>十一、土地利用与规划方案</w:t>
        </w:r>
        <w:r>
          <w:tab/>
        </w:r>
        <w:r>
          <w:fldChar w:fldCharType="begin"/>
        </w:r>
        <w:r>
          <w:instrText xml:space="preserve"> PAGEREF _Toc1876 \h </w:instrText>
        </w:r>
        <w:r>
          <w:fldChar w:fldCharType="separate"/>
        </w:r>
        <w:r>
          <w:t>56</w:t>
        </w:r>
        <w:r>
          <w:fldChar w:fldCharType="end"/>
        </w:r>
      </w:hyperlink>
    </w:p>
    <w:p>
      <w:pPr>
        <w:pStyle w:val="TOC2"/>
        <w:tabs>
          <w:tab w:val="right" w:leader="dot" w:pos="8306"/>
        </w:tabs>
      </w:pPr>
      <w:hyperlink w:anchor="_Toc12246" w:history="1">
        <w:r>
          <w:rPr>
            <w:rFonts w:ascii="仿宋" w:eastAsia="仿宋" w:hAnsi="仿宋" w:cs="仿宋" w:hint="eastAsia"/>
            <w:lang w:eastAsia="zh-CN"/>
          </w:rPr>
          <w:t>(一)、项目用地情况分析</w:t>
        </w:r>
        <w:r>
          <w:tab/>
        </w:r>
        <w:r>
          <w:fldChar w:fldCharType="begin"/>
        </w:r>
        <w:r>
          <w:instrText xml:space="preserve"> PAGEREF _Toc12246 \h </w:instrText>
        </w:r>
        <w:r>
          <w:fldChar w:fldCharType="separate"/>
        </w:r>
        <w:r>
          <w:t>56</w:t>
        </w:r>
        <w:r>
          <w:fldChar w:fldCharType="end"/>
        </w:r>
      </w:hyperlink>
    </w:p>
    <w:p>
      <w:pPr>
        <w:pStyle w:val="TOC2"/>
        <w:tabs>
          <w:tab w:val="right" w:leader="dot" w:pos="8306"/>
        </w:tabs>
      </w:pPr>
      <w:hyperlink w:anchor="_Toc8130" w:history="1">
        <w:r>
          <w:rPr>
            <w:rFonts w:ascii="仿宋" w:eastAsia="仿宋" w:hAnsi="仿宋" w:cs="仿宋" w:hint="eastAsia"/>
            <w:lang w:eastAsia="zh-CN"/>
          </w:rPr>
          <w:t>(二)、土地利用规划方案</w:t>
        </w:r>
        <w:r>
          <w:tab/>
        </w:r>
        <w:r>
          <w:fldChar w:fldCharType="begin"/>
        </w:r>
        <w:r>
          <w:instrText xml:space="preserve"> PAGEREF _Toc8130 \h </w:instrText>
        </w:r>
        <w:r>
          <w:fldChar w:fldCharType="separate"/>
        </w:r>
        <w:r>
          <w:t>57</w:t>
        </w:r>
        <w:r>
          <w:fldChar w:fldCharType="end"/>
        </w:r>
      </w:hyperlink>
    </w:p>
    <w:p>
      <w:pPr>
        <w:pStyle w:val="TOC1"/>
        <w:tabs>
          <w:tab w:val="right" w:leader="dot" w:pos="8306"/>
        </w:tabs>
      </w:pPr>
      <w:hyperlink w:anchor="_Toc14104" w:history="1">
        <w:r>
          <w:rPr>
            <w:rFonts w:ascii="仿宋" w:eastAsia="仿宋" w:hAnsi="仿宋" w:cs="仿宋" w:hint="eastAsia"/>
            <w:lang w:eastAsia="zh-CN"/>
          </w:rPr>
          <w:t>十二、资金管理与财务规划</w:t>
        </w:r>
        <w:r>
          <w:tab/>
        </w:r>
        <w:r>
          <w:fldChar w:fldCharType="begin"/>
        </w:r>
        <w:r>
          <w:instrText xml:space="preserve"> PAGEREF _Toc14104 \h </w:instrText>
        </w:r>
        <w:r>
          <w:fldChar w:fldCharType="separate"/>
        </w:r>
        <w:r>
          <w:t>58</w:t>
        </w:r>
        <w:r>
          <w:fldChar w:fldCharType="end"/>
        </w:r>
      </w:hyperlink>
    </w:p>
    <w:p>
      <w:pPr>
        <w:pStyle w:val="TOC2"/>
        <w:tabs>
          <w:tab w:val="right" w:leader="dot" w:pos="8306"/>
        </w:tabs>
      </w:pPr>
      <w:hyperlink w:anchor="_Toc4472" w:history="1">
        <w:r>
          <w:rPr>
            <w:rFonts w:ascii="仿宋" w:eastAsia="仿宋" w:hAnsi="仿宋" w:cs="仿宋" w:hint="eastAsia"/>
            <w:lang w:eastAsia="zh-CN"/>
          </w:rPr>
          <w:t>(一)、项目资金来源与筹措</w:t>
        </w:r>
        <w:r>
          <w:tab/>
        </w:r>
        <w:r>
          <w:fldChar w:fldCharType="begin"/>
        </w:r>
        <w:r>
          <w:instrText xml:space="preserve"> PAGEREF _Toc4472 \h </w:instrText>
        </w:r>
        <w:r>
          <w:fldChar w:fldCharType="separate"/>
        </w:r>
        <w:r>
          <w:t>58</w:t>
        </w:r>
        <w:r>
          <w:fldChar w:fldCharType="end"/>
        </w:r>
      </w:hyperlink>
    </w:p>
    <w:p>
      <w:pPr>
        <w:pStyle w:val="TOC2"/>
        <w:tabs>
          <w:tab w:val="right" w:leader="dot" w:pos="8306"/>
        </w:tabs>
      </w:pPr>
      <w:hyperlink w:anchor="_Toc24607" w:history="1">
        <w:r>
          <w:rPr>
            <w:rFonts w:ascii="仿宋" w:eastAsia="仿宋" w:hAnsi="仿宋" w:cs="仿宋" w:hint="eastAsia"/>
            <w:lang w:eastAsia="zh-CN"/>
          </w:rPr>
          <w:t>(二)、资金使用与监管</w:t>
        </w:r>
        <w:r>
          <w:tab/>
        </w:r>
        <w:r>
          <w:fldChar w:fldCharType="begin"/>
        </w:r>
        <w:r>
          <w:instrText xml:space="preserve"> PAGEREF _Toc24607 \h </w:instrText>
        </w:r>
        <w:r>
          <w:fldChar w:fldCharType="separate"/>
        </w:r>
        <w:r>
          <w:t>59</w:t>
        </w:r>
        <w:r>
          <w:fldChar w:fldCharType="end"/>
        </w:r>
      </w:hyperlink>
    </w:p>
    <w:p>
      <w:pPr>
        <w:pStyle w:val="TOC2"/>
        <w:tabs>
          <w:tab w:val="right" w:leader="dot" w:pos="8306"/>
        </w:tabs>
      </w:pPr>
      <w:hyperlink w:anchor="_Toc24067" w:history="1">
        <w:r>
          <w:rPr>
            <w:rFonts w:ascii="仿宋" w:eastAsia="仿宋" w:hAnsi="仿宋" w:cs="仿宋" w:hint="eastAsia"/>
            <w:lang w:eastAsia="zh-CN"/>
          </w:rPr>
          <w:t>(三)、财务规划与预测</w:t>
        </w:r>
        <w:r>
          <w:tab/>
        </w:r>
        <w:r>
          <w:fldChar w:fldCharType="begin"/>
        </w:r>
        <w:r>
          <w:instrText xml:space="preserve"> PAGEREF _Toc24067 \h </w:instrText>
        </w:r>
        <w:r>
          <w:fldChar w:fldCharType="separate"/>
        </w:r>
        <w:r>
          <w:t>61</w:t>
        </w:r>
        <w:r>
          <w:fldChar w:fldCharType="end"/>
        </w:r>
      </w:hyperlink>
    </w:p>
    <w:p>
      <w:pPr>
        <w:pStyle w:val="TOC1"/>
        <w:tabs>
          <w:tab w:val="right" w:leader="dot" w:pos="8306"/>
        </w:tabs>
      </w:pPr>
      <w:hyperlink w:anchor="_Toc23863" w:history="1">
        <w:r>
          <w:rPr>
            <w:rFonts w:ascii="仿宋" w:eastAsia="仿宋" w:hAnsi="仿宋" w:cs="仿宋" w:hint="eastAsia"/>
            <w:lang w:eastAsia="zh-CN"/>
          </w:rPr>
          <w:t>十三、成果转化与推广应用</w:t>
        </w:r>
        <w:r>
          <w:tab/>
        </w:r>
        <w:r>
          <w:fldChar w:fldCharType="begin"/>
        </w:r>
        <w:r>
          <w:instrText xml:space="preserve"> PAGEREF _Toc23863 \h </w:instrText>
        </w:r>
        <w:r>
          <w:fldChar w:fldCharType="separate"/>
        </w:r>
        <w:r>
          <w:t>62</w:t>
        </w:r>
        <w:r>
          <w:fldChar w:fldCharType="end"/>
        </w:r>
      </w:hyperlink>
    </w:p>
    <w:p>
      <w:pPr>
        <w:pStyle w:val="TOC2"/>
        <w:tabs>
          <w:tab w:val="right" w:leader="dot" w:pos="8306"/>
        </w:tabs>
      </w:pPr>
      <w:hyperlink w:anchor="_Toc4526" w:history="1">
        <w:r>
          <w:rPr>
            <w:rFonts w:ascii="仿宋" w:eastAsia="仿宋" w:hAnsi="仿宋" w:cs="仿宋" w:hint="eastAsia"/>
            <w:lang w:eastAsia="zh-CN"/>
          </w:rPr>
          <w:t>(一)、成果转化策略制定</w:t>
        </w:r>
        <w:r>
          <w:tab/>
        </w:r>
        <w:r>
          <w:fldChar w:fldCharType="begin"/>
        </w:r>
        <w:r>
          <w:instrText xml:space="preserve"> PAGEREF _Toc4526 \h </w:instrText>
        </w:r>
        <w:r>
          <w:fldChar w:fldCharType="separate"/>
        </w:r>
        <w:r>
          <w:t>62</w:t>
        </w:r>
        <w:r>
          <w:fldChar w:fldCharType="end"/>
        </w:r>
      </w:hyperlink>
    </w:p>
    <w:p>
      <w:pPr>
        <w:pStyle w:val="TOC2"/>
        <w:tabs>
          <w:tab w:val="right" w:leader="dot" w:pos="8306"/>
        </w:tabs>
      </w:pPr>
      <w:hyperlink w:anchor="_Toc18435" w:history="1">
        <w:r>
          <w:rPr>
            <w:rFonts w:ascii="仿宋" w:eastAsia="仿宋" w:hAnsi="仿宋" w:cs="仿宋" w:hint="eastAsia"/>
            <w:lang w:eastAsia="zh-CN"/>
          </w:rPr>
          <w:t>(二)、成果推广应用方案</w:t>
        </w:r>
        <w:r>
          <w:tab/>
        </w:r>
        <w:r>
          <w:fldChar w:fldCharType="begin"/>
        </w:r>
        <w:r>
          <w:instrText xml:space="preserve"> PAGEREF _Toc18435 \h </w:instrText>
        </w:r>
        <w:r>
          <w:fldChar w:fldCharType="separate"/>
        </w:r>
        <w:r>
          <w:t>63</w:t>
        </w:r>
        <w:r>
          <w:fldChar w:fldCharType="end"/>
        </w:r>
      </w:hyperlink>
    </w:p>
    <w:p>
      <w:pPr>
        <w:pStyle w:val="TOC1"/>
        <w:tabs>
          <w:tab w:val="right" w:leader="dot" w:pos="8306"/>
        </w:tabs>
      </w:pPr>
      <w:hyperlink w:anchor="_Toc11268" w:history="1">
        <w:r>
          <w:rPr>
            <w:rFonts w:ascii="仿宋" w:eastAsia="仿宋" w:hAnsi="仿宋" w:cs="仿宋" w:hint="eastAsia"/>
            <w:lang w:eastAsia="zh-CN"/>
          </w:rPr>
          <w:t>十四、产业协同与集群发展</w:t>
        </w:r>
        <w:r>
          <w:tab/>
        </w:r>
        <w:r>
          <w:fldChar w:fldCharType="begin"/>
        </w:r>
        <w:r>
          <w:instrText xml:space="preserve"> PAGEREF _Toc11268 \h </w:instrText>
        </w:r>
        <w:r>
          <w:fldChar w:fldCharType="separate"/>
        </w:r>
        <w:r>
          <w:t>65</w:t>
        </w:r>
        <w:r>
          <w:fldChar w:fldCharType="end"/>
        </w:r>
      </w:hyperlink>
    </w:p>
    <w:p>
      <w:pPr>
        <w:pStyle w:val="TOC2"/>
        <w:tabs>
          <w:tab w:val="right" w:leader="dot" w:pos="8306"/>
        </w:tabs>
      </w:pPr>
      <w:hyperlink w:anchor="_Toc9332" w:history="1">
        <w:r>
          <w:rPr>
            <w:rFonts w:ascii="仿宋" w:eastAsia="仿宋" w:hAnsi="仿宋" w:cs="仿宋" w:hint="eastAsia"/>
            <w:lang w:eastAsia="zh-CN"/>
          </w:rPr>
          <w:t>(一)、产业协同机制建设</w:t>
        </w:r>
        <w:r>
          <w:tab/>
        </w:r>
        <w:r>
          <w:fldChar w:fldCharType="begin"/>
        </w:r>
        <w:r>
          <w:instrText xml:space="preserve"> PAGEREF _Toc9332 \h </w:instrText>
        </w:r>
        <w:r>
          <w:fldChar w:fldCharType="separate"/>
        </w:r>
        <w:r>
          <w:t>65</w:t>
        </w:r>
        <w:r>
          <w:fldChar w:fldCharType="end"/>
        </w:r>
      </w:hyperlink>
    </w:p>
    <w:p>
      <w:pPr>
        <w:pStyle w:val="TOC2"/>
        <w:tabs>
          <w:tab w:val="right" w:leader="dot" w:pos="8306"/>
        </w:tabs>
      </w:pPr>
      <w:hyperlink w:anchor="_Toc24959" w:history="1">
        <w:r>
          <w:rPr>
            <w:rFonts w:ascii="仿宋" w:eastAsia="仿宋" w:hAnsi="仿宋" w:cs="仿宋" w:hint="eastAsia"/>
            <w:lang w:eastAsia="zh-CN"/>
          </w:rPr>
          <w:t>(二)、产业集群培育与发展</w:t>
        </w:r>
        <w:r>
          <w:tab/>
        </w:r>
        <w:r>
          <w:fldChar w:fldCharType="begin"/>
        </w:r>
        <w:r>
          <w:instrText xml:space="preserve"> PAGEREF _Toc24959 \h </w:instrText>
        </w:r>
        <w:r>
          <w:fldChar w:fldCharType="separate"/>
        </w:r>
        <w:r>
          <w:t>66</w:t>
        </w:r>
        <w:r>
          <w:fldChar w:fldCharType="end"/>
        </w:r>
      </w:hyperlink>
    </w:p>
    <w:p>
      <w:pPr>
        <w:pStyle w:val="TOC1"/>
        <w:tabs>
          <w:tab w:val="right" w:leader="dot" w:pos="8306"/>
        </w:tabs>
      </w:pPr>
      <w:hyperlink w:anchor="_Toc15417" w:history="1">
        <w:r>
          <w:rPr>
            <w:rFonts w:ascii="仿宋" w:eastAsia="仿宋" w:hAnsi="仿宋" w:cs="仿宋" w:hint="eastAsia"/>
            <w:lang w:eastAsia="zh-CN"/>
          </w:rPr>
          <w:t>十五、知识产权管理与保护</w:t>
        </w:r>
        <w:r>
          <w:tab/>
        </w:r>
        <w:r>
          <w:fldChar w:fldCharType="begin"/>
        </w:r>
        <w:r>
          <w:instrText xml:space="preserve"> PAGEREF _Toc15417 \h </w:instrText>
        </w:r>
        <w:r>
          <w:fldChar w:fldCharType="separate"/>
        </w:r>
        <w:r>
          <w:t>67</w:t>
        </w:r>
        <w:r>
          <w:fldChar w:fldCharType="end"/>
        </w:r>
      </w:hyperlink>
    </w:p>
    <w:p>
      <w:pPr>
        <w:pStyle w:val="TOC2"/>
        <w:tabs>
          <w:tab w:val="right" w:leader="dot" w:pos="8306"/>
        </w:tabs>
      </w:pPr>
      <w:hyperlink w:anchor="_Toc10155" w:history="1">
        <w:r>
          <w:rPr>
            <w:rFonts w:ascii="仿宋" w:eastAsia="仿宋" w:hAnsi="仿宋" w:cs="仿宋" w:hint="eastAsia"/>
            <w:lang w:eastAsia="zh-CN"/>
          </w:rPr>
          <w:t>(一)、知识产权管理体系建设</w:t>
        </w:r>
        <w:r>
          <w:tab/>
        </w:r>
        <w:r>
          <w:fldChar w:fldCharType="begin"/>
        </w:r>
        <w:r>
          <w:instrText xml:space="preserve"> PAGEREF _Toc10155 \h </w:instrText>
        </w:r>
        <w:r>
          <w:fldChar w:fldCharType="separate"/>
        </w:r>
        <w:r>
          <w:t>67</w:t>
        </w:r>
        <w:r>
          <w:fldChar w:fldCharType="end"/>
        </w:r>
      </w:hyperlink>
    </w:p>
    <w:p>
      <w:pPr>
        <w:pStyle w:val="TOC2"/>
        <w:tabs>
          <w:tab w:val="right" w:leader="dot" w:pos="8306"/>
        </w:tabs>
      </w:pPr>
      <w:hyperlink w:anchor="_Toc7909" w:history="1">
        <w:r>
          <w:rPr>
            <w:rFonts w:ascii="仿宋" w:eastAsia="仿宋" w:hAnsi="仿宋" w:cs="仿宋" w:hint="eastAsia"/>
            <w:lang w:eastAsia="zh-CN"/>
          </w:rPr>
          <w:t>(二)、知识产权保护措施</w:t>
        </w:r>
        <w:r>
          <w:tab/>
        </w:r>
        <w:r>
          <w:fldChar w:fldCharType="begin"/>
        </w:r>
        <w:r>
          <w:instrText xml:space="preserve"> PAGEREF _Toc7909 \h </w:instrText>
        </w:r>
        <w:r>
          <w:fldChar w:fldCharType="separate"/>
        </w:r>
        <w:r>
          <w:t>67</w:t>
        </w:r>
        <w:r>
          <w:fldChar w:fldCharType="end"/>
        </w:r>
      </w:hyperlink>
    </w:p>
    <w:p>
      <w:pPr>
        <w:pStyle w:val="TOC1"/>
        <w:tabs>
          <w:tab w:val="right" w:leader="dot" w:pos="8306"/>
        </w:tabs>
      </w:pPr>
      <w:hyperlink w:anchor="_Toc18232" w:history="1">
        <w:r>
          <w:rPr>
            <w:rFonts w:ascii="仿宋" w:eastAsia="仿宋" w:hAnsi="仿宋" w:cs="仿宋" w:hint="eastAsia"/>
            <w:lang w:eastAsia="zh-CN"/>
          </w:rPr>
          <w:t>十六、人力资源管理与开发</w:t>
        </w:r>
        <w:r>
          <w:tab/>
        </w:r>
        <w:r>
          <w:fldChar w:fldCharType="begin"/>
        </w:r>
        <w:r>
          <w:instrText xml:space="preserve"> PAGEREF _Toc18232 \h </w:instrText>
        </w:r>
        <w:r>
          <w:fldChar w:fldCharType="separate"/>
        </w:r>
        <w:r>
          <w:t>69</w:t>
        </w:r>
        <w:r>
          <w:fldChar w:fldCharType="end"/>
        </w:r>
      </w:hyperlink>
    </w:p>
    <w:p>
      <w:pPr>
        <w:pStyle w:val="TOC2"/>
        <w:tabs>
          <w:tab w:val="right" w:leader="dot" w:pos="8306"/>
        </w:tabs>
      </w:pPr>
      <w:hyperlink w:anchor="_Toc13350" w:history="1">
        <w:r>
          <w:rPr>
            <w:rFonts w:ascii="仿宋" w:eastAsia="仿宋" w:hAnsi="仿宋" w:cs="仿宋" w:hint="eastAsia"/>
            <w:lang w:eastAsia="zh-CN"/>
          </w:rPr>
          <w:t>(一)、人力资源规划</w:t>
        </w:r>
        <w:r>
          <w:tab/>
        </w:r>
        <w:r>
          <w:fldChar w:fldCharType="begin"/>
        </w:r>
        <w:r>
          <w:instrText xml:space="preserve"> PAGEREF _Toc13350 \h </w:instrText>
        </w:r>
        <w:r>
          <w:fldChar w:fldCharType="separate"/>
        </w:r>
        <w:r>
          <w:t>69</w:t>
        </w:r>
        <w:r>
          <w:fldChar w:fldCharType="end"/>
        </w:r>
      </w:hyperlink>
    </w:p>
    <w:p>
      <w:pPr>
        <w:pStyle w:val="TOC2"/>
        <w:tabs>
          <w:tab w:val="right" w:leader="dot" w:pos="8306"/>
        </w:tabs>
      </w:pPr>
      <w:hyperlink w:anchor="_Toc19417" w:history="1">
        <w:r>
          <w:rPr>
            <w:rFonts w:ascii="仿宋" w:eastAsia="仿宋" w:hAnsi="仿宋" w:cs="仿宋" w:hint="eastAsia"/>
            <w:lang w:eastAsia="zh-CN"/>
          </w:rPr>
          <w:t>(二)、人力资源开发与培训</w:t>
        </w:r>
        <w:r>
          <w:tab/>
        </w:r>
        <w:r>
          <w:fldChar w:fldCharType="begin"/>
        </w:r>
        <w:r>
          <w:instrText xml:space="preserve"> PAGEREF _Toc19417 \h </w:instrText>
        </w:r>
        <w:r>
          <w:fldChar w:fldCharType="separate"/>
        </w:r>
        <w:r>
          <w:t>71</w:t>
        </w:r>
        <w:r>
          <w:fldChar w:fldCharType="end"/>
        </w:r>
      </w:hyperlink>
    </w:p>
    <w:p>
      <w:pPr>
        <w:pStyle w:val="TOC1"/>
        <w:tabs>
          <w:tab w:val="right" w:leader="dot" w:pos="8306"/>
        </w:tabs>
      </w:pPr>
      <w:hyperlink w:anchor="_Toc30904" w:history="1">
        <w:r>
          <w:rPr>
            <w:rFonts w:ascii="仿宋" w:eastAsia="仿宋" w:hAnsi="仿宋" w:cs="仿宋" w:hint="eastAsia"/>
            <w:lang w:eastAsia="zh-CN"/>
          </w:rPr>
          <w:t>十七、质量管理与控制</w:t>
        </w:r>
        <w:r>
          <w:tab/>
        </w:r>
        <w:r>
          <w:fldChar w:fldCharType="begin"/>
        </w:r>
        <w:r>
          <w:instrText xml:space="preserve"> PAGEREF _Toc30904 \h </w:instrText>
        </w:r>
        <w:r>
          <w:fldChar w:fldCharType="separate"/>
        </w:r>
        <w:r>
          <w:t>73</w:t>
        </w:r>
        <w:r>
          <w:fldChar w:fldCharType="end"/>
        </w:r>
      </w:hyperlink>
    </w:p>
    <w:p>
      <w:pPr>
        <w:pStyle w:val="TOC2"/>
        <w:tabs>
          <w:tab w:val="right" w:leader="dot" w:pos="8306"/>
        </w:tabs>
      </w:pPr>
      <w:hyperlink w:anchor="_Toc10211" w:history="1">
        <w:r>
          <w:rPr>
            <w:rFonts w:ascii="仿宋" w:eastAsia="仿宋" w:hAnsi="仿宋" w:cs="仿宋" w:hint="eastAsia"/>
            <w:lang w:eastAsia="zh-CN"/>
          </w:rPr>
          <w:t>(一)、质量管理体系建设</w:t>
        </w:r>
        <w:r>
          <w:tab/>
        </w:r>
        <w:r>
          <w:fldChar w:fldCharType="begin"/>
        </w:r>
        <w:r>
          <w:instrText xml:space="preserve"> PAGEREF _Toc10211 \h </w:instrText>
        </w:r>
        <w:r>
          <w:fldChar w:fldCharType="separate"/>
        </w:r>
        <w:r>
          <w:t>73</w:t>
        </w:r>
        <w:r>
          <w:fldChar w:fldCharType="end"/>
        </w:r>
      </w:hyperlink>
    </w:p>
    <w:p>
      <w:pPr>
        <w:pStyle w:val="TOC2"/>
        <w:tabs>
          <w:tab w:val="right" w:leader="dot" w:pos="8306"/>
        </w:tabs>
      </w:pPr>
      <w:hyperlink w:anchor="_Toc1024" w:history="1">
        <w:r>
          <w:rPr>
            <w:rFonts w:ascii="仿宋" w:eastAsia="仿宋" w:hAnsi="仿宋" w:cs="仿宋" w:hint="eastAsia"/>
            <w:lang w:eastAsia="zh-CN"/>
          </w:rPr>
          <w:t>(二)、质量控制措施</w:t>
        </w:r>
        <w:r>
          <w:tab/>
        </w:r>
        <w:r>
          <w:fldChar w:fldCharType="begin"/>
        </w:r>
        <w:r>
          <w:instrText xml:space="preserve"> PAGEREF _Toc1024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75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88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输送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式输送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带式输送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输送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带式输送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带式输送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带式输送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输送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带式输送机项目的社会影响是全面而深远的。从提供就业机会和提升公共服务，到促进社会结构和劳动市场的多元化，再到推动社会责任和伦理标准的提高，项目对于提升社区的经济、文化和社会福祉有着重要作用。通过这些正面影响，带式输送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20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为了融入当地社区，带式输送机项目需深入理解当地的文化特色和社会习俗。例如，项目在设计广告和市场推广活动时，应考虑使用当地语言和符合地方文化的表达方式。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带式输送机项目对当地经济结构的影响需谨慎考虑。项目可以通过聘用当地居民，特别是在管理和技术岗位上，来直接促进当地就业。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输送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396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为了确保带式输送机项目的成功并最大限度地减轻潜在的社会风险，详细的风险分析和具体的应对策略至关重要。以下是针对项目可能面临的具体社会风险及相应对策的分析：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风险描述：带式输送机项目可能遭遇社区抵制，尤其如果社区成员认为项目会破坏他们的生活环境或忽略他们的意见。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风险描述：带式输送机项目的商业实践可能与当地的文化和价值观存在冲突，导致社会紧张和文化冲突。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风险描述：带式输送机项目可能会增加对公共资源和基础设施的需求，给当地带来额外压力，例如在水资源、能源供应和交通系统方面。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风险描述：带式输送机项目可能会引起当地社会结构和动态的变化，例如改变社区的人口组成和社交模式。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风险描述：在带式输送机项目运营过程中，可能涉及大量个人和商业敏感信息，存在信息安全和隐私保护的风险。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6727"/>
      <w:r>
        <w:rPr>
          <w:rFonts w:ascii="仿宋" w:eastAsia="仿宋" w:hAnsi="仿宋" w:cs="仿宋" w:hint="eastAsia"/>
          <w:sz w:val="28"/>
          <w:lang w:eastAsia="zh-CN"/>
        </w:rPr>
        <w:t>二、带式输送机项目概论</w:t>
      </w:r>
      <w:bookmarkEnd w:id="6"/>
    </w:p>
    <w:p>
      <w:pPr>
        <w:pStyle w:val="Heading2"/>
        <w:rPr>
          <w:rFonts w:ascii="仿宋" w:eastAsia="仿宋" w:hAnsi="仿宋" w:cs="仿宋" w:hint="eastAsia"/>
          <w:lang w:eastAsia="zh-CN"/>
        </w:rPr>
      </w:pPr>
      <w:bookmarkStart w:id="7" w:name="_Toc145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带式输送机项目的申报单位是“XXX实业发展公司”，这是一家在其所处行业内备受尊敬的企业。公司自成立以来，通过其在带式输送机项目中表现出的创新精神和卓越执行力，在市场上赢得了显著的地位。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该公司的法定代表人秦XX，在带式输送机项目及其他多个行业领域中都有着显著的贡献。秦XX以其出色的领导才能和敏锐的商业洞察力，带领公司在带式输送机项目等多个领域实现了持续的成长和成功。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带式输送机项目的重要合作伙伴。公司专注于[行业名称]领域，以创新作为驱动力，不断推动技术进步和市场扩张。在带式输送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带式输送机项目中展现了强劲的增长和稳定的财务表现。公司通过有效的策略，在带式输送机项目中扩大了其市场份额并增强了盈利能力。同时，公司积极承担社会责任，参与各类社会公益项目，增强了其在带式输送机项目中的品牌形象和社会影响力。</w:t>
      </w:r>
    </w:p>
    <w:p>
      <w:pPr>
        <w:pStyle w:val="Heading2"/>
        <w:ind w:firstLine="560" w:firstLineChars="200"/>
        <w:rPr>
          <w:rFonts w:ascii="仿宋" w:eastAsia="仿宋" w:hAnsi="仿宋" w:cs="仿宋" w:hint="eastAsia"/>
          <w:sz w:val="28"/>
          <w:lang w:eastAsia="zh-CN"/>
        </w:rPr>
      </w:pPr>
      <w:bookmarkStart w:id="8" w:name="_Toc1223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https://d.book118.com/567122142153006031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带式输送机项目建设总纲及方案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420E63"/>
    <w:rsid w:val="69420E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712214215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2024-01-10T05:57:00Z</dcterms:created>
  <dcterms:modified xsi:type="dcterms:W3CDTF">2024-01-10T05:58:39Z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197E3C961C584C199F4A903373843612_11</vt:lpwstr>
  </property>
  <property fmtid="{D5CDD505-2E9C-101B-9397-08002B2CF9AE}" pid="3" name="KSOProductBuildVer">
    <vt:lpwstr>2052-12.1.0.16120</vt:lpwstr>
  </property>
</Properties>
</file>