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小型生物质气化发电装置项目建设方案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9" w:history="1">
        <w:r>
          <w:rPr>
            <w:rFonts w:ascii="仿宋" w:eastAsia="仿宋" w:hAnsi="仿宋" w:cs="仿宋" w:hint="eastAsia"/>
            <w:lang w:eastAsia="zh-CN"/>
          </w:rPr>
          <w:t>前言</w:t>
        </w:r>
        <w:r>
          <w:tab/>
        </w:r>
        <w:r>
          <w:fldChar w:fldCharType="begin"/>
        </w:r>
        <w:r>
          <w:instrText xml:space="preserve"> PAGEREF _Toc10319 \h </w:instrText>
        </w:r>
        <w:r>
          <w:fldChar w:fldCharType="separate"/>
        </w:r>
        <w:r>
          <w:t>3</w:t>
        </w:r>
        <w:r>
          <w:fldChar w:fldCharType="end"/>
        </w:r>
      </w:hyperlink>
    </w:p>
    <w:p>
      <w:pPr>
        <w:pStyle w:val="TOC1"/>
        <w:tabs>
          <w:tab w:val="right" w:leader="dot" w:pos="8306"/>
        </w:tabs>
      </w:pPr>
      <w:hyperlink w:anchor="_Toc11174" w:history="1">
        <w:r>
          <w:rPr>
            <w:rFonts w:ascii="仿宋" w:eastAsia="仿宋" w:hAnsi="仿宋" w:cs="仿宋" w:hint="eastAsia"/>
            <w:lang w:eastAsia="zh-CN"/>
          </w:rPr>
          <w:t>一、社会影响分析</w:t>
        </w:r>
        <w:r>
          <w:tab/>
        </w:r>
        <w:r>
          <w:fldChar w:fldCharType="begin"/>
        </w:r>
        <w:r>
          <w:instrText xml:space="preserve"> PAGEREF _Toc11174 \h </w:instrText>
        </w:r>
        <w:r>
          <w:fldChar w:fldCharType="separate"/>
        </w:r>
        <w:r>
          <w:t>3</w:t>
        </w:r>
        <w:r>
          <w:fldChar w:fldCharType="end"/>
        </w:r>
      </w:hyperlink>
    </w:p>
    <w:p>
      <w:pPr>
        <w:pStyle w:val="TOC2"/>
        <w:tabs>
          <w:tab w:val="right" w:leader="dot" w:pos="8306"/>
        </w:tabs>
      </w:pPr>
      <w:hyperlink w:anchor="_Toc24178" w:history="1">
        <w:r>
          <w:rPr>
            <w:rFonts w:ascii="仿宋" w:eastAsia="仿宋" w:hAnsi="仿宋" w:cs="仿宋" w:hint="eastAsia"/>
            <w:lang w:eastAsia="zh-CN"/>
          </w:rPr>
          <w:t>(一)、社会影响效果分析</w:t>
        </w:r>
        <w:r>
          <w:tab/>
        </w:r>
        <w:r>
          <w:fldChar w:fldCharType="begin"/>
        </w:r>
        <w:r>
          <w:instrText xml:space="preserve"> PAGEREF _Toc24178 \h </w:instrText>
        </w:r>
        <w:r>
          <w:fldChar w:fldCharType="separate"/>
        </w:r>
        <w:r>
          <w:t>3</w:t>
        </w:r>
        <w:r>
          <w:fldChar w:fldCharType="end"/>
        </w:r>
      </w:hyperlink>
    </w:p>
    <w:p>
      <w:pPr>
        <w:pStyle w:val="TOC2"/>
        <w:tabs>
          <w:tab w:val="right" w:leader="dot" w:pos="8306"/>
        </w:tabs>
      </w:pPr>
      <w:hyperlink w:anchor="_Toc31112" w:history="1">
        <w:r>
          <w:rPr>
            <w:rFonts w:ascii="仿宋" w:eastAsia="仿宋" w:hAnsi="仿宋" w:cs="仿宋" w:hint="eastAsia"/>
            <w:lang w:eastAsia="zh-CN"/>
          </w:rPr>
          <w:t>(二)、社会适应性分析</w:t>
        </w:r>
        <w:r>
          <w:tab/>
        </w:r>
        <w:r>
          <w:fldChar w:fldCharType="begin"/>
        </w:r>
        <w:r>
          <w:instrText xml:space="preserve"> PAGEREF _Toc31112 \h </w:instrText>
        </w:r>
        <w:r>
          <w:fldChar w:fldCharType="separate"/>
        </w:r>
        <w:r>
          <w:t>6</w:t>
        </w:r>
        <w:r>
          <w:fldChar w:fldCharType="end"/>
        </w:r>
      </w:hyperlink>
    </w:p>
    <w:p>
      <w:pPr>
        <w:pStyle w:val="TOC2"/>
        <w:tabs>
          <w:tab w:val="right" w:leader="dot" w:pos="8306"/>
        </w:tabs>
      </w:pPr>
      <w:hyperlink w:anchor="_Toc4101" w:history="1">
        <w:r>
          <w:rPr>
            <w:rFonts w:ascii="仿宋" w:eastAsia="仿宋" w:hAnsi="仿宋" w:cs="仿宋" w:hint="eastAsia"/>
            <w:lang w:eastAsia="zh-CN"/>
          </w:rPr>
          <w:t>(三)、社会风险及对策分析</w:t>
        </w:r>
        <w:r>
          <w:tab/>
        </w:r>
        <w:r>
          <w:fldChar w:fldCharType="begin"/>
        </w:r>
        <w:r>
          <w:instrText xml:space="preserve"> PAGEREF _Toc4101 \h </w:instrText>
        </w:r>
        <w:r>
          <w:fldChar w:fldCharType="separate"/>
        </w:r>
        <w:r>
          <w:t>7</w:t>
        </w:r>
        <w:r>
          <w:fldChar w:fldCharType="end"/>
        </w:r>
      </w:hyperlink>
    </w:p>
    <w:p>
      <w:pPr>
        <w:pStyle w:val="TOC1"/>
        <w:tabs>
          <w:tab w:val="right" w:leader="dot" w:pos="8306"/>
        </w:tabs>
      </w:pPr>
      <w:hyperlink w:anchor="_Toc20160" w:history="1">
        <w:r>
          <w:rPr>
            <w:rFonts w:ascii="仿宋" w:eastAsia="仿宋" w:hAnsi="仿宋" w:cs="仿宋" w:hint="eastAsia"/>
            <w:lang w:eastAsia="zh-CN"/>
          </w:rPr>
          <w:t>二、建设风险评估分析</w:t>
        </w:r>
        <w:r>
          <w:tab/>
        </w:r>
        <w:r>
          <w:fldChar w:fldCharType="begin"/>
        </w:r>
        <w:r>
          <w:instrText xml:space="preserve"> PAGEREF _Toc20160 \h </w:instrText>
        </w:r>
        <w:r>
          <w:fldChar w:fldCharType="separate"/>
        </w:r>
        <w:r>
          <w:t>10</w:t>
        </w:r>
        <w:r>
          <w:fldChar w:fldCharType="end"/>
        </w:r>
      </w:hyperlink>
    </w:p>
    <w:p>
      <w:pPr>
        <w:pStyle w:val="TOC2"/>
        <w:tabs>
          <w:tab w:val="right" w:leader="dot" w:pos="8306"/>
        </w:tabs>
      </w:pPr>
      <w:hyperlink w:anchor="_Toc8107" w:history="1">
        <w:r>
          <w:rPr>
            <w:rFonts w:ascii="仿宋" w:eastAsia="仿宋" w:hAnsi="仿宋" w:cs="仿宋" w:hint="eastAsia"/>
            <w:lang w:eastAsia="zh-CN"/>
          </w:rPr>
          <w:t>(一)、政策风险分析</w:t>
        </w:r>
        <w:r>
          <w:tab/>
        </w:r>
        <w:r>
          <w:fldChar w:fldCharType="begin"/>
        </w:r>
        <w:r>
          <w:instrText xml:space="preserve"> PAGEREF _Toc8107 \h </w:instrText>
        </w:r>
        <w:r>
          <w:fldChar w:fldCharType="separate"/>
        </w:r>
        <w:r>
          <w:t>10</w:t>
        </w:r>
        <w:r>
          <w:fldChar w:fldCharType="end"/>
        </w:r>
      </w:hyperlink>
    </w:p>
    <w:p>
      <w:pPr>
        <w:pStyle w:val="TOC2"/>
        <w:tabs>
          <w:tab w:val="right" w:leader="dot" w:pos="8306"/>
        </w:tabs>
      </w:pPr>
      <w:hyperlink w:anchor="_Toc2693" w:history="1">
        <w:r>
          <w:rPr>
            <w:rFonts w:ascii="仿宋" w:eastAsia="仿宋" w:hAnsi="仿宋" w:cs="仿宋" w:hint="eastAsia"/>
            <w:lang w:eastAsia="zh-CN"/>
          </w:rPr>
          <w:t>(二)、社会风险分析</w:t>
        </w:r>
        <w:r>
          <w:tab/>
        </w:r>
        <w:r>
          <w:fldChar w:fldCharType="begin"/>
        </w:r>
        <w:r>
          <w:instrText xml:space="preserve"> PAGEREF _Toc2693 \h </w:instrText>
        </w:r>
        <w:r>
          <w:fldChar w:fldCharType="separate"/>
        </w:r>
        <w:r>
          <w:t>12</w:t>
        </w:r>
        <w:r>
          <w:fldChar w:fldCharType="end"/>
        </w:r>
      </w:hyperlink>
    </w:p>
    <w:p>
      <w:pPr>
        <w:pStyle w:val="TOC2"/>
        <w:tabs>
          <w:tab w:val="right" w:leader="dot" w:pos="8306"/>
        </w:tabs>
      </w:pPr>
      <w:hyperlink w:anchor="_Toc25174" w:history="1">
        <w:r>
          <w:rPr>
            <w:rFonts w:ascii="仿宋" w:eastAsia="仿宋" w:hAnsi="仿宋" w:cs="仿宋" w:hint="eastAsia"/>
            <w:lang w:eastAsia="zh-CN"/>
          </w:rPr>
          <w:t>(三)、市场风险分析</w:t>
        </w:r>
        <w:r>
          <w:tab/>
        </w:r>
        <w:r>
          <w:fldChar w:fldCharType="begin"/>
        </w:r>
        <w:r>
          <w:instrText xml:space="preserve"> PAGEREF _Toc25174 \h </w:instrText>
        </w:r>
        <w:r>
          <w:fldChar w:fldCharType="separate"/>
        </w:r>
        <w:r>
          <w:t>13</w:t>
        </w:r>
        <w:r>
          <w:fldChar w:fldCharType="end"/>
        </w:r>
      </w:hyperlink>
    </w:p>
    <w:p>
      <w:pPr>
        <w:pStyle w:val="TOC2"/>
        <w:tabs>
          <w:tab w:val="right" w:leader="dot" w:pos="8306"/>
        </w:tabs>
      </w:pPr>
      <w:hyperlink w:anchor="_Toc15923" w:history="1">
        <w:r>
          <w:rPr>
            <w:rFonts w:ascii="仿宋" w:eastAsia="仿宋" w:hAnsi="仿宋" w:cs="仿宋" w:hint="eastAsia"/>
            <w:lang w:eastAsia="zh-CN"/>
          </w:rPr>
          <w:t>(四)、资金风险分析</w:t>
        </w:r>
        <w:r>
          <w:tab/>
        </w:r>
        <w:r>
          <w:fldChar w:fldCharType="begin"/>
        </w:r>
        <w:r>
          <w:instrText xml:space="preserve"> PAGEREF _Toc15923 \h </w:instrText>
        </w:r>
        <w:r>
          <w:fldChar w:fldCharType="separate"/>
        </w:r>
        <w:r>
          <w:t>14</w:t>
        </w:r>
        <w:r>
          <w:fldChar w:fldCharType="end"/>
        </w:r>
      </w:hyperlink>
    </w:p>
    <w:p>
      <w:pPr>
        <w:pStyle w:val="TOC2"/>
        <w:tabs>
          <w:tab w:val="right" w:leader="dot" w:pos="8306"/>
        </w:tabs>
      </w:pPr>
      <w:hyperlink w:anchor="_Toc15200" w:history="1">
        <w:r>
          <w:rPr>
            <w:rFonts w:ascii="仿宋" w:eastAsia="仿宋" w:hAnsi="仿宋" w:cs="仿宋" w:hint="eastAsia"/>
            <w:lang w:eastAsia="zh-CN"/>
          </w:rPr>
          <w:t>(五)、技术风险分析</w:t>
        </w:r>
        <w:r>
          <w:tab/>
        </w:r>
        <w:r>
          <w:fldChar w:fldCharType="begin"/>
        </w:r>
        <w:r>
          <w:instrText xml:space="preserve"> PAGEREF _Toc15200 \h </w:instrText>
        </w:r>
        <w:r>
          <w:fldChar w:fldCharType="separate"/>
        </w:r>
        <w:r>
          <w:t>15</w:t>
        </w:r>
        <w:r>
          <w:fldChar w:fldCharType="end"/>
        </w:r>
      </w:hyperlink>
    </w:p>
    <w:p>
      <w:pPr>
        <w:pStyle w:val="TOC2"/>
        <w:tabs>
          <w:tab w:val="right" w:leader="dot" w:pos="8306"/>
        </w:tabs>
      </w:pPr>
      <w:hyperlink w:anchor="_Toc8573" w:history="1">
        <w:r>
          <w:rPr>
            <w:rFonts w:ascii="仿宋" w:eastAsia="仿宋" w:hAnsi="仿宋" w:cs="仿宋" w:hint="eastAsia"/>
            <w:lang w:eastAsia="zh-CN"/>
          </w:rPr>
          <w:t>(六)、财务风险分析</w:t>
        </w:r>
        <w:r>
          <w:tab/>
        </w:r>
        <w:r>
          <w:fldChar w:fldCharType="begin"/>
        </w:r>
        <w:r>
          <w:instrText xml:space="preserve"> PAGEREF _Toc8573 \h </w:instrText>
        </w:r>
        <w:r>
          <w:fldChar w:fldCharType="separate"/>
        </w:r>
        <w:r>
          <w:t>17</w:t>
        </w:r>
        <w:r>
          <w:fldChar w:fldCharType="end"/>
        </w:r>
      </w:hyperlink>
    </w:p>
    <w:p>
      <w:pPr>
        <w:pStyle w:val="TOC2"/>
        <w:tabs>
          <w:tab w:val="right" w:leader="dot" w:pos="8306"/>
        </w:tabs>
      </w:pPr>
      <w:hyperlink w:anchor="_Toc26211" w:history="1">
        <w:r>
          <w:rPr>
            <w:rFonts w:ascii="仿宋" w:eastAsia="仿宋" w:hAnsi="仿宋" w:cs="仿宋" w:hint="eastAsia"/>
            <w:lang w:eastAsia="zh-CN"/>
          </w:rPr>
          <w:t>(七)、管理风险分析</w:t>
        </w:r>
        <w:r>
          <w:tab/>
        </w:r>
        <w:r>
          <w:fldChar w:fldCharType="begin"/>
        </w:r>
        <w:r>
          <w:instrText xml:space="preserve"> PAGEREF _Toc26211 \h </w:instrText>
        </w:r>
        <w:r>
          <w:fldChar w:fldCharType="separate"/>
        </w:r>
        <w:r>
          <w:t>18</w:t>
        </w:r>
        <w:r>
          <w:fldChar w:fldCharType="end"/>
        </w:r>
      </w:hyperlink>
    </w:p>
    <w:p>
      <w:pPr>
        <w:pStyle w:val="TOC2"/>
        <w:tabs>
          <w:tab w:val="right" w:leader="dot" w:pos="8306"/>
        </w:tabs>
      </w:pPr>
      <w:hyperlink w:anchor="_Toc16746" w:history="1">
        <w:r>
          <w:rPr>
            <w:rFonts w:ascii="仿宋" w:eastAsia="仿宋" w:hAnsi="仿宋" w:cs="仿宋" w:hint="eastAsia"/>
            <w:lang w:eastAsia="zh-CN"/>
          </w:rPr>
          <w:t>(八)、其它风险分析</w:t>
        </w:r>
        <w:r>
          <w:tab/>
        </w:r>
        <w:r>
          <w:fldChar w:fldCharType="begin"/>
        </w:r>
        <w:r>
          <w:instrText xml:space="preserve"> PAGEREF _Toc16746 \h </w:instrText>
        </w:r>
        <w:r>
          <w:fldChar w:fldCharType="separate"/>
        </w:r>
        <w:r>
          <w:t>20</w:t>
        </w:r>
        <w:r>
          <w:fldChar w:fldCharType="end"/>
        </w:r>
      </w:hyperlink>
    </w:p>
    <w:p>
      <w:pPr>
        <w:pStyle w:val="TOC2"/>
        <w:tabs>
          <w:tab w:val="right" w:leader="dot" w:pos="8306"/>
        </w:tabs>
      </w:pPr>
      <w:hyperlink w:anchor="_Toc17627" w:history="1">
        <w:r>
          <w:rPr>
            <w:rFonts w:ascii="仿宋" w:eastAsia="仿宋" w:hAnsi="仿宋" w:cs="仿宋" w:hint="eastAsia"/>
            <w:lang w:eastAsia="zh-CN"/>
          </w:rPr>
          <w:t>(九)、社会影响评估</w:t>
        </w:r>
        <w:r>
          <w:tab/>
        </w:r>
        <w:r>
          <w:fldChar w:fldCharType="begin"/>
        </w:r>
        <w:r>
          <w:instrText xml:space="preserve"> PAGEREF _Toc17627 \h </w:instrText>
        </w:r>
        <w:r>
          <w:fldChar w:fldCharType="separate"/>
        </w:r>
        <w:r>
          <w:t>21</w:t>
        </w:r>
        <w:r>
          <w:fldChar w:fldCharType="end"/>
        </w:r>
      </w:hyperlink>
    </w:p>
    <w:p>
      <w:pPr>
        <w:pStyle w:val="TOC1"/>
        <w:tabs>
          <w:tab w:val="right" w:leader="dot" w:pos="8306"/>
        </w:tabs>
      </w:pPr>
      <w:hyperlink w:anchor="_Toc2023" w:history="1">
        <w:r>
          <w:rPr>
            <w:rFonts w:ascii="仿宋" w:eastAsia="仿宋" w:hAnsi="仿宋" w:cs="仿宋" w:hint="eastAsia"/>
            <w:lang w:eastAsia="zh-CN"/>
          </w:rPr>
          <w:t>三、资源开发及综合利用分析</w:t>
        </w:r>
        <w:r>
          <w:tab/>
        </w:r>
        <w:r>
          <w:fldChar w:fldCharType="begin"/>
        </w:r>
        <w:r>
          <w:instrText xml:space="preserve"> PAGEREF _Toc2023 \h </w:instrText>
        </w:r>
        <w:r>
          <w:fldChar w:fldCharType="separate"/>
        </w:r>
        <w:r>
          <w:t>23</w:t>
        </w:r>
        <w:r>
          <w:fldChar w:fldCharType="end"/>
        </w:r>
      </w:hyperlink>
    </w:p>
    <w:p>
      <w:pPr>
        <w:pStyle w:val="TOC2"/>
        <w:tabs>
          <w:tab w:val="right" w:leader="dot" w:pos="8306"/>
        </w:tabs>
      </w:pPr>
      <w:hyperlink w:anchor="_Toc30170" w:history="1">
        <w:r>
          <w:rPr>
            <w:rFonts w:ascii="仿宋" w:eastAsia="仿宋" w:hAnsi="仿宋" w:cs="仿宋" w:hint="eastAsia"/>
            <w:lang w:eastAsia="zh-CN"/>
          </w:rPr>
          <w:t>(一)、资源开发方案</w:t>
        </w:r>
        <w:r>
          <w:tab/>
        </w:r>
        <w:r>
          <w:fldChar w:fldCharType="begin"/>
        </w:r>
        <w:r>
          <w:instrText xml:space="preserve"> PAGEREF _Toc30170 \h </w:instrText>
        </w:r>
        <w:r>
          <w:fldChar w:fldCharType="separate"/>
        </w:r>
        <w:r>
          <w:t>23</w:t>
        </w:r>
        <w:r>
          <w:fldChar w:fldCharType="end"/>
        </w:r>
      </w:hyperlink>
    </w:p>
    <w:p>
      <w:pPr>
        <w:pStyle w:val="TOC2"/>
        <w:tabs>
          <w:tab w:val="right" w:leader="dot" w:pos="8306"/>
        </w:tabs>
      </w:pPr>
      <w:hyperlink w:anchor="_Toc26928" w:history="1">
        <w:r>
          <w:rPr>
            <w:rFonts w:ascii="仿宋" w:eastAsia="仿宋" w:hAnsi="仿宋" w:cs="仿宋" w:hint="eastAsia"/>
            <w:lang w:eastAsia="zh-CN"/>
          </w:rPr>
          <w:t>(二)、资源利用方案</w:t>
        </w:r>
        <w:r>
          <w:tab/>
        </w:r>
        <w:r>
          <w:fldChar w:fldCharType="begin"/>
        </w:r>
        <w:r>
          <w:instrText xml:space="preserve"> PAGEREF _Toc26928 \h </w:instrText>
        </w:r>
        <w:r>
          <w:fldChar w:fldCharType="separate"/>
        </w:r>
        <w:r>
          <w:t>24</w:t>
        </w:r>
        <w:r>
          <w:fldChar w:fldCharType="end"/>
        </w:r>
      </w:hyperlink>
    </w:p>
    <w:p>
      <w:pPr>
        <w:pStyle w:val="TOC2"/>
        <w:tabs>
          <w:tab w:val="right" w:leader="dot" w:pos="8306"/>
        </w:tabs>
      </w:pPr>
      <w:hyperlink w:anchor="_Toc28754" w:history="1">
        <w:r>
          <w:rPr>
            <w:rFonts w:ascii="仿宋" w:eastAsia="仿宋" w:hAnsi="仿宋" w:cs="仿宋" w:hint="eastAsia"/>
            <w:lang w:eastAsia="zh-CN"/>
          </w:rPr>
          <w:t>(三)、资源节约措施</w:t>
        </w:r>
        <w:r>
          <w:tab/>
        </w:r>
        <w:r>
          <w:fldChar w:fldCharType="begin"/>
        </w:r>
        <w:r>
          <w:instrText xml:space="preserve"> PAGEREF _Toc28754 \h </w:instrText>
        </w:r>
        <w:r>
          <w:fldChar w:fldCharType="separate"/>
        </w:r>
        <w:r>
          <w:t>25</w:t>
        </w:r>
        <w:r>
          <w:fldChar w:fldCharType="end"/>
        </w:r>
      </w:hyperlink>
    </w:p>
    <w:p>
      <w:pPr>
        <w:pStyle w:val="TOC1"/>
        <w:tabs>
          <w:tab w:val="right" w:leader="dot" w:pos="8306"/>
        </w:tabs>
      </w:pPr>
      <w:hyperlink w:anchor="_Toc11629" w:history="1">
        <w:r>
          <w:rPr>
            <w:rFonts w:ascii="仿宋" w:eastAsia="仿宋" w:hAnsi="仿宋" w:cs="仿宋" w:hint="eastAsia"/>
            <w:lang w:eastAsia="zh-CN"/>
          </w:rPr>
          <w:t>四、财务管理与成本控制</w:t>
        </w:r>
        <w:r>
          <w:tab/>
        </w:r>
        <w:r>
          <w:fldChar w:fldCharType="begin"/>
        </w:r>
        <w:r>
          <w:instrText xml:space="preserve"> PAGEREF _Toc11629 \h </w:instrText>
        </w:r>
        <w:r>
          <w:fldChar w:fldCharType="separate"/>
        </w:r>
        <w:r>
          <w:t>26</w:t>
        </w:r>
        <w:r>
          <w:fldChar w:fldCharType="end"/>
        </w:r>
      </w:hyperlink>
    </w:p>
    <w:p>
      <w:pPr>
        <w:pStyle w:val="TOC2"/>
        <w:tabs>
          <w:tab w:val="right" w:leader="dot" w:pos="8306"/>
        </w:tabs>
      </w:pPr>
      <w:hyperlink w:anchor="_Toc23750" w:history="1">
        <w:r>
          <w:rPr>
            <w:rFonts w:ascii="仿宋" w:eastAsia="仿宋" w:hAnsi="仿宋" w:cs="仿宋" w:hint="eastAsia"/>
            <w:lang w:eastAsia="zh-CN"/>
          </w:rPr>
          <w:t>(一)、财务管理体系建设</w:t>
        </w:r>
        <w:r>
          <w:tab/>
        </w:r>
        <w:r>
          <w:fldChar w:fldCharType="begin"/>
        </w:r>
        <w:r>
          <w:instrText xml:space="preserve"> PAGEREF _Toc23750 \h </w:instrText>
        </w:r>
        <w:r>
          <w:fldChar w:fldCharType="separate"/>
        </w:r>
        <w:r>
          <w:t>26</w:t>
        </w:r>
        <w:r>
          <w:fldChar w:fldCharType="end"/>
        </w:r>
      </w:hyperlink>
    </w:p>
    <w:p>
      <w:pPr>
        <w:pStyle w:val="TOC2"/>
        <w:tabs>
          <w:tab w:val="right" w:leader="dot" w:pos="8306"/>
        </w:tabs>
      </w:pPr>
      <w:hyperlink w:anchor="_Toc16426" w:history="1">
        <w:r>
          <w:rPr>
            <w:rFonts w:ascii="仿宋" w:eastAsia="仿宋" w:hAnsi="仿宋" w:cs="仿宋" w:hint="eastAsia"/>
            <w:lang w:eastAsia="zh-CN"/>
          </w:rPr>
          <w:t>(二)、成本控制措施</w:t>
        </w:r>
        <w:r>
          <w:tab/>
        </w:r>
        <w:r>
          <w:fldChar w:fldCharType="begin"/>
        </w:r>
        <w:r>
          <w:instrText xml:space="preserve"> PAGEREF _Toc16426 \h </w:instrText>
        </w:r>
        <w:r>
          <w:fldChar w:fldCharType="separate"/>
        </w:r>
        <w:r>
          <w:t>28</w:t>
        </w:r>
        <w:r>
          <w:fldChar w:fldCharType="end"/>
        </w:r>
      </w:hyperlink>
    </w:p>
    <w:p>
      <w:pPr>
        <w:pStyle w:val="TOC1"/>
        <w:tabs>
          <w:tab w:val="right" w:leader="dot" w:pos="8306"/>
        </w:tabs>
      </w:pPr>
      <w:hyperlink w:anchor="_Toc4446" w:history="1">
        <w:r>
          <w:rPr>
            <w:rFonts w:ascii="仿宋" w:eastAsia="仿宋" w:hAnsi="仿宋" w:cs="仿宋" w:hint="eastAsia"/>
            <w:lang w:eastAsia="zh-CN"/>
          </w:rPr>
          <w:t>五、项目监理与质量保证</w:t>
        </w:r>
        <w:r>
          <w:tab/>
        </w:r>
        <w:r>
          <w:fldChar w:fldCharType="begin"/>
        </w:r>
        <w:r>
          <w:instrText xml:space="preserve"> PAGEREF _Toc4446 \h </w:instrText>
        </w:r>
        <w:r>
          <w:fldChar w:fldCharType="separate"/>
        </w:r>
        <w:r>
          <w:t>29</w:t>
        </w:r>
        <w:r>
          <w:fldChar w:fldCharType="end"/>
        </w:r>
      </w:hyperlink>
    </w:p>
    <w:p>
      <w:pPr>
        <w:pStyle w:val="TOC2"/>
        <w:tabs>
          <w:tab w:val="right" w:leader="dot" w:pos="8306"/>
        </w:tabs>
      </w:pPr>
      <w:hyperlink w:anchor="_Toc31893" w:history="1">
        <w:r>
          <w:rPr>
            <w:rFonts w:ascii="仿宋" w:eastAsia="仿宋" w:hAnsi="仿宋" w:cs="仿宋" w:hint="eastAsia"/>
            <w:lang w:eastAsia="zh-CN"/>
          </w:rPr>
          <w:t>(一)、监理体系构建</w:t>
        </w:r>
        <w:r>
          <w:tab/>
        </w:r>
        <w:r>
          <w:fldChar w:fldCharType="begin"/>
        </w:r>
        <w:r>
          <w:instrText xml:space="preserve"> PAGEREF _Toc31893 \h </w:instrText>
        </w:r>
        <w:r>
          <w:fldChar w:fldCharType="separate"/>
        </w:r>
        <w:r>
          <w:t>29</w:t>
        </w:r>
        <w:r>
          <w:fldChar w:fldCharType="end"/>
        </w:r>
      </w:hyperlink>
    </w:p>
    <w:p>
      <w:pPr>
        <w:pStyle w:val="TOC2"/>
        <w:tabs>
          <w:tab w:val="right" w:leader="dot" w:pos="8306"/>
        </w:tabs>
      </w:pPr>
      <w:hyperlink w:anchor="_Toc27564" w:history="1">
        <w:r>
          <w:rPr>
            <w:rFonts w:ascii="仿宋" w:eastAsia="仿宋" w:hAnsi="仿宋" w:cs="仿宋" w:hint="eastAsia"/>
            <w:lang w:eastAsia="zh-CN"/>
          </w:rPr>
          <w:t>(二)、质量保证体系实施</w:t>
        </w:r>
        <w:r>
          <w:tab/>
        </w:r>
        <w:r>
          <w:fldChar w:fldCharType="begin"/>
        </w:r>
        <w:r>
          <w:instrText xml:space="preserve"> PAGEREF _Toc27564 \h </w:instrText>
        </w:r>
        <w:r>
          <w:fldChar w:fldCharType="separate"/>
        </w:r>
        <w:r>
          <w:t>30</w:t>
        </w:r>
        <w:r>
          <w:fldChar w:fldCharType="end"/>
        </w:r>
      </w:hyperlink>
    </w:p>
    <w:p>
      <w:pPr>
        <w:pStyle w:val="TOC2"/>
        <w:tabs>
          <w:tab w:val="right" w:leader="dot" w:pos="8306"/>
        </w:tabs>
      </w:pPr>
      <w:hyperlink w:anchor="_Toc25765" w:history="1">
        <w:r>
          <w:rPr>
            <w:rFonts w:ascii="仿宋" w:eastAsia="仿宋" w:hAnsi="仿宋" w:cs="仿宋" w:hint="eastAsia"/>
            <w:lang w:eastAsia="zh-CN"/>
          </w:rPr>
          <w:t>(三)、监理与质量控制流程</w:t>
        </w:r>
        <w:r>
          <w:tab/>
        </w:r>
        <w:r>
          <w:fldChar w:fldCharType="begin"/>
        </w:r>
        <w:r>
          <w:instrText xml:space="preserve"> PAGEREF _Toc25765 \h </w:instrText>
        </w:r>
        <w:r>
          <w:fldChar w:fldCharType="separate"/>
        </w:r>
        <w:r>
          <w:t>30</w:t>
        </w:r>
        <w:r>
          <w:fldChar w:fldCharType="end"/>
        </w:r>
      </w:hyperlink>
    </w:p>
    <w:p>
      <w:pPr>
        <w:pStyle w:val="TOC1"/>
        <w:tabs>
          <w:tab w:val="right" w:leader="dot" w:pos="8306"/>
        </w:tabs>
      </w:pPr>
      <w:hyperlink w:anchor="_Toc23982" w:history="1">
        <w:r>
          <w:rPr>
            <w:rFonts w:ascii="仿宋" w:eastAsia="仿宋" w:hAnsi="仿宋" w:cs="仿宋" w:hint="eastAsia"/>
            <w:lang w:eastAsia="zh-CN"/>
          </w:rPr>
          <w:t>六、小型生物质气化发电装置项目概论</w:t>
        </w:r>
        <w:r>
          <w:tab/>
        </w:r>
        <w:r>
          <w:fldChar w:fldCharType="begin"/>
        </w:r>
        <w:r>
          <w:instrText xml:space="preserve"> PAGEREF _Toc23982 \h </w:instrText>
        </w:r>
        <w:r>
          <w:fldChar w:fldCharType="separate"/>
        </w:r>
        <w:r>
          <w:t>31</w:t>
        </w:r>
        <w:r>
          <w:fldChar w:fldCharType="end"/>
        </w:r>
      </w:hyperlink>
    </w:p>
    <w:p>
      <w:pPr>
        <w:pStyle w:val="TOC2"/>
        <w:tabs>
          <w:tab w:val="right" w:leader="dot" w:pos="8306"/>
        </w:tabs>
      </w:pPr>
      <w:hyperlink w:anchor="_Toc25248" w:history="1">
        <w:r>
          <w:rPr>
            <w:rFonts w:ascii="仿宋" w:eastAsia="仿宋" w:hAnsi="仿宋" w:cs="仿宋" w:hint="eastAsia"/>
            <w:lang w:eastAsia="zh-CN"/>
          </w:rPr>
          <w:t>(一)、项目申报单位概况</w:t>
        </w:r>
        <w:r>
          <w:tab/>
        </w:r>
        <w:r>
          <w:fldChar w:fldCharType="begin"/>
        </w:r>
        <w:r>
          <w:instrText xml:space="preserve"> PAGEREF _Toc25248 \h </w:instrText>
        </w:r>
        <w:r>
          <w:fldChar w:fldCharType="separate"/>
        </w:r>
        <w:r>
          <w:t>31</w:t>
        </w:r>
        <w:r>
          <w:fldChar w:fldCharType="end"/>
        </w:r>
      </w:hyperlink>
    </w:p>
    <w:p>
      <w:pPr>
        <w:pStyle w:val="TOC2"/>
        <w:tabs>
          <w:tab w:val="right" w:leader="dot" w:pos="8306"/>
        </w:tabs>
      </w:pPr>
      <w:hyperlink w:anchor="_Toc28627" w:history="1">
        <w:r>
          <w:rPr>
            <w:rFonts w:ascii="仿宋" w:eastAsia="仿宋" w:hAnsi="仿宋" w:cs="仿宋" w:hint="eastAsia"/>
            <w:lang w:eastAsia="zh-CN"/>
          </w:rPr>
          <w:t>(二)、项目概况</w:t>
        </w:r>
        <w:r>
          <w:tab/>
        </w:r>
        <w:r>
          <w:fldChar w:fldCharType="begin"/>
        </w:r>
        <w:r>
          <w:instrText xml:space="preserve"> PAGEREF _Toc28627 \h </w:instrText>
        </w:r>
        <w:r>
          <w:fldChar w:fldCharType="separate"/>
        </w:r>
        <w:r>
          <w:t>32</w:t>
        </w:r>
        <w:r>
          <w:fldChar w:fldCharType="end"/>
        </w:r>
      </w:hyperlink>
    </w:p>
    <w:p>
      <w:pPr>
        <w:pStyle w:val="TOC1"/>
        <w:tabs>
          <w:tab w:val="right" w:leader="dot" w:pos="8306"/>
        </w:tabs>
      </w:pPr>
      <w:hyperlink w:anchor="_Toc28563" w:history="1">
        <w:r>
          <w:rPr>
            <w:rFonts w:ascii="仿宋" w:eastAsia="仿宋" w:hAnsi="仿宋" w:cs="仿宋" w:hint="eastAsia"/>
            <w:lang w:eastAsia="zh-CN"/>
          </w:rPr>
          <w:t>七、环境保护与绿色发展</w:t>
        </w:r>
        <w:r>
          <w:tab/>
        </w:r>
        <w:r>
          <w:fldChar w:fldCharType="begin"/>
        </w:r>
        <w:r>
          <w:instrText xml:space="preserve"> PAGEREF _Toc28563 \h </w:instrText>
        </w:r>
        <w:r>
          <w:fldChar w:fldCharType="separate"/>
        </w:r>
        <w:r>
          <w:t>35</w:t>
        </w:r>
        <w:r>
          <w:fldChar w:fldCharType="end"/>
        </w:r>
      </w:hyperlink>
    </w:p>
    <w:p>
      <w:pPr>
        <w:pStyle w:val="TOC2"/>
        <w:tabs>
          <w:tab w:val="right" w:leader="dot" w:pos="8306"/>
        </w:tabs>
      </w:pPr>
      <w:hyperlink w:anchor="_Toc18429" w:history="1">
        <w:r>
          <w:rPr>
            <w:rFonts w:ascii="仿宋" w:eastAsia="仿宋" w:hAnsi="仿宋" w:cs="仿宋" w:hint="eastAsia"/>
            <w:lang w:eastAsia="zh-CN"/>
          </w:rPr>
          <w:t>(一)、环境保护措施</w:t>
        </w:r>
        <w:r>
          <w:tab/>
        </w:r>
        <w:r>
          <w:fldChar w:fldCharType="begin"/>
        </w:r>
        <w:r>
          <w:instrText xml:space="preserve"> PAGEREF _Toc18429 \h </w:instrText>
        </w:r>
        <w:r>
          <w:fldChar w:fldCharType="separate"/>
        </w:r>
        <w:r>
          <w:t>35</w:t>
        </w:r>
        <w:r>
          <w:fldChar w:fldCharType="end"/>
        </w:r>
      </w:hyperlink>
    </w:p>
    <w:p>
      <w:pPr>
        <w:pStyle w:val="TOC2"/>
        <w:tabs>
          <w:tab w:val="right" w:leader="dot" w:pos="8306"/>
        </w:tabs>
      </w:pPr>
      <w:hyperlink w:anchor="_Toc3763" w:history="1">
        <w:r>
          <w:rPr>
            <w:rFonts w:ascii="仿宋" w:eastAsia="仿宋" w:hAnsi="仿宋" w:cs="仿宋" w:hint="eastAsia"/>
            <w:lang w:eastAsia="zh-CN"/>
          </w:rPr>
          <w:t>(二)、绿色发展与可持续发展策略</w:t>
        </w:r>
        <w:r>
          <w:tab/>
        </w:r>
        <w:r>
          <w:fldChar w:fldCharType="begin"/>
        </w:r>
        <w:r>
          <w:instrText xml:space="preserve"> PAGEREF _Toc3763 \h </w:instrText>
        </w:r>
        <w:r>
          <w:fldChar w:fldCharType="separate"/>
        </w:r>
        <w:r>
          <w:t>37</w:t>
        </w:r>
        <w:r>
          <w:fldChar w:fldCharType="end"/>
        </w:r>
      </w:hyperlink>
    </w:p>
    <w:p>
      <w:pPr>
        <w:pStyle w:val="TOC1"/>
        <w:tabs>
          <w:tab w:val="right" w:leader="dot" w:pos="8306"/>
        </w:tabs>
      </w:pPr>
      <w:hyperlink w:anchor="_Toc1507" w:history="1">
        <w:r>
          <w:rPr>
            <w:rFonts w:ascii="仿宋" w:eastAsia="仿宋" w:hAnsi="仿宋" w:cs="仿宋" w:hint="eastAsia"/>
            <w:lang w:eastAsia="zh-CN"/>
          </w:rPr>
          <w:t>八、项目实施与管理方案</w:t>
        </w:r>
        <w:r>
          <w:tab/>
        </w:r>
        <w:r>
          <w:fldChar w:fldCharType="begin"/>
        </w:r>
        <w:r>
          <w:instrText xml:space="preserve"> PAGEREF _Toc1507 \h </w:instrText>
        </w:r>
        <w:r>
          <w:fldChar w:fldCharType="separate"/>
        </w:r>
        <w:r>
          <w:t>38</w:t>
        </w:r>
        <w:r>
          <w:fldChar w:fldCharType="end"/>
        </w:r>
      </w:hyperlink>
    </w:p>
    <w:p>
      <w:pPr>
        <w:pStyle w:val="TOC2"/>
        <w:tabs>
          <w:tab w:val="right" w:leader="dot" w:pos="8306"/>
        </w:tabs>
      </w:pPr>
      <w:hyperlink w:anchor="_Toc19663" w:history="1">
        <w:r>
          <w:rPr>
            <w:rFonts w:ascii="仿宋" w:eastAsia="仿宋" w:hAnsi="仿宋" w:cs="仿宋" w:hint="eastAsia"/>
            <w:lang w:eastAsia="zh-CN"/>
          </w:rPr>
          <w:t>(一)、项目实施计划</w:t>
        </w:r>
        <w:r>
          <w:tab/>
        </w:r>
        <w:r>
          <w:fldChar w:fldCharType="begin"/>
        </w:r>
        <w:r>
          <w:instrText xml:space="preserve"> PAGEREF _Toc19663 \h </w:instrText>
        </w:r>
        <w:r>
          <w:fldChar w:fldCharType="separate"/>
        </w:r>
        <w:r>
          <w:t>38</w:t>
        </w:r>
        <w:r>
          <w:fldChar w:fldCharType="end"/>
        </w:r>
      </w:hyperlink>
    </w:p>
    <w:p>
      <w:pPr>
        <w:pStyle w:val="TOC2"/>
        <w:tabs>
          <w:tab w:val="right" w:leader="dot" w:pos="8306"/>
        </w:tabs>
      </w:pPr>
      <w:hyperlink w:anchor="_Toc1857" w:history="1">
        <w:r>
          <w:rPr>
            <w:rFonts w:ascii="仿宋" w:eastAsia="仿宋" w:hAnsi="仿宋" w:cs="仿宋" w:hint="eastAsia"/>
            <w:lang w:eastAsia="zh-CN"/>
          </w:rPr>
          <w:t>(二)、项目组织机构与职责</w:t>
        </w:r>
        <w:r>
          <w:tab/>
        </w:r>
        <w:r>
          <w:fldChar w:fldCharType="begin"/>
        </w:r>
        <w:r>
          <w:instrText xml:space="preserve"> PAGEREF _Toc1857 \h </w:instrText>
        </w:r>
        <w:r>
          <w:fldChar w:fldCharType="separate"/>
        </w:r>
        <w:r>
          <w:t>39</w:t>
        </w:r>
        <w:r>
          <w:fldChar w:fldCharType="end"/>
        </w:r>
      </w:hyperlink>
    </w:p>
    <w:p>
      <w:pPr>
        <w:pStyle w:val="TOC2"/>
        <w:tabs>
          <w:tab w:val="right" w:leader="dot" w:pos="8306"/>
        </w:tabs>
      </w:pPr>
      <w:hyperlink w:anchor="_Toc11316" w:history="1">
        <w:r>
          <w:rPr>
            <w:rFonts w:ascii="仿宋" w:eastAsia="仿宋" w:hAnsi="仿宋" w:cs="仿宋" w:hint="eastAsia"/>
            <w:lang w:eastAsia="zh-CN"/>
          </w:rPr>
          <w:t>(三)、项目管理与监控体系</w:t>
        </w:r>
        <w:r>
          <w:tab/>
        </w:r>
        <w:r>
          <w:fldChar w:fldCharType="begin"/>
        </w:r>
        <w:r>
          <w:instrText xml:space="preserve"> PAGEREF _Toc11316 \h </w:instrText>
        </w:r>
        <w:r>
          <w:fldChar w:fldCharType="separate"/>
        </w:r>
        <w:r>
          <w:t>42</w:t>
        </w:r>
        <w:r>
          <w:fldChar w:fldCharType="end"/>
        </w:r>
      </w:hyperlink>
    </w:p>
    <w:p>
      <w:pPr>
        <w:pStyle w:val="TOC1"/>
        <w:tabs>
          <w:tab w:val="right" w:leader="dot" w:pos="8306"/>
        </w:tabs>
      </w:pPr>
      <w:hyperlink w:anchor="_Toc31410" w:history="1">
        <w:r>
          <w:rPr>
            <w:rFonts w:ascii="仿宋" w:eastAsia="仿宋" w:hAnsi="仿宋" w:cs="仿宋" w:hint="eastAsia"/>
            <w:lang w:eastAsia="zh-CN"/>
          </w:rPr>
          <w:t>九、环境保护与治理方案</w:t>
        </w:r>
        <w:r>
          <w:tab/>
        </w:r>
        <w:r>
          <w:fldChar w:fldCharType="begin"/>
        </w:r>
        <w:r>
          <w:instrText xml:space="preserve"> PAGEREF _Toc31410 \h </w:instrText>
        </w:r>
        <w:r>
          <w:fldChar w:fldCharType="separate"/>
        </w:r>
        <w:r>
          <w:t>44</w:t>
        </w:r>
        <w:r>
          <w:fldChar w:fldCharType="end"/>
        </w:r>
      </w:hyperlink>
    </w:p>
    <w:p>
      <w:pPr>
        <w:pStyle w:val="TOC2"/>
        <w:tabs>
          <w:tab w:val="right" w:leader="dot" w:pos="8306"/>
        </w:tabs>
      </w:pPr>
      <w:hyperlink w:anchor="_Toc26793" w:history="1">
        <w:r>
          <w:rPr>
            <w:rFonts w:ascii="仿宋" w:eastAsia="仿宋" w:hAnsi="仿宋" w:cs="仿宋" w:hint="eastAsia"/>
            <w:lang w:eastAsia="zh-CN"/>
          </w:rPr>
          <w:t>(一)、项目环境影响评估</w:t>
        </w:r>
        <w:r>
          <w:tab/>
        </w:r>
        <w:r>
          <w:fldChar w:fldCharType="begin"/>
        </w:r>
        <w:r>
          <w:instrText xml:space="preserve"> PAGEREF _Toc26793 \h </w:instrText>
        </w:r>
        <w:r>
          <w:fldChar w:fldCharType="separate"/>
        </w:r>
        <w:r>
          <w:t>44</w:t>
        </w:r>
        <w:r>
          <w:fldChar w:fldCharType="end"/>
        </w:r>
      </w:hyperlink>
    </w:p>
    <w:p>
      <w:pPr>
        <w:pStyle w:val="TOC2"/>
        <w:tabs>
          <w:tab w:val="right" w:leader="dot" w:pos="8306"/>
        </w:tabs>
      </w:pPr>
      <w:hyperlink w:anchor="_Toc7718" w:history="1">
        <w:r>
          <w:rPr>
            <w:rFonts w:ascii="仿宋" w:eastAsia="仿宋" w:hAnsi="仿宋" w:cs="仿宋" w:hint="eastAsia"/>
            <w:lang w:eastAsia="zh-CN"/>
          </w:rPr>
          <w:t>(二)、环境保护措施与治理方案</w:t>
        </w:r>
        <w:r>
          <w:tab/>
        </w:r>
        <w:r>
          <w:fldChar w:fldCharType="begin"/>
        </w:r>
        <w:r>
          <w:instrText xml:space="preserve"> PAGEREF _Toc7718 \h </w:instrText>
        </w:r>
        <w:r>
          <w:fldChar w:fldCharType="separate"/>
        </w:r>
        <w:r>
          <w:t>44</w:t>
        </w:r>
        <w:r>
          <w:fldChar w:fldCharType="end"/>
        </w:r>
      </w:hyperlink>
    </w:p>
    <w:p>
      <w:pPr>
        <w:pStyle w:val="TOC1"/>
        <w:tabs>
          <w:tab w:val="right" w:leader="dot" w:pos="8306"/>
        </w:tabs>
      </w:pPr>
      <w:hyperlink w:anchor="_Toc7287" w:history="1">
        <w:r>
          <w:rPr>
            <w:rFonts w:ascii="仿宋" w:eastAsia="仿宋" w:hAnsi="仿宋" w:cs="仿宋" w:hint="eastAsia"/>
            <w:lang w:eastAsia="zh-CN"/>
          </w:rPr>
          <w:t>十、资金管理与财务规划</w:t>
        </w:r>
        <w:r>
          <w:tab/>
        </w:r>
        <w:r>
          <w:fldChar w:fldCharType="begin"/>
        </w:r>
        <w:r>
          <w:instrText xml:space="preserve"> PAGEREF _Toc7287 \h </w:instrText>
        </w:r>
        <w:r>
          <w:fldChar w:fldCharType="separate"/>
        </w:r>
        <w:r>
          <w:t>45</w:t>
        </w:r>
        <w:r>
          <w:fldChar w:fldCharType="end"/>
        </w:r>
      </w:hyperlink>
    </w:p>
    <w:p>
      <w:pPr>
        <w:pStyle w:val="TOC2"/>
        <w:tabs>
          <w:tab w:val="right" w:leader="dot" w:pos="8306"/>
        </w:tabs>
      </w:pPr>
      <w:hyperlink w:anchor="_Toc11866" w:history="1">
        <w:r>
          <w:rPr>
            <w:rFonts w:ascii="仿宋" w:eastAsia="仿宋" w:hAnsi="仿宋" w:cs="仿宋" w:hint="eastAsia"/>
            <w:lang w:eastAsia="zh-CN"/>
          </w:rPr>
          <w:t>(一)、项目资金来源与筹措</w:t>
        </w:r>
        <w:r>
          <w:tab/>
        </w:r>
        <w:r>
          <w:fldChar w:fldCharType="begin"/>
        </w:r>
        <w:r>
          <w:instrText xml:space="preserve"> PAGEREF _Toc11866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74" w:history="1">
        <w:r>
          <w:rPr>
            <w:rFonts w:ascii="仿宋" w:eastAsia="仿宋" w:hAnsi="仿宋" w:cs="仿宋" w:hint="eastAsia"/>
            <w:lang w:eastAsia="zh-CN"/>
          </w:rPr>
          <w:t>(二)、资金使用与监管</w:t>
        </w:r>
        <w:r>
          <w:tab/>
        </w:r>
        <w:r>
          <w:fldChar w:fldCharType="begin"/>
        </w:r>
        <w:r>
          <w:instrText xml:space="preserve"> PAGEREF _Toc22174 \h </w:instrText>
        </w:r>
        <w:r>
          <w:fldChar w:fldCharType="separate"/>
        </w:r>
        <w:r>
          <w:t>46</w:t>
        </w:r>
        <w:r>
          <w:fldChar w:fldCharType="end"/>
        </w:r>
      </w:hyperlink>
    </w:p>
    <w:p>
      <w:pPr>
        <w:pStyle w:val="TOC2"/>
        <w:tabs>
          <w:tab w:val="right" w:leader="dot" w:pos="8306"/>
        </w:tabs>
      </w:pPr>
      <w:hyperlink w:anchor="_Toc30394" w:history="1">
        <w:r>
          <w:rPr>
            <w:rFonts w:ascii="仿宋" w:eastAsia="仿宋" w:hAnsi="仿宋" w:cs="仿宋" w:hint="eastAsia"/>
            <w:lang w:eastAsia="zh-CN"/>
          </w:rPr>
          <w:t>(三)、财务规划与预测</w:t>
        </w:r>
        <w:r>
          <w:tab/>
        </w:r>
        <w:r>
          <w:fldChar w:fldCharType="begin"/>
        </w:r>
        <w:r>
          <w:instrText xml:space="preserve"> PAGEREF _Toc30394 \h </w:instrText>
        </w:r>
        <w:r>
          <w:fldChar w:fldCharType="separate"/>
        </w:r>
        <w:r>
          <w:t>48</w:t>
        </w:r>
        <w:r>
          <w:fldChar w:fldCharType="end"/>
        </w:r>
      </w:hyperlink>
    </w:p>
    <w:p>
      <w:pPr>
        <w:pStyle w:val="TOC1"/>
        <w:tabs>
          <w:tab w:val="right" w:leader="dot" w:pos="8306"/>
        </w:tabs>
      </w:pPr>
      <w:hyperlink w:anchor="_Toc29594" w:history="1">
        <w:r>
          <w:rPr>
            <w:rFonts w:ascii="仿宋" w:eastAsia="仿宋" w:hAnsi="仿宋" w:cs="仿宋" w:hint="eastAsia"/>
            <w:lang w:eastAsia="zh-CN"/>
          </w:rPr>
          <w:t>十一、安全与应急管理</w:t>
        </w:r>
        <w:r>
          <w:tab/>
        </w:r>
        <w:r>
          <w:fldChar w:fldCharType="begin"/>
        </w:r>
        <w:r>
          <w:instrText xml:space="preserve"> PAGEREF _Toc29594 \h </w:instrText>
        </w:r>
        <w:r>
          <w:fldChar w:fldCharType="separate"/>
        </w:r>
        <w:r>
          <w:t>49</w:t>
        </w:r>
        <w:r>
          <w:fldChar w:fldCharType="end"/>
        </w:r>
      </w:hyperlink>
    </w:p>
    <w:p>
      <w:pPr>
        <w:pStyle w:val="TOC2"/>
        <w:tabs>
          <w:tab w:val="right" w:leader="dot" w:pos="8306"/>
        </w:tabs>
      </w:pPr>
      <w:hyperlink w:anchor="_Toc11663" w:history="1">
        <w:r>
          <w:rPr>
            <w:rFonts w:ascii="仿宋" w:eastAsia="仿宋" w:hAnsi="仿宋" w:cs="仿宋" w:hint="eastAsia"/>
            <w:lang w:eastAsia="zh-CN"/>
          </w:rPr>
          <w:t>(一)、安全生产管理</w:t>
        </w:r>
        <w:r>
          <w:tab/>
        </w:r>
        <w:r>
          <w:fldChar w:fldCharType="begin"/>
        </w:r>
        <w:r>
          <w:instrText xml:space="preserve"> PAGEREF _Toc11663 \h </w:instrText>
        </w:r>
        <w:r>
          <w:fldChar w:fldCharType="separate"/>
        </w:r>
        <w:r>
          <w:t>49</w:t>
        </w:r>
        <w:r>
          <w:fldChar w:fldCharType="end"/>
        </w:r>
      </w:hyperlink>
    </w:p>
    <w:p>
      <w:pPr>
        <w:pStyle w:val="TOC2"/>
        <w:tabs>
          <w:tab w:val="right" w:leader="dot" w:pos="8306"/>
        </w:tabs>
      </w:pPr>
      <w:hyperlink w:anchor="_Toc21863" w:history="1">
        <w:r>
          <w:rPr>
            <w:rFonts w:ascii="仿宋" w:eastAsia="仿宋" w:hAnsi="仿宋" w:cs="仿宋" w:hint="eastAsia"/>
            <w:lang w:eastAsia="zh-CN"/>
          </w:rPr>
          <w:t>(二)、应急预案与响应</w:t>
        </w:r>
        <w:r>
          <w:tab/>
        </w:r>
        <w:r>
          <w:fldChar w:fldCharType="begin"/>
        </w:r>
        <w:r>
          <w:instrText xml:space="preserve"> PAGEREF _Toc21863 \h </w:instrText>
        </w:r>
        <w:r>
          <w:fldChar w:fldCharType="separate"/>
        </w:r>
        <w:r>
          <w:t>50</w:t>
        </w:r>
        <w:r>
          <w:fldChar w:fldCharType="end"/>
        </w:r>
      </w:hyperlink>
    </w:p>
    <w:p>
      <w:pPr>
        <w:pStyle w:val="TOC1"/>
        <w:tabs>
          <w:tab w:val="right" w:leader="dot" w:pos="8306"/>
        </w:tabs>
      </w:pPr>
      <w:hyperlink w:anchor="_Toc26218" w:history="1">
        <w:r>
          <w:rPr>
            <w:rFonts w:ascii="仿宋" w:eastAsia="仿宋" w:hAnsi="仿宋" w:cs="仿宋" w:hint="eastAsia"/>
            <w:lang w:eastAsia="zh-CN"/>
          </w:rPr>
          <w:t>十二、客户关系管理与市场拓展</w:t>
        </w:r>
        <w:r>
          <w:tab/>
        </w:r>
        <w:r>
          <w:fldChar w:fldCharType="begin"/>
        </w:r>
        <w:r>
          <w:instrText xml:space="preserve"> PAGEREF _Toc26218 \h </w:instrText>
        </w:r>
        <w:r>
          <w:fldChar w:fldCharType="separate"/>
        </w:r>
        <w:r>
          <w:t>52</w:t>
        </w:r>
        <w:r>
          <w:fldChar w:fldCharType="end"/>
        </w:r>
      </w:hyperlink>
    </w:p>
    <w:p>
      <w:pPr>
        <w:pStyle w:val="TOC2"/>
        <w:tabs>
          <w:tab w:val="right" w:leader="dot" w:pos="8306"/>
        </w:tabs>
      </w:pPr>
      <w:hyperlink w:anchor="_Toc15533" w:history="1">
        <w:r>
          <w:rPr>
            <w:rFonts w:ascii="仿宋" w:eastAsia="仿宋" w:hAnsi="仿宋" w:cs="仿宋" w:hint="eastAsia"/>
            <w:lang w:eastAsia="zh-CN"/>
          </w:rPr>
          <w:t>(一)、客户关系管理策略</w:t>
        </w:r>
        <w:r>
          <w:tab/>
        </w:r>
        <w:r>
          <w:fldChar w:fldCharType="begin"/>
        </w:r>
        <w:r>
          <w:instrText xml:space="preserve"> PAGEREF _Toc15533 \h </w:instrText>
        </w:r>
        <w:r>
          <w:fldChar w:fldCharType="separate"/>
        </w:r>
        <w:r>
          <w:t>52</w:t>
        </w:r>
        <w:r>
          <w:fldChar w:fldCharType="end"/>
        </w:r>
      </w:hyperlink>
    </w:p>
    <w:p>
      <w:pPr>
        <w:pStyle w:val="TOC2"/>
        <w:tabs>
          <w:tab w:val="right" w:leader="dot" w:pos="8306"/>
        </w:tabs>
      </w:pPr>
      <w:hyperlink w:anchor="_Toc29999" w:history="1">
        <w:r>
          <w:rPr>
            <w:rFonts w:ascii="仿宋" w:eastAsia="仿宋" w:hAnsi="仿宋" w:cs="仿宋" w:hint="eastAsia"/>
            <w:lang w:eastAsia="zh-CN"/>
          </w:rPr>
          <w:t>(二)、市场拓展方案</w:t>
        </w:r>
        <w:r>
          <w:tab/>
        </w:r>
        <w:r>
          <w:fldChar w:fldCharType="begin"/>
        </w:r>
        <w:r>
          <w:instrText xml:space="preserve"> PAGEREF _Toc29999 \h </w:instrText>
        </w:r>
        <w:r>
          <w:fldChar w:fldCharType="separate"/>
        </w:r>
        <w:r>
          <w:t>53</w:t>
        </w:r>
        <w:r>
          <w:fldChar w:fldCharType="end"/>
        </w:r>
      </w:hyperlink>
    </w:p>
    <w:p>
      <w:pPr>
        <w:pStyle w:val="TOC1"/>
        <w:tabs>
          <w:tab w:val="right" w:leader="dot" w:pos="8306"/>
        </w:tabs>
      </w:pPr>
      <w:hyperlink w:anchor="_Toc21558" w:history="1">
        <w:r>
          <w:rPr>
            <w:rFonts w:ascii="仿宋" w:eastAsia="仿宋" w:hAnsi="仿宋" w:cs="仿宋" w:hint="eastAsia"/>
            <w:lang w:eastAsia="zh-CN"/>
          </w:rPr>
          <w:t>十三、质量管理与控制</w:t>
        </w:r>
        <w:r>
          <w:tab/>
        </w:r>
        <w:r>
          <w:fldChar w:fldCharType="begin"/>
        </w:r>
        <w:r>
          <w:instrText xml:space="preserve"> PAGEREF _Toc21558 \h </w:instrText>
        </w:r>
        <w:r>
          <w:fldChar w:fldCharType="separate"/>
        </w:r>
        <w:r>
          <w:t>54</w:t>
        </w:r>
        <w:r>
          <w:fldChar w:fldCharType="end"/>
        </w:r>
      </w:hyperlink>
    </w:p>
    <w:p>
      <w:pPr>
        <w:pStyle w:val="TOC2"/>
        <w:tabs>
          <w:tab w:val="right" w:leader="dot" w:pos="8306"/>
        </w:tabs>
      </w:pPr>
      <w:hyperlink w:anchor="_Toc11821" w:history="1">
        <w:r>
          <w:rPr>
            <w:rFonts w:ascii="仿宋" w:eastAsia="仿宋" w:hAnsi="仿宋" w:cs="仿宋" w:hint="eastAsia"/>
            <w:lang w:eastAsia="zh-CN"/>
          </w:rPr>
          <w:t>(一)、质量管理体系建设</w:t>
        </w:r>
        <w:r>
          <w:tab/>
        </w:r>
        <w:r>
          <w:fldChar w:fldCharType="begin"/>
        </w:r>
        <w:r>
          <w:instrText xml:space="preserve"> PAGEREF _Toc11821 \h </w:instrText>
        </w:r>
        <w:r>
          <w:fldChar w:fldCharType="separate"/>
        </w:r>
        <w:r>
          <w:t>54</w:t>
        </w:r>
        <w:r>
          <w:fldChar w:fldCharType="end"/>
        </w:r>
      </w:hyperlink>
    </w:p>
    <w:p>
      <w:pPr>
        <w:pStyle w:val="TOC2"/>
        <w:tabs>
          <w:tab w:val="right" w:leader="dot" w:pos="8306"/>
        </w:tabs>
      </w:pPr>
      <w:hyperlink w:anchor="_Toc18710" w:history="1">
        <w:r>
          <w:rPr>
            <w:rFonts w:ascii="仿宋" w:eastAsia="仿宋" w:hAnsi="仿宋" w:cs="仿宋" w:hint="eastAsia"/>
            <w:lang w:eastAsia="zh-CN"/>
          </w:rPr>
          <w:t>(二)、质量控制措施</w:t>
        </w:r>
        <w:r>
          <w:tab/>
        </w:r>
        <w:r>
          <w:fldChar w:fldCharType="begin"/>
        </w:r>
        <w:r>
          <w:instrText xml:space="preserve"> PAGEREF _Toc18710 \h </w:instrText>
        </w:r>
        <w:r>
          <w:fldChar w:fldCharType="separate"/>
        </w:r>
        <w:r>
          <w:t>56</w:t>
        </w:r>
        <w:r>
          <w:fldChar w:fldCharType="end"/>
        </w:r>
      </w:hyperlink>
    </w:p>
    <w:p>
      <w:pPr>
        <w:pStyle w:val="TOC1"/>
        <w:tabs>
          <w:tab w:val="right" w:leader="dot" w:pos="8306"/>
        </w:tabs>
      </w:pPr>
      <w:hyperlink w:anchor="_Toc5147" w:history="1">
        <w:r>
          <w:rPr>
            <w:rFonts w:ascii="仿宋" w:eastAsia="仿宋" w:hAnsi="仿宋" w:cs="仿宋" w:hint="eastAsia"/>
            <w:lang w:eastAsia="zh-CN"/>
          </w:rPr>
          <w:t>十四、项目施工方案</w:t>
        </w:r>
        <w:r>
          <w:tab/>
        </w:r>
        <w:r>
          <w:fldChar w:fldCharType="begin"/>
        </w:r>
        <w:r>
          <w:instrText xml:space="preserve"> PAGEREF _Toc5147 \h </w:instrText>
        </w:r>
        <w:r>
          <w:fldChar w:fldCharType="separate"/>
        </w:r>
        <w:r>
          <w:t>57</w:t>
        </w:r>
        <w:r>
          <w:fldChar w:fldCharType="end"/>
        </w:r>
      </w:hyperlink>
    </w:p>
    <w:p>
      <w:pPr>
        <w:pStyle w:val="TOC2"/>
        <w:tabs>
          <w:tab w:val="right" w:leader="dot" w:pos="8306"/>
        </w:tabs>
      </w:pPr>
      <w:hyperlink w:anchor="_Toc23868" w:history="1">
        <w:r>
          <w:rPr>
            <w:rFonts w:ascii="仿宋" w:eastAsia="仿宋" w:hAnsi="仿宋" w:cs="仿宋" w:hint="eastAsia"/>
            <w:lang w:eastAsia="zh-CN"/>
          </w:rPr>
          <w:t>(一)、施工组织设计</w:t>
        </w:r>
        <w:r>
          <w:tab/>
        </w:r>
        <w:r>
          <w:fldChar w:fldCharType="begin"/>
        </w:r>
        <w:r>
          <w:instrText xml:space="preserve"> PAGEREF _Toc23868 \h </w:instrText>
        </w:r>
        <w:r>
          <w:fldChar w:fldCharType="separate"/>
        </w:r>
        <w:r>
          <w:t>57</w:t>
        </w:r>
        <w:r>
          <w:fldChar w:fldCharType="end"/>
        </w:r>
      </w:hyperlink>
    </w:p>
    <w:p>
      <w:pPr>
        <w:pStyle w:val="TOC2"/>
        <w:tabs>
          <w:tab w:val="right" w:leader="dot" w:pos="8306"/>
        </w:tabs>
      </w:pPr>
      <w:hyperlink w:anchor="_Toc19199" w:history="1">
        <w:r>
          <w:rPr>
            <w:rFonts w:ascii="仿宋" w:eastAsia="仿宋" w:hAnsi="仿宋" w:cs="仿宋" w:hint="eastAsia"/>
            <w:lang w:eastAsia="zh-CN"/>
          </w:rPr>
          <w:t>(二)、施工工艺与技术路线</w:t>
        </w:r>
        <w:r>
          <w:tab/>
        </w:r>
        <w:r>
          <w:fldChar w:fldCharType="begin"/>
        </w:r>
        <w:r>
          <w:instrText xml:space="preserve"> PAGEREF _Toc19199 \h </w:instrText>
        </w:r>
        <w:r>
          <w:fldChar w:fldCharType="separate"/>
        </w:r>
        <w:r>
          <w:t>59</w:t>
        </w:r>
        <w:r>
          <w:fldChar w:fldCharType="end"/>
        </w:r>
      </w:hyperlink>
    </w:p>
    <w:p>
      <w:pPr>
        <w:pStyle w:val="TOC2"/>
        <w:tabs>
          <w:tab w:val="right" w:leader="dot" w:pos="8306"/>
        </w:tabs>
      </w:pPr>
      <w:hyperlink w:anchor="_Toc3892" w:history="1">
        <w:r>
          <w:rPr>
            <w:rFonts w:ascii="仿宋" w:eastAsia="仿宋" w:hAnsi="仿宋" w:cs="仿宋" w:hint="eastAsia"/>
            <w:lang w:eastAsia="zh-CN"/>
          </w:rPr>
          <w:t>(三)、关键节点施工计划</w:t>
        </w:r>
        <w:r>
          <w:tab/>
        </w:r>
        <w:r>
          <w:fldChar w:fldCharType="begin"/>
        </w:r>
        <w:r>
          <w:instrText xml:space="preserve"> PAGEREF _Toc3892 \h </w:instrText>
        </w:r>
        <w:r>
          <w:fldChar w:fldCharType="separate"/>
        </w:r>
        <w:r>
          <w:t>60</w:t>
        </w:r>
        <w:r>
          <w:fldChar w:fldCharType="end"/>
        </w:r>
      </w:hyperlink>
    </w:p>
    <w:p>
      <w:pPr>
        <w:pStyle w:val="TOC2"/>
        <w:tabs>
          <w:tab w:val="right" w:leader="dot" w:pos="8306"/>
        </w:tabs>
      </w:pPr>
      <w:hyperlink w:anchor="_Toc8006" w:history="1">
        <w:r>
          <w:rPr>
            <w:rFonts w:ascii="仿宋" w:eastAsia="仿宋" w:hAnsi="仿宋" w:cs="仿宋" w:hint="eastAsia"/>
            <w:lang w:eastAsia="zh-CN"/>
          </w:rPr>
          <w:t>(四)、施工现场管理</w:t>
        </w:r>
        <w:r>
          <w:tab/>
        </w:r>
        <w:r>
          <w:fldChar w:fldCharType="begin"/>
        </w:r>
        <w:r>
          <w:instrText xml:space="preserve"> PAGEREF _Toc8006 \h </w:instrText>
        </w:r>
        <w:r>
          <w:fldChar w:fldCharType="separate"/>
        </w:r>
        <w:r>
          <w:t>61</w:t>
        </w:r>
        <w:r>
          <w:fldChar w:fldCharType="end"/>
        </w:r>
      </w:hyperlink>
    </w:p>
    <w:p>
      <w:pPr>
        <w:pStyle w:val="TOC1"/>
        <w:tabs>
          <w:tab w:val="right" w:leader="dot" w:pos="8306"/>
        </w:tabs>
      </w:pPr>
      <w:hyperlink w:anchor="_Toc2414" w:history="1">
        <w:r>
          <w:rPr>
            <w:rFonts w:ascii="仿宋" w:eastAsia="仿宋" w:hAnsi="仿宋" w:cs="仿宋" w:hint="eastAsia"/>
            <w:lang w:eastAsia="zh-CN"/>
          </w:rPr>
          <w:t>十五、人力资源管理与开发</w:t>
        </w:r>
        <w:r>
          <w:tab/>
        </w:r>
        <w:r>
          <w:fldChar w:fldCharType="begin"/>
        </w:r>
        <w:r>
          <w:instrText xml:space="preserve"> PAGEREF _Toc2414 \h </w:instrText>
        </w:r>
        <w:r>
          <w:fldChar w:fldCharType="separate"/>
        </w:r>
        <w:r>
          <w:t>63</w:t>
        </w:r>
        <w:r>
          <w:fldChar w:fldCharType="end"/>
        </w:r>
      </w:hyperlink>
    </w:p>
    <w:p>
      <w:pPr>
        <w:pStyle w:val="TOC2"/>
        <w:tabs>
          <w:tab w:val="right" w:leader="dot" w:pos="8306"/>
        </w:tabs>
      </w:pPr>
      <w:hyperlink w:anchor="_Toc10897" w:history="1">
        <w:r>
          <w:rPr>
            <w:rFonts w:ascii="仿宋" w:eastAsia="仿宋" w:hAnsi="仿宋" w:cs="仿宋" w:hint="eastAsia"/>
            <w:lang w:eastAsia="zh-CN"/>
          </w:rPr>
          <w:t>(一)、人力资源规划</w:t>
        </w:r>
        <w:r>
          <w:tab/>
        </w:r>
        <w:r>
          <w:fldChar w:fldCharType="begin"/>
        </w:r>
        <w:r>
          <w:instrText xml:space="preserve"> PAGEREF _Toc10897 \h </w:instrText>
        </w:r>
        <w:r>
          <w:fldChar w:fldCharType="separate"/>
        </w:r>
        <w:r>
          <w:t>63</w:t>
        </w:r>
        <w:r>
          <w:fldChar w:fldCharType="end"/>
        </w:r>
      </w:hyperlink>
    </w:p>
    <w:p>
      <w:pPr>
        <w:pStyle w:val="TOC2"/>
        <w:tabs>
          <w:tab w:val="right" w:leader="dot" w:pos="8306"/>
        </w:tabs>
      </w:pPr>
      <w:hyperlink w:anchor="_Toc23619" w:history="1">
        <w:r>
          <w:rPr>
            <w:rFonts w:ascii="仿宋" w:eastAsia="仿宋" w:hAnsi="仿宋" w:cs="仿宋" w:hint="eastAsia"/>
            <w:lang w:eastAsia="zh-CN"/>
          </w:rPr>
          <w:t>(二)、人力资源开发与培训</w:t>
        </w:r>
        <w:r>
          <w:tab/>
        </w:r>
        <w:r>
          <w:fldChar w:fldCharType="begin"/>
        </w:r>
        <w:r>
          <w:instrText xml:space="preserve"> PAGEREF _Toc23619 \h </w:instrText>
        </w:r>
        <w:r>
          <w:fldChar w:fldCharType="separate"/>
        </w:r>
        <w:r>
          <w:t>65</w:t>
        </w:r>
        <w:r>
          <w:fldChar w:fldCharType="end"/>
        </w:r>
      </w:hyperlink>
    </w:p>
    <w:p>
      <w:pPr>
        <w:pStyle w:val="TOC1"/>
        <w:tabs>
          <w:tab w:val="right" w:leader="dot" w:pos="8306"/>
        </w:tabs>
      </w:pPr>
      <w:hyperlink w:anchor="_Toc11275" w:history="1">
        <w:r>
          <w:rPr>
            <w:rFonts w:ascii="仿宋" w:eastAsia="仿宋" w:hAnsi="仿宋" w:cs="仿宋" w:hint="eastAsia"/>
            <w:lang w:eastAsia="zh-CN"/>
          </w:rPr>
          <w:t>十六、合作与交流机制建立</w:t>
        </w:r>
        <w:r>
          <w:tab/>
        </w:r>
        <w:r>
          <w:fldChar w:fldCharType="begin"/>
        </w:r>
        <w:r>
          <w:instrText xml:space="preserve"> PAGEREF _Toc11275 \h </w:instrText>
        </w:r>
        <w:r>
          <w:fldChar w:fldCharType="separate"/>
        </w:r>
        <w:r>
          <w:t>68</w:t>
        </w:r>
        <w:r>
          <w:fldChar w:fldCharType="end"/>
        </w:r>
      </w:hyperlink>
    </w:p>
    <w:p>
      <w:pPr>
        <w:pStyle w:val="TOC2"/>
        <w:tabs>
          <w:tab w:val="right" w:leader="dot" w:pos="8306"/>
        </w:tabs>
      </w:pPr>
      <w:hyperlink w:anchor="_Toc24969" w:history="1">
        <w:r>
          <w:rPr>
            <w:rFonts w:ascii="仿宋" w:eastAsia="仿宋" w:hAnsi="仿宋" w:cs="仿宋" w:hint="eastAsia"/>
            <w:lang w:eastAsia="zh-CN"/>
          </w:rPr>
          <w:t>(一)、合作伙伴选择与合作方式</w:t>
        </w:r>
        <w:r>
          <w:tab/>
        </w:r>
        <w:r>
          <w:fldChar w:fldCharType="begin"/>
        </w:r>
        <w:r>
          <w:instrText xml:space="preserve"> PAGEREF _Toc24969 \h </w:instrText>
        </w:r>
        <w:r>
          <w:fldChar w:fldCharType="separate"/>
        </w:r>
        <w:r>
          <w:t>68</w:t>
        </w:r>
        <w:r>
          <w:fldChar w:fldCharType="end"/>
        </w:r>
      </w:hyperlink>
    </w:p>
    <w:p>
      <w:pPr>
        <w:pStyle w:val="TOC2"/>
        <w:tabs>
          <w:tab w:val="right" w:leader="dot" w:pos="8306"/>
        </w:tabs>
      </w:pPr>
      <w:hyperlink w:anchor="_Toc6207" w:history="1">
        <w:r>
          <w:rPr>
            <w:rFonts w:ascii="仿宋" w:eastAsia="仿宋" w:hAnsi="仿宋" w:cs="仿宋" w:hint="eastAsia"/>
            <w:lang w:eastAsia="zh-CN"/>
          </w:rPr>
          <w:t>(二)、交流与合作平台搭建</w:t>
        </w:r>
        <w:r>
          <w:tab/>
        </w:r>
        <w:r>
          <w:fldChar w:fldCharType="begin"/>
        </w:r>
        <w:r>
          <w:instrText xml:space="preserve"> PAGEREF _Toc6207 \h </w:instrText>
        </w:r>
        <w:r>
          <w:fldChar w:fldCharType="separate"/>
        </w:r>
        <w:r>
          <w:t>69</w:t>
        </w:r>
        <w:r>
          <w:fldChar w:fldCharType="end"/>
        </w:r>
      </w:hyperlink>
    </w:p>
    <w:p>
      <w:pPr>
        <w:pStyle w:val="TOC1"/>
        <w:tabs>
          <w:tab w:val="right" w:leader="dot" w:pos="8306"/>
        </w:tabs>
      </w:pPr>
      <w:hyperlink w:anchor="_Toc23936" w:history="1">
        <w:r>
          <w:rPr>
            <w:rFonts w:ascii="仿宋" w:eastAsia="仿宋" w:hAnsi="仿宋" w:cs="仿宋" w:hint="eastAsia"/>
            <w:lang w:eastAsia="zh-CN"/>
          </w:rPr>
          <w:t>十七、产业协同与集群发展</w:t>
        </w:r>
        <w:r>
          <w:tab/>
        </w:r>
        <w:r>
          <w:fldChar w:fldCharType="begin"/>
        </w:r>
        <w:r>
          <w:instrText xml:space="preserve"> PAGEREF _Toc23936 \h </w:instrText>
        </w:r>
        <w:r>
          <w:fldChar w:fldCharType="separate"/>
        </w:r>
        <w:r>
          <w:t>71</w:t>
        </w:r>
        <w:r>
          <w:fldChar w:fldCharType="end"/>
        </w:r>
      </w:hyperlink>
    </w:p>
    <w:p>
      <w:pPr>
        <w:pStyle w:val="TOC2"/>
        <w:tabs>
          <w:tab w:val="right" w:leader="dot" w:pos="8306"/>
        </w:tabs>
      </w:pPr>
      <w:hyperlink w:anchor="_Toc17604" w:history="1">
        <w:r>
          <w:rPr>
            <w:rFonts w:ascii="仿宋" w:eastAsia="仿宋" w:hAnsi="仿宋" w:cs="仿宋" w:hint="eastAsia"/>
            <w:lang w:eastAsia="zh-CN"/>
          </w:rPr>
          <w:t>(一)、产业协同机制建设</w:t>
        </w:r>
        <w:r>
          <w:tab/>
        </w:r>
        <w:r>
          <w:fldChar w:fldCharType="begin"/>
        </w:r>
        <w:r>
          <w:instrText xml:space="preserve"> PAGEREF _Toc17604 \h </w:instrText>
        </w:r>
        <w:r>
          <w:fldChar w:fldCharType="separate"/>
        </w:r>
        <w:r>
          <w:t>71</w:t>
        </w:r>
        <w:r>
          <w:fldChar w:fldCharType="end"/>
        </w:r>
      </w:hyperlink>
    </w:p>
    <w:p>
      <w:pPr>
        <w:pStyle w:val="TOC2"/>
        <w:tabs>
          <w:tab w:val="right" w:leader="dot" w:pos="8306"/>
        </w:tabs>
      </w:pPr>
      <w:hyperlink w:anchor="_Toc20563" w:history="1">
        <w:r>
          <w:rPr>
            <w:rFonts w:ascii="仿宋" w:eastAsia="仿宋" w:hAnsi="仿宋" w:cs="仿宋" w:hint="eastAsia"/>
            <w:lang w:eastAsia="zh-CN"/>
          </w:rPr>
          <w:t>(二)、产业集群培育与发展</w:t>
        </w:r>
        <w:r>
          <w:tab/>
        </w:r>
        <w:r>
          <w:fldChar w:fldCharType="begin"/>
        </w:r>
        <w:r>
          <w:instrText xml:space="preserve"> PAGEREF _Toc20563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17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生物质气化发电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生物质气化发电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生物质气化发电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生物质气化发电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生物质气化发电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生物质气化发电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111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为了融入当地社区，小型生物质气化发电装置项目需深入理解当地的文化特色和社会习俗。例如，项目在设计广告和市场推广活动时，应考虑使用当地语言和符合地方文化的表达方式。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小型生物质气化发电装置项目对当地经济结构的影响需谨慎考虑。项目可以通过聘用当地居民，特别是在管理和技术岗位上，来直接促进当地就业。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小型生物质气化发电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1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为了确保小型生物质气化发电装置项目的成功并最大限度地减轻潜在的社会风险，详细的风险分析和具体的应对策略至关重要。以下是针对项目可能面临的具体社会风险及相应对策的分析：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风险描述：小型生物质气化发电装置项目可能遭遇社区抵制，尤其如果社区成员认为项目会破坏他们的生活环境或忽略他们的意见。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风险描述：小型生物质气化发电装置项目的商业实践可能与当地的文化和价值观存在冲突，导致社会紧张和文化冲突。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风险描述：小型生物质气化发电装置项目可能会增加对公共资源和基础设施的需求，给当地带来额外压力，例如在水资源、能源供应和交通系统方面。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风险描述：小型生物质气化发电装置项目可能会引起当地社会结构和动态的变化，例如改变社区的人口组成和社交模式。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风险描述：在小型生物质气化发电装置项目运营过程中，可能涉及大量个人和商业敏感信息，存在信息安全和隐私保护的风险。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16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810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https://d.book118.com/567150004102006053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小型生物质气化发电装置项目建设方案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0E761F"/>
    <w:rsid w:val="4C0E76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1500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2024-03-01T09:44:00Z</dcterms:created>
  <dcterms:modified xsi:type="dcterms:W3CDTF">2024-03-01T09:45:03Z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EEB8C2B6C7664D6EADC30151B504B4F7_11</vt:lpwstr>
  </property>
  <property fmtid="{D5CDD505-2E9C-101B-9397-08002B2CF9AE}" pid="3" name="KSOProductBuildVer">
    <vt:lpwstr>2052-12.1.0.16250</vt:lpwstr>
  </property>
</Properties>
</file>