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新生儿项目构思建设方案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83" w:history="1">
        <w:r>
          <w:rPr>
            <w:rFonts w:ascii="仿宋" w:eastAsia="仿宋" w:hAnsi="仿宋" w:cs="仿宋" w:hint="eastAsia"/>
            <w:lang w:eastAsia="zh-CN"/>
          </w:rPr>
          <w:t>前言</w:t>
        </w:r>
        <w:r>
          <w:tab/>
        </w:r>
        <w:r>
          <w:fldChar w:fldCharType="begin"/>
        </w:r>
        <w:r>
          <w:instrText xml:space="preserve"> PAGEREF _Toc31983 \h </w:instrText>
        </w:r>
        <w:r>
          <w:fldChar w:fldCharType="separate"/>
        </w:r>
        <w:r>
          <w:t>3</w:t>
        </w:r>
        <w:r>
          <w:fldChar w:fldCharType="end"/>
        </w:r>
      </w:hyperlink>
    </w:p>
    <w:p>
      <w:pPr>
        <w:pStyle w:val="TOC1"/>
        <w:tabs>
          <w:tab w:val="right" w:leader="dot" w:pos="8306"/>
        </w:tabs>
      </w:pPr>
      <w:hyperlink w:anchor="_Toc19675" w:history="1">
        <w:r>
          <w:rPr>
            <w:rFonts w:ascii="仿宋" w:eastAsia="仿宋" w:hAnsi="仿宋" w:cs="仿宋" w:hint="eastAsia"/>
            <w:lang w:eastAsia="zh-CN"/>
          </w:rPr>
          <w:t>一、社会影响分析</w:t>
        </w:r>
        <w:r>
          <w:tab/>
        </w:r>
        <w:r>
          <w:fldChar w:fldCharType="begin"/>
        </w:r>
        <w:r>
          <w:instrText xml:space="preserve"> PAGEREF _Toc19675 \h </w:instrText>
        </w:r>
        <w:r>
          <w:fldChar w:fldCharType="separate"/>
        </w:r>
        <w:r>
          <w:t>3</w:t>
        </w:r>
        <w:r>
          <w:fldChar w:fldCharType="end"/>
        </w:r>
      </w:hyperlink>
    </w:p>
    <w:p>
      <w:pPr>
        <w:pStyle w:val="TOC2"/>
        <w:tabs>
          <w:tab w:val="right" w:leader="dot" w:pos="8306"/>
        </w:tabs>
      </w:pPr>
      <w:hyperlink w:anchor="_Toc20079" w:history="1">
        <w:r>
          <w:rPr>
            <w:rFonts w:ascii="仿宋" w:eastAsia="仿宋" w:hAnsi="仿宋" w:cs="仿宋" w:hint="eastAsia"/>
            <w:lang w:eastAsia="zh-CN"/>
          </w:rPr>
          <w:t>(一)、社会影响效果分析</w:t>
        </w:r>
        <w:r>
          <w:tab/>
        </w:r>
        <w:r>
          <w:fldChar w:fldCharType="begin"/>
        </w:r>
        <w:r>
          <w:instrText xml:space="preserve"> PAGEREF _Toc20079 \h </w:instrText>
        </w:r>
        <w:r>
          <w:fldChar w:fldCharType="separate"/>
        </w:r>
        <w:r>
          <w:t>3</w:t>
        </w:r>
        <w:r>
          <w:fldChar w:fldCharType="end"/>
        </w:r>
      </w:hyperlink>
    </w:p>
    <w:p>
      <w:pPr>
        <w:pStyle w:val="TOC2"/>
        <w:tabs>
          <w:tab w:val="right" w:leader="dot" w:pos="8306"/>
        </w:tabs>
      </w:pPr>
      <w:hyperlink w:anchor="_Toc7196" w:history="1">
        <w:r>
          <w:rPr>
            <w:rFonts w:ascii="仿宋" w:eastAsia="仿宋" w:hAnsi="仿宋" w:cs="仿宋" w:hint="eastAsia"/>
            <w:lang w:eastAsia="zh-CN"/>
          </w:rPr>
          <w:t>(二)、社会适应性分析</w:t>
        </w:r>
        <w:r>
          <w:tab/>
        </w:r>
        <w:r>
          <w:fldChar w:fldCharType="begin"/>
        </w:r>
        <w:r>
          <w:instrText xml:space="preserve"> PAGEREF _Toc7196 \h </w:instrText>
        </w:r>
        <w:r>
          <w:fldChar w:fldCharType="separate"/>
        </w:r>
        <w:r>
          <w:t>5</w:t>
        </w:r>
        <w:r>
          <w:fldChar w:fldCharType="end"/>
        </w:r>
      </w:hyperlink>
    </w:p>
    <w:p>
      <w:pPr>
        <w:pStyle w:val="TOC2"/>
        <w:tabs>
          <w:tab w:val="right" w:leader="dot" w:pos="8306"/>
        </w:tabs>
      </w:pPr>
      <w:hyperlink w:anchor="_Toc2180" w:history="1">
        <w:r>
          <w:rPr>
            <w:rFonts w:ascii="仿宋" w:eastAsia="仿宋" w:hAnsi="仿宋" w:cs="仿宋" w:hint="eastAsia"/>
            <w:lang w:eastAsia="zh-CN"/>
          </w:rPr>
          <w:t>(三)、社会风险及对策分析</w:t>
        </w:r>
        <w:r>
          <w:tab/>
        </w:r>
        <w:r>
          <w:fldChar w:fldCharType="begin"/>
        </w:r>
        <w:r>
          <w:instrText xml:space="preserve"> PAGEREF _Toc2180 \h </w:instrText>
        </w:r>
        <w:r>
          <w:fldChar w:fldCharType="separate"/>
        </w:r>
        <w:r>
          <w:t>7</w:t>
        </w:r>
        <w:r>
          <w:fldChar w:fldCharType="end"/>
        </w:r>
      </w:hyperlink>
    </w:p>
    <w:p>
      <w:pPr>
        <w:pStyle w:val="TOC1"/>
        <w:tabs>
          <w:tab w:val="right" w:leader="dot" w:pos="8306"/>
        </w:tabs>
      </w:pPr>
      <w:hyperlink w:anchor="_Toc7411" w:history="1">
        <w:r>
          <w:rPr>
            <w:rFonts w:ascii="仿宋" w:eastAsia="仿宋" w:hAnsi="仿宋" w:cs="仿宋" w:hint="eastAsia"/>
            <w:lang w:eastAsia="zh-CN"/>
          </w:rPr>
          <w:t>二、新生儿项目概论</w:t>
        </w:r>
        <w:r>
          <w:tab/>
        </w:r>
        <w:r>
          <w:fldChar w:fldCharType="begin"/>
        </w:r>
        <w:r>
          <w:instrText xml:space="preserve"> PAGEREF _Toc7411 \h </w:instrText>
        </w:r>
        <w:r>
          <w:fldChar w:fldCharType="separate"/>
        </w:r>
        <w:r>
          <w:t>10</w:t>
        </w:r>
        <w:r>
          <w:fldChar w:fldCharType="end"/>
        </w:r>
      </w:hyperlink>
    </w:p>
    <w:p>
      <w:pPr>
        <w:pStyle w:val="TOC2"/>
        <w:tabs>
          <w:tab w:val="right" w:leader="dot" w:pos="8306"/>
        </w:tabs>
      </w:pPr>
      <w:hyperlink w:anchor="_Toc1248" w:history="1">
        <w:r>
          <w:rPr>
            <w:rFonts w:ascii="仿宋" w:eastAsia="仿宋" w:hAnsi="仿宋" w:cs="仿宋" w:hint="eastAsia"/>
            <w:lang w:eastAsia="zh-CN"/>
          </w:rPr>
          <w:t>(一)、项目申报单位概况</w:t>
        </w:r>
        <w:r>
          <w:tab/>
        </w:r>
        <w:r>
          <w:fldChar w:fldCharType="begin"/>
        </w:r>
        <w:r>
          <w:instrText xml:space="preserve"> PAGEREF _Toc1248 \h </w:instrText>
        </w:r>
        <w:r>
          <w:fldChar w:fldCharType="separate"/>
        </w:r>
        <w:r>
          <w:t>10</w:t>
        </w:r>
        <w:r>
          <w:fldChar w:fldCharType="end"/>
        </w:r>
      </w:hyperlink>
    </w:p>
    <w:p>
      <w:pPr>
        <w:pStyle w:val="TOC2"/>
        <w:tabs>
          <w:tab w:val="right" w:leader="dot" w:pos="8306"/>
        </w:tabs>
      </w:pPr>
      <w:hyperlink w:anchor="_Toc1750" w:history="1">
        <w:r>
          <w:rPr>
            <w:rFonts w:ascii="仿宋" w:eastAsia="仿宋" w:hAnsi="仿宋" w:cs="仿宋" w:hint="eastAsia"/>
            <w:lang w:eastAsia="zh-CN"/>
          </w:rPr>
          <w:t>(二)、项目概况</w:t>
        </w:r>
        <w:r>
          <w:tab/>
        </w:r>
        <w:r>
          <w:fldChar w:fldCharType="begin"/>
        </w:r>
        <w:r>
          <w:instrText xml:space="preserve"> PAGEREF _Toc1750 \h </w:instrText>
        </w:r>
        <w:r>
          <w:fldChar w:fldCharType="separate"/>
        </w:r>
        <w:r>
          <w:t>11</w:t>
        </w:r>
        <w:r>
          <w:fldChar w:fldCharType="end"/>
        </w:r>
      </w:hyperlink>
    </w:p>
    <w:p>
      <w:pPr>
        <w:pStyle w:val="TOC1"/>
        <w:tabs>
          <w:tab w:val="right" w:leader="dot" w:pos="8306"/>
        </w:tabs>
      </w:pPr>
      <w:hyperlink w:anchor="_Toc5997" w:history="1">
        <w:r>
          <w:rPr>
            <w:rFonts w:ascii="仿宋" w:eastAsia="仿宋" w:hAnsi="仿宋" w:cs="仿宋" w:hint="eastAsia"/>
            <w:lang w:eastAsia="zh-CN"/>
          </w:rPr>
          <w:t>三、经济影响分析</w:t>
        </w:r>
        <w:r>
          <w:tab/>
        </w:r>
        <w:r>
          <w:fldChar w:fldCharType="begin"/>
        </w:r>
        <w:r>
          <w:instrText xml:space="preserve"> PAGEREF _Toc5997 \h </w:instrText>
        </w:r>
        <w:r>
          <w:fldChar w:fldCharType="separate"/>
        </w:r>
        <w:r>
          <w:t>14</w:t>
        </w:r>
        <w:r>
          <w:fldChar w:fldCharType="end"/>
        </w:r>
      </w:hyperlink>
    </w:p>
    <w:p>
      <w:pPr>
        <w:pStyle w:val="TOC2"/>
        <w:tabs>
          <w:tab w:val="right" w:leader="dot" w:pos="8306"/>
        </w:tabs>
      </w:pPr>
      <w:hyperlink w:anchor="_Toc5935" w:history="1">
        <w:r>
          <w:rPr>
            <w:rFonts w:ascii="仿宋" w:eastAsia="仿宋" w:hAnsi="仿宋" w:cs="仿宋" w:hint="eastAsia"/>
            <w:lang w:eastAsia="zh-CN"/>
          </w:rPr>
          <w:t>(一)、经济费用效益或费用效果分析</w:t>
        </w:r>
        <w:r>
          <w:tab/>
        </w:r>
        <w:r>
          <w:fldChar w:fldCharType="begin"/>
        </w:r>
        <w:r>
          <w:instrText xml:space="preserve"> PAGEREF _Toc5935 \h </w:instrText>
        </w:r>
        <w:r>
          <w:fldChar w:fldCharType="separate"/>
        </w:r>
        <w:r>
          <w:t>14</w:t>
        </w:r>
        <w:r>
          <w:fldChar w:fldCharType="end"/>
        </w:r>
      </w:hyperlink>
    </w:p>
    <w:p>
      <w:pPr>
        <w:pStyle w:val="TOC2"/>
        <w:tabs>
          <w:tab w:val="right" w:leader="dot" w:pos="8306"/>
        </w:tabs>
      </w:pPr>
      <w:hyperlink w:anchor="_Toc25733" w:history="1">
        <w:r>
          <w:rPr>
            <w:rFonts w:ascii="仿宋" w:eastAsia="仿宋" w:hAnsi="仿宋" w:cs="仿宋" w:hint="eastAsia"/>
            <w:lang w:eastAsia="zh-CN"/>
          </w:rPr>
          <w:t>(二)、行业影响分析</w:t>
        </w:r>
        <w:r>
          <w:tab/>
        </w:r>
        <w:r>
          <w:fldChar w:fldCharType="begin"/>
        </w:r>
        <w:r>
          <w:instrText xml:space="preserve"> PAGEREF _Toc25733 \h </w:instrText>
        </w:r>
        <w:r>
          <w:fldChar w:fldCharType="separate"/>
        </w:r>
        <w:r>
          <w:t>17</w:t>
        </w:r>
        <w:r>
          <w:fldChar w:fldCharType="end"/>
        </w:r>
      </w:hyperlink>
    </w:p>
    <w:p>
      <w:pPr>
        <w:pStyle w:val="TOC2"/>
        <w:tabs>
          <w:tab w:val="right" w:leader="dot" w:pos="8306"/>
        </w:tabs>
      </w:pPr>
      <w:hyperlink w:anchor="_Toc13088" w:history="1">
        <w:r>
          <w:rPr>
            <w:rFonts w:ascii="仿宋" w:eastAsia="仿宋" w:hAnsi="仿宋" w:cs="仿宋" w:hint="eastAsia"/>
            <w:lang w:eastAsia="zh-CN"/>
          </w:rPr>
          <w:t>(三)、区域经济影响分析</w:t>
        </w:r>
        <w:r>
          <w:tab/>
        </w:r>
        <w:r>
          <w:fldChar w:fldCharType="begin"/>
        </w:r>
        <w:r>
          <w:instrText xml:space="preserve"> PAGEREF _Toc13088 \h </w:instrText>
        </w:r>
        <w:r>
          <w:fldChar w:fldCharType="separate"/>
        </w:r>
        <w:r>
          <w:t>18</w:t>
        </w:r>
        <w:r>
          <w:fldChar w:fldCharType="end"/>
        </w:r>
      </w:hyperlink>
    </w:p>
    <w:p>
      <w:pPr>
        <w:pStyle w:val="TOC2"/>
        <w:tabs>
          <w:tab w:val="right" w:leader="dot" w:pos="8306"/>
        </w:tabs>
      </w:pPr>
      <w:hyperlink w:anchor="_Toc3629" w:history="1">
        <w:r>
          <w:rPr>
            <w:rFonts w:ascii="仿宋" w:eastAsia="仿宋" w:hAnsi="仿宋" w:cs="仿宋" w:hint="eastAsia"/>
            <w:lang w:eastAsia="zh-CN"/>
          </w:rPr>
          <w:t>(四)、宏观经济影响分析</w:t>
        </w:r>
        <w:r>
          <w:tab/>
        </w:r>
        <w:r>
          <w:fldChar w:fldCharType="begin"/>
        </w:r>
        <w:r>
          <w:instrText xml:space="preserve"> PAGEREF _Toc3629 \h </w:instrText>
        </w:r>
        <w:r>
          <w:fldChar w:fldCharType="separate"/>
        </w:r>
        <w:r>
          <w:t>19</w:t>
        </w:r>
        <w:r>
          <w:fldChar w:fldCharType="end"/>
        </w:r>
      </w:hyperlink>
    </w:p>
    <w:p>
      <w:pPr>
        <w:pStyle w:val="TOC1"/>
        <w:tabs>
          <w:tab w:val="right" w:leader="dot" w:pos="8306"/>
        </w:tabs>
      </w:pPr>
      <w:hyperlink w:anchor="_Toc10328" w:history="1">
        <w:r>
          <w:rPr>
            <w:rFonts w:ascii="仿宋" w:eastAsia="仿宋" w:hAnsi="仿宋" w:cs="仿宋" w:hint="eastAsia"/>
            <w:lang w:eastAsia="zh-CN"/>
          </w:rPr>
          <w:t>四、项目监理与质量保证</w:t>
        </w:r>
        <w:r>
          <w:tab/>
        </w:r>
        <w:r>
          <w:fldChar w:fldCharType="begin"/>
        </w:r>
        <w:r>
          <w:instrText xml:space="preserve"> PAGEREF _Toc10328 \h </w:instrText>
        </w:r>
        <w:r>
          <w:fldChar w:fldCharType="separate"/>
        </w:r>
        <w:r>
          <w:t>21</w:t>
        </w:r>
        <w:r>
          <w:fldChar w:fldCharType="end"/>
        </w:r>
      </w:hyperlink>
    </w:p>
    <w:p>
      <w:pPr>
        <w:pStyle w:val="TOC2"/>
        <w:tabs>
          <w:tab w:val="right" w:leader="dot" w:pos="8306"/>
        </w:tabs>
      </w:pPr>
      <w:hyperlink w:anchor="_Toc6161" w:history="1">
        <w:r>
          <w:rPr>
            <w:rFonts w:ascii="仿宋" w:eastAsia="仿宋" w:hAnsi="仿宋" w:cs="仿宋" w:hint="eastAsia"/>
            <w:lang w:eastAsia="zh-CN"/>
          </w:rPr>
          <w:t>(一)、监理体系构建</w:t>
        </w:r>
        <w:r>
          <w:tab/>
        </w:r>
        <w:r>
          <w:fldChar w:fldCharType="begin"/>
        </w:r>
        <w:r>
          <w:instrText xml:space="preserve"> PAGEREF _Toc6161 \h </w:instrText>
        </w:r>
        <w:r>
          <w:fldChar w:fldCharType="separate"/>
        </w:r>
        <w:r>
          <w:t>21</w:t>
        </w:r>
        <w:r>
          <w:fldChar w:fldCharType="end"/>
        </w:r>
      </w:hyperlink>
    </w:p>
    <w:p>
      <w:pPr>
        <w:pStyle w:val="TOC2"/>
        <w:tabs>
          <w:tab w:val="right" w:leader="dot" w:pos="8306"/>
        </w:tabs>
      </w:pPr>
      <w:hyperlink w:anchor="_Toc3498" w:history="1">
        <w:r>
          <w:rPr>
            <w:rFonts w:ascii="仿宋" w:eastAsia="仿宋" w:hAnsi="仿宋" w:cs="仿宋" w:hint="eastAsia"/>
            <w:lang w:eastAsia="zh-CN"/>
          </w:rPr>
          <w:t>(二)、质量保证体系实施</w:t>
        </w:r>
        <w:r>
          <w:tab/>
        </w:r>
        <w:r>
          <w:fldChar w:fldCharType="begin"/>
        </w:r>
        <w:r>
          <w:instrText xml:space="preserve"> PAGEREF _Toc3498 \h </w:instrText>
        </w:r>
        <w:r>
          <w:fldChar w:fldCharType="separate"/>
        </w:r>
        <w:r>
          <w:t>21</w:t>
        </w:r>
        <w:r>
          <w:fldChar w:fldCharType="end"/>
        </w:r>
      </w:hyperlink>
    </w:p>
    <w:p>
      <w:pPr>
        <w:pStyle w:val="TOC2"/>
        <w:tabs>
          <w:tab w:val="right" w:leader="dot" w:pos="8306"/>
        </w:tabs>
      </w:pPr>
      <w:hyperlink w:anchor="_Toc8257" w:history="1">
        <w:r>
          <w:rPr>
            <w:rFonts w:ascii="仿宋" w:eastAsia="仿宋" w:hAnsi="仿宋" w:cs="仿宋" w:hint="eastAsia"/>
            <w:lang w:eastAsia="zh-CN"/>
          </w:rPr>
          <w:t>(三)、监理与质量控制流程</w:t>
        </w:r>
        <w:r>
          <w:tab/>
        </w:r>
        <w:r>
          <w:fldChar w:fldCharType="begin"/>
        </w:r>
        <w:r>
          <w:instrText xml:space="preserve"> PAGEREF _Toc8257 \h </w:instrText>
        </w:r>
        <w:r>
          <w:fldChar w:fldCharType="separate"/>
        </w:r>
        <w:r>
          <w:t>22</w:t>
        </w:r>
        <w:r>
          <w:fldChar w:fldCharType="end"/>
        </w:r>
      </w:hyperlink>
    </w:p>
    <w:p>
      <w:pPr>
        <w:pStyle w:val="TOC1"/>
        <w:tabs>
          <w:tab w:val="right" w:leader="dot" w:pos="8306"/>
        </w:tabs>
      </w:pPr>
      <w:hyperlink w:anchor="_Toc2375" w:history="1">
        <w:r>
          <w:rPr>
            <w:rFonts w:ascii="仿宋" w:eastAsia="仿宋" w:hAnsi="仿宋" w:cs="仿宋" w:hint="eastAsia"/>
            <w:lang w:eastAsia="zh-CN"/>
          </w:rPr>
          <w:t>五、财务管理与成本控制</w:t>
        </w:r>
        <w:r>
          <w:tab/>
        </w:r>
        <w:r>
          <w:fldChar w:fldCharType="begin"/>
        </w:r>
        <w:r>
          <w:instrText xml:space="preserve"> PAGEREF _Toc2375 \h </w:instrText>
        </w:r>
        <w:r>
          <w:fldChar w:fldCharType="separate"/>
        </w:r>
        <w:r>
          <w:t>23</w:t>
        </w:r>
        <w:r>
          <w:fldChar w:fldCharType="end"/>
        </w:r>
      </w:hyperlink>
    </w:p>
    <w:p>
      <w:pPr>
        <w:pStyle w:val="TOC2"/>
        <w:tabs>
          <w:tab w:val="right" w:leader="dot" w:pos="8306"/>
        </w:tabs>
      </w:pPr>
      <w:hyperlink w:anchor="_Toc15111" w:history="1">
        <w:r>
          <w:rPr>
            <w:rFonts w:ascii="仿宋" w:eastAsia="仿宋" w:hAnsi="仿宋" w:cs="仿宋" w:hint="eastAsia"/>
            <w:lang w:eastAsia="zh-CN"/>
          </w:rPr>
          <w:t>(一)、财务管理体系建设</w:t>
        </w:r>
        <w:r>
          <w:tab/>
        </w:r>
        <w:r>
          <w:fldChar w:fldCharType="begin"/>
        </w:r>
        <w:r>
          <w:instrText xml:space="preserve"> PAGEREF _Toc15111 \h </w:instrText>
        </w:r>
        <w:r>
          <w:fldChar w:fldCharType="separate"/>
        </w:r>
        <w:r>
          <w:t>23</w:t>
        </w:r>
        <w:r>
          <w:fldChar w:fldCharType="end"/>
        </w:r>
      </w:hyperlink>
    </w:p>
    <w:p>
      <w:pPr>
        <w:pStyle w:val="TOC2"/>
        <w:tabs>
          <w:tab w:val="right" w:leader="dot" w:pos="8306"/>
        </w:tabs>
      </w:pPr>
      <w:hyperlink w:anchor="_Toc12737" w:history="1">
        <w:r>
          <w:rPr>
            <w:rFonts w:ascii="仿宋" w:eastAsia="仿宋" w:hAnsi="仿宋" w:cs="仿宋" w:hint="eastAsia"/>
            <w:lang w:eastAsia="zh-CN"/>
          </w:rPr>
          <w:t>(二)、成本控制措施</w:t>
        </w:r>
        <w:r>
          <w:tab/>
        </w:r>
        <w:r>
          <w:fldChar w:fldCharType="begin"/>
        </w:r>
        <w:r>
          <w:instrText xml:space="preserve"> PAGEREF _Toc12737 \h </w:instrText>
        </w:r>
        <w:r>
          <w:fldChar w:fldCharType="separate"/>
        </w:r>
        <w:r>
          <w:t>24</w:t>
        </w:r>
        <w:r>
          <w:fldChar w:fldCharType="end"/>
        </w:r>
      </w:hyperlink>
    </w:p>
    <w:p>
      <w:pPr>
        <w:pStyle w:val="TOC1"/>
        <w:tabs>
          <w:tab w:val="right" w:leader="dot" w:pos="8306"/>
        </w:tabs>
      </w:pPr>
      <w:hyperlink w:anchor="_Toc29267" w:history="1">
        <w:r>
          <w:rPr>
            <w:rFonts w:ascii="仿宋" w:eastAsia="仿宋" w:hAnsi="仿宋" w:cs="仿宋" w:hint="eastAsia"/>
            <w:lang w:eastAsia="zh-CN"/>
          </w:rPr>
          <w:t>六、资源开发及综合利用分析</w:t>
        </w:r>
        <w:r>
          <w:tab/>
        </w:r>
        <w:r>
          <w:fldChar w:fldCharType="begin"/>
        </w:r>
        <w:r>
          <w:instrText xml:space="preserve"> PAGEREF _Toc29267 \h </w:instrText>
        </w:r>
        <w:r>
          <w:fldChar w:fldCharType="separate"/>
        </w:r>
        <w:r>
          <w:t>25</w:t>
        </w:r>
        <w:r>
          <w:fldChar w:fldCharType="end"/>
        </w:r>
      </w:hyperlink>
    </w:p>
    <w:p>
      <w:pPr>
        <w:pStyle w:val="TOC2"/>
        <w:tabs>
          <w:tab w:val="right" w:leader="dot" w:pos="8306"/>
        </w:tabs>
      </w:pPr>
      <w:hyperlink w:anchor="_Toc10316" w:history="1">
        <w:r>
          <w:rPr>
            <w:rFonts w:ascii="仿宋" w:eastAsia="仿宋" w:hAnsi="仿宋" w:cs="仿宋" w:hint="eastAsia"/>
            <w:lang w:eastAsia="zh-CN"/>
          </w:rPr>
          <w:t>(一)、资源开发方案</w:t>
        </w:r>
        <w:r>
          <w:tab/>
        </w:r>
        <w:r>
          <w:fldChar w:fldCharType="begin"/>
        </w:r>
        <w:r>
          <w:instrText xml:space="preserve"> PAGEREF _Toc10316 \h </w:instrText>
        </w:r>
        <w:r>
          <w:fldChar w:fldCharType="separate"/>
        </w:r>
        <w:r>
          <w:t>25</w:t>
        </w:r>
        <w:r>
          <w:fldChar w:fldCharType="end"/>
        </w:r>
      </w:hyperlink>
    </w:p>
    <w:p>
      <w:pPr>
        <w:pStyle w:val="TOC2"/>
        <w:tabs>
          <w:tab w:val="right" w:leader="dot" w:pos="8306"/>
        </w:tabs>
      </w:pPr>
      <w:hyperlink w:anchor="_Toc11655" w:history="1">
        <w:r>
          <w:rPr>
            <w:rFonts w:ascii="仿宋" w:eastAsia="仿宋" w:hAnsi="仿宋" w:cs="仿宋" w:hint="eastAsia"/>
            <w:lang w:eastAsia="zh-CN"/>
          </w:rPr>
          <w:t>(二)、资源利用方案</w:t>
        </w:r>
        <w:r>
          <w:tab/>
        </w:r>
        <w:r>
          <w:fldChar w:fldCharType="begin"/>
        </w:r>
        <w:r>
          <w:instrText xml:space="preserve"> PAGEREF _Toc11655 \h </w:instrText>
        </w:r>
        <w:r>
          <w:fldChar w:fldCharType="separate"/>
        </w:r>
        <w:r>
          <w:t>26</w:t>
        </w:r>
        <w:r>
          <w:fldChar w:fldCharType="end"/>
        </w:r>
      </w:hyperlink>
    </w:p>
    <w:p>
      <w:pPr>
        <w:pStyle w:val="TOC2"/>
        <w:tabs>
          <w:tab w:val="right" w:leader="dot" w:pos="8306"/>
        </w:tabs>
      </w:pPr>
      <w:hyperlink w:anchor="_Toc15825" w:history="1">
        <w:r>
          <w:rPr>
            <w:rFonts w:ascii="仿宋" w:eastAsia="仿宋" w:hAnsi="仿宋" w:cs="仿宋" w:hint="eastAsia"/>
            <w:lang w:eastAsia="zh-CN"/>
          </w:rPr>
          <w:t>(三)、资源节约措施</w:t>
        </w:r>
        <w:r>
          <w:tab/>
        </w:r>
        <w:r>
          <w:fldChar w:fldCharType="begin"/>
        </w:r>
        <w:r>
          <w:instrText xml:space="preserve"> PAGEREF _Toc15825 \h </w:instrText>
        </w:r>
        <w:r>
          <w:fldChar w:fldCharType="separate"/>
        </w:r>
        <w:r>
          <w:t>27</w:t>
        </w:r>
        <w:r>
          <w:fldChar w:fldCharType="end"/>
        </w:r>
      </w:hyperlink>
    </w:p>
    <w:p>
      <w:pPr>
        <w:pStyle w:val="TOC1"/>
        <w:tabs>
          <w:tab w:val="right" w:leader="dot" w:pos="8306"/>
        </w:tabs>
      </w:pPr>
      <w:hyperlink w:anchor="_Toc11440" w:history="1">
        <w:r>
          <w:rPr>
            <w:rFonts w:ascii="仿宋" w:eastAsia="仿宋" w:hAnsi="仿宋" w:cs="仿宋" w:hint="eastAsia"/>
            <w:lang w:eastAsia="zh-CN"/>
          </w:rPr>
          <w:t>七、资金管理与财务规划</w:t>
        </w:r>
        <w:r>
          <w:tab/>
        </w:r>
        <w:r>
          <w:fldChar w:fldCharType="begin"/>
        </w:r>
        <w:r>
          <w:instrText xml:space="preserve"> PAGEREF _Toc11440 \h </w:instrText>
        </w:r>
        <w:r>
          <w:fldChar w:fldCharType="separate"/>
        </w:r>
        <w:r>
          <w:t>29</w:t>
        </w:r>
        <w:r>
          <w:fldChar w:fldCharType="end"/>
        </w:r>
      </w:hyperlink>
    </w:p>
    <w:p>
      <w:pPr>
        <w:pStyle w:val="TOC2"/>
        <w:tabs>
          <w:tab w:val="right" w:leader="dot" w:pos="8306"/>
        </w:tabs>
      </w:pPr>
      <w:hyperlink w:anchor="_Toc16848" w:history="1">
        <w:r>
          <w:rPr>
            <w:rFonts w:ascii="仿宋" w:eastAsia="仿宋" w:hAnsi="仿宋" w:cs="仿宋" w:hint="eastAsia"/>
            <w:lang w:eastAsia="zh-CN"/>
          </w:rPr>
          <w:t>(一)、项目资金来源与筹措</w:t>
        </w:r>
        <w:r>
          <w:tab/>
        </w:r>
        <w:r>
          <w:fldChar w:fldCharType="begin"/>
        </w:r>
        <w:r>
          <w:instrText xml:space="preserve"> PAGEREF _Toc16848 \h </w:instrText>
        </w:r>
        <w:r>
          <w:fldChar w:fldCharType="separate"/>
        </w:r>
        <w:r>
          <w:t>29</w:t>
        </w:r>
        <w:r>
          <w:fldChar w:fldCharType="end"/>
        </w:r>
      </w:hyperlink>
    </w:p>
    <w:p>
      <w:pPr>
        <w:pStyle w:val="TOC2"/>
        <w:tabs>
          <w:tab w:val="right" w:leader="dot" w:pos="8306"/>
        </w:tabs>
      </w:pPr>
      <w:hyperlink w:anchor="_Toc23144" w:history="1">
        <w:r>
          <w:rPr>
            <w:rFonts w:ascii="仿宋" w:eastAsia="仿宋" w:hAnsi="仿宋" w:cs="仿宋" w:hint="eastAsia"/>
            <w:lang w:eastAsia="zh-CN"/>
          </w:rPr>
          <w:t>(二)、资金使用与监管</w:t>
        </w:r>
        <w:r>
          <w:tab/>
        </w:r>
        <w:r>
          <w:fldChar w:fldCharType="begin"/>
        </w:r>
        <w:r>
          <w:instrText xml:space="preserve"> PAGEREF _Toc23144 \h </w:instrText>
        </w:r>
        <w:r>
          <w:fldChar w:fldCharType="separate"/>
        </w:r>
        <w:r>
          <w:t>30</w:t>
        </w:r>
        <w:r>
          <w:fldChar w:fldCharType="end"/>
        </w:r>
      </w:hyperlink>
    </w:p>
    <w:p>
      <w:pPr>
        <w:pStyle w:val="TOC2"/>
        <w:tabs>
          <w:tab w:val="right" w:leader="dot" w:pos="8306"/>
        </w:tabs>
      </w:pPr>
      <w:hyperlink w:anchor="_Toc20776" w:history="1">
        <w:r>
          <w:rPr>
            <w:rFonts w:ascii="仿宋" w:eastAsia="仿宋" w:hAnsi="仿宋" w:cs="仿宋" w:hint="eastAsia"/>
            <w:lang w:eastAsia="zh-CN"/>
          </w:rPr>
          <w:t>(三)、财务规划与预测</w:t>
        </w:r>
        <w:r>
          <w:tab/>
        </w:r>
        <w:r>
          <w:fldChar w:fldCharType="begin"/>
        </w:r>
        <w:r>
          <w:instrText xml:space="preserve"> PAGEREF _Toc20776 \h </w:instrText>
        </w:r>
        <w:r>
          <w:fldChar w:fldCharType="separate"/>
        </w:r>
        <w:r>
          <w:t>31</w:t>
        </w:r>
        <w:r>
          <w:fldChar w:fldCharType="end"/>
        </w:r>
      </w:hyperlink>
    </w:p>
    <w:p>
      <w:pPr>
        <w:pStyle w:val="TOC1"/>
        <w:tabs>
          <w:tab w:val="right" w:leader="dot" w:pos="8306"/>
        </w:tabs>
      </w:pPr>
      <w:hyperlink w:anchor="_Toc4604" w:history="1">
        <w:r>
          <w:rPr>
            <w:rFonts w:ascii="仿宋" w:eastAsia="仿宋" w:hAnsi="仿宋" w:cs="仿宋" w:hint="eastAsia"/>
            <w:lang w:eastAsia="zh-CN"/>
          </w:rPr>
          <w:t>八、环境保护与绿色发展</w:t>
        </w:r>
        <w:r>
          <w:tab/>
        </w:r>
        <w:r>
          <w:fldChar w:fldCharType="begin"/>
        </w:r>
        <w:r>
          <w:instrText xml:space="preserve"> PAGEREF _Toc4604 \h </w:instrText>
        </w:r>
        <w:r>
          <w:fldChar w:fldCharType="separate"/>
        </w:r>
        <w:r>
          <w:t>32</w:t>
        </w:r>
        <w:r>
          <w:fldChar w:fldCharType="end"/>
        </w:r>
      </w:hyperlink>
    </w:p>
    <w:p>
      <w:pPr>
        <w:pStyle w:val="TOC2"/>
        <w:tabs>
          <w:tab w:val="right" w:leader="dot" w:pos="8306"/>
        </w:tabs>
      </w:pPr>
      <w:hyperlink w:anchor="_Toc27704" w:history="1">
        <w:r>
          <w:rPr>
            <w:rFonts w:ascii="仿宋" w:eastAsia="仿宋" w:hAnsi="仿宋" w:cs="仿宋" w:hint="eastAsia"/>
            <w:lang w:eastAsia="zh-CN"/>
          </w:rPr>
          <w:t>(一)、环境保护措施</w:t>
        </w:r>
        <w:r>
          <w:tab/>
        </w:r>
        <w:r>
          <w:fldChar w:fldCharType="begin"/>
        </w:r>
        <w:r>
          <w:instrText xml:space="preserve"> PAGEREF _Toc27704 \h </w:instrText>
        </w:r>
        <w:r>
          <w:fldChar w:fldCharType="separate"/>
        </w:r>
        <w:r>
          <w:t>32</w:t>
        </w:r>
        <w:r>
          <w:fldChar w:fldCharType="end"/>
        </w:r>
      </w:hyperlink>
    </w:p>
    <w:p>
      <w:pPr>
        <w:pStyle w:val="TOC2"/>
        <w:tabs>
          <w:tab w:val="right" w:leader="dot" w:pos="8306"/>
        </w:tabs>
      </w:pPr>
      <w:hyperlink w:anchor="_Toc9096" w:history="1">
        <w:r>
          <w:rPr>
            <w:rFonts w:ascii="仿宋" w:eastAsia="仿宋" w:hAnsi="仿宋" w:cs="仿宋" w:hint="eastAsia"/>
            <w:lang w:eastAsia="zh-CN"/>
          </w:rPr>
          <w:t>(二)、绿色发展与可持续发展策略</w:t>
        </w:r>
        <w:r>
          <w:tab/>
        </w:r>
        <w:r>
          <w:fldChar w:fldCharType="begin"/>
        </w:r>
        <w:r>
          <w:instrText xml:space="preserve"> PAGEREF _Toc9096 \h </w:instrText>
        </w:r>
        <w:r>
          <w:fldChar w:fldCharType="separate"/>
        </w:r>
        <w:r>
          <w:t>34</w:t>
        </w:r>
        <w:r>
          <w:fldChar w:fldCharType="end"/>
        </w:r>
      </w:hyperlink>
    </w:p>
    <w:p>
      <w:pPr>
        <w:pStyle w:val="TOC1"/>
        <w:tabs>
          <w:tab w:val="right" w:leader="dot" w:pos="8306"/>
        </w:tabs>
      </w:pPr>
      <w:hyperlink w:anchor="_Toc5884" w:history="1">
        <w:r>
          <w:rPr>
            <w:rFonts w:ascii="仿宋" w:eastAsia="仿宋" w:hAnsi="仿宋" w:cs="仿宋" w:hint="eastAsia"/>
            <w:lang w:eastAsia="zh-CN"/>
          </w:rPr>
          <w:t>九、项目质量与标准</w:t>
        </w:r>
        <w:r>
          <w:tab/>
        </w:r>
        <w:r>
          <w:fldChar w:fldCharType="begin"/>
        </w:r>
        <w:r>
          <w:instrText xml:space="preserve"> PAGEREF _Toc5884 \h </w:instrText>
        </w:r>
        <w:r>
          <w:fldChar w:fldCharType="separate"/>
        </w:r>
        <w:r>
          <w:t>36</w:t>
        </w:r>
        <w:r>
          <w:fldChar w:fldCharType="end"/>
        </w:r>
      </w:hyperlink>
    </w:p>
    <w:p>
      <w:pPr>
        <w:pStyle w:val="TOC2"/>
        <w:tabs>
          <w:tab w:val="right" w:leader="dot" w:pos="8306"/>
        </w:tabs>
      </w:pPr>
      <w:hyperlink w:anchor="_Toc28197" w:history="1">
        <w:r>
          <w:rPr>
            <w:rFonts w:ascii="仿宋" w:eastAsia="仿宋" w:hAnsi="仿宋" w:cs="仿宋" w:hint="eastAsia"/>
            <w:lang w:eastAsia="zh-CN"/>
          </w:rPr>
          <w:t>(一)、质量保障体系</w:t>
        </w:r>
        <w:r>
          <w:tab/>
        </w:r>
        <w:r>
          <w:fldChar w:fldCharType="begin"/>
        </w:r>
        <w:r>
          <w:instrText xml:space="preserve"> PAGEREF _Toc28197 \h </w:instrText>
        </w:r>
        <w:r>
          <w:fldChar w:fldCharType="separate"/>
        </w:r>
        <w:r>
          <w:t>36</w:t>
        </w:r>
        <w:r>
          <w:fldChar w:fldCharType="end"/>
        </w:r>
      </w:hyperlink>
    </w:p>
    <w:p>
      <w:pPr>
        <w:pStyle w:val="TOC2"/>
        <w:tabs>
          <w:tab w:val="right" w:leader="dot" w:pos="8306"/>
        </w:tabs>
      </w:pPr>
      <w:hyperlink w:anchor="_Toc6925" w:history="1">
        <w:r>
          <w:rPr>
            <w:rFonts w:ascii="仿宋" w:eastAsia="仿宋" w:hAnsi="仿宋" w:cs="仿宋" w:hint="eastAsia"/>
            <w:lang w:eastAsia="zh-CN"/>
          </w:rPr>
          <w:t>(二)、标准化作业流程</w:t>
        </w:r>
        <w:r>
          <w:tab/>
        </w:r>
        <w:r>
          <w:fldChar w:fldCharType="begin"/>
        </w:r>
        <w:r>
          <w:instrText xml:space="preserve"> PAGEREF _Toc6925 \h </w:instrText>
        </w:r>
        <w:r>
          <w:fldChar w:fldCharType="separate"/>
        </w:r>
        <w:r>
          <w:t>37</w:t>
        </w:r>
        <w:r>
          <w:fldChar w:fldCharType="end"/>
        </w:r>
      </w:hyperlink>
    </w:p>
    <w:p>
      <w:pPr>
        <w:pStyle w:val="TOC2"/>
        <w:tabs>
          <w:tab w:val="right" w:leader="dot" w:pos="8306"/>
        </w:tabs>
      </w:pPr>
      <w:hyperlink w:anchor="_Toc26720" w:history="1">
        <w:r>
          <w:rPr>
            <w:rFonts w:ascii="仿宋" w:eastAsia="仿宋" w:hAnsi="仿宋" w:cs="仿宋" w:hint="eastAsia"/>
            <w:lang w:eastAsia="zh-CN"/>
          </w:rPr>
          <w:t>(三)、质量监控与评估</w:t>
        </w:r>
        <w:r>
          <w:tab/>
        </w:r>
        <w:r>
          <w:fldChar w:fldCharType="begin"/>
        </w:r>
        <w:r>
          <w:instrText xml:space="preserve"> PAGEREF _Toc26720 \h </w:instrText>
        </w:r>
        <w:r>
          <w:fldChar w:fldCharType="separate"/>
        </w:r>
        <w:r>
          <w:t>39</w:t>
        </w:r>
        <w:r>
          <w:fldChar w:fldCharType="end"/>
        </w:r>
      </w:hyperlink>
    </w:p>
    <w:p>
      <w:pPr>
        <w:pStyle w:val="TOC2"/>
        <w:tabs>
          <w:tab w:val="right" w:leader="dot" w:pos="8306"/>
        </w:tabs>
      </w:pPr>
      <w:hyperlink w:anchor="_Toc688" w:history="1">
        <w:r>
          <w:rPr>
            <w:rFonts w:ascii="仿宋" w:eastAsia="仿宋" w:hAnsi="仿宋" w:cs="仿宋" w:hint="eastAsia"/>
            <w:lang w:eastAsia="zh-CN"/>
          </w:rPr>
          <w:t>(四)、质量改进计划</w:t>
        </w:r>
        <w:r>
          <w:tab/>
        </w:r>
        <w:r>
          <w:fldChar w:fldCharType="begin"/>
        </w:r>
        <w:r>
          <w:instrText xml:space="preserve"> PAGEREF _Toc688 \h </w:instrText>
        </w:r>
        <w:r>
          <w:fldChar w:fldCharType="separate"/>
        </w:r>
        <w:r>
          <w:t>40</w:t>
        </w:r>
        <w:r>
          <w:fldChar w:fldCharType="end"/>
        </w:r>
      </w:hyperlink>
    </w:p>
    <w:p>
      <w:pPr>
        <w:pStyle w:val="TOC1"/>
        <w:tabs>
          <w:tab w:val="right" w:leader="dot" w:pos="8306"/>
        </w:tabs>
      </w:pPr>
      <w:hyperlink w:anchor="_Toc29077" w:history="1">
        <w:r>
          <w:rPr>
            <w:rFonts w:ascii="仿宋" w:eastAsia="仿宋" w:hAnsi="仿宋" w:cs="仿宋" w:hint="eastAsia"/>
            <w:lang w:eastAsia="zh-CN"/>
          </w:rPr>
          <w:t>十、经济效益与社会效益优化</w:t>
        </w:r>
        <w:r>
          <w:tab/>
        </w:r>
        <w:r>
          <w:fldChar w:fldCharType="begin"/>
        </w:r>
        <w:r>
          <w:instrText xml:space="preserve"> PAGEREF _Toc29077 \h </w:instrText>
        </w:r>
        <w:r>
          <w:fldChar w:fldCharType="separate"/>
        </w:r>
        <w:r>
          <w:t>41</w:t>
        </w:r>
        <w:r>
          <w:fldChar w:fldCharType="end"/>
        </w:r>
      </w:hyperlink>
    </w:p>
    <w:p>
      <w:pPr>
        <w:pStyle w:val="TOC2"/>
        <w:tabs>
          <w:tab w:val="right" w:leader="dot" w:pos="8306"/>
        </w:tabs>
      </w:pPr>
      <w:hyperlink w:anchor="_Toc23898" w:history="1">
        <w:r>
          <w:rPr>
            <w:rFonts w:ascii="仿宋" w:eastAsia="仿宋" w:hAnsi="仿宋" w:cs="仿宋" w:hint="eastAsia"/>
            <w:lang w:eastAsia="zh-CN"/>
          </w:rPr>
          <w:t>(一)、经济效益提升策略</w:t>
        </w:r>
        <w:r>
          <w:tab/>
        </w:r>
        <w:r>
          <w:fldChar w:fldCharType="begin"/>
        </w:r>
        <w:r>
          <w:instrText xml:space="preserve"> PAGEREF _Toc23898 \h </w:instrText>
        </w:r>
        <w:r>
          <w:fldChar w:fldCharType="separate"/>
        </w:r>
        <w:r>
          <w:t>41</w:t>
        </w:r>
        <w:r>
          <w:fldChar w:fldCharType="end"/>
        </w:r>
      </w:hyperlink>
    </w:p>
    <w:p>
      <w:pPr>
        <w:pStyle w:val="TOC2"/>
        <w:tabs>
          <w:tab w:val="right" w:leader="dot" w:pos="8306"/>
        </w:tabs>
      </w:pPr>
      <w:hyperlink w:anchor="_Toc23260" w:history="1">
        <w:r>
          <w:rPr>
            <w:rFonts w:ascii="仿宋" w:eastAsia="仿宋" w:hAnsi="仿宋" w:cs="仿宋" w:hint="eastAsia"/>
            <w:lang w:eastAsia="zh-CN"/>
          </w:rPr>
          <w:t>(二)、社会效益增强方案</w:t>
        </w:r>
        <w:r>
          <w:tab/>
        </w:r>
        <w:r>
          <w:fldChar w:fldCharType="begin"/>
        </w:r>
        <w:r>
          <w:instrText xml:space="preserve"> PAGEREF _Toc23260 \h </w:instrText>
        </w:r>
        <w:r>
          <w:fldChar w:fldCharType="separate"/>
        </w:r>
        <w:r>
          <w:t>42</w:t>
        </w:r>
        <w:r>
          <w:fldChar w:fldCharType="end"/>
        </w:r>
      </w:hyperlink>
    </w:p>
    <w:p>
      <w:pPr>
        <w:pStyle w:val="TOC1"/>
        <w:tabs>
          <w:tab w:val="right" w:leader="dot" w:pos="8306"/>
        </w:tabs>
      </w:pPr>
      <w:hyperlink w:anchor="_Toc8531" w:history="1">
        <w:r>
          <w:rPr>
            <w:rFonts w:ascii="仿宋" w:eastAsia="仿宋" w:hAnsi="仿宋" w:cs="仿宋" w:hint="eastAsia"/>
            <w:lang w:eastAsia="zh-CN"/>
          </w:rPr>
          <w:t>十一、技术创新与产业升级</w:t>
        </w:r>
        <w:r>
          <w:tab/>
        </w:r>
        <w:r>
          <w:fldChar w:fldCharType="begin"/>
        </w:r>
        <w:r>
          <w:instrText xml:space="preserve"> PAGEREF _Toc8531 \h </w:instrText>
        </w:r>
        <w:r>
          <w:fldChar w:fldCharType="separate"/>
        </w:r>
        <w:r>
          <w:t>43</w:t>
        </w:r>
        <w:r>
          <w:fldChar w:fldCharType="end"/>
        </w:r>
      </w:hyperlink>
    </w:p>
    <w:p>
      <w:pPr>
        <w:pStyle w:val="TOC2"/>
        <w:tabs>
          <w:tab w:val="right" w:leader="dot" w:pos="8306"/>
        </w:tabs>
      </w:pPr>
      <w:hyperlink w:anchor="_Toc19628" w:history="1">
        <w:r>
          <w:rPr>
            <w:rFonts w:ascii="仿宋" w:eastAsia="仿宋" w:hAnsi="仿宋" w:cs="仿宋" w:hint="eastAsia"/>
            <w:lang w:eastAsia="zh-CN"/>
          </w:rPr>
          <w:t>(一)、技术创新方向与目标</w:t>
        </w:r>
        <w:r>
          <w:tab/>
        </w:r>
        <w:r>
          <w:fldChar w:fldCharType="begin"/>
        </w:r>
        <w:r>
          <w:instrText xml:space="preserve"> PAGEREF _Toc19628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82" w:history="1">
        <w:r>
          <w:rPr>
            <w:rFonts w:ascii="仿宋" w:eastAsia="仿宋" w:hAnsi="仿宋" w:cs="仿宋" w:hint="eastAsia"/>
            <w:lang w:eastAsia="zh-CN"/>
          </w:rPr>
          <w:t>(二)、产业升级路径与措施</w:t>
        </w:r>
        <w:r>
          <w:tab/>
        </w:r>
        <w:r>
          <w:fldChar w:fldCharType="begin"/>
        </w:r>
        <w:r>
          <w:instrText xml:space="preserve"> PAGEREF _Toc23382 \h </w:instrText>
        </w:r>
        <w:r>
          <w:fldChar w:fldCharType="separate"/>
        </w:r>
        <w:r>
          <w:t>44</w:t>
        </w:r>
        <w:r>
          <w:fldChar w:fldCharType="end"/>
        </w:r>
      </w:hyperlink>
    </w:p>
    <w:p>
      <w:pPr>
        <w:pStyle w:val="TOC1"/>
        <w:tabs>
          <w:tab w:val="right" w:leader="dot" w:pos="8306"/>
        </w:tabs>
      </w:pPr>
      <w:hyperlink w:anchor="_Toc5737" w:history="1">
        <w:r>
          <w:rPr>
            <w:rFonts w:ascii="仿宋" w:eastAsia="仿宋" w:hAnsi="仿宋" w:cs="仿宋" w:hint="eastAsia"/>
            <w:lang w:eastAsia="zh-CN"/>
          </w:rPr>
          <w:t>十二、项目实施与管理方案</w:t>
        </w:r>
        <w:r>
          <w:tab/>
        </w:r>
        <w:r>
          <w:fldChar w:fldCharType="begin"/>
        </w:r>
        <w:r>
          <w:instrText xml:space="preserve"> PAGEREF _Toc5737 \h </w:instrText>
        </w:r>
        <w:r>
          <w:fldChar w:fldCharType="separate"/>
        </w:r>
        <w:r>
          <w:t>46</w:t>
        </w:r>
        <w:r>
          <w:fldChar w:fldCharType="end"/>
        </w:r>
      </w:hyperlink>
    </w:p>
    <w:p>
      <w:pPr>
        <w:pStyle w:val="TOC2"/>
        <w:tabs>
          <w:tab w:val="right" w:leader="dot" w:pos="8306"/>
        </w:tabs>
      </w:pPr>
      <w:hyperlink w:anchor="_Toc9322" w:history="1">
        <w:r>
          <w:rPr>
            <w:rFonts w:ascii="仿宋" w:eastAsia="仿宋" w:hAnsi="仿宋" w:cs="仿宋" w:hint="eastAsia"/>
            <w:lang w:eastAsia="zh-CN"/>
          </w:rPr>
          <w:t>(一)、项目实施计划</w:t>
        </w:r>
        <w:r>
          <w:tab/>
        </w:r>
        <w:r>
          <w:fldChar w:fldCharType="begin"/>
        </w:r>
        <w:r>
          <w:instrText xml:space="preserve"> PAGEREF _Toc9322 \h </w:instrText>
        </w:r>
        <w:r>
          <w:fldChar w:fldCharType="separate"/>
        </w:r>
        <w:r>
          <w:t>46</w:t>
        </w:r>
        <w:r>
          <w:fldChar w:fldCharType="end"/>
        </w:r>
      </w:hyperlink>
    </w:p>
    <w:p>
      <w:pPr>
        <w:pStyle w:val="TOC2"/>
        <w:tabs>
          <w:tab w:val="right" w:leader="dot" w:pos="8306"/>
        </w:tabs>
      </w:pPr>
      <w:hyperlink w:anchor="_Toc8045" w:history="1">
        <w:r>
          <w:rPr>
            <w:rFonts w:ascii="仿宋" w:eastAsia="仿宋" w:hAnsi="仿宋" w:cs="仿宋" w:hint="eastAsia"/>
            <w:lang w:eastAsia="zh-CN"/>
          </w:rPr>
          <w:t>(二)、项目组织机构与职责</w:t>
        </w:r>
        <w:r>
          <w:tab/>
        </w:r>
        <w:r>
          <w:fldChar w:fldCharType="begin"/>
        </w:r>
        <w:r>
          <w:instrText xml:space="preserve"> PAGEREF _Toc8045 \h </w:instrText>
        </w:r>
        <w:r>
          <w:fldChar w:fldCharType="separate"/>
        </w:r>
        <w:r>
          <w:t>47</w:t>
        </w:r>
        <w:r>
          <w:fldChar w:fldCharType="end"/>
        </w:r>
      </w:hyperlink>
    </w:p>
    <w:p>
      <w:pPr>
        <w:pStyle w:val="TOC2"/>
        <w:tabs>
          <w:tab w:val="right" w:leader="dot" w:pos="8306"/>
        </w:tabs>
      </w:pPr>
      <w:hyperlink w:anchor="_Toc22339" w:history="1">
        <w:r>
          <w:rPr>
            <w:rFonts w:ascii="仿宋" w:eastAsia="仿宋" w:hAnsi="仿宋" w:cs="仿宋" w:hint="eastAsia"/>
            <w:lang w:eastAsia="zh-CN"/>
          </w:rPr>
          <w:t>(三)、项目管理与监控体系</w:t>
        </w:r>
        <w:r>
          <w:tab/>
        </w:r>
        <w:r>
          <w:fldChar w:fldCharType="begin"/>
        </w:r>
        <w:r>
          <w:instrText xml:space="preserve"> PAGEREF _Toc22339 \h </w:instrText>
        </w:r>
        <w:r>
          <w:fldChar w:fldCharType="separate"/>
        </w:r>
        <w:r>
          <w:t>50</w:t>
        </w:r>
        <w:r>
          <w:fldChar w:fldCharType="end"/>
        </w:r>
      </w:hyperlink>
    </w:p>
    <w:p>
      <w:pPr>
        <w:pStyle w:val="TOC1"/>
        <w:tabs>
          <w:tab w:val="right" w:leader="dot" w:pos="8306"/>
        </w:tabs>
      </w:pPr>
      <w:hyperlink w:anchor="_Toc11599" w:history="1">
        <w:r>
          <w:rPr>
            <w:rFonts w:ascii="仿宋" w:eastAsia="仿宋" w:hAnsi="仿宋" w:cs="仿宋" w:hint="eastAsia"/>
            <w:lang w:eastAsia="zh-CN"/>
          </w:rPr>
          <w:t>十三、人力资源管理与开发</w:t>
        </w:r>
        <w:r>
          <w:tab/>
        </w:r>
        <w:r>
          <w:fldChar w:fldCharType="begin"/>
        </w:r>
        <w:r>
          <w:instrText xml:space="preserve"> PAGEREF _Toc11599 \h </w:instrText>
        </w:r>
        <w:r>
          <w:fldChar w:fldCharType="separate"/>
        </w:r>
        <w:r>
          <w:t>51</w:t>
        </w:r>
        <w:r>
          <w:fldChar w:fldCharType="end"/>
        </w:r>
      </w:hyperlink>
    </w:p>
    <w:p>
      <w:pPr>
        <w:pStyle w:val="TOC2"/>
        <w:tabs>
          <w:tab w:val="right" w:leader="dot" w:pos="8306"/>
        </w:tabs>
      </w:pPr>
      <w:hyperlink w:anchor="_Toc2543" w:history="1">
        <w:r>
          <w:rPr>
            <w:rFonts w:ascii="仿宋" w:eastAsia="仿宋" w:hAnsi="仿宋" w:cs="仿宋" w:hint="eastAsia"/>
            <w:lang w:eastAsia="zh-CN"/>
          </w:rPr>
          <w:t>(一)、人力资源规划</w:t>
        </w:r>
        <w:r>
          <w:tab/>
        </w:r>
        <w:r>
          <w:fldChar w:fldCharType="begin"/>
        </w:r>
        <w:r>
          <w:instrText xml:space="preserve"> PAGEREF _Toc2543 \h </w:instrText>
        </w:r>
        <w:r>
          <w:fldChar w:fldCharType="separate"/>
        </w:r>
        <w:r>
          <w:t>51</w:t>
        </w:r>
        <w:r>
          <w:fldChar w:fldCharType="end"/>
        </w:r>
      </w:hyperlink>
    </w:p>
    <w:p>
      <w:pPr>
        <w:pStyle w:val="TOC2"/>
        <w:tabs>
          <w:tab w:val="right" w:leader="dot" w:pos="8306"/>
        </w:tabs>
      </w:pPr>
      <w:hyperlink w:anchor="_Toc4471" w:history="1">
        <w:r>
          <w:rPr>
            <w:rFonts w:ascii="仿宋" w:eastAsia="仿宋" w:hAnsi="仿宋" w:cs="仿宋" w:hint="eastAsia"/>
            <w:lang w:eastAsia="zh-CN"/>
          </w:rPr>
          <w:t>(二)、人力资源开发与培训</w:t>
        </w:r>
        <w:r>
          <w:tab/>
        </w:r>
        <w:r>
          <w:fldChar w:fldCharType="begin"/>
        </w:r>
        <w:r>
          <w:instrText xml:space="preserve"> PAGEREF _Toc4471 \h </w:instrText>
        </w:r>
        <w:r>
          <w:fldChar w:fldCharType="separate"/>
        </w:r>
        <w:r>
          <w:t>53</w:t>
        </w:r>
        <w:r>
          <w:fldChar w:fldCharType="end"/>
        </w:r>
      </w:hyperlink>
    </w:p>
    <w:p>
      <w:pPr>
        <w:pStyle w:val="TOC1"/>
        <w:tabs>
          <w:tab w:val="right" w:leader="dot" w:pos="8306"/>
        </w:tabs>
      </w:pPr>
      <w:hyperlink w:anchor="_Toc13718" w:history="1">
        <w:r>
          <w:rPr>
            <w:rFonts w:ascii="仿宋" w:eastAsia="仿宋" w:hAnsi="仿宋" w:cs="仿宋" w:hint="eastAsia"/>
            <w:lang w:eastAsia="zh-CN"/>
          </w:rPr>
          <w:t>十四、合作与交流机制建立</w:t>
        </w:r>
        <w:r>
          <w:tab/>
        </w:r>
        <w:r>
          <w:fldChar w:fldCharType="begin"/>
        </w:r>
        <w:r>
          <w:instrText xml:space="preserve"> PAGEREF _Toc13718 \h </w:instrText>
        </w:r>
        <w:r>
          <w:fldChar w:fldCharType="separate"/>
        </w:r>
        <w:r>
          <w:t>56</w:t>
        </w:r>
        <w:r>
          <w:fldChar w:fldCharType="end"/>
        </w:r>
      </w:hyperlink>
    </w:p>
    <w:p>
      <w:pPr>
        <w:pStyle w:val="TOC2"/>
        <w:tabs>
          <w:tab w:val="right" w:leader="dot" w:pos="8306"/>
        </w:tabs>
      </w:pPr>
      <w:hyperlink w:anchor="_Toc1433" w:history="1">
        <w:r>
          <w:rPr>
            <w:rFonts w:ascii="仿宋" w:eastAsia="仿宋" w:hAnsi="仿宋" w:cs="仿宋" w:hint="eastAsia"/>
            <w:lang w:eastAsia="zh-CN"/>
          </w:rPr>
          <w:t>(一)、合作伙伴选择与合作方式</w:t>
        </w:r>
        <w:r>
          <w:tab/>
        </w:r>
        <w:r>
          <w:fldChar w:fldCharType="begin"/>
        </w:r>
        <w:r>
          <w:instrText xml:space="preserve"> PAGEREF _Toc1433 \h </w:instrText>
        </w:r>
        <w:r>
          <w:fldChar w:fldCharType="separate"/>
        </w:r>
        <w:r>
          <w:t>56</w:t>
        </w:r>
        <w:r>
          <w:fldChar w:fldCharType="end"/>
        </w:r>
      </w:hyperlink>
    </w:p>
    <w:p>
      <w:pPr>
        <w:pStyle w:val="TOC2"/>
        <w:tabs>
          <w:tab w:val="right" w:leader="dot" w:pos="8306"/>
        </w:tabs>
      </w:pPr>
      <w:hyperlink w:anchor="_Toc9783" w:history="1">
        <w:r>
          <w:rPr>
            <w:rFonts w:ascii="仿宋" w:eastAsia="仿宋" w:hAnsi="仿宋" w:cs="仿宋" w:hint="eastAsia"/>
            <w:lang w:eastAsia="zh-CN"/>
          </w:rPr>
          <w:t>(二)、交流与合作平台搭建</w:t>
        </w:r>
        <w:r>
          <w:tab/>
        </w:r>
        <w:r>
          <w:fldChar w:fldCharType="begin"/>
        </w:r>
        <w:r>
          <w:instrText xml:space="preserve"> PAGEREF _Toc9783 \h </w:instrText>
        </w:r>
        <w:r>
          <w:fldChar w:fldCharType="separate"/>
        </w:r>
        <w:r>
          <w:t>57</w:t>
        </w:r>
        <w:r>
          <w:fldChar w:fldCharType="end"/>
        </w:r>
      </w:hyperlink>
    </w:p>
    <w:p>
      <w:pPr>
        <w:pStyle w:val="TOC1"/>
        <w:tabs>
          <w:tab w:val="right" w:leader="dot" w:pos="8306"/>
        </w:tabs>
      </w:pPr>
      <w:hyperlink w:anchor="_Toc20568" w:history="1">
        <w:r>
          <w:rPr>
            <w:rFonts w:ascii="仿宋" w:eastAsia="仿宋" w:hAnsi="仿宋" w:cs="仿宋" w:hint="eastAsia"/>
            <w:lang w:eastAsia="zh-CN"/>
          </w:rPr>
          <w:t>十五、知识产权管理与保护</w:t>
        </w:r>
        <w:r>
          <w:tab/>
        </w:r>
        <w:r>
          <w:fldChar w:fldCharType="begin"/>
        </w:r>
        <w:r>
          <w:instrText xml:space="preserve"> PAGEREF _Toc20568 \h </w:instrText>
        </w:r>
        <w:r>
          <w:fldChar w:fldCharType="separate"/>
        </w:r>
        <w:r>
          <w:t>59</w:t>
        </w:r>
        <w:r>
          <w:fldChar w:fldCharType="end"/>
        </w:r>
      </w:hyperlink>
    </w:p>
    <w:p>
      <w:pPr>
        <w:pStyle w:val="TOC2"/>
        <w:tabs>
          <w:tab w:val="right" w:leader="dot" w:pos="8306"/>
        </w:tabs>
      </w:pPr>
      <w:hyperlink w:anchor="_Toc29746" w:history="1">
        <w:r>
          <w:rPr>
            <w:rFonts w:ascii="仿宋" w:eastAsia="仿宋" w:hAnsi="仿宋" w:cs="仿宋" w:hint="eastAsia"/>
            <w:lang w:eastAsia="zh-CN"/>
          </w:rPr>
          <w:t>(一)、知识产权管理体系建设</w:t>
        </w:r>
        <w:r>
          <w:tab/>
        </w:r>
        <w:r>
          <w:fldChar w:fldCharType="begin"/>
        </w:r>
        <w:r>
          <w:instrText xml:space="preserve"> PAGEREF _Toc29746 \h </w:instrText>
        </w:r>
        <w:r>
          <w:fldChar w:fldCharType="separate"/>
        </w:r>
        <w:r>
          <w:t>59</w:t>
        </w:r>
        <w:r>
          <w:fldChar w:fldCharType="end"/>
        </w:r>
      </w:hyperlink>
    </w:p>
    <w:p>
      <w:pPr>
        <w:pStyle w:val="TOC2"/>
        <w:tabs>
          <w:tab w:val="right" w:leader="dot" w:pos="8306"/>
        </w:tabs>
      </w:pPr>
      <w:hyperlink w:anchor="_Toc3934" w:history="1">
        <w:r>
          <w:rPr>
            <w:rFonts w:ascii="仿宋" w:eastAsia="仿宋" w:hAnsi="仿宋" w:cs="仿宋" w:hint="eastAsia"/>
            <w:lang w:eastAsia="zh-CN"/>
          </w:rPr>
          <w:t>(二)、知识产权保护措施</w:t>
        </w:r>
        <w:r>
          <w:tab/>
        </w:r>
        <w:r>
          <w:fldChar w:fldCharType="begin"/>
        </w:r>
        <w:r>
          <w:instrText xml:space="preserve"> PAGEREF _Toc3934 \h </w:instrText>
        </w:r>
        <w:r>
          <w:fldChar w:fldCharType="separate"/>
        </w:r>
        <w:r>
          <w:t>59</w:t>
        </w:r>
        <w:r>
          <w:fldChar w:fldCharType="end"/>
        </w:r>
      </w:hyperlink>
    </w:p>
    <w:p>
      <w:pPr>
        <w:pStyle w:val="TOC1"/>
        <w:tabs>
          <w:tab w:val="right" w:leader="dot" w:pos="8306"/>
        </w:tabs>
      </w:pPr>
      <w:hyperlink w:anchor="_Toc8541" w:history="1">
        <w:r>
          <w:rPr>
            <w:rFonts w:ascii="仿宋" w:eastAsia="仿宋" w:hAnsi="仿宋" w:cs="仿宋" w:hint="eastAsia"/>
            <w:lang w:eastAsia="zh-CN"/>
          </w:rPr>
          <w:t>十六、产业协同与集群发展</w:t>
        </w:r>
        <w:r>
          <w:tab/>
        </w:r>
        <w:r>
          <w:fldChar w:fldCharType="begin"/>
        </w:r>
        <w:r>
          <w:instrText xml:space="preserve"> PAGEREF _Toc8541 \h </w:instrText>
        </w:r>
        <w:r>
          <w:fldChar w:fldCharType="separate"/>
        </w:r>
        <w:r>
          <w:t>61</w:t>
        </w:r>
        <w:r>
          <w:fldChar w:fldCharType="end"/>
        </w:r>
      </w:hyperlink>
    </w:p>
    <w:p>
      <w:pPr>
        <w:pStyle w:val="TOC2"/>
        <w:tabs>
          <w:tab w:val="right" w:leader="dot" w:pos="8306"/>
        </w:tabs>
      </w:pPr>
      <w:hyperlink w:anchor="_Toc6604" w:history="1">
        <w:r>
          <w:rPr>
            <w:rFonts w:ascii="仿宋" w:eastAsia="仿宋" w:hAnsi="仿宋" w:cs="仿宋" w:hint="eastAsia"/>
            <w:lang w:eastAsia="zh-CN"/>
          </w:rPr>
          <w:t>(一)、产业协同机制建设</w:t>
        </w:r>
        <w:r>
          <w:tab/>
        </w:r>
        <w:r>
          <w:fldChar w:fldCharType="begin"/>
        </w:r>
        <w:r>
          <w:instrText xml:space="preserve"> PAGEREF _Toc6604 \h </w:instrText>
        </w:r>
        <w:r>
          <w:fldChar w:fldCharType="separate"/>
        </w:r>
        <w:r>
          <w:t>61</w:t>
        </w:r>
        <w:r>
          <w:fldChar w:fldCharType="end"/>
        </w:r>
      </w:hyperlink>
    </w:p>
    <w:p>
      <w:pPr>
        <w:pStyle w:val="TOC2"/>
        <w:tabs>
          <w:tab w:val="right" w:leader="dot" w:pos="8306"/>
        </w:tabs>
      </w:pPr>
      <w:hyperlink w:anchor="_Toc23147" w:history="1">
        <w:r>
          <w:rPr>
            <w:rFonts w:ascii="仿宋" w:eastAsia="仿宋" w:hAnsi="仿宋" w:cs="仿宋" w:hint="eastAsia"/>
            <w:lang w:eastAsia="zh-CN"/>
          </w:rPr>
          <w:t>(二)、产业集群培育与发展</w:t>
        </w:r>
        <w:r>
          <w:tab/>
        </w:r>
        <w:r>
          <w:fldChar w:fldCharType="begin"/>
        </w:r>
        <w:r>
          <w:instrText xml:space="preserve"> PAGEREF _Toc23147 \h </w:instrText>
        </w:r>
        <w:r>
          <w:fldChar w:fldCharType="separate"/>
        </w:r>
        <w:r>
          <w:t>62</w:t>
        </w:r>
        <w:r>
          <w:fldChar w:fldCharType="end"/>
        </w:r>
      </w:hyperlink>
    </w:p>
    <w:p>
      <w:pPr>
        <w:pStyle w:val="TOC1"/>
        <w:tabs>
          <w:tab w:val="right" w:leader="dot" w:pos="8306"/>
        </w:tabs>
      </w:pPr>
      <w:hyperlink w:anchor="_Toc15159" w:history="1">
        <w:r>
          <w:rPr>
            <w:rFonts w:ascii="仿宋" w:eastAsia="仿宋" w:hAnsi="仿宋" w:cs="仿宋" w:hint="eastAsia"/>
            <w:lang w:eastAsia="zh-CN"/>
          </w:rPr>
          <w:t>十七、质量管理与控制</w:t>
        </w:r>
        <w:r>
          <w:tab/>
        </w:r>
        <w:r>
          <w:fldChar w:fldCharType="begin"/>
        </w:r>
        <w:r>
          <w:instrText xml:space="preserve"> PAGEREF _Toc15159 \h </w:instrText>
        </w:r>
        <w:r>
          <w:fldChar w:fldCharType="separate"/>
        </w:r>
        <w:r>
          <w:t>63</w:t>
        </w:r>
        <w:r>
          <w:fldChar w:fldCharType="end"/>
        </w:r>
      </w:hyperlink>
    </w:p>
    <w:p>
      <w:pPr>
        <w:pStyle w:val="TOC2"/>
        <w:tabs>
          <w:tab w:val="right" w:leader="dot" w:pos="8306"/>
        </w:tabs>
      </w:pPr>
      <w:hyperlink w:anchor="_Toc3980" w:history="1">
        <w:r>
          <w:rPr>
            <w:rFonts w:ascii="仿宋" w:eastAsia="仿宋" w:hAnsi="仿宋" w:cs="仿宋" w:hint="eastAsia"/>
            <w:lang w:eastAsia="zh-CN"/>
          </w:rPr>
          <w:t>(一)、质量管理体系建设</w:t>
        </w:r>
        <w:r>
          <w:tab/>
        </w:r>
        <w:r>
          <w:fldChar w:fldCharType="begin"/>
        </w:r>
        <w:r>
          <w:instrText xml:space="preserve"> PAGEREF _Toc3980 \h </w:instrText>
        </w:r>
        <w:r>
          <w:fldChar w:fldCharType="separate"/>
        </w:r>
        <w:r>
          <w:t>63</w:t>
        </w:r>
        <w:r>
          <w:fldChar w:fldCharType="end"/>
        </w:r>
      </w:hyperlink>
    </w:p>
    <w:p>
      <w:pPr>
        <w:pStyle w:val="TOC2"/>
        <w:tabs>
          <w:tab w:val="right" w:leader="dot" w:pos="8306"/>
        </w:tabs>
      </w:pPr>
      <w:hyperlink w:anchor="_Toc21074" w:history="1">
        <w:r>
          <w:rPr>
            <w:rFonts w:ascii="仿宋" w:eastAsia="仿宋" w:hAnsi="仿宋" w:cs="仿宋" w:hint="eastAsia"/>
            <w:lang w:eastAsia="zh-CN"/>
          </w:rPr>
          <w:t>(二)、质量控制措施</w:t>
        </w:r>
        <w:r>
          <w:tab/>
        </w:r>
        <w:r>
          <w:fldChar w:fldCharType="begin"/>
        </w:r>
        <w:r>
          <w:instrText xml:space="preserve"> PAGEREF _Toc21074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67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007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生儿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新生儿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新生儿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生儿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新生儿项目的社会影响是全面而深远的。从提供就业机会和提升公共服务，到促进社会结构和劳动市场的多元化，再到推动社会责任和伦理标准的提高，项目对于提升社区的经济、文化和社会福祉有着重要作用。通过这些正面影响，新生儿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19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为了融入当地社区，新生儿项目需深入理解当地的文化特色和社会习俗。例如，项目在设计广告和市场推广活动时，应考虑使用当地语言和符合地方文化的表达方式。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8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为了确保新生儿项目的成功并最大限度地减轻潜在的社会风险，详细的风险分析和具体的应对策略至关重要。以下是针对项目可能面临的具体社会风险及相应对策的分析：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风险描述：新生儿项目可能遭遇社区抵制，尤其如果社区成员认为项目会破坏他们的生活环境或忽略他们的意见。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风险描述：新生儿项目的商业实践可能与当地的文化和价值观存在冲突，导致社会紧张和文化冲突。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风险描述：新生儿项目可能会增加对公共资源和基础设施的需求，给当地带来额外压力，例如在水资源、能源供应和交通系统方面。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风险描述：新生儿项目可能会引起当地社会结构和动态的变化，例如改变社区的人口组成和社交模式。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风险描述：在新生儿项目运营过程中，可能涉及大量个人和商业敏感信息，存在信息安全和隐私保护的风险。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7411"/>
      <w:r>
        <w:rPr>
          <w:rFonts w:ascii="仿宋" w:eastAsia="仿宋" w:hAnsi="仿宋" w:cs="仿宋" w:hint="eastAsia"/>
          <w:sz w:val="28"/>
          <w:lang w:eastAsia="zh-CN"/>
        </w:rPr>
        <w:t>二、新生儿项目概论</w:t>
      </w:r>
      <w:bookmarkEnd w:id="6"/>
    </w:p>
    <w:p>
      <w:pPr>
        <w:pStyle w:val="Heading2"/>
        <w:rPr>
          <w:rFonts w:ascii="仿宋" w:eastAsia="仿宋" w:hAnsi="仿宋" w:cs="仿宋" w:hint="eastAsia"/>
          <w:lang w:eastAsia="zh-CN"/>
        </w:rPr>
      </w:pPr>
      <w:bookmarkStart w:id="7" w:name="_Toc124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新生儿项目的申报单位是“XXX实业发展公司”，这是一家在其所处行业内备受尊敬的企业。公司自成立以来，通过其在新生儿项目中表现出的创新精神和卓越执行力，在市场上赢得了显著的地位。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该公司的法定代表人秦XX，在新生儿项目及其他多个行业领域中都有着显著的贡献。秦XX以其出色的领导才能和敏锐的商业洞察力，带领公司在新生儿项目等多个领域实现了持续的成长和成功。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生儿项目的重要合作伙伴。公司专注于[行业名称]领域，以创新作为驱动力，不断推动技术进步和市场扩张。在新生儿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生儿项目中展现了强劲的增长和稳定的财务表现。公司通过有效的策略，在新生儿项目中扩大了其市场份额并增强了盈利能力。同时，公司积极承担社会责任，参与各类社会公益项目，增强了其在新生儿项目中的品牌形象和社会影响力。</w:t>
      </w:r>
    </w:p>
    <w:p>
      <w:pPr>
        <w:pStyle w:val="Heading2"/>
        <w:ind w:firstLine="560" w:firstLineChars="200"/>
        <w:rPr>
          <w:rFonts w:ascii="仿宋" w:eastAsia="仿宋" w:hAnsi="仿宋" w:cs="仿宋" w:hint="eastAsia"/>
          <w:sz w:val="28"/>
          <w:lang w:eastAsia="zh-CN"/>
        </w:rPr>
      </w:pPr>
      <w:bookmarkStart w:id="8" w:name="_Toc175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https://d.book118.com/567153145132006030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0D63A4"/>
    <w:rsid w:val="7E0D63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7153145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2024-01-05T09:18:00Z</dcterms:created>
  <dcterms:modified xsi:type="dcterms:W3CDTF">2024-01-05T09:18:39Z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01265C2ACAAC4C52B5C8C41D3738D9C9_11</vt:lpwstr>
  </property>
  <property fmtid="{D5CDD505-2E9C-101B-9397-08002B2CF9AE}" pid="3" name="KSOProductBuildVer">
    <vt:lpwstr>2052-12.1.0.16120</vt:lpwstr>
  </property>
</Properties>
</file>