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工业用机油项目可行性建设方案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7" w:history="1">
        <w:r>
          <w:rPr>
            <w:rFonts w:ascii="仿宋" w:eastAsia="仿宋" w:hAnsi="仿宋" w:cs="仿宋" w:hint="eastAsia"/>
            <w:lang w:eastAsia="zh-CN"/>
          </w:rPr>
          <w:t>概论</w:t>
        </w:r>
        <w:r>
          <w:tab/>
        </w:r>
        <w:r>
          <w:fldChar w:fldCharType="begin"/>
        </w:r>
        <w:r>
          <w:instrText xml:space="preserve"> PAGEREF _Toc1367 \h </w:instrText>
        </w:r>
        <w:r>
          <w:fldChar w:fldCharType="separate"/>
        </w:r>
        <w:r>
          <w:t>3</w:t>
        </w:r>
        <w:r>
          <w:fldChar w:fldCharType="end"/>
        </w:r>
      </w:hyperlink>
    </w:p>
    <w:p>
      <w:pPr>
        <w:pStyle w:val="TOC1"/>
        <w:tabs>
          <w:tab w:val="right" w:leader="dot" w:pos="8306"/>
        </w:tabs>
      </w:pPr>
      <w:hyperlink w:anchor="_Toc4717" w:history="1">
        <w:r>
          <w:rPr>
            <w:rFonts w:ascii="仿宋" w:eastAsia="仿宋" w:hAnsi="仿宋" w:cs="仿宋" w:hint="eastAsia"/>
            <w:lang w:eastAsia="zh-CN"/>
          </w:rPr>
          <w:t>一、发展规划、产业政策和行业准入分析</w:t>
        </w:r>
        <w:r>
          <w:tab/>
        </w:r>
        <w:r>
          <w:fldChar w:fldCharType="begin"/>
        </w:r>
        <w:r>
          <w:instrText xml:space="preserve"> PAGEREF _Toc4717 \h </w:instrText>
        </w:r>
        <w:r>
          <w:fldChar w:fldCharType="separate"/>
        </w:r>
        <w:r>
          <w:t>3</w:t>
        </w:r>
        <w:r>
          <w:fldChar w:fldCharType="end"/>
        </w:r>
      </w:hyperlink>
    </w:p>
    <w:p>
      <w:pPr>
        <w:pStyle w:val="TOC2"/>
        <w:tabs>
          <w:tab w:val="right" w:leader="dot" w:pos="8306"/>
        </w:tabs>
      </w:pPr>
      <w:hyperlink w:anchor="_Toc29146" w:history="1">
        <w:r>
          <w:rPr>
            <w:rFonts w:ascii="仿宋" w:eastAsia="仿宋" w:hAnsi="仿宋" w:cs="仿宋" w:hint="eastAsia"/>
            <w:lang w:eastAsia="zh-CN"/>
          </w:rPr>
          <w:t>(一)、发展规划分析</w:t>
        </w:r>
        <w:r>
          <w:tab/>
        </w:r>
        <w:r>
          <w:fldChar w:fldCharType="begin"/>
        </w:r>
        <w:r>
          <w:instrText xml:space="preserve"> PAGEREF _Toc29146 \h </w:instrText>
        </w:r>
        <w:r>
          <w:fldChar w:fldCharType="separate"/>
        </w:r>
        <w:r>
          <w:t>3</w:t>
        </w:r>
        <w:r>
          <w:fldChar w:fldCharType="end"/>
        </w:r>
      </w:hyperlink>
    </w:p>
    <w:p>
      <w:pPr>
        <w:pStyle w:val="TOC2"/>
        <w:tabs>
          <w:tab w:val="right" w:leader="dot" w:pos="8306"/>
        </w:tabs>
      </w:pPr>
      <w:hyperlink w:anchor="_Toc9208" w:history="1">
        <w:r>
          <w:rPr>
            <w:rFonts w:ascii="仿宋" w:eastAsia="仿宋" w:hAnsi="仿宋" w:cs="仿宋" w:hint="eastAsia"/>
            <w:lang w:eastAsia="zh-CN"/>
          </w:rPr>
          <w:t>(二)、产业政策分析</w:t>
        </w:r>
        <w:r>
          <w:tab/>
        </w:r>
        <w:r>
          <w:fldChar w:fldCharType="begin"/>
        </w:r>
        <w:r>
          <w:instrText xml:space="preserve"> PAGEREF _Toc9208 \h </w:instrText>
        </w:r>
        <w:r>
          <w:fldChar w:fldCharType="separate"/>
        </w:r>
        <w:r>
          <w:t>5</w:t>
        </w:r>
        <w:r>
          <w:fldChar w:fldCharType="end"/>
        </w:r>
      </w:hyperlink>
    </w:p>
    <w:p>
      <w:pPr>
        <w:pStyle w:val="TOC2"/>
        <w:tabs>
          <w:tab w:val="right" w:leader="dot" w:pos="8306"/>
        </w:tabs>
      </w:pPr>
      <w:hyperlink w:anchor="_Toc12064" w:history="1">
        <w:r>
          <w:rPr>
            <w:rFonts w:ascii="仿宋" w:eastAsia="仿宋" w:hAnsi="仿宋" w:cs="仿宋" w:hint="eastAsia"/>
            <w:lang w:eastAsia="zh-CN"/>
          </w:rPr>
          <w:t>(三)、行业准入分析</w:t>
        </w:r>
        <w:r>
          <w:tab/>
        </w:r>
        <w:r>
          <w:fldChar w:fldCharType="begin"/>
        </w:r>
        <w:r>
          <w:instrText xml:space="preserve"> PAGEREF _Toc12064 \h </w:instrText>
        </w:r>
        <w:r>
          <w:fldChar w:fldCharType="separate"/>
        </w:r>
        <w:r>
          <w:t>6</w:t>
        </w:r>
        <w:r>
          <w:fldChar w:fldCharType="end"/>
        </w:r>
      </w:hyperlink>
    </w:p>
    <w:p>
      <w:pPr>
        <w:pStyle w:val="TOC1"/>
        <w:tabs>
          <w:tab w:val="right" w:leader="dot" w:pos="8306"/>
        </w:tabs>
      </w:pPr>
      <w:hyperlink w:anchor="_Toc12563" w:history="1">
        <w:r>
          <w:rPr>
            <w:rFonts w:ascii="仿宋" w:eastAsia="仿宋" w:hAnsi="仿宋" w:cs="仿宋" w:hint="eastAsia"/>
            <w:lang w:eastAsia="zh-CN"/>
          </w:rPr>
          <w:t>二、经济影响分析</w:t>
        </w:r>
        <w:r>
          <w:tab/>
        </w:r>
        <w:r>
          <w:fldChar w:fldCharType="begin"/>
        </w:r>
        <w:r>
          <w:instrText xml:space="preserve"> PAGEREF _Toc12563 \h </w:instrText>
        </w:r>
        <w:r>
          <w:fldChar w:fldCharType="separate"/>
        </w:r>
        <w:r>
          <w:t>7</w:t>
        </w:r>
        <w:r>
          <w:fldChar w:fldCharType="end"/>
        </w:r>
      </w:hyperlink>
    </w:p>
    <w:p>
      <w:pPr>
        <w:pStyle w:val="TOC2"/>
        <w:tabs>
          <w:tab w:val="right" w:leader="dot" w:pos="8306"/>
        </w:tabs>
      </w:pPr>
      <w:hyperlink w:anchor="_Toc26917" w:history="1">
        <w:r>
          <w:rPr>
            <w:rFonts w:ascii="仿宋" w:eastAsia="仿宋" w:hAnsi="仿宋" w:cs="仿宋" w:hint="eastAsia"/>
            <w:lang w:eastAsia="zh-CN"/>
          </w:rPr>
          <w:t>(一)、经济费用效益或费用效果分析</w:t>
        </w:r>
        <w:r>
          <w:tab/>
        </w:r>
        <w:r>
          <w:fldChar w:fldCharType="begin"/>
        </w:r>
        <w:r>
          <w:instrText xml:space="preserve"> PAGEREF _Toc26917 \h </w:instrText>
        </w:r>
        <w:r>
          <w:fldChar w:fldCharType="separate"/>
        </w:r>
        <w:r>
          <w:t>7</w:t>
        </w:r>
        <w:r>
          <w:fldChar w:fldCharType="end"/>
        </w:r>
      </w:hyperlink>
    </w:p>
    <w:p>
      <w:pPr>
        <w:pStyle w:val="TOC2"/>
        <w:tabs>
          <w:tab w:val="right" w:leader="dot" w:pos="8306"/>
        </w:tabs>
      </w:pPr>
      <w:hyperlink w:anchor="_Toc20125" w:history="1">
        <w:r>
          <w:rPr>
            <w:rFonts w:ascii="仿宋" w:eastAsia="仿宋" w:hAnsi="仿宋" w:cs="仿宋" w:hint="eastAsia"/>
            <w:lang w:eastAsia="zh-CN"/>
          </w:rPr>
          <w:t>(二)、行业影响分析</w:t>
        </w:r>
        <w:r>
          <w:tab/>
        </w:r>
        <w:r>
          <w:fldChar w:fldCharType="begin"/>
        </w:r>
        <w:r>
          <w:instrText xml:space="preserve"> PAGEREF _Toc20125 \h </w:instrText>
        </w:r>
        <w:r>
          <w:fldChar w:fldCharType="separate"/>
        </w:r>
        <w:r>
          <w:t>10</w:t>
        </w:r>
        <w:r>
          <w:fldChar w:fldCharType="end"/>
        </w:r>
      </w:hyperlink>
    </w:p>
    <w:p>
      <w:pPr>
        <w:pStyle w:val="TOC2"/>
        <w:tabs>
          <w:tab w:val="right" w:leader="dot" w:pos="8306"/>
        </w:tabs>
      </w:pPr>
      <w:hyperlink w:anchor="_Toc24282" w:history="1">
        <w:r>
          <w:rPr>
            <w:rFonts w:ascii="仿宋" w:eastAsia="仿宋" w:hAnsi="仿宋" w:cs="仿宋" w:hint="eastAsia"/>
            <w:lang w:eastAsia="zh-CN"/>
          </w:rPr>
          <w:t>(三)、区域经济影响分析</w:t>
        </w:r>
        <w:r>
          <w:tab/>
        </w:r>
        <w:r>
          <w:fldChar w:fldCharType="begin"/>
        </w:r>
        <w:r>
          <w:instrText xml:space="preserve"> PAGEREF _Toc24282 \h </w:instrText>
        </w:r>
        <w:r>
          <w:fldChar w:fldCharType="separate"/>
        </w:r>
        <w:r>
          <w:t>11</w:t>
        </w:r>
        <w:r>
          <w:fldChar w:fldCharType="end"/>
        </w:r>
      </w:hyperlink>
    </w:p>
    <w:p>
      <w:pPr>
        <w:pStyle w:val="TOC2"/>
        <w:tabs>
          <w:tab w:val="right" w:leader="dot" w:pos="8306"/>
        </w:tabs>
      </w:pPr>
      <w:hyperlink w:anchor="_Toc28454" w:history="1">
        <w:r>
          <w:rPr>
            <w:rFonts w:ascii="仿宋" w:eastAsia="仿宋" w:hAnsi="仿宋" w:cs="仿宋" w:hint="eastAsia"/>
            <w:lang w:eastAsia="zh-CN"/>
          </w:rPr>
          <w:t>(四)、宏观经济影响分析</w:t>
        </w:r>
        <w:r>
          <w:tab/>
        </w:r>
        <w:r>
          <w:fldChar w:fldCharType="begin"/>
        </w:r>
        <w:r>
          <w:instrText xml:space="preserve"> PAGEREF _Toc28454 \h </w:instrText>
        </w:r>
        <w:r>
          <w:fldChar w:fldCharType="separate"/>
        </w:r>
        <w:r>
          <w:t>12</w:t>
        </w:r>
        <w:r>
          <w:fldChar w:fldCharType="end"/>
        </w:r>
      </w:hyperlink>
    </w:p>
    <w:p>
      <w:pPr>
        <w:pStyle w:val="TOC1"/>
        <w:tabs>
          <w:tab w:val="right" w:leader="dot" w:pos="8306"/>
        </w:tabs>
      </w:pPr>
      <w:hyperlink w:anchor="_Toc12903" w:history="1">
        <w:r>
          <w:rPr>
            <w:rFonts w:ascii="仿宋" w:eastAsia="仿宋" w:hAnsi="仿宋" w:cs="仿宋" w:hint="eastAsia"/>
            <w:lang w:eastAsia="zh-CN"/>
          </w:rPr>
          <w:t>三、财务管理与成本控制</w:t>
        </w:r>
        <w:r>
          <w:tab/>
        </w:r>
        <w:r>
          <w:fldChar w:fldCharType="begin"/>
        </w:r>
        <w:r>
          <w:instrText xml:space="preserve"> PAGEREF _Toc12903 \h </w:instrText>
        </w:r>
        <w:r>
          <w:fldChar w:fldCharType="separate"/>
        </w:r>
        <w:r>
          <w:t>14</w:t>
        </w:r>
        <w:r>
          <w:fldChar w:fldCharType="end"/>
        </w:r>
      </w:hyperlink>
    </w:p>
    <w:p>
      <w:pPr>
        <w:pStyle w:val="TOC2"/>
        <w:tabs>
          <w:tab w:val="right" w:leader="dot" w:pos="8306"/>
        </w:tabs>
      </w:pPr>
      <w:hyperlink w:anchor="_Toc9896" w:history="1">
        <w:r>
          <w:rPr>
            <w:rFonts w:ascii="仿宋" w:eastAsia="仿宋" w:hAnsi="仿宋" w:cs="仿宋" w:hint="eastAsia"/>
            <w:lang w:eastAsia="zh-CN"/>
          </w:rPr>
          <w:t>(一)、财务管理体系建设</w:t>
        </w:r>
        <w:r>
          <w:tab/>
        </w:r>
        <w:r>
          <w:fldChar w:fldCharType="begin"/>
        </w:r>
        <w:r>
          <w:instrText xml:space="preserve"> PAGEREF _Toc9896 \h </w:instrText>
        </w:r>
        <w:r>
          <w:fldChar w:fldCharType="separate"/>
        </w:r>
        <w:r>
          <w:t>14</w:t>
        </w:r>
        <w:r>
          <w:fldChar w:fldCharType="end"/>
        </w:r>
      </w:hyperlink>
    </w:p>
    <w:p>
      <w:pPr>
        <w:pStyle w:val="TOC2"/>
        <w:tabs>
          <w:tab w:val="right" w:leader="dot" w:pos="8306"/>
        </w:tabs>
      </w:pPr>
      <w:hyperlink w:anchor="_Toc135" w:history="1">
        <w:r>
          <w:rPr>
            <w:rFonts w:ascii="仿宋" w:eastAsia="仿宋" w:hAnsi="仿宋" w:cs="仿宋" w:hint="eastAsia"/>
            <w:lang w:eastAsia="zh-CN"/>
          </w:rPr>
          <w:t>(二)、成本控制措施</w:t>
        </w:r>
        <w:r>
          <w:tab/>
        </w:r>
        <w:r>
          <w:fldChar w:fldCharType="begin"/>
        </w:r>
        <w:r>
          <w:instrText xml:space="preserve"> PAGEREF _Toc135 \h </w:instrText>
        </w:r>
        <w:r>
          <w:fldChar w:fldCharType="separate"/>
        </w:r>
        <w:r>
          <w:t>15</w:t>
        </w:r>
        <w:r>
          <w:fldChar w:fldCharType="end"/>
        </w:r>
      </w:hyperlink>
    </w:p>
    <w:p>
      <w:pPr>
        <w:pStyle w:val="TOC1"/>
        <w:tabs>
          <w:tab w:val="right" w:leader="dot" w:pos="8306"/>
        </w:tabs>
      </w:pPr>
      <w:hyperlink w:anchor="_Toc15603" w:history="1">
        <w:r>
          <w:rPr>
            <w:rFonts w:ascii="仿宋" w:eastAsia="仿宋" w:hAnsi="仿宋" w:cs="仿宋" w:hint="eastAsia"/>
            <w:lang w:eastAsia="zh-CN"/>
          </w:rPr>
          <w:t>四、环境和生态影响分析</w:t>
        </w:r>
        <w:r>
          <w:tab/>
        </w:r>
        <w:r>
          <w:fldChar w:fldCharType="begin"/>
        </w:r>
        <w:r>
          <w:instrText xml:space="preserve"> PAGEREF _Toc15603 \h </w:instrText>
        </w:r>
        <w:r>
          <w:fldChar w:fldCharType="separate"/>
        </w:r>
        <w:r>
          <w:t>16</w:t>
        </w:r>
        <w:r>
          <w:fldChar w:fldCharType="end"/>
        </w:r>
      </w:hyperlink>
    </w:p>
    <w:p>
      <w:pPr>
        <w:pStyle w:val="TOC2"/>
        <w:tabs>
          <w:tab w:val="right" w:leader="dot" w:pos="8306"/>
        </w:tabs>
      </w:pPr>
      <w:hyperlink w:anchor="_Toc8134" w:history="1">
        <w:r>
          <w:rPr>
            <w:rFonts w:ascii="仿宋" w:eastAsia="仿宋" w:hAnsi="仿宋" w:cs="仿宋" w:hint="eastAsia"/>
            <w:lang w:eastAsia="zh-CN"/>
          </w:rPr>
          <w:t>(一)、环境和生态现状</w:t>
        </w:r>
        <w:r>
          <w:tab/>
        </w:r>
        <w:r>
          <w:fldChar w:fldCharType="begin"/>
        </w:r>
        <w:r>
          <w:instrText xml:space="preserve"> PAGEREF _Toc8134 \h </w:instrText>
        </w:r>
        <w:r>
          <w:fldChar w:fldCharType="separate"/>
        </w:r>
        <w:r>
          <w:t>16</w:t>
        </w:r>
        <w:r>
          <w:fldChar w:fldCharType="end"/>
        </w:r>
      </w:hyperlink>
    </w:p>
    <w:p>
      <w:pPr>
        <w:pStyle w:val="TOC2"/>
        <w:tabs>
          <w:tab w:val="right" w:leader="dot" w:pos="8306"/>
        </w:tabs>
      </w:pPr>
      <w:hyperlink w:anchor="_Toc3188" w:history="1">
        <w:r>
          <w:rPr>
            <w:rFonts w:ascii="仿宋" w:eastAsia="仿宋" w:hAnsi="仿宋" w:cs="仿宋" w:hint="eastAsia"/>
            <w:lang w:eastAsia="zh-CN"/>
          </w:rPr>
          <w:t>(二)、生态环境影响分析</w:t>
        </w:r>
        <w:r>
          <w:tab/>
        </w:r>
        <w:r>
          <w:fldChar w:fldCharType="begin"/>
        </w:r>
        <w:r>
          <w:instrText xml:space="preserve"> PAGEREF _Toc3188 \h </w:instrText>
        </w:r>
        <w:r>
          <w:fldChar w:fldCharType="separate"/>
        </w:r>
        <w:r>
          <w:t>18</w:t>
        </w:r>
        <w:r>
          <w:fldChar w:fldCharType="end"/>
        </w:r>
      </w:hyperlink>
    </w:p>
    <w:p>
      <w:pPr>
        <w:pStyle w:val="TOC2"/>
        <w:tabs>
          <w:tab w:val="right" w:leader="dot" w:pos="8306"/>
        </w:tabs>
      </w:pPr>
      <w:hyperlink w:anchor="_Toc11945" w:history="1">
        <w:r>
          <w:rPr>
            <w:rFonts w:ascii="仿宋" w:eastAsia="仿宋" w:hAnsi="仿宋" w:cs="仿宋" w:hint="eastAsia"/>
            <w:lang w:eastAsia="zh-CN"/>
          </w:rPr>
          <w:t>(三)、生态环境保护措施</w:t>
        </w:r>
        <w:r>
          <w:tab/>
        </w:r>
        <w:r>
          <w:fldChar w:fldCharType="begin"/>
        </w:r>
        <w:r>
          <w:instrText xml:space="preserve"> PAGEREF _Toc11945 \h </w:instrText>
        </w:r>
        <w:r>
          <w:fldChar w:fldCharType="separate"/>
        </w:r>
        <w:r>
          <w:t>19</w:t>
        </w:r>
        <w:r>
          <w:fldChar w:fldCharType="end"/>
        </w:r>
      </w:hyperlink>
    </w:p>
    <w:p>
      <w:pPr>
        <w:pStyle w:val="TOC2"/>
        <w:tabs>
          <w:tab w:val="right" w:leader="dot" w:pos="8306"/>
        </w:tabs>
      </w:pPr>
      <w:hyperlink w:anchor="_Toc22594" w:history="1">
        <w:r>
          <w:rPr>
            <w:rFonts w:ascii="仿宋" w:eastAsia="仿宋" w:hAnsi="仿宋" w:cs="仿宋" w:hint="eastAsia"/>
            <w:lang w:eastAsia="zh-CN"/>
          </w:rPr>
          <w:t>(四)、地质灾害影响分析</w:t>
        </w:r>
        <w:r>
          <w:tab/>
        </w:r>
        <w:r>
          <w:fldChar w:fldCharType="begin"/>
        </w:r>
        <w:r>
          <w:instrText xml:space="preserve"> PAGEREF _Toc22594 \h </w:instrText>
        </w:r>
        <w:r>
          <w:fldChar w:fldCharType="separate"/>
        </w:r>
        <w:r>
          <w:t>21</w:t>
        </w:r>
        <w:r>
          <w:fldChar w:fldCharType="end"/>
        </w:r>
      </w:hyperlink>
    </w:p>
    <w:p>
      <w:pPr>
        <w:pStyle w:val="TOC2"/>
        <w:tabs>
          <w:tab w:val="right" w:leader="dot" w:pos="8306"/>
        </w:tabs>
      </w:pPr>
      <w:hyperlink w:anchor="_Toc4095" w:history="1">
        <w:r>
          <w:rPr>
            <w:rFonts w:ascii="仿宋" w:eastAsia="仿宋" w:hAnsi="仿宋" w:cs="仿宋" w:hint="eastAsia"/>
            <w:lang w:eastAsia="zh-CN"/>
          </w:rPr>
          <w:t>(五)、特殊环境影响</w:t>
        </w:r>
        <w:r>
          <w:tab/>
        </w:r>
        <w:r>
          <w:fldChar w:fldCharType="begin"/>
        </w:r>
        <w:r>
          <w:instrText xml:space="preserve"> PAGEREF _Toc4095 \h </w:instrText>
        </w:r>
        <w:r>
          <w:fldChar w:fldCharType="separate"/>
        </w:r>
        <w:r>
          <w:t>22</w:t>
        </w:r>
        <w:r>
          <w:fldChar w:fldCharType="end"/>
        </w:r>
      </w:hyperlink>
    </w:p>
    <w:p>
      <w:pPr>
        <w:pStyle w:val="TOC1"/>
        <w:tabs>
          <w:tab w:val="right" w:leader="dot" w:pos="8306"/>
        </w:tabs>
      </w:pPr>
      <w:hyperlink w:anchor="_Toc23452" w:history="1">
        <w:r>
          <w:rPr>
            <w:rFonts w:ascii="仿宋" w:eastAsia="仿宋" w:hAnsi="仿宋" w:cs="仿宋" w:hint="eastAsia"/>
            <w:lang w:eastAsia="zh-CN"/>
          </w:rPr>
          <w:t>五、建设风险评估分析</w:t>
        </w:r>
        <w:r>
          <w:tab/>
        </w:r>
        <w:r>
          <w:fldChar w:fldCharType="begin"/>
        </w:r>
        <w:r>
          <w:instrText xml:space="preserve"> PAGEREF _Toc23452 \h </w:instrText>
        </w:r>
        <w:r>
          <w:fldChar w:fldCharType="separate"/>
        </w:r>
        <w:r>
          <w:t>23</w:t>
        </w:r>
        <w:r>
          <w:fldChar w:fldCharType="end"/>
        </w:r>
      </w:hyperlink>
    </w:p>
    <w:p>
      <w:pPr>
        <w:pStyle w:val="TOC2"/>
        <w:tabs>
          <w:tab w:val="right" w:leader="dot" w:pos="8306"/>
        </w:tabs>
      </w:pPr>
      <w:hyperlink w:anchor="_Toc12025" w:history="1">
        <w:r>
          <w:rPr>
            <w:rFonts w:ascii="仿宋" w:eastAsia="仿宋" w:hAnsi="仿宋" w:cs="仿宋" w:hint="eastAsia"/>
            <w:lang w:eastAsia="zh-CN"/>
          </w:rPr>
          <w:t>(一)、政策风险分析</w:t>
        </w:r>
        <w:r>
          <w:tab/>
        </w:r>
        <w:r>
          <w:fldChar w:fldCharType="begin"/>
        </w:r>
        <w:r>
          <w:instrText xml:space="preserve"> PAGEREF _Toc12025 \h </w:instrText>
        </w:r>
        <w:r>
          <w:fldChar w:fldCharType="separate"/>
        </w:r>
        <w:r>
          <w:t>23</w:t>
        </w:r>
        <w:r>
          <w:fldChar w:fldCharType="end"/>
        </w:r>
      </w:hyperlink>
    </w:p>
    <w:p>
      <w:pPr>
        <w:pStyle w:val="TOC2"/>
        <w:tabs>
          <w:tab w:val="right" w:leader="dot" w:pos="8306"/>
        </w:tabs>
      </w:pPr>
      <w:hyperlink w:anchor="_Toc9782" w:history="1">
        <w:r>
          <w:rPr>
            <w:rFonts w:ascii="仿宋" w:eastAsia="仿宋" w:hAnsi="仿宋" w:cs="仿宋" w:hint="eastAsia"/>
            <w:lang w:eastAsia="zh-CN"/>
          </w:rPr>
          <w:t>(二)、社会风险分析</w:t>
        </w:r>
        <w:r>
          <w:tab/>
        </w:r>
        <w:r>
          <w:fldChar w:fldCharType="begin"/>
        </w:r>
        <w:r>
          <w:instrText xml:space="preserve"> PAGEREF _Toc9782 \h </w:instrText>
        </w:r>
        <w:r>
          <w:fldChar w:fldCharType="separate"/>
        </w:r>
        <w:r>
          <w:t>25</w:t>
        </w:r>
        <w:r>
          <w:fldChar w:fldCharType="end"/>
        </w:r>
      </w:hyperlink>
    </w:p>
    <w:p>
      <w:pPr>
        <w:pStyle w:val="TOC2"/>
        <w:tabs>
          <w:tab w:val="right" w:leader="dot" w:pos="8306"/>
        </w:tabs>
      </w:pPr>
      <w:hyperlink w:anchor="_Toc28853" w:history="1">
        <w:r>
          <w:rPr>
            <w:rFonts w:ascii="仿宋" w:eastAsia="仿宋" w:hAnsi="仿宋" w:cs="仿宋" w:hint="eastAsia"/>
            <w:lang w:eastAsia="zh-CN"/>
          </w:rPr>
          <w:t>(三)、市场风险分析</w:t>
        </w:r>
        <w:r>
          <w:tab/>
        </w:r>
        <w:r>
          <w:fldChar w:fldCharType="begin"/>
        </w:r>
        <w:r>
          <w:instrText xml:space="preserve"> PAGEREF _Toc28853 \h </w:instrText>
        </w:r>
        <w:r>
          <w:fldChar w:fldCharType="separate"/>
        </w:r>
        <w:r>
          <w:t>26</w:t>
        </w:r>
        <w:r>
          <w:fldChar w:fldCharType="end"/>
        </w:r>
      </w:hyperlink>
    </w:p>
    <w:p>
      <w:pPr>
        <w:pStyle w:val="TOC2"/>
        <w:tabs>
          <w:tab w:val="right" w:leader="dot" w:pos="8306"/>
        </w:tabs>
      </w:pPr>
      <w:hyperlink w:anchor="_Toc13317" w:history="1">
        <w:r>
          <w:rPr>
            <w:rFonts w:ascii="仿宋" w:eastAsia="仿宋" w:hAnsi="仿宋" w:cs="仿宋" w:hint="eastAsia"/>
            <w:lang w:eastAsia="zh-CN"/>
          </w:rPr>
          <w:t>(四)、资金风险分析</w:t>
        </w:r>
        <w:r>
          <w:tab/>
        </w:r>
        <w:r>
          <w:fldChar w:fldCharType="begin"/>
        </w:r>
        <w:r>
          <w:instrText xml:space="preserve"> PAGEREF _Toc13317 \h </w:instrText>
        </w:r>
        <w:r>
          <w:fldChar w:fldCharType="separate"/>
        </w:r>
        <w:r>
          <w:t>27</w:t>
        </w:r>
        <w:r>
          <w:fldChar w:fldCharType="end"/>
        </w:r>
      </w:hyperlink>
    </w:p>
    <w:p>
      <w:pPr>
        <w:pStyle w:val="TOC2"/>
        <w:tabs>
          <w:tab w:val="right" w:leader="dot" w:pos="8306"/>
        </w:tabs>
      </w:pPr>
      <w:hyperlink w:anchor="_Toc10075" w:history="1">
        <w:r>
          <w:rPr>
            <w:rFonts w:ascii="仿宋" w:eastAsia="仿宋" w:hAnsi="仿宋" w:cs="仿宋" w:hint="eastAsia"/>
            <w:lang w:eastAsia="zh-CN"/>
          </w:rPr>
          <w:t>(五)、技术风险分析</w:t>
        </w:r>
        <w:r>
          <w:tab/>
        </w:r>
        <w:r>
          <w:fldChar w:fldCharType="begin"/>
        </w:r>
        <w:r>
          <w:instrText xml:space="preserve"> PAGEREF _Toc10075 \h </w:instrText>
        </w:r>
        <w:r>
          <w:fldChar w:fldCharType="separate"/>
        </w:r>
        <w:r>
          <w:t>28</w:t>
        </w:r>
        <w:r>
          <w:fldChar w:fldCharType="end"/>
        </w:r>
      </w:hyperlink>
    </w:p>
    <w:p>
      <w:pPr>
        <w:pStyle w:val="TOC2"/>
        <w:tabs>
          <w:tab w:val="right" w:leader="dot" w:pos="8306"/>
        </w:tabs>
      </w:pPr>
      <w:hyperlink w:anchor="_Toc25716" w:history="1">
        <w:r>
          <w:rPr>
            <w:rFonts w:ascii="仿宋" w:eastAsia="仿宋" w:hAnsi="仿宋" w:cs="仿宋" w:hint="eastAsia"/>
            <w:lang w:eastAsia="zh-CN"/>
          </w:rPr>
          <w:t>(六)、财务风险分析</w:t>
        </w:r>
        <w:r>
          <w:tab/>
        </w:r>
        <w:r>
          <w:fldChar w:fldCharType="begin"/>
        </w:r>
        <w:r>
          <w:instrText xml:space="preserve"> PAGEREF _Toc25716 \h </w:instrText>
        </w:r>
        <w:r>
          <w:fldChar w:fldCharType="separate"/>
        </w:r>
        <w:r>
          <w:t>30</w:t>
        </w:r>
        <w:r>
          <w:fldChar w:fldCharType="end"/>
        </w:r>
      </w:hyperlink>
    </w:p>
    <w:p>
      <w:pPr>
        <w:pStyle w:val="TOC2"/>
        <w:tabs>
          <w:tab w:val="right" w:leader="dot" w:pos="8306"/>
        </w:tabs>
      </w:pPr>
      <w:hyperlink w:anchor="_Toc15113" w:history="1">
        <w:r>
          <w:rPr>
            <w:rFonts w:ascii="仿宋" w:eastAsia="仿宋" w:hAnsi="仿宋" w:cs="仿宋" w:hint="eastAsia"/>
            <w:lang w:eastAsia="zh-CN"/>
          </w:rPr>
          <w:t>(七)、管理风险分析</w:t>
        </w:r>
        <w:r>
          <w:tab/>
        </w:r>
        <w:r>
          <w:fldChar w:fldCharType="begin"/>
        </w:r>
        <w:r>
          <w:instrText xml:space="preserve"> PAGEREF _Toc15113 \h </w:instrText>
        </w:r>
        <w:r>
          <w:fldChar w:fldCharType="separate"/>
        </w:r>
        <w:r>
          <w:t>31</w:t>
        </w:r>
        <w:r>
          <w:fldChar w:fldCharType="end"/>
        </w:r>
      </w:hyperlink>
    </w:p>
    <w:p>
      <w:pPr>
        <w:pStyle w:val="TOC2"/>
        <w:tabs>
          <w:tab w:val="right" w:leader="dot" w:pos="8306"/>
        </w:tabs>
      </w:pPr>
      <w:hyperlink w:anchor="_Toc21535" w:history="1">
        <w:r>
          <w:rPr>
            <w:rFonts w:ascii="仿宋" w:eastAsia="仿宋" w:hAnsi="仿宋" w:cs="仿宋" w:hint="eastAsia"/>
            <w:lang w:eastAsia="zh-CN"/>
          </w:rPr>
          <w:t>(八)、其它风险分析</w:t>
        </w:r>
        <w:r>
          <w:tab/>
        </w:r>
        <w:r>
          <w:fldChar w:fldCharType="begin"/>
        </w:r>
        <w:r>
          <w:instrText xml:space="preserve"> PAGEREF _Toc21535 \h </w:instrText>
        </w:r>
        <w:r>
          <w:fldChar w:fldCharType="separate"/>
        </w:r>
        <w:r>
          <w:t>33</w:t>
        </w:r>
        <w:r>
          <w:fldChar w:fldCharType="end"/>
        </w:r>
      </w:hyperlink>
    </w:p>
    <w:p>
      <w:pPr>
        <w:pStyle w:val="TOC2"/>
        <w:tabs>
          <w:tab w:val="right" w:leader="dot" w:pos="8306"/>
        </w:tabs>
      </w:pPr>
      <w:hyperlink w:anchor="_Toc7954" w:history="1">
        <w:r>
          <w:rPr>
            <w:rFonts w:ascii="仿宋" w:eastAsia="仿宋" w:hAnsi="仿宋" w:cs="仿宋" w:hint="eastAsia"/>
            <w:lang w:eastAsia="zh-CN"/>
          </w:rPr>
          <w:t>(九)、社会影响评估</w:t>
        </w:r>
        <w:r>
          <w:tab/>
        </w:r>
        <w:r>
          <w:fldChar w:fldCharType="begin"/>
        </w:r>
        <w:r>
          <w:instrText xml:space="preserve"> PAGEREF _Toc7954 \h </w:instrText>
        </w:r>
        <w:r>
          <w:fldChar w:fldCharType="separate"/>
        </w:r>
        <w:r>
          <w:t>34</w:t>
        </w:r>
        <w:r>
          <w:fldChar w:fldCharType="end"/>
        </w:r>
      </w:hyperlink>
    </w:p>
    <w:p>
      <w:pPr>
        <w:pStyle w:val="TOC1"/>
        <w:tabs>
          <w:tab w:val="right" w:leader="dot" w:pos="8306"/>
        </w:tabs>
      </w:pPr>
      <w:hyperlink w:anchor="_Toc30087" w:history="1">
        <w:r>
          <w:rPr>
            <w:rFonts w:ascii="仿宋" w:eastAsia="仿宋" w:hAnsi="仿宋" w:cs="仿宋" w:hint="eastAsia"/>
            <w:lang w:eastAsia="zh-CN"/>
          </w:rPr>
          <w:t>六、项目选址研究</w:t>
        </w:r>
        <w:r>
          <w:tab/>
        </w:r>
        <w:r>
          <w:fldChar w:fldCharType="begin"/>
        </w:r>
        <w:r>
          <w:instrText xml:space="preserve"> PAGEREF _Toc30087 \h </w:instrText>
        </w:r>
        <w:r>
          <w:fldChar w:fldCharType="separate"/>
        </w:r>
        <w:r>
          <w:t>36</w:t>
        </w:r>
        <w:r>
          <w:fldChar w:fldCharType="end"/>
        </w:r>
      </w:hyperlink>
    </w:p>
    <w:p>
      <w:pPr>
        <w:pStyle w:val="TOC2"/>
        <w:tabs>
          <w:tab w:val="right" w:leader="dot" w:pos="8306"/>
        </w:tabs>
      </w:pPr>
      <w:hyperlink w:anchor="_Toc7786" w:history="1">
        <w:r>
          <w:rPr>
            <w:rFonts w:ascii="仿宋" w:eastAsia="仿宋" w:hAnsi="仿宋" w:cs="仿宋" w:hint="eastAsia"/>
            <w:lang w:eastAsia="zh-CN"/>
          </w:rPr>
          <w:t>(一)、项目选址原则</w:t>
        </w:r>
        <w:r>
          <w:tab/>
        </w:r>
        <w:r>
          <w:fldChar w:fldCharType="begin"/>
        </w:r>
        <w:r>
          <w:instrText xml:space="preserve"> PAGEREF _Toc7786 \h </w:instrText>
        </w:r>
        <w:r>
          <w:fldChar w:fldCharType="separate"/>
        </w:r>
        <w:r>
          <w:t>36</w:t>
        </w:r>
        <w:r>
          <w:fldChar w:fldCharType="end"/>
        </w:r>
      </w:hyperlink>
    </w:p>
    <w:p>
      <w:pPr>
        <w:pStyle w:val="TOC2"/>
        <w:tabs>
          <w:tab w:val="right" w:leader="dot" w:pos="8306"/>
        </w:tabs>
      </w:pPr>
      <w:hyperlink w:anchor="_Toc26727" w:history="1">
        <w:r>
          <w:rPr>
            <w:rFonts w:ascii="仿宋" w:eastAsia="仿宋" w:hAnsi="仿宋" w:cs="仿宋" w:hint="eastAsia"/>
            <w:lang w:eastAsia="zh-CN"/>
          </w:rPr>
          <w:t>(二)、项目选址</w:t>
        </w:r>
        <w:r>
          <w:tab/>
        </w:r>
        <w:r>
          <w:fldChar w:fldCharType="begin"/>
        </w:r>
        <w:r>
          <w:instrText xml:space="preserve"> PAGEREF _Toc26727 \h </w:instrText>
        </w:r>
        <w:r>
          <w:fldChar w:fldCharType="separate"/>
        </w:r>
        <w:r>
          <w:t>39</w:t>
        </w:r>
        <w:r>
          <w:fldChar w:fldCharType="end"/>
        </w:r>
      </w:hyperlink>
    </w:p>
    <w:p>
      <w:pPr>
        <w:pStyle w:val="TOC2"/>
        <w:tabs>
          <w:tab w:val="right" w:leader="dot" w:pos="8306"/>
        </w:tabs>
      </w:pPr>
      <w:hyperlink w:anchor="_Toc8240" w:history="1">
        <w:r>
          <w:rPr>
            <w:rFonts w:ascii="仿宋" w:eastAsia="仿宋" w:hAnsi="仿宋" w:cs="仿宋" w:hint="eastAsia"/>
            <w:lang w:eastAsia="zh-CN"/>
          </w:rPr>
          <w:t>(三)、建设条件分析</w:t>
        </w:r>
        <w:r>
          <w:tab/>
        </w:r>
        <w:r>
          <w:fldChar w:fldCharType="begin"/>
        </w:r>
        <w:r>
          <w:instrText xml:space="preserve"> PAGEREF _Toc8240 \h </w:instrText>
        </w:r>
        <w:r>
          <w:fldChar w:fldCharType="separate"/>
        </w:r>
        <w:r>
          <w:t>41</w:t>
        </w:r>
        <w:r>
          <w:fldChar w:fldCharType="end"/>
        </w:r>
      </w:hyperlink>
    </w:p>
    <w:p>
      <w:pPr>
        <w:pStyle w:val="TOC2"/>
        <w:tabs>
          <w:tab w:val="right" w:leader="dot" w:pos="8306"/>
        </w:tabs>
      </w:pPr>
      <w:hyperlink w:anchor="_Toc19588" w:history="1">
        <w:r>
          <w:rPr>
            <w:rFonts w:ascii="仿宋" w:eastAsia="仿宋" w:hAnsi="仿宋" w:cs="仿宋" w:hint="eastAsia"/>
            <w:lang w:eastAsia="zh-CN"/>
          </w:rPr>
          <w:t>(四)、用地控制指标</w:t>
        </w:r>
        <w:r>
          <w:tab/>
        </w:r>
        <w:r>
          <w:fldChar w:fldCharType="begin"/>
        </w:r>
        <w:r>
          <w:instrText xml:space="preserve"> PAGEREF _Toc19588 \h </w:instrText>
        </w:r>
        <w:r>
          <w:fldChar w:fldCharType="separate"/>
        </w:r>
        <w:r>
          <w:t>43</w:t>
        </w:r>
        <w:r>
          <w:fldChar w:fldCharType="end"/>
        </w:r>
      </w:hyperlink>
    </w:p>
    <w:p>
      <w:pPr>
        <w:pStyle w:val="TOC2"/>
        <w:tabs>
          <w:tab w:val="right" w:leader="dot" w:pos="8306"/>
        </w:tabs>
      </w:pPr>
      <w:hyperlink w:anchor="_Toc19886" w:history="1">
        <w:r>
          <w:rPr>
            <w:rFonts w:ascii="仿宋" w:eastAsia="仿宋" w:hAnsi="仿宋" w:cs="仿宋" w:hint="eastAsia"/>
            <w:lang w:eastAsia="zh-CN"/>
          </w:rPr>
          <w:t>(五)、地总体要求</w:t>
        </w:r>
        <w:r>
          <w:tab/>
        </w:r>
        <w:r>
          <w:fldChar w:fldCharType="begin"/>
        </w:r>
        <w:r>
          <w:instrText xml:space="preserve"> PAGEREF _Toc19886 \h </w:instrText>
        </w:r>
        <w:r>
          <w:fldChar w:fldCharType="separate"/>
        </w:r>
        <w:r>
          <w:t>44</w:t>
        </w:r>
        <w:r>
          <w:fldChar w:fldCharType="end"/>
        </w:r>
      </w:hyperlink>
    </w:p>
    <w:p>
      <w:pPr>
        <w:pStyle w:val="TOC2"/>
        <w:tabs>
          <w:tab w:val="right" w:leader="dot" w:pos="8306"/>
        </w:tabs>
      </w:pPr>
      <w:hyperlink w:anchor="_Toc29745" w:history="1">
        <w:r>
          <w:rPr>
            <w:rFonts w:ascii="仿宋" w:eastAsia="仿宋" w:hAnsi="仿宋" w:cs="仿宋" w:hint="eastAsia"/>
            <w:lang w:eastAsia="zh-CN"/>
          </w:rPr>
          <w:t>(六)、节约用地措施</w:t>
        </w:r>
        <w:r>
          <w:tab/>
        </w:r>
        <w:r>
          <w:fldChar w:fldCharType="begin"/>
        </w:r>
        <w:r>
          <w:instrText xml:space="preserve"> PAGEREF _Toc29745 \h </w:instrText>
        </w:r>
        <w:r>
          <w:fldChar w:fldCharType="separate"/>
        </w:r>
        <w:r>
          <w:t>45</w:t>
        </w:r>
        <w:r>
          <w:fldChar w:fldCharType="end"/>
        </w:r>
      </w:hyperlink>
    </w:p>
    <w:p>
      <w:pPr>
        <w:pStyle w:val="TOC2"/>
        <w:tabs>
          <w:tab w:val="right" w:leader="dot" w:pos="8306"/>
        </w:tabs>
      </w:pPr>
      <w:hyperlink w:anchor="_Toc3409" w:history="1">
        <w:r>
          <w:rPr>
            <w:rFonts w:ascii="仿宋" w:eastAsia="仿宋" w:hAnsi="仿宋" w:cs="仿宋" w:hint="eastAsia"/>
            <w:lang w:eastAsia="zh-CN"/>
          </w:rPr>
          <w:t>(七)、选址综合评价</w:t>
        </w:r>
        <w:r>
          <w:tab/>
        </w:r>
        <w:r>
          <w:fldChar w:fldCharType="begin"/>
        </w:r>
        <w:r>
          <w:instrText xml:space="preserve"> PAGEREF _Toc3409 \h </w:instrText>
        </w:r>
        <w:r>
          <w:fldChar w:fldCharType="separate"/>
        </w:r>
        <w:r>
          <w:t>47</w:t>
        </w:r>
        <w:r>
          <w:fldChar w:fldCharType="end"/>
        </w:r>
      </w:hyperlink>
    </w:p>
    <w:p>
      <w:pPr>
        <w:pStyle w:val="TOC1"/>
        <w:tabs>
          <w:tab w:val="right" w:leader="dot" w:pos="8306"/>
        </w:tabs>
      </w:pPr>
      <w:hyperlink w:anchor="_Toc15337" w:history="1">
        <w:r>
          <w:rPr>
            <w:rFonts w:ascii="仿宋" w:eastAsia="仿宋" w:hAnsi="仿宋" w:cs="仿宋" w:hint="eastAsia"/>
            <w:lang w:eastAsia="zh-CN"/>
          </w:rPr>
          <w:t>七、项目质量与标准</w:t>
        </w:r>
        <w:r>
          <w:tab/>
        </w:r>
        <w:r>
          <w:fldChar w:fldCharType="begin"/>
        </w:r>
        <w:r>
          <w:instrText xml:space="preserve"> PAGEREF _Toc15337 \h </w:instrText>
        </w:r>
        <w:r>
          <w:fldChar w:fldCharType="separate"/>
        </w:r>
        <w:r>
          <w:t>48</w:t>
        </w:r>
        <w:r>
          <w:fldChar w:fldCharType="end"/>
        </w:r>
      </w:hyperlink>
    </w:p>
    <w:p>
      <w:pPr>
        <w:pStyle w:val="TOC2"/>
        <w:tabs>
          <w:tab w:val="right" w:leader="dot" w:pos="8306"/>
        </w:tabs>
      </w:pPr>
      <w:hyperlink w:anchor="_Toc8802" w:history="1">
        <w:r>
          <w:rPr>
            <w:rFonts w:ascii="仿宋" w:eastAsia="仿宋" w:hAnsi="仿宋" w:cs="仿宋" w:hint="eastAsia"/>
            <w:lang w:eastAsia="zh-CN"/>
          </w:rPr>
          <w:t>(一)、质量保障体系</w:t>
        </w:r>
        <w:r>
          <w:tab/>
        </w:r>
        <w:r>
          <w:fldChar w:fldCharType="begin"/>
        </w:r>
        <w:r>
          <w:instrText xml:space="preserve"> PAGEREF _Toc8802 \h </w:instrText>
        </w:r>
        <w:r>
          <w:fldChar w:fldCharType="separate"/>
        </w:r>
        <w:r>
          <w:t>48</w:t>
        </w:r>
        <w:r>
          <w:fldChar w:fldCharType="end"/>
        </w:r>
      </w:hyperlink>
    </w:p>
    <w:p>
      <w:pPr>
        <w:pStyle w:val="TOC2"/>
        <w:tabs>
          <w:tab w:val="right" w:leader="dot" w:pos="8306"/>
        </w:tabs>
      </w:pPr>
      <w:hyperlink w:anchor="_Toc14244" w:history="1">
        <w:r>
          <w:rPr>
            <w:rFonts w:ascii="仿宋" w:eastAsia="仿宋" w:hAnsi="仿宋" w:cs="仿宋" w:hint="eastAsia"/>
            <w:lang w:eastAsia="zh-CN"/>
          </w:rPr>
          <w:t>(二)、标准化作业流程</w:t>
        </w:r>
        <w:r>
          <w:tab/>
        </w:r>
        <w:r>
          <w:fldChar w:fldCharType="begin"/>
        </w:r>
        <w:r>
          <w:instrText xml:space="preserve"> PAGEREF _Toc14244 \h </w:instrText>
        </w:r>
        <w:r>
          <w:fldChar w:fldCharType="separate"/>
        </w:r>
        <w:r>
          <w:t>49</w:t>
        </w:r>
        <w:r>
          <w:fldChar w:fldCharType="end"/>
        </w:r>
      </w:hyperlink>
    </w:p>
    <w:p>
      <w:pPr>
        <w:pStyle w:val="TOC2"/>
        <w:tabs>
          <w:tab w:val="right" w:leader="dot" w:pos="8306"/>
        </w:tabs>
      </w:pPr>
      <w:hyperlink w:anchor="_Toc32649" w:history="1">
        <w:r>
          <w:rPr>
            <w:rFonts w:ascii="仿宋" w:eastAsia="仿宋" w:hAnsi="仿宋" w:cs="仿宋" w:hint="eastAsia"/>
            <w:lang w:eastAsia="zh-CN"/>
          </w:rPr>
          <w:t>(三)、质量监控与评估</w:t>
        </w:r>
        <w:r>
          <w:tab/>
        </w:r>
        <w:r>
          <w:fldChar w:fldCharType="begin"/>
        </w:r>
        <w:r>
          <w:instrText xml:space="preserve"> PAGEREF _Toc32649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11" w:history="1">
        <w:r>
          <w:rPr>
            <w:rFonts w:ascii="仿宋" w:eastAsia="仿宋" w:hAnsi="仿宋" w:cs="仿宋" w:hint="eastAsia"/>
            <w:lang w:eastAsia="zh-CN"/>
          </w:rPr>
          <w:t>(四)、质量改进计划</w:t>
        </w:r>
        <w:r>
          <w:tab/>
        </w:r>
        <w:r>
          <w:fldChar w:fldCharType="begin"/>
        </w:r>
        <w:r>
          <w:instrText xml:space="preserve"> PAGEREF _Toc11211 \h </w:instrText>
        </w:r>
        <w:r>
          <w:fldChar w:fldCharType="separate"/>
        </w:r>
        <w:r>
          <w:t>52</w:t>
        </w:r>
        <w:r>
          <w:fldChar w:fldCharType="end"/>
        </w:r>
      </w:hyperlink>
    </w:p>
    <w:p>
      <w:pPr>
        <w:pStyle w:val="TOC1"/>
        <w:tabs>
          <w:tab w:val="right" w:leader="dot" w:pos="8306"/>
        </w:tabs>
      </w:pPr>
      <w:hyperlink w:anchor="_Toc2655" w:history="1">
        <w:r>
          <w:rPr>
            <w:rFonts w:ascii="仿宋" w:eastAsia="仿宋" w:hAnsi="仿宋" w:cs="仿宋" w:hint="eastAsia"/>
            <w:lang w:eastAsia="zh-CN"/>
          </w:rPr>
          <w:t>八、安全与应急管理</w:t>
        </w:r>
        <w:r>
          <w:tab/>
        </w:r>
        <w:r>
          <w:fldChar w:fldCharType="begin"/>
        </w:r>
        <w:r>
          <w:instrText xml:space="preserve"> PAGEREF _Toc2655 \h </w:instrText>
        </w:r>
        <w:r>
          <w:fldChar w:fldCharType="separate"/>
        </w:r>
        <w:r>
          <w:t>53</w:t>
        </w:r>
        <w:r>
          <w:fldChar w:fldCharType="end"/>
        </w:r>
      </w:hyperlink>
    </w:p>
    <w:p>
      <w:pPr>
        <w:pStyle w:val="TOC2"/>
        <w:tabs>
          <w:tab w:val="right" w:leader="dot" w:pos="8306"/>
        </w:tabs>
      </w:pPr>
      <w:hyperlink w:anchor="_Toc14086" w:history="1">
        <w:r>
          <w:rPr>
            <w:rFonts w:ascii="仿宋" w:eastAsia="仿宋" w:hAnsi="仿宋" w:cs="仿宋" w:hint="eastAsia"/>
            <w:lang w:eastAsia="zh-CN"/>
          </w:rPr>
          <w:t>(一)、安全生产管理</w:t>
        </w:r>
        <w:r>
          <w:tab/>
        </w:r>
        <w:r>
          <w:fldChar w:fldCharType="begin"/>
        </w:r>
        <w:r>
          <w:instrText xml:space="preserve"> PAGEREF _Toc14086 \h </w:instrText>
        </w:r>
        <w:r>
          <w:fldChar w:fldCharType="separate"/>
        </w:r>
        <w:r>
          <w:t>53</w:t>
        </w:r>
        <w:r>
          <w:fldChar w:fldCharType="end"/>
        </w:r>
      </w:hyperlink>
    </w:p>
    <w:p>
      <w:pPr>
        <w:pStyle w:val="TOC2"/>
        <w:tabs>
          <w:tab w:val="right" w:leader="dot" w:pos="8306"/>
        </w:tabs>
      </w:pPr>
      <w:hyperlink w:anchor="_Toc16539" w:history="1">
        <w:r>
          <w:rPr>
            <w:rFonts w:ascii="仿宋" w:eastAsia="仿宋" w:hAnsi="仿宋" w:cs="仿宋" w:hint="eastAsia"/>
            <w:lang w:eastAsia="zh-CN"/>
          </w:rPr>
          <w:t>(二)、应急预案与响应</w:t>
        </w:r>
        <w:r>
          <w:tab/>
        </w:r>
        <w:r>
          <w:fldChar w:fldCharType="begin"/>
        </w:r>
        <w:r>
          <w:instrText xml:space="preserve"> PAGEREF _Toc16539 \h </w:instrText>
        </w:r>
        <w:r>
          <w:fldChar w:fldCharType="separate"/>
        </w:r>
        <w:r>
          <w:t>54</w:t>
        </w:r>
        <w:r>
          <w:fldChar w:fldCharType="end"/>
        </w:r>
      </w:hyperlink>
    </w:p>
    <w:p>
      <w:pPr>
        <w:pStyle w:val="TOC1"/>
        <w:tabs>
          <w:tab w:val="right" w:leader="dot" w:pos="8306"/>
        </w:tabs>
      </w:pPr>
      <w:hyperlink w:anchor="_Toc31537" w:history="1">
        <w:r>
          <w:rPr>
            <w:rFonts w:ascii="仿宋" w:eastAsia="仿宋" w:hAnsi="仿宋" w:cs="仿宋" w:hint="eastAsia"/>
            <w:lang w:eastAsia="zh-CN"/>
          </w:rPr>
          <w:t>九、环境保护与绿色发展</w:t>
        </w:r>
        <w:r>
          <w:tab/>
        </w:r>
        <w:r>
          <w:fldChar w:fldCharType="begin"/>
        </w:r>
        <w:r>
          <w:instrText xml:space="preserve"> PAGEREF _Toc31537 \h </w:instrText>
        </w:r>
        <w:r>
          <w:fldChar w:fldCharType="separate"/>
        </w:r>
        <w:r>
          <w:t>56</w:t>
        </w:r>
        <w:r>
          <w:fldChar w:fldCharType="end"/>
        </w:r>
      </w:hyperlink>
    </w:p>
    <w:p>
      <w:pPr>
        <w:pStyle w:val="TOC2"/>
        <w:tabs>
          <w:tab w:val="right" w:leader="dot" w:pos="8306"/>
        </w:tabs>
      </w:pPr>
      <w:hyperlink w:anchor="_Toc29598" w:history="1">
        <w:r>
          <w:rPr>
            <w:rFonts w:ascii="仿宋" w:eastAsia="仿宋" w:hAnsi="仿宋" w:cs="仿宋" w:hint="eastAsia"/>
            <w:lang w:eastAsia="zh-CN"/>
          </w:rPr>
          <w:t>(一)、环境保护措施</w:t>
        </w:r>
        <w:r>
          <w:tab/>
        </w:r>
        <w:r>
          <w:fldChar w:fldCharType="begin"/>
        </w:r>
        <w:r>
          <w:instrText xml:space="preserve"> PAGEREF _Toc29598 \h </w:instrText>
        </w:r>
        <w:r>
          <w:fldChar w:fldCharType="separate"/>
        </w:r>
        <w:r>
          <w:t>56</w:t>
        </w:r>
        <w:r>
          <w:fldChar w:fldCharType="end"/>
        </w:r>
      </w:hyperlink>
    </w:p>
    <w:p>
      <w:pPr>
        <w:pStyle w:val="TOC2"/>
        <w:tabs>
          <w:tab w:val="right" w:leader="dot" w:pos="8306"/>
        </w:tabs>
      </w:pPr>
      <w:hyperlink w:anchor="_Toc18234" w:history="1">
        <w:r>
          <w:rPr>
            <w:rFonts w:ascii="仿宋" w:eastAsia="仿宋" w:hAnsi="仿宋" w:cs="仿宋" w:hint="eastAsia"/>
            <w:lang w:eastAsia="zh-CN"/>
          </w:rPr>
          <w:t>(二)、绿色发展与可持续发展策略</w:t>
        </w:r>
        <w:r>
          <w:tab/>
        </w:r>
        <w:r>
          <w:fldChar w:fldCharType="begin"/>
        </w:r>
        <w:r>
          <w:instrText xml:space="preserve"> PAGEREF _Toc18234 \h </w:instrText>
        </w:r>
        <w:r>
          <w:fldChar w:fldCharType="separate"/>
        </w:r>
        <w:r>
          <w:t>58</w:t>
        </w:r>
        <w:r>
          <w:fldChar w:fldCharType="end"/>
        </w:r>
      </w:hyperlink>
    </w:p>
    <w:p>
      <w:pPr>
        <w:pStyle w:val="TOC1"/>
        <w:tabs>
          <w:tab w:val="right" w:leader="dot" w:pos="8306"/>
        </w:tabs>
      </w:pPr>
      <w:hyperlink w:anchor="_Toc13676" w:history="1">
        <w:r>
          <w:rPr>
            <w:rFonts w:ascii="仿宋" w:eastAsia="仿宋" w:hAnsi="仿宋" w:cs="仿宋" w:hint="eastAsia"/>
            <w:lang w:eastAsia="zh-CN"/>
          </w:rPr>
          <w:t>十、土地利用与规划方案</w:t>
        </w:r>
        <w:r>
          <w:tab/>
        </w:r>
        <w:r>
          <w:fldChar w:fldCharType="begin"/>
        </w:r>
        <w:r>
          <w:instrText xml:space="preserve"> PAGEREF _Toc13676 \h </w:instrText>
        </w:r>
        <w:r>
          <w:fldChar w:fldCharType="separate"/>
        </w:r>
        <w:r>
          <w:t>59</w:t>
        </w:r>
        <w:r>
          <w:fldChar w:fldCharType="end"/>
        </w:r>
      </w:hyperlink>
    </w:p>
    <w:p>
      <w:pPr>
        <w:pStyle w:val="TOC2"/>
        <w:tabs>
          <w:tab w:val="right" w:leader="dot" w:pos="8306"/>
        </w:tabs>
      </w:pPr>
      <w:hyperlink w:anchor="_Toc4283" w:history="1">
        <w:r>
          <w:rPr>
            <w:rFonts w:ascii="仿宋" w:eastAsia="仿宋" w:hAnsi="仿宋" w:cs="仿宋" w:hint="eastAsia"/>
            <w:lang w:eastAsia="zh-CN"/>
          </w:rPr>
          <w:t>(一)、项目用地情况分析</w:t>
        </w:r>
        <w:r>
          <w:tab/>
        </w:r>
        <w:r>
          <w:fldChar w:fldCharType="begin"/>
        </w:r>
        <w:r>
          <w:instrText xml:space="preserve"> PAGEREF _Toc4283 \h </w:instrText>
        </w:r>
        <w:r>
          <w:fldChar w:fldCharType="separate"/>
        </w:r>
        <w:r>
          <w:t>59</w:t>
        </w:r>
        <w:r>
          <w:fldChar w:fldCharType="end"/>
        </w:r>
      </w:hyperlink>
    </w:p>
    <w:p>
      <w:pPr>
        <w:pStyle w:val="TOC2"/>
        <w:tabs>
          <w:tab w:val="right" w:leader="dot" w:pos="8306"/>
        </w:tabs>
      </w:pPr>
      <w:hyperlink w:anchor="_Toc10830" w:history="1">
        <w:r>
          <w:rPr>
            <w:rFonts w:ascii="仿宋" w:eastAsia="仿宋" w:hAnsi="仿宋" w:cs="仿宋" w:hint="eastAsia"/>
            <w:lang w:eastAsia="zh-CN"/>
          </w:rPr>
          <w:t>(二)、土地利用规划方案</w:t>
        </w:r>
        <w:r>
          <w:tab/>
        </w:r>
        <w:r>
          <w:fldChar w:fldCharType="begin"/>
        </w:r>
        <w:r>
          <w:instrText xml:space="preserve"> PAGEREF _Toc10830 \h </w:instrText>
        </w:r>
        <w:r>
          <w:fldChar w:fldCharType="separate"/>
        </w:r>
        <w:r>
          <w:t>60</w:t>
        </w:r>
        <w:r>
          <w:fldChar w:fldCharType="end"/>
        </w:r>
      </w:hyperlink>
    </w:p>
    <w:p>
      <w:pPr>
        <w:pStyle w:val="TOC1"/>
        <w:tabs>
          <w:tab w:val="right" w:leader="dot" w:pos="8306"/>
        </w:tabs>
      </w:pPr>
      <w:hyperlink w:anchor="_Toc17286" w:history="1">
        <w:r>
          <w:rPr>
            <w:rFonts w:ascii="仿宋" w:eastAsia="仿宋" w:hAnsi="仿宋" w:cs="仿宋" w:hint="eastAsia"/>
            <w:lang w:eastAsia="zh-CN"/>
          </w:rPr>
          <w:t>十一、资金管理与财务规划</w:t>
        </w:r>
        <w:r>
          <w:tab/>
        </w:r>
        <w:r>
          <w:fldChar w:fldCharType="begin"/>
        </w:r>
        <w:r>
          <w:instrText xml:space="preserve"> PAGEREF _Toc17286 \h </w:instrText>
        </w:r>
        <w:r>
          <w:fldChar w:fldCharType="separate"/>
        </w:r>
        <w:r>
          <w:t>61</w:t>
        </w:r>
        <w:r>
          <w:fldChar w:fldCharType="end"/>
        </w:r>
      </w:hyperlink>
    </w:p>
    <w:p>
      <w:pPr>
        <w:pStyle w:val="TOC2"/>
        <w:tabs>
          <w:tab w:val="right" w:leader="dot" w:pos="8306"/>
        </w:tabs>
      </w:pPr>
      <w:hyperlink w:anchor="_Toc19639" w:history="1">
        <w:r>
          <w:rPr>
            <w:rFonts w:ascii="仿宋" w:eastAsia="仿宋" w:hAnsi="仿宋" w:cs="仿宋" w:hint="eastAsia"/>
            <w:lang w:eastAsia="zh-CN"/>
          </w:rPr>
          <w:t>(一)、项目资金来源与筹措</w:t>
        </w:r>
        <w:r>
          <w:tab/>
        </w:r>
        <w:r>
          <w:fldChar w:fldCharType="begin"/>
        </w:r>
        <w:r>
          <w:instrText xml:space="preserve"> PAGEREF _Toc19639 \h </w:instrText>
        </w:r>
        <w:r>
          <w:fldChar w:fldCharType="separate"/>
        </w:r>
        <w:r>
          <w:t>61</w:t>
        </w:r>
        <w:r>
          <w:fldChar w:fldCharType="end"/>
        </w:r>
      </w:hyperlink>
    </w:p>
    <w:p>
      <w:pPr>
        <w:pStyle w:val="TOC2"/>
        <w:tabs>
          <w:tab w:val="right" w:leader="dot" w:pos="8306"/>
        </w:tabs>
      </w:pPr>
      <w:hyperlink w:anchor="_Toc24199" w:history="1">
        <w:r>
          <w:rPr>
            <w:rFonts w:ascii="仿宋" w:eastAsia="仿宋" w:hAnsi="仿宋" w:cs="仿宋" w:hint="eastAsia"/>
            <w:lang w:eastAsia="zh-CN"/>
          </w:rPr>
          <w:t>(二)、资金使用与监管</w:t>
        </w:r>
        <w:r>
          <w:tab/>
        </w:r>
        <w:r>
          <w:fldChar w:fldCharType="begin"/>
        </w:r>
        <w:r>
          <w:instrText xml:space="preserve"> PAGEREF _Toc24199 \h </w:instrText>
        </w:r>
        <w:r>
          <w:fldChar w:fldCharType="separate"/>
        </w:r>
        <w:r>
          <w:t>63</w:t>
        </w:r>
        <w:r>
          <w:fldChar w:fldCharType="end"/>
        </w:r>
      </w:hyperlink>
    </w:p>
    <w:p>
      <w:pPr>
        <w:pStyle w:val="TOC2"/>
        <w:tabs>
          <w:tab w:val="right" w:leader="dot" w:pos="8306"/>
        </w:tabs>
      </w:pPr>
      <w:hyperlink w:anchor="_Toc23843" w:history="1">
        <w:r>
          <w:rPr>
            <w:rFonts w:ascii="仿宋" w:eastAsia="仿宋" w:hAnsi="仿宋" w:cs="仿宋" w:hint="eastAsia"/>
            <w:lang w:eastAsia="zh-CN"/>
          </w:rPr>
          <w:t>(三)、财务规划与预测</w:t>
        </w:r>
        <w:r>
          <w:tab/>
        </w:r>
        <w:r>
          <w:fldChar w:fldCharType="begin"/>
        </w:r>
        <w:r>
          <w:instrText xml:space="preserve"> PAGEREF _Toc23843 \h </w:instrText>
        </w:r>
        <w:r>
          <w:fldChar w:fldCharType="separate"/>
        </w:r>
        <w:r>
          <w:t>64</w:t>
        </w:r>
        <w:r>
          <w:fldChar w:fldCharType="end"/>
        </w:r>
      </w:hyperlink>
    </w:p>
    <w:p>
      <w:pPr>
        <w:pStyle w:val="TOC1"/>
        <w:tabs>
          <w:tab w:val="right" w:leader="dot" w:pos="8306"/>
        </w:tabs>
      </w:pPr>
      <w:hyperlink w:anchor="_Toc20634" w:history="1">
        <w:r>
          <w:rPr>
            <w:rFonts w:ascii="仿宋" w:eastAsia="仿宋" w:hAnsi="仿宋" w:cs="仿宋" w:hint="eastAsia"/>
            <w:lang w:eastAsia="zh-CN"/>
          </w:rPr>
          <w:t>十二、项目进度计划</w:t>
        </w:r>
        <w:r>
          <w:tab/>
        </w:r>
        <w:r>
          <w:fldChar w:fldCharType="begin"/>
        </w:r>
        <w:r>
          <w:instrText xml:space="preserve"> PAGEREF _Toc20634 \h </w:instrText>
        </w:r>
        <w:r>
          <w:fldChar w:fldCharType="separate"/>
        </w:r>
        <w:r>
          <w:t>65</w:t>
        </w:r>
        <w:r>
          <w:fldChar w:fldCharType="end"/>
        </w:r>
      </w:hyperlink>
    </w:p>
    <w:p>
      <w:pPr>
        <w:pStyle w:val="TOC2"/>
        <w:tabs>
          <w:tab w:val="right" w:leader="dot" w:pos="8306"/>
        </w:tabs>
      </w:pPr>
      <w:hyperlink w:anchor="_Toc17921" w:history="1">
        <w:r>
          <w:rPr>
            <w:rFonts w:ascii="仿宋" w:eastAsia="仿宋" w:hAnsi="仿宋" w:cs="仿宋" w:hint="eastAsia"/>
            <w:lang w:eastAsia="zh-CN"/>
          </w:rPr>
          <w:t>(一)、建设周期</w:t>
        </w:r>
        <w:r>
          <w:tab/>
        </w:r>
        <w:r>
          <w:fldChar w:fldCharType="begin"/>
        </w:r>
        <w:r>
          <w:instrText xml:space="preserve"> PAGEREF _Toc17921 \h </w:instrText>
        </w:r>
        <w:r>
          <w:fldChar w:fldCharType="separate"/>
        </w:r>
        <w:r>
          <w:t>65</w:t>
        </w:r>
        <w:r>
          <w:fldChar w:fldCharType="end"/>
        </w:r>
      </w:hyperlink>
    </w:p>
    <w:p>
      <w:pPr>
        <w:pStyle w:val="TOC2"/>
        <w:tabs>
          <w:tab w:val="right" w:leader="dot" w:pos="8306"/>
        </w:tabs>
      </w:pPr>
      <w:hyperlink w:anchor="_Toc23892" w:history="1">
        <w:r>
          <w:rPr>
            <w:rFonts w:ascii="仿宋" w:eastAsia="仿宋" w:hAnsi="仿宋" w:cs="仿宋" w:hint="eastAsia"/>
            <w:lang w:eastAsia="zh-CN"/>
          </w:rPr>
          <w:t>(二)、建设进度</w:t>
        </w:r>
        <w:r>
          <w:tab/>
        </w:r>
        <w:r>
          <w:fldChar w:fldCharType="begin"/>
        </w:r>
        <w:r>
          <w:instrText xml:space="preserve"> PAGEREF _Toc23892 \h </w:instrText>
        </w:r>
        <w:r>
          <w:fldChar w:fldCharType="separate"/>
        </w:r>
        <w:r>
          <w:t>65</w:t>
        </w:r>
        <w:r>
          <w:fldChar w:fldCharType="end"/>
        </w:r>
      </w:hyperlink>
    </w:p>
    <w:p>
      <w:pPr>
        <w:pStyle w:val="TOC2"/>
        <w:tabs>
          <w:tab w:val="right" w:leader="dot" w:pos="8306"/>
        </w:tabs>
      </w:pPr>
      <w:hyperlink w:anchor="_Toc15344" w:history="1">
        <w:r>
          <w:rPr>
            <w:rFonts w:ascii="仿宋" w:eastAsia="仿宋" w:hAnsi="仿宋" w:cs="仿宋" w:hint="eastAsia"/>
            <w:lang w:eastAsia="zh-CN"/>
          </w:rPr>
          <w:t>(三)、进度安排注意事项</w:t>
        </w:r>
        <w:r>
          <w:tab/>
        </w:r>
        <w:r>
          <w:fldChar w:fldCharType="begin"/>
        </w:r>
        <w:r>
          <w:instrText xml:space="preserve"> PAGEREF _Toc15344 \h </w:instrText>
        </w:r>
        <w:r>
          <w:fldChar w:fldCharType="separate"/>
        </w:r>
        <w:r>
          <w:t>67</w:t>
        </w:r>
        <w:r>
          <w:fldChar w:fldCharType="end"/>
        </w:r>
      </w:hyperlink>
    </w:p>
    <w:p>
      <w:pPr>
        <w:pStyle w:val="TOC2"/>
        <w:tabs>
          <w:tab w:val="right" w:leader="dot" w:pos="8306"/>
        </w:tabs>
      </w:pPr>
      <w:hyperlink w:anchor="_Toc20686" w:history="1">
        <w:r>
          <w:rPr>
            <w:rFonts w:ascii="仿宋" w:eastAsia="仿宋" w:hAnsi="仿宋" w:cs="仿宋" w:hint="eastAsia"/>
            <w:lang w:eastAsia="zh-CN"/>
          </w:rPr>
          <w:t>(四)、人力资源配置</w:t>
        </w:r>
        <w:r>
          <w:tab/>
        </w:r>
        <w:r>
          <w:fldChar w:fldCharType="begin"/>
        </w:r>
        <w:r>
          <w:instrText xml:space="preserve"> PAGEREF _Toc20686 \h </w:instrText>
        </w:r>
        <w:r>
          <w:fldChar w:fldCharType="separate"/>
        </w:r>
        <w:r>
          <w:t>68</w:t>
        </w:r>
        <w:r>
          <w:fldChar w:fldCharType="end"/>
        </w:r>
      </w:hyperlink>
    </w:p>
    <w:p>
      <w:pPr>
        <w:pStyle w:val="TOC2"/>
        <w:tabs>
          <w:tab w:val="right" w:leader="dot" w:pos="8306"/>
        </w:tabs>
      </w:pPr>
      <w:hyperlink w:anchor="_Toc25808" w:history="1">
        <w:r>
          <w:rPr>
            <w:rFonts w:ascii="仿宋" w:eastAsia="仿宋" w:hAnsi="仿宋" w:cs="仿宋" w:hint="eastAsia"/>
            <w:lang w:eastAsia="zh-CN"/>
          </w:rPr>
          <w:t>(五)、员工培训</w:t>
        </w:r>
        <w:r>
          <w:tab/>
        </w:r>
        <w:r>
          <w:fldChar w:fldCharType="begin"/>
        </w:r>
        <w:r>
          <w:instrText xml:space="preserve"> PAGEREF _Toc25808 \h </w:instrText>
        </w:r>
        <w:r>
          <w:fldChar w:fldCharType="separate"/>
        </w:r>
        <w:r>
          <w:t>70</w:t>
        </w:r>
        <w:r>
          <w:fldChar w:fldCharType="end"/>
        </w:r>
      </w:hyperlink>
    </w:p>
    <w:p>
      <w:pPr>
        <w:pStyle w:val="TOC2"/>
        <w:tabs>
          <w:tab w:val="right" w:leader="dot" w:pos="8306"/>
        </w:tabs>
      </w:pPr>
      <w:hyperlink w:anchor="_Toc17128" w:history="1">
        <w:r>
          <w:rPr>
            <w:rFonts w:ascii="仿宋" w:eastAsia="仿宋" w:hAnsi="仿宋" w:cs="仿宋" w:hint="eastAsia"/>
            <w:lang w:eastAsia="zh-CN"/>
          </w:rPr>
          <w:t>(六)、项目实施保障</w:t>
        </w:r>
        <w:r>
          <w:tab/>
        </w:r>
        <w:r>
          <w:fldChar w:fldCharType="begin"/>
        </w:r>
        <w:r>
          <w:instrText xml:space="preserve"> PAGEREF _Toc17128 \h </w:instrText>
        </w:r>
        <w:r>
          <w:fldChar w:fldCharType="separate"/>
        </w:r>
        <w:r>
          <w:t>71</w:t>
        </w:r>
        <w:r>
          <w:fldChar w:fldCharType="end"/>
        </w:r>
      </w:hyperlink>
    </w:p>
    <w:p>
      <w:pPr>
        <w:pStyle w:val="TOC2"/>
        <w:tabs>
          <w:tab w:val="right" w:leader="dot" w:pos="8306"/>
        </w:tabs>
      </w:pPr>
      <w:hyperlink w:anchor="_Toc25720" w:history="1">
        <w:r>
          <w:rPr>
            <w:rFonts w:ascii="仿宋" w:eastAsia="仿宋" w:hAnsi="仿宋" w:cs="仿宋" w:hint="eastAsia"/>
            <w:lang w:eastAsia="zh-CN"/>
          </w:rPr>
          <w:t>(七)、安全规范管理</w:t>
        </w:r>
        <w:r>
          <w:tab/>
        </w:r>
        <w:r>
          <w:fldChar w:fldCharType="begin"/>
        </w:r>
        <w:r>
          <w:instrText xml:space="preserve"> PAGEREF _Toc25720 \h </w:instrText>
        </w:r>
        <w:r>
          <w:fldChar w:fldCharType="separate"/>
        </w:r>
        <w:r>
          <w:t>71</w:t>
        </w:r>
        <w:r>
          <w:fldChar w:fldCharType="end"/>
        </w:r>
      </w:hyperlink>
    </w:p>
    <w:p>
      <w:pPr>
        <w:pStyle w:val="TOC1"/>
        <w:tabs>
          <w:tab w:val="right" w:leader="dot" w:pos="8306"/>
        </w:tabs>
      </w:pPr>
      <w:hyperlink w:anchor="_Toc28076" w:history="1">
        <w:r>
          <w:rPr>
            <w:rFonts w:ascii="仿宋" w:eastAsia="仿宋" w:hAnsi="仿宋" w:cs="仿宋" w:hint="eastAsia"/>
            <w:lang w:eastAsia="zh-CN"/>
          </w:rPr>
          <w:t>十三、项目施工方案</w:t>
        </w:r>
        <w:r>
          <w:tab/>
        </w:r>
        <w:r>
          <w:fldChar w:fldCharType="begin"/>
        </w:r>
        <w:r>
          <w:instrText xml:space="preserve"> PAGEREF _Toc28076 \h </w:instrText>
        </w:r>
        <w:r>
          <w:fldChar w:fldCharType="separate"/>
        </w:r>
        <w:r>
          <w:t>73</w:t>
        </w:r>
        <w:r>
          <w:fldChar w:fldCharType="end"/>
        </w:r>
      </w:hyperlink>
    </w:p>
    <w:p>
      <w:pPr>
        <w:pStyle w:val="TOC2"/>
        <w:tabs>
          <w:tab w:val="right" w:leader="dot" w:pos="8306"/>
        </w:tabs>
      </w:pPr>
      <w:hyperlink w:anchor="_Toc25624" w:history="1">
        <w:r>
          <w:rPr>
            <w:rFonts w:ascii="仿宋" w:eastAsia="仿宋" w:hAnsi="仿宋" w:cs="仿宋" w:hint="eastAsia"/>
            <w:lang w:eastAsia="zh-CN"/>
          </w:rPr>
          <w:t>(一)、施工组织设计</w:t>
        </w:r>
        <w:r>
          <w:tab/>
        </w:r>
        <w:r>
          <w:fldChar w:fldCharType="begin"/>
        </w:r>
        <w:r>
          <w:instrText xml:space="preserve"> PAGEREF _Toc25624 \h </w:instrText>
        </w:r>
        <w:r>
          <w:fldChar w:fldCharType="separate"/>
        </w:r>
        <w:r>
          <w:t>73</w:t>
        </w:r>
        <w:r>
          <w:fldChar w:fldCharType="end"/>
        </w:r>
      </w:hyperlink>
    </w:p>
    <w:p>
      <w:pPr>
        <w:pStyle w:val="TOC2"/>
        <w:tabs>
          <w:tab w:val="right" w:leader="dot" w:pos="8306"/>
        </w:tabs>
      </w:pPr>
      <w:hyperlink w:anchor="_Toc30640" w:history="1">
        <w:r>
          <w:rPr>
            <w:rFonts w:ascii="仿宋" w:eastAsia="仿宋" w:hAnsi="仿宋" w:cs="仿宋" w:hint="eastAsia"/>
            <w:lang w:eastAsia="zh-CN"/>
          </w:rPr>
          <w:t>(二)、施工工艺与技术路线</w:t>
        </w:r>
        <w:r>
          <w:tab/>
        </w:r>
        <w:r>
          <w:fldChar w:fldCharType="begin"/>
        </w:r>
        <w:r>
          <w:instrText xml:space="preserve"> PAGEREF _Toc30640 \h </w:instrText>
        </w:r>
        <w:r>
          <w:fldChar w:fldCharType="separate"/>
        </w:r>
        <w:r>
          <w:t>74</w:t>
        </w:r>
        <w:r>
          <w:fldChar w:fldCharType="end"/>
        </w:r>
      </w:hyperlink>
    </w:p>
    <w:p>
      <w:pPr>
        <w:pStyle w:val="TOC2"/>
        <w:tabs>
          <w:tab w:val="right" w:leader="dot" w:pos="8306"/>
        </w:tabs>
      </w:pPr>
      <w:hyperlink w:anchor="_Toc4482" w:history="1">
        <w:r>
          <w:rPr>
            <w:rFonts w:ascii="仿宋" w:eastAsia="仿宋" w:hAnsi="仿宋" w:cs="仿宋" w:hint="eastAsia"/>
            <w:lang w:eastAsia="zh-CN"/>
          </w:rPr>
          <w:t>(三)、关键节点施工计划</w:t>
        </w:r>
        <w:r>
          <w:tab/>
        </w:r>
        <w:r>
          <w:fldChar w:fldCharType="begin"/>
        </w:r>
        <w:r>
          <w:instrText xml:space="preserve"> PAGEREF _Toc4482 \h </w:instrText>
        </w:r>
        <w:r>
          <w:fldChar w:fldCharType="separate"/>
        </w:r>
        <w:r>
          <w:t>75</w:t>
        </w:r>
        <w:r>
          <w:fldChar w:fldCharType="end"/>
        </w:r>
      </w:hyperlink>
    </w:p>
    <w:p>
      <w:pPr>
        <w:pStyle w:val="TOC2"/>
        <w:tabs>
          <w:tab w:val="right" w:leader="dot" w:pos="8306"/>
        </w:tabs>
      </w:pPr>
      <w:hyperlink w:anchor="_Toc23214" w:history="1">
        <w:r>
          <w:rPr>
            <w:rFonts w:ascii="仿宋" w:eastAsia="仿宋" w:hAnsi="仿宋" w:cs="仿宋" w:hint="eastAsia"/>
            <w:lang w:eastAsia="zh-CN"/>
          </w:rPr>
          <w:t>(四)、施工现场管理</w:t>
        </w:r>
        <w:r>
          <w:tab/>
        </w:r>
        <w:r>
          <w:fldChar w:fldCharType="begin"/>
        </w:r>
        <w:r>
          <w:instrText xml:space="preserve"> PAGEREF _Toc23214 \h </w:instrText>
        </w:r>
        <w:r>
          <w:fldChar w:fldCharType="separate"/>
        </w:r>
        <w:r>
          <w:t>77</w:t>
        </w:r>
        <w:r>
          <w:fldChar w:fldCharType="end"/>
        </w:r>
      </w:hyperlink>
    </w:p>
    <w:p>
      <w:pPr>
        <w:pStyle w:val="TOC1"/>
        <w:tabs>
          <w:tab w:val="right" w:leader="dot" w:pos="8306"/>
        </w:tabs>
      </w:pPr>
      <w:hyperlink w:anchor="_Toc15862" w:history="1">
        <w:r>
          <w:rPr>
            <w:rFonts w:ascii="仿宋" w:eastAsia="仿宋" w:hAnsi="仿宋" w:cs="仿宋" w:hint="eastAsia"/>
            <w:lang w:eastAsia="zh-CN"/>
          </w:rPr>
          <w:t>十四、企业合规与伦理</w:t>
        </w:r>
        <w:r>
          <w:tab/>
        </w:r>
        <w:r>
          <w:fldChar w:fldCharType="begin"/>
        </w:r>
        <w:r>
          <w:instrText xml:space="preserve"> PAGEREF _Toc15862 \h </w:instrText>
        </w:r>
        <w:r>
          <w:fldChar w:fldCharType="separate"/>
        </w:r>
        <w:r>
          <w:t>79</w:t>
        </w:r>
        <w:r>
          <w:fldChar w:fldCharType="end"/>
        </w:r>
      </w:hyperlink>
    </w:p>
    <w:p>
      <w:pPr>
        <w:pStyle w:val="TOC2"/>
        <w:tabs>
          <w:tab w:val="right" w:leader="dot" w:pos="8306"/>
        </w:tabs>
      </w:pPr>
      <w:hyperlink w:anchor="_Toc4007" w:history="1">
        <w:r>
          <w:rPr>
            <w:rFonts w:ascii="仿宋" w:eastAsia="仿宋" w:hAnsi="仿宋" w:cs="仿宋" w:hint="eastAsia"/>
            <w:lang w:eastAsia="zh-CN"/>
          </w:rPr>
          <w:t>(一)、合规政策与程序</w:t>
        </w:r>
        <w:r>
          <w:tab/>
        </w:r>
        <w:r>
          <w:fldChar w:fldCharType="begin"/>
        </w:r>
        <w:r>
          <w:instrText xml:space="preserve"> PAGEREF _Toc4007 \h </w:instrText>
        </w:r>
        <w:r>
          <w:fldChar w:fldCharType="separate"/>
        </w:r>
        <w:r>
          <w:t>79</w:t>
        </w:r>
        <w:r>
          <w:fldChar w:fldCharType="end"/>
        </w:r>
      </w:hyperlink>
    </w:p>
    <w:p>
      <w:pPr>
        <w:pStyle w:val="TOC2"/>
        <w:tabs>
          <w:tab w:val="right" w:leader="dot" w:pos="8306"/>
        </w:tabs>
      </w:pPr>
      <w:hyperlink w:anchor="_Toc16427" w:history="1">
        <w:r>
          <w:rPr>
            <w:rFonts w:ascii="仿宋" w:eastAsia="仿宋" w:hAnsi="仿宋" w:cs="仿宋" w:hint="eastAsia"/>
            <w:lang w:eastAsia="zh-CN"/>
          </w:rPr>
          <w:t>(二)、伦理规范与培训</w:t>
        </w:r>
        <w:r>
          <w:tab/>
        </w:r>
        <w:r>
          <w:fldChar w:fldCharType="begin"/>
        </w:r>
        <w:r>
          <w:instrText xml:space="preserve"> PAGEREF _Toc16427 \h </w:instrText>
        </w:r>
        <w:r>
          <w:fldChar w:fldCharType="separate"/>
        </w:r>
        <w:r>
          <w:t>80</w:t>
        </w:r>
        <w:r>
          <w:fldChar w:fldCharType="end"/>
        </w:r>
      </w:hyperlink>
    </w:p>
    <w:p>
      <w:pPr>
        <w:pStyle w:val="TOC2"/>
        <w:tabs>
          <w:tab w:val="right" w:leader="dot" w:pos="8306"/>
        </w:tabs>
      </w:pPr>
      <w:hyperlink w:anchor="_Toc13640" w:history="1">
        <w:r>
          <w:rPr>
            <w:rFonts w:ascii="仿宋" w:eastAsia="仿宋" w:hAnsi="仿宋" w:cs="仿宋" w:hint="eastAsia"/>
            <w:lang w:eastAsia="zh-CN"/>
          </w:rPr>
          <w:t>(三)、合规风险评估</w:t>
        </w:r>
        <w:r>
          <w:tab/>
        </w:r>
        <w:r>
          <w:fldChar w:fldCharType="begin"/>
        </w:r>
        <w:r>
          <w:instrText xml:space="preserve"> PAGEREF _Toc13640 \h </w:instrText>
        </w:r>
        <w:r>
          <w:fldChar w:fldCharType="separate"/>
        </w:r>
        <w:r>
          <w:t>81</w:t>
        </w:r>
        <w:r>
          <w:fldChar w:fldCharType="end"/>
        </w:r>
      </w:hyperlink>
    </w:p>
    <w:p>
      <w:pPr>
        <w:pStyle w:val="TOC2"/>
        <w:tabs>
          <w:tab w:val="right" w:leader="dot" w:pos="8306"/>
        </w:tabs>
      </w:pPr>
      <w:hyperlink w:anchor="_Toc7072" w:history="1">
        <w:r>
          <w:rPr>
            <w:rFonts w:ascii="仿宋" w:eastAsia="仿宋" w:hAnsi="仿宋" w:cs="仿宋" w:hint="eastAsia"/>
            <w:lang w:eastAsia="zh-CN"/>
          </w:rPr>
          <w:t>(四)、合规监督与执行</w:t>
        </w:r>
        <w:r>
          <w:tab/>
        </w:r>
        <w:r>
          <w:fldChar w:fldCharType="begin"/>
        </w:r>
        <w:r>
          <w:instrText xml:space="preserve"> PAGEREF _Toc7072 \h </w:instrText>
        </w:r>
        <w:r>
          <w:fldChar w:fldCharType="separate"/>
        </w:r>
        <w:r>
          <w:t>83</w:t>
        </w:r>
        <w:r>
          <w:fldChar w:fldCharType="end"/>
        </w:r>
      </w:hyperlink>
    </w:p>
    <w:p>
      <w:pPr>
        <w:pStyle w:val="TOC1"/>
        <w:tabs>
          <w:tab w:val="right" w:leader="dot" w:pos="8306"/>
        </w:tabs>
      </w:pPr>
      <w:hyperlink w:anchor="_Toc19064" w:history="1">
        <w:r>
          <w:rPr>
            <w:rFonts w:ascii="仿宋" w:eastAsia="仿宋" w:hAnsi="仿宋" w:cs="仿宋" w:hint="eastAsia"/>
            <w:lang w:eastAsia="zh-CN"/>
          </w:rPr>
          <w:t>十五、质量管理与控制</w:t>
        </w:r>
        <w:r>
          <w:tab/>
        </w:r>
        <w:r>
          <w:fldChar w:fldCharType="begin"/>
        </w:r>
        <w:r>
          <w:instrText xml:space="preserve"> PAGEREF _Toc19064 \h </w:instrText>
        </w:r>
        <w:r>
          <w:fldChar w:fldCharType="separate"/>
        </w:r>
        <w:r>
          <w:t>83</w:t>
        </w:r>
        <w:r>
          <w:fldChar w:fldCharType="end"/>
        </w:r>
      </w:hyperlink>
    </w:p>
    <w:p>
      <w:pPr>
        <w:pStyle w:val="TOC2"/>
        <w:tabs>
          <w:tab w:val="right" w:leader="dot" w:pos="8306"/>
        </w:tabs>
      </w:pPr>
      <w:hyperlink w:anchor="_Toc16256" w:history="1">
        <w:r>
          <w:rPr>
            <w:rFonts w:ascii="仿宋" w:eastAsia="仿宋" w:hAnsi="仿宋" w:cs="仿宋" w:hint="eastAsia"/>
            <w:lang w:eastAsia="zh-CN"/>
          </w:rPr>
          <w:t>(一)、质量管理体系建设</w:t>
        </w:r>
        <w:r>
          <w:tab/>
        </w:r>
        <w:r>
          <w:fldChar w:fldCharType="begin"/>
        </w:r>
        <w:r>
          <w:instrText xml:space="preserve"> PAGEREF _Toc16256 \h </w:instrText>
        </w:r>
        <w:r>
          <w:fldChar w:fldCharType="separate"/>
        </w:r>
        <w:r>
          <w:t>83</w:t>
        </w:r>
        <w:r>
          <w:fldChar w:fldCharType="end"/>
        </w:r>
      </w:hyperlink>
    </w:p>
    <w:p>
      <w:pPr>
        <w:pStyle w:val="TOC2"/>
        <w:tabs>
          <w:tab w:val="right" w:leader="dot" w:pos="8306"/>
        </w:tabs>
      </w:pPr>
      <w:hyperlink w:anchor="_Toc9769" w:history="1">
        <w:r>
          <w:rPr>
            <w:rFonts w:ascii="仿宋" w:eastAsia="仿宋" w:hAnsi="仿宋" w:cs="仿宋" w:hint="eastAsia"/>
            <w:lang w:eastAsia="zh-CN"/>
          </w:rPr>
          <w:t>(二)、质量控制措施</w:t>
        </w:r>
        <w:r>
          <w:tab/>
        </w:r>
        <w:r>
          <w:fldChar w:fldCharType="begin"/>
        </w:r>
        <w:r>
          <w:instrText xml:space="preserve"> PAGEREF _Toc9769 \h </w:instrText>
        </w:r>
        <w:r>
          <w:fldChar w:fldCharType="separate"/>
        </w:r>
        <w:r>
          <w:t>85</w:t>
        </w:r>
        <w:r>
          <w:fldChar w:fldCharType="end"/>
        </w:r>
      </w:hyperlink>
    </w:p>
    <w:p>
      <w:pPr>
        <w:pStyle w:val="TOC1"/>
        <w:tabs>
          <w:tab w:val="right" w:leader="dot" w:pos="8306"/>
        </w:tabs>
      </w:pPr>
      <w:hyperlink w:anchor="_Toc413" w:history="1">
        <w:r>
          <w:rPr>
            <w:rFonts w:ascii="仿宋" w:eastAsia="仿宋" w:hAnsi="仿宋" w:cs="仿宋" w:hint="eastAsia"/>
            <w:lang w:eastAsia="zh-CN"/>
          </w:rPr>
          <w:t>十六、创新驱动与持续发展</w:t>
        </w:r>
        <w:r>
          <w:tab/>
        </w:r>
        <w:r>
          <w:fldChar w:fldCharType="begin"/>
        </w:r>
        <w:r>
          <w:instrText xml:space="preserve"> PAGEREF _Toc413 \h </w:instrText>
        </w:r>
        <w:r>
          <w:fldChar w:fldCharType="separate"/>
        </w:r>
        <w:r>
          <w:t>86</w:t>
        </w:r>
        <w:r>
          <w:fldChar w:fldCharType="end"/>
        </w:r>
      </w:hyperlink>
    </w:p>
    <w:p>
      <w:pPr>
        <w:pStyle w:val="TOC2"/>
        <w:tabs>
          <w:tab w:val="right" w:leader="dot" w:pos="8306"/>
        </w:tabs>
      </w:pPr>
      <w:hyperlink w:anchor="_Toc24295" w:history="1">
        <w:r>
          <w:rPr>
            <w:rFonts w:ascii="仿宋" w:eastAsia="仿宋" w:hAnsi="仿宋" w:cs="仿宋" w:hint="eastAsia"/>
            <w:lang w:eastAsia="zh-CN"/>
          </w:rPr>
          <w:t>(一)、创新驱动战略实施</w:t>
        </w:r>
        <w:r>
          <w:tab/>
        </w:r>
        <w:r>
          <w:fldChar w:fldCharType="begin"/>
        </w:r>
        <w:r>
          <w:instrText xml:space="preserve"> PAGEREF _Toc24295 \h </w:instrText>
        </w:r>
        <w:r>
          <w:fldChar w:fldCharType="separate"/>
        </w:r>
        <w:r>
          <w:t>86</w:t>
        </w:r>
        <w:r>
          <w:fldChar w:fldCharType="end"/>
        </w:r>
      </w:hyperlink>
    </w:p>
    <w:p>
      <w:pPr>
        <w:pStyle w:val="TOC2"/>
        <w:tabs>
          <w:tab w:val="right" w:leader="dot" w:pos="8306"/>
        </w:tabs>
      </w:pPr>
      <w:hyperlink w:anchor="_Toc24140" w:history="1">
        <w:r>
          <w:rPr>
            <w:rFonts w:ascii="仿宋" w:eastAsia="仿宋" w:hAnsi="仿宋" w:cs="仿宋" w:hint="eastAsia"/>
            <w:lang w:eastAsia="zh-CN"/>
          </w:rPr>
          <w:t>(二)、持续发展路径探索</w:t>
        </w:r>
        <w:r>
          <w:tab/>
        </w:r>
        <w:r>
          <w:fldChar w:fldCharType="begin"/>
        </w:r>
        <w:r>
          <w:instrText xml:space="preserve"> PAGEREF _Toc24140 \h </w:instrText>
        </w:r>
        <w:r>
          <w:fldChar w:fldCharType="separate"/>
        </w:r>
        <w:r>
          <w:t>87</w:t>
        </w:r>
        <w:r>
          <w:fldChar w:fldCharType="end"/>
        </w:r>
      </w:hyperlink>
    </w:p>
    <w:p>
      <w:pPr>
        <w:pStyle w:val="TOC1"/>
        <w:tabs>
          <w:tab w:val="right" w:leader="dot" w:pos="8306"/>
        </w:tabs>
      </w:pPr>
      <w:hyperlink w:anchor="_Toc10175" w:history="1">
        <w:r>
          <w:rPr>
            <w:rFonts w:ascii="仿宋" w:eastAsia="仿宋" w:hAnsi="仿宋" w:cs="仿宋" w:hint="eastAsia"/>
            <w:lang w:eastAsia="zh-CN"/>
          </w:rPr>
          <w:t>十七、合作与交流机制建立</w:t>
        </w:r>
        <w:r>
          <w:tab/>
        </w:r>
        <w:r>
          <w:fldChar w:fldCharType="begin"/>
        </w:r>
        <w:r>
          <w:instrText xml:space="preserve"> PAGEREF _Toc10175 \h </w:instrText>
        </w:r>
        <w:r>
          <w:fldChar w:fldCharType="separate"/>
        </w:r>
        <w:r>
          <w:t>91</w:t>
        </w:r>
        <w:r>
          <w:fldChar w:fldCharType="end"/>
        </w:r>
      </w:hyperlink>
    </w:p>
    <w:p>
      <w:pPr>
        <w:pStyle w:val="TOC2"/>
        <w:tabs>
          <w:tab w:val="right" w:leader="dot" w:pos="8306"/>
        </w:tabs>
      </w:pPr>
      <w:hyperlink w:anchor="_Toc3121" w:history="1">
        <w:r>
          <w:rPr>
            <w:rFonts w:ascii="仿宋" w:eastAsia="仿宋" w:hAnsi="仿宋" w:cs="仿宋" w:hint="eastAsia"/>
            <w:lang w:eastAsia="zh-CN"/>
          </w:rPr>
          <w:t>(一)、合作伙伴选择与合作方式</w:t>
        </w:r>
        <w:r>
          <w:tab/>
        </w:r>
        <w:r>
          <w:fldChar w:fldCharType="begin"/>
        </w:r>
        <w:r>
          <w:instrText xml:space="preserve"> PAGEREF _Toc3121 \h </w:instrText>
        </w:r>
        <w:r>
          <w:fldChar w:fldCharType="separate"/>
        </w:r>
        <w:r>
          <w:t>91</w:t>
        </w:r>
        <w:r>
          <w:fldChar w:fldCharType="end"/>
        </w:r>
      </w:hyperlink>
    </w:p>
    <w:p>
      <w:pPr>
        <w:pStyle w:val="TOC2"/>
        <w:tabs>
          <w:tab w:val="right" w:leader="dot" w:pos="8306"/>
        </w:tabs>
      </w:pPr>
      <w:hyperlink w:anchor="_Toc5485" w:history="1">
        <w:r>
          <w:rPr>
            <w:rFonts w:ascii="仿宋" w:eastAsia="仿宋" w:hAnsi="仿宋" w:cs="仿宋" w:hint="eastAsia"/>
            <w:lang w:eastAsia="zh-CN"/>
          </w:rPr>
          <w:t>(二)、交流与合作平台搭建</w:t>
        </w:r>
        <w:r>
          <w:tab/>
        </w:r>
        <w:r>
          <w:fldChar w:fldCharType="begin"/>
        </w:r>
        <w:r>
          <w:instrText xml:space="preserve"> PAGEREF _Toc5485 \h </w:instrText>
        </w:r>
        <w:r>
          <w:fldChar w:fldCharType="separate"/>
        </w:r>
        <w:r>
          <w:t>93</w:t>
        </w:r>
        <w:r>
          <w:fldChar w:fldCharType="end"/>
        </w:r>
      </w:hyperlink>
    </w:p>
    <w:p>
      <w:pPr>
        <w:pStyle w:val="TOC1"/>
        <w:tabs>
          <w:tab w:val="right" w:leader="dot" w:pos="8306"/>
        </w:tabs>
      </w:pPr>
      <w:hyperlink w:anchor="_Toc11055" w:history="1">
        <w:r>
          <w:rPr>
            <w:rFonts w:ascii="仿宋" w:eastAsia="仿宋" w:hAnsi="仿宋" w:cs="仿宋" w:hint="eastAsia"/>
            <w:lang w:eastAsia="zh-CN"/>
          </w:rPr>
          <w:t>十八、成果转化与推广应用</w:t>
        </w:r>
        <w:r>
          <w:tab/>
        </w:r>
        <w:r>
          <w:fldChar w:fldCharType="begin"/>
        </w:r>
        <w:r>
          <w:instrText xml:space="preserve"> PAGEREF _Toc11055 \h </w:instrText>
        </w:r>
        <w:r>
          <w:fldChar w:fldCharType="separate"/>
        </w:r>
        <w:r>
          <w:t>94</w:t>
        </w:r>
        <w:r>
          <w:fldChar w:fldCharType="end"/>
        </w:r>
      </w:hyperlink>
    </w:p>
    <w:p>
      <w:pPr>
        <w:pStyle w:val="TOC2"/>
        <w:tabs>
          <w:tab w:val="right" w:leader="dot" w:pos="8306"/>
        </w:tabs>
      </w:pPr>
      <w:hyperlink w:anchor="_Toc5625" w:history="1">
        <w:r>
          <w:rPr>
            <w:rFonts w:ascii="仿宋" w:eastAsia="仿宋" w:hAnsi="仿宋" w:cs="仿宋" w:hint="eastAsia"/>
            <w:lang w:eastAsia="zh-CN"/>
          </w:rPr>
          <w:t>(一)、成果转化策略制定</w:t>
        </w:r>
        <w:r>
          <w:tab/>
        </w:r>
        <w:r>
          <w:fldChar w:fldCharType="begin"/>
        </w:r>
        <w:r>
          <w:instrText xml:space="preserve"> PAGEREF _Toc5625 \h </w:instrText>
        </w:r>
        <w:r>
          <w:fldChar w:fldCharType="separate"/>
        </w:r>
        <w:r>
          <w:t>94</w:t>
        </w:r>
        <w:r>
          <w:fldChar w:fldCharType="end"/>
        </w:r>
      </w:hyperlink>
    </w:p>
    <w:p>
      <w:pPr>
        <w:pStyle w:val="TOC2"/>
        <w:tabs>
          <w:tab w:val="right" w:leader="dot" w:pos="8306"/>
        </w:tabs>
      </w:pPr>
      <w:hyperlink w:anchor="_Toc20508" w:history="1">
        <w:r>
          <w:rPr>
            <w:rFonts w:ascii="仿宋" w:eastAsia="仿宋" w:hAnsi="仿宋" w:cs="仿宋" w:hint="eastAsia"/>
            <w:lang w:eastAsia="zh-CN"/>
          </w:rPr>
          <w:t>(二)、成果推广应用方案</w:t>
        </w:r>
        <w:r>
          <w:tab/>
        </w:r>
        <w:r>
          <w:fldChar w:fldCharType="begin"/>
        </w:r>
        <w:r>
          <w:instrText xml:space="preserve"> PAGEREF _Toc20508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3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71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914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920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206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一、工业用机油项目的市场准入条件分析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业用机油项目而言，市场准入条件首先取决于政策法规环境。政府对于[行业名称]领域的法规，如环保标准、税收政策、和技术使用规范，直接影响工业用机油项目的运营和成本结构。例如，若政府针对使用可再生能源的企业提供税收优惠，这将对工业用机油项目的财务规划产生重要影响。同时，考虑经济环境和消费者偏好的变化对工业用机油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二、工业用机油项目的行业规范与合规性要求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工业用机油项目来说，遵守行业规范和合规性要求是确保项目顺利进行的基础。这包括遵循质量控制标准、安全规定、数据保护法规等。例如，若工业用机油项目涉及数据处理，须严格遵守相关的数据保护法规。此外，行业内部的自律规范，如产品标准和服务流程，也对于提升工业用机油项目在行业内的认可度和竞争力至关重要。项目管理团队必须不断更新策略，以应对行业规范和法规的变化，确保工业用机油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三、工业用机油项目的竞争格局和战略定位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用机油项目的发展规划中，理解行业的竞争格局对于制定有效的市场策略极为关键。这包括分析主要竞争对手的市场地位、优势及其业务模式。工业用机油项目面临的竞争对手可能包括大型成熟企业和创新型初创公司，各自采取不同的市场策略。因此，工业用机油项目需精确地定位自己的市场策略，如专注于产品创新、客户服务或成本效率，以在竞争中占据优势。通过深入的市场和竞争分析，工业用机油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2563"/>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6917"/>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直接收益：假设工业用机油项目的产品或服务年销售收入为XX万元。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0125"/>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工业用机油项目通过引入先进的人工智能技术优化生产流程，例如自动化的物流系统和智能数据分析，可能大幅提高产品的质量和生产效率。这可能迫使竞争对手也必须投资于类似技术，以保持市场竞争力。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用机油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https://d.book118.com/568005072064006046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工业用机油项目可行性建设方案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工业用机油项目可行性建设方案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工业用机油项目可行性建设方案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工业用机油项目可行性建设方案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工业用机油项目可行性建设方案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工业用机油项目可行性建设方案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工业用机油项目可行性建设方案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工业用机油项目可行性建设方案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工业用机油项目可行性建设方案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工业用机油项目可行性建设方案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工业用机油项目可行性建设方案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工业用机油项目可行性建设方案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D16805"/>
    <w:rsid w:val="35D168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8005072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2024-02-28T04:01:00Z</dcterms:created>
  <dcterms:modified xsi:type="dcterms:W3CDTF">2024-02-28T04:01:59Z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F668514454684AF2BC4AB208F5BE3D75_11</vt:lpwstr>
  </property>
  <property fmtid="{D5CDD505-2E9C-101B-9397-08002B2CF9AE}" pid="3" name="KSOProductBuildVer">
    <vt:lpwstr>2052-12.1.0.16250</vt:lpwstr>
  </property>
</Properties>
</file>