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eastAsia="黑体"/>
          <w:b/>
          <w:snapToGrid w:val="0"/>
          <w:color w:val="7030A0"/>
          <w:kern w:val="0"/>
          <w:sz w:val="44"/>
          <w:szCs w:val="4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414" o:spid="_x0000_s1025" type="#_x0000_t75" style="width:34pt;height:24pt;margin-top:965pt;margin-left:944pt;mso-height-relative:margin;mso-position-horizontal-relative:page;mso-position-vertical-relative:page;mso-width-relative:margin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eastAsia="黑体"/>
          <w:b/>
          <w:snapToGrid w:val="0"/>
          <w:color w:val="7030A0"/>
          <w:kern w:val="0"/>
          <w:sz w:val="44"/>
          <w:szCs w:val="44"/>
        </w:rPr>
        <w:pict>
          <v:shape id="图片 1" o:spid="_x0000_s1026" type="#_x0000_t75" style="width:21pt;height:30pt;margin-top:906pt;margin-left:815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eastAsia="黑体"/>
          <w:b/>
          <w:snapToGrid w:val="0"/>
          <w:color w:val="7030A0"/>
          <w:kern w:val="0"/>
          <w:sz w:val="44"/>
          <w:szCs w:val="44"/>
        </w:rPr>
        <w:t>专题0</w:t>
      </w:r>
      <w:r>
        <w:rPr>
          <w:rFonts w:eastAsia="黑体" w:hint="eastAsia"/>
          <w:b/>
          <w:snapToGrid w:val="0"/>
          <w:color w:val="7030A0"/>
          <w:kern w:val="0"/>
          <w:sz w:val="44"/>
          <w:szCs w:val="44"/>
        </w:rPr>
        <w:t>3 牛顿运动定律</w:t>
      </w:r>
    </w:p>
    <w:p>
      <w:pPr>
        <w:spacing w:line="360" w:lineRule="auto"/>
        <w:jc w:val="center"/>
        <w:textAlignment w:val="center"/>
        <w:rPr>
          <w:rFonts w:eastAsia="黑体"/>
          <w:b/>
          <w:snapToGrid w:val="0"/>
          <w:color w:val="7030A0"/>
          <w:kern w:val="0"/>
          <w:sz w:val="44"/>
          <w:szCs w:val="44"/>
        </w:rPr>
      </w:pPr>
    </w:p>
    <w:p>
      <w:pPr>
        <w:spacing w:line="360" w:lineRule="auto"/>
        <w:jc w:val="center"/>
        <w:textAlignment w:val="center"/>
        <w:rPr>
          <w:rFonts w:eastAsia="黑体"/>
          <w:b/>
          <w:snapToGrid w:val="0"/>
          <w:color w:val="7030A0"/>
          <w:kern w:val="0"/>
          <w:sz w:val="44"/>
          <w:szCs w:val="44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hint="eastAsia"/>
          <w:b/>
          <w:bCs/>
          <w:color w:val="0000FF"/>
        </w:rPr>
        <w:t>1、（</w:t>
      </w:r>
      <w:r>
        <w:rPr>
          <w:rFonts w:ascii="宋体" w:hAnsi="宋体" w:hint="eastAsia"/>
          <w:b/>
          <w:bCs/>
          <w:color w:val="0000FF"/>
          <w:szCs w:val="21"/>
        </w:rPr>
        <w:t>2022·湖南卷·T9）</w:t>
      </w:r>
      <w:r>
        <w:rPr>
          <w:rFonts w:ascii="宋体" w:hAnsi="宋体" w:cs="宋体"/>
          <w:color w:val="000000"/>
        </w:rPr>
        <w:t>球形飞行器安装了可提供任意方向推力的矢量发动机，总质量为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4.25pt;height:10.9pt" o:ole="" coordsize="21600,21600" o:preferrelative="t" filled="f" stroked="f">
            <v:stroke joinstyle="miter"/>
            <v:imagedata r:id="rId7" o:title="eqIdac047e91852b91af639feec23a9598b2"/>
            <o:lock v:ext="edit" aspectratio="t"/>
            <w10:anchorlock/>
          </v:shape>
          <o:OLEObject Type="Embed" ProgID="Equation.DSMT4" ShapeID="_x0000_i1027" DrawAspect="Content" ObjectID="_1468075725" r:id="rId8"/>
        </w:object>
      </w:r>
      <w:r>
        <w:rPr>
          <w:rFonts w:ascii="宋体" w:hAnsi="宋体" w:cs="宋体"/>
          <w:color w:val="000000"/>
        </w:rPr>
        <w:t>。飞行器飞行时受到的空气阻力大小与其速率平方成正比（即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6.05pt;height:18.4pt" o:ole="" coordsize="21600,21600" o:preferrelative="t" filled="f" stroked="f">
            <v:stroke joinstyle="miter"/>
            <v:imagedata r:id="rId9" o:title="eqId7640241cb94c32cdd703c9b5ec0fdfd4"/>
            <o:lock v:ext="edit" aspectratio="t"/>
            <w10:anchorlock/>
          </v:shape>
          <o:OLEObject Type="Embed" ProgID="Equation.DSMT4" ShapeID="_x0000_i1028" DrawAspect="Content" ObjectID="_1468075726" r:id="rId10"/>
        </w:object>
      </w:r>
      <w:r>
        <w:rPr>
          <w:rFonts w:ascii="宋体" w:hAnsi="宋体" w:cs="宋体"/>
          <w:color w:val="000000"/>
        </w:rPr>
        <w:t>，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0.05pt;height:14.25pt" o:ole="" coordsize="21600,21600" o:preferrelative="t" filled="f" stroked="f">
            <v:stroke joinstyle="miter"/>
            <v:imagedata r:id="rId11" o:title="eqIdf0a532e15e232cb4b99a8d4d07c89575"/>
            <o:lock v:ext="edit" aspectratio="t"/>
            <w10:anchorlock/>
          </v:shape>
          <o:OLEObject Type="Embed" ProgID="Equation.DSMT4" ShapeID="_x0000_i1029" DrawAspect="Content" ObjectID="_1468075727" r:id="rId12"/>
        </w:object>
      </w:r>
      <w:r>
        <w:rPr>
          <w:rFonts w:ascii="宋体" w:hAnsi="宋体" w:cs="宋体"/>
          <w:color w:val="000000"/>
        </w:rPr>
        <w:t>为常量）。当发动机关闭时，飞行器竖直下落，经过一段时间后，其匀速下落的速率为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7.65pt;height:14.25pt" o:ole="" coordsize="21600,21600" o:preferrelative="t" filled="f" stroked="f">
            <v:stroke joinstyle="miter"/>
            <v:imagedata r:id="rId13" o:title="eqId8cffcf224220c1ba1d2ee64fb1a0ab86"/>
            <o:lock v:ext="edit" aspectratio="t"/>
            <w10:anchorlock/>
          </v:shape>
          <o:OLEObject Type="Embed" ProgID="Equation.DSMT4" ShapeID="_x0000_i1030" DrawAspect="Content" ObjectID="_1468075728" r:id="rId14"/>
        </w:object>
      </w:r>
      <w:r>
        <w:rPr>
          <w:rFonts w:ascii="宋体" w:hAnsi="宋体" w:cs="宋体"/>
          <w:color w:val="000000"/>
        </w:rPr>
        <w:t>；当发动机以最大推力推动飞行器竖直向上运动，经过一段时间后，飞行器匀速向上的速率为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1pt;height:14.25pt" o:ole="" coordsize="21600,21600" o:preferrelative="t" filled="f" stroked="f">
            <v:stroke joinstyle="miter"/>
            <v:imagedata r:id="rId15" o:title="eqId310122a0449b0874ebb36a31bb20aa1f"/>
            <o:lock v:ext="edit" aspectratio="t"/>
            <w10:anchorlock/>
          </v:shape>
          <o:OLEObject Type="Embed" ProgID="Equation.DSMT4" ShapeID="_x0000_i1031" DrawAspect="Content" ObjectID="_1468075729" r:id="rId16"/>
        </w:object>
      </w:r>
      <w:r>
        <w:rPr>
          <w:rFonts w:ascii="宋体" w:hAnsi="宋体" w:cs="宋体"/>
          <w:color w:val="000000"/>
        </w:rPr>
        <w:t>。重力加速度大小为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0.9pt;height:12.55pt" o:ole="" coordsize="21600,21600" o:preferrelative="t" filled="f" stroked="f">
            <v:stroke joinstyle="miter"/>
            <v:imagedata r:id="rId17" o:title="eqId276509f01529d982ab21e479a4619268"/>
            <o:lock v:ext="edit" aspectratio="t"/>
            <w10:anchorlock/>
          </v:shape>
          <o:OLEObject Type="Embed" ProgID="Equation.DSMT4" ShapeID="_x0000_i1032" DrawAspect="Content" ObjectID="_1468075730" r:id="rId18"/>
        </w:object>
      </w:r>
      <w:r>
        <w:rPr>
          <w:rFonts w:ascii="宋体" w:hAnsi="宋体" w:cs="宋体"/>
          <w:color w:val="000000"/>
        </w:rPr>
        <w:t>，不考虑空气相对于地面的流动及飞行器质量的变化，下列说法正确的是（　　）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>A. 发动机的最大推力为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3.5pt;height:15.9pt" o:ole="" coordsize="21600,21600" o:preferrelative="t" filled="f" stroked="f">
            <v:stroke joinstyle="miter"/>
            <v:imagedata r:id="rId19" o:title="eqIdcbfc5862060cbbb1f0a585a3cca04387"/>
            <o:lock v:ext="edit" aspectratio="t"/>
            <w10:anchorlock/>
          </v:shape>
          <o:OLEObject Type="Embed" ProgID="Equation.DSMT4" ShapeID="_x0000_i1033" DrawAspect="Content" ObjectID="_1468075731" r:id="rId20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>B. 当飞行器以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1pt;height:14.25pt" o:ole="" coordsize="21600,21600" o:preferrelative="t" filled="f" stroked="f">
            <v:stroke joinstyle="miter"/>
            <v:imagedata r:id="rId15" o:title="eqId310122a0449b0874ebb36a31bb20aa1f"/>
            <o:lock v:ext="edit" aspectratio="t"/>
            <w10:anchorlock/>
          </v:shape>
          <o:OLEObject Type="Embed" ProgID="Equation.DSMT4" ShapeID="_x0000_i1034" DrawAspect="Content" ObjectID="_1468075732" r:id="rId21"/>
        </w:object>
      </w:r>
      <w:r>
        <w:rPr>
          <w:rFonts w:ascii="宋体" w:hAnsi="宋体" w:cs="宋体"/>
          <w:color w:val="000000"/>
        </w:rPr>
        <w:t>匀速水平飞行时，发动机推力的大小为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44.35pt;height:33.5pt" o:ole="" coordsize="21600,21600" o:preferrelative="t" filled="f" stroked="f">
            <v:stroke joinstyle="miter"/>
            <v:imagedata r:id="rId22" o:title="eqId6e396047cae2b898f53a8786db1a3388"/>
            <o:lock v:ext="edit" aspectratio="t"/>
            <w10:anchorlock/>
          </v:shape>
          <o:OLEObject Type="Embed" ProgID="Equation.DSMT4" ShapeID="_x0000_i1035" DrawAspect="Content" ObjectID="_1468075733" r:id="rId23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>C. 发动机以最大推力推动飞行器匀速水平飞行时，飞行器速率为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45.2pt;height:18.4pt" o:ole="" coordsize="21600,21600" o:preferrelative="t" filled="f" stroked="f">
            <v:stroke joinstyle="miter"/>
            <v:imagedata r:id="rId24" o:title="eqId4862c2b4dfe79e2aef7e71497ca2c7c8"/>
            <o:lock v:ext="edit" aspectratio="t"/>
            <w10:anchorlock/>
          </v:shape>
          <o:OLEObject Type="Embed" ProgID="Equation.DSMT4" ShapeID="_x0000_i1036" DrawAspect="Content" ObjectID="_1468075734" r:id="rId2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>D. 当飞行器以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1pt;height:14.25pt" o:ole="" coordsize="21600,21600" o:preferrelative="t" filled="f" stroked="f">
            <v:stroke joinstyle="miter"/>
            <v:imagedata r:id="rId15" o:title="eqId310122a0449b0874ebb36a31bb20aa1f"/>
            <o:lock v:ext="edit" aspectratio="t"/>
            <w10:anchorlock/>
          </v:shape>
          <o:OLEObject Type="Embed" ProgID="Equation.DSMT4" ShapeID="_x0000_i1037" DrawAspect="Content" ObjectID="_1468075735" r:id="rId26"/>
        </w:object>
      </w:r>
      <w:r>
        <w:rPr>
          <w:rFonts w:ascii="宋体" w:hAnsi="宋体" w:cs="宋体"/>
          <w:color w:val="000000"/>
        </w:rPr>
        <w:t>的速率飞行时，其加速度大小可以达到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6.75pt;height:15.9pt" o:ole="" coordsize="21600,21600" o:preferrelative="t" filled="f" stroked="f">
            <v:stroke joinstyle="miter"/>
            <v:imagedata r:id="rId27" o:title="eqId389ac2de930b910bdcc79ab51dfa4c23"/>
            <o:lock v:ext="edit" aspectratio="t"/>
            <w10:anchorlock/>
          </v:shape>
          <o:OLEObject Type="Embed" ProgID="Equation.DSMT4" ShapeID="_x0000_i1038" DrawAspect="Content" ObjectID="_1468075736" r:id="rId28"/>
        </w:object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>【答案】BC</w:t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A</w:t>
      </w:r>
      <w:r>
        <w:rPr>
          <w:rFonts w:ascii="宋体" w:hAnsi="宋体" w:cs="宋体"/>
          <w:color w:val="FF0000"/>
        </w:rPr>
        <w:t>．飞行器关闭发动机，以</w:t>
      </w:r>
      <w:r>
        <w:rPr>
          <w:rFonts w:eastAsia="Times New Roman"/>
          <w:i/>
          <w:color w:val="FF0000"/>
        </w:rPr>
        <w:t>v</w:t>
      </w:r>
      <w:r>
        <w:rPr>
          <w:rFonts w:eastAsia="Times New Roman"/>
          <w:color w:val="FF0000"/>
          <w:vertAlign w:val="subscript"/>
        </w:rPr>
        <w:t>1</w:t>
      </w:r>
      <w:r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7.65pt;height:14.25pt" o:ole="" coordsize="21600,21600" o:preferrelative="t" filled="f" stroked="f">
            <v:stroke joinstyle="miter"/>
            <v:imagedata r:id="rId13" o:title="eqId8cffcf224220c1ba1d2ee64fb1a0ab86"/>
            <o:lock v:ext="edit" aspectratio="t"/>
            <w10:anchorlock/>
          </v:shape>
          <o:OLEObject Type="Embed" ProgID="Equation.DSMT4" ShapeID="_x0000_i1039" DrawAspect="Content" ObjectID="_1468075737" r:id="rId29"/>
        </w:object>
      </w:r>
      <w:r>
        <w:rPr>
          <w:rFonts w:ascii="宋体" w:hAnsi="宋体" w:cs="宋体"/>
          <w:color w:val="FF0000"/>
        </w:rPr>
        <w:t>匀速下落时，有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94.6pt;height:19.25pt" o:ole="" coordsize="21600,21600" o:preferrelative="t" filled="f" stroked="f">
            <v:stroke joinstyle="miter"/>
            <v:imagedata r:id="rId30" o:title="eqId7d1d8750a71738b4d97d66bfd6f80b7f"/>
            <o:lock v:ext="edit" aspectratio="t"/>
            <w10:anchorlock/>
          </v:shape>
          <o:OLEObject Type="Embed" ProgID="Equation.DSMT4" ShapeID="_x0000_i1040" DrawAspect="Content" ObjectID="_1468075738" r:id="rId31"/>
        </w:object>
      </w:r>
    </w:p>
    <w:p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>
        <w:rPr>
          <w:rFonts w:ascii="宋体" w:hAnsi="宋体" w:cs="宋体"/>
          <w:color w:val="FF0000"/>
        </w:rPr>
        <w:t>飞行器以</w:t>
      </w:r>
      <w:r>
        <w:rPr>
          <w:rFonts w:eastAsia="Times New Roman"/>
          <w:i/>
          <w:color w:val="FF0000"/>
        </w:rPr>
        <w:t>v</w:t>
      </w:r>
      <w:r>
        <w:rPr>
          <w:rFonts w:eastAsia="Times New Roman"/>
          <w:color w:val="FF0000"/>
          <w:vertAlign w:val="subscript"/>
        </w:rPr>
        <w:t>2</w:t>
      </w:r>
      <w:r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31pt;height:14.25pt" o:ole="" coordsize="21600,21600" o:preferrelative="t" filled="f" stroked="f">
            <v:stroke joinstyle="miter"/>
            <v:imagedata r:id="rId15" o:title="eqId310122a0449b0874ebb36a31bb20aa1f"/>
            <o:lock v:ext="edit" aspectratio="t"/>
            <w10:anchorlock/>
          </v:shape>
          <o:OLEObject Type="Embed" ProgID="Equation.DSMT4" ShapeID="_x0000_i1041" DrawAspect="Content" ObjectID="_1468075739" r:id="rId32"/>
        </w:object>
      </w:r>
      <w:r>
        <w:rPr>
          <w:rFonts w:ascii="宋体" w:hAnsi="宋体" w:cs="宋体"/>
          <w:color w:val="FF0000"/>
        </w:rPr>
        <w:t>向上匀速时，设最大推力为</w:t>
      </w:r>
      <w:r>
        <w:rPr>
          <w:rFonts w:eastAsia="Times New Roman"/>
          <w:i/>
          <w:color w:val="FF0000"/>
        </w:rPr>
        <w:t>F</w:t>
      </w:r>
      <w:r>
        <w:rPr>
          <w:rFonts w:eastAsia="Times New Roman"/>
          <w:color w:val="FF0000"/>
          <w:vertAlign w:val="subscript"/>
        </w:rPr>
        <w:t>m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2in;height:19.25pt" o:ole="" coordsize="21600,21600" o:preferrelative="t" filled="f" stroked="f">
            <v:stroke joinstyle="miter"/>
            <v:imagedata r:id="rId33" o:title="eqId1217bf52d13aef6f7f1cd71b70d96ea4"/>
            <o:lock v:ext="edit" aspectratio="t"/>
            <w10:anchorlock/>
          </v:shape>
          <o:OLEObject Type="Embed" ProgID="Equation.DSMT4" ShapeID="_x0000_i1042" DrawAspect="Content" ObjectID="_1468075740" r:id="rId34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联立可得</w:t>
      </w:r>
    </w:p>
    <w:p>
      <w:pPr>
        <w:spacing w:line="360" w:lineRule="auto"/>
        <w:jc w:val="center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66.15pt;height:18.4pt" o:ole="" coordsize="21600,21600" o:preferrelative="t" filled="f" stroked="f">
            <v:stroke joinstyle="miter"/>
            <v:imagedata r:id="rId35" o:title="eqIdf3a579cb9d8bf15d0fc275c7703ebc60"/>
            <o:lock v:ext="edit" aspectratio="t"/>
            <w10:anchorlock/>
          </v:shape>
          <o:OLEObject Type="Embed" ProgID="Equation.DSMT4" ShapeID="_x0000_i1043" DrawAspect="Content" ObjectID="_1468075741" r:id="rId36"/>
        </w:object>
      </w:r>
      <w:r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41pt;height:31pt" o:ole="" coordsize="21600,21600" o:preferrelative="t" filled="f" stroked="f">
            <v:stroke joinstyle="miter"/>
            <v:imagedata r:id="rId37" o:title="eqId32f70e991802d24d205ceae1081bd8a4"/>
            <o:lock v:ext="edit" aspectratio="t"/>
            <w10:anchorlock/>
          </v:shape>
          <o:OLEObject Type="Embed" ProgID="Equation.DSMT4" ShapeID="_x0000_i1044" DrawAspect="Content" ObjectID="_1468075742" r:id="rId38"/>
        </w:object>
      </w:r>
      <w:r>
        <w:rPr>
          <w:rFonts w:eastAsia="Times New Roman"/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A</w:t>
      </w:r>
      <w:r>
        <w:rPr>
          <w:rFonts w:ascii="宋体" w:hAnsi="宋体" w:cs="宋体"/>
          <w:color w:val="FF0000"/>
        </w:rPr>
        <w:t>错误；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B</w:t>
      </w:r>
      <w:r>
        <w:rPr>
          <w:rFonts w:ascii="宋体" w:hAnsi="宋体" w:cs="宋体"/>
          <w:color w:val="FF0000"/>
        </w:rPr>
        <w:t>．飞行器以</w:t>
      </w:r>
      <w:r>
        <w:rPr>
          <w:rFonts w:eastAsia="Times New Roman"/>
          <w:i/>
          <w:color w:val="FF0000"/>
        </w:rPr>
        <w:t>v</w:t>
      </w:r>
      <w:r>
        <w:rPr>
          <w:rFonts w:eastAsia="Times New Roman"/>
          <w:color w:val="FF0000"/>
          <w:vertAlign w:val="subscript"/>
        </w:rPr>
        <w:t>3</w:t>
      </w:r>
      <w:r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31pt;height:14.25pt" o:ole="" coordsize="21600,21600" o:preferrelative="t" filled="f" stroked="f">
            <v:stroke joinstyle="miter"/>
            <v:imagedata r:id="rId15" o:title="eqId310122a0449b0874ebb36a31bb20aa1f"/>
            <o:lock v:ext="edit" aspectratio="t"/>
            <w10:anchorlock/>
          </v:shape>
          <o:OLEObject Type="Embed" ProgID="Equation.DSMT4" ShapeID="_x0000_i1045" DrawAspect="Content" ObjectID="_1468075743" r:id="rId39"/>
        </w:object>
      </w:r>
      <w:r>
        <w:rPr>
          <w:rFonts w:ascii="宋体" w:hAnsi="宋体" w:cs="宋体"/>
          <w:color w:val="FF0000"/>
        </w:rPr>
        <w:t>匀速水平飞行时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158.25pt;height:33.5pt" o:ole="" coordsize="21600,21600" o:preferrelative="t" filled="f" stroked="f">
            <v:stroke joinstyle="miter"/>
            <v:imagedata r:id="rId40" o:title="eqId1e2bb769078e308d32bfadfae1289ab8"/>
            <o:lock v:ext="edit" aspectratio="t"/>
            <w10:anchorlock/>
          </v:shape>
          <o:OLEObject Type="Embed" ProgID="Equation.DSMT4" ShapeID="_x0000_i1046" DrawAspect="Content" ObjectID="_1468075744" r:id="rId4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>
          <w:headerReference w:type="default" r:id="rId42"/>
          <w:footerReference w:type="default" r:id="rId43"/>
          <w:pgSz w:w="11906" w:h="16838"/>
          <w:pgMar w:top="1417" w:right="1077" w:bottom="1417" w:left="1077" w:header="850" w:footer="992" w:gutter="0"/>
          <w:cols w:num="1" w:space="0"/>
          <w:rtlGutter w:val="0"/>
          <w:docGrid w:type="lines" w:linePitch="318" w:charSpace="0"/>
        </w:sectPr>
      </w:pPr>
      <w:r>
        <w:rPr>
          <w:rFonts w:eastAsia="Times New Roman"/>
          <w:color w:val="FF0000"/>
        </w:rPr>
        <w:t>B</w:t>
      </w:r>
      <w:r>
        <w:rPr>
          <w:rFonts w:ascii="宋体" w:hAnsi="宋体" w:cs="宋体"/>
          <w:color w:val="FF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C</w:t>
      </w:r>
      <w:r>
        <w:rPr>
          <w:rFonts w:ascii="宋体" w:hAnsi="宋体" w:cs="宋体"/>
          <w:color w:val="FF0000"/>
        </w:rPr>
        <w:t>．发动机以最大推力推动飞行器匀速水平飞行时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60.75pt;height:31pt" o:ole="" coordsize="21600,21600" o:preferrelative="t" filled="f" stroked="f">
            <v:stroke joinstyle="miter"/>
            <v:imagedata r:id="rId44" o:title="eqId5fd85550cf33c389f9811373fb442b1c"/>
            <o:lock v:ext="edit" aspectratio="t"/>
            <w10:anchorlock/>
          </v:shape>
          <o:OLEObject Type="Embed" ProgID="Equation.DSMT4" ShapeID="_x0000_i1047" DrawAspect="Content" ObjectID="_1468075745" r:id="rId4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67pt;height:20.1pt" o:ole="" coordsize="21600,21600" o:preferrelative="t" filled="f" stroked="f">
            <v:stroke joinstyle="miter"/>
            <v:imagedata r:id="rId46" o:title="eqId7b63e54de9931dc037973d4eae878635"/>
            <o:lock v:ext="edit" aspectratio="t"/>
            <w10:anchorlock/>
          </v:shape>
          <o:OLEObject Type="Embed" ProgID="Equation.DSMT4" ShapeID="_x0000_i1048" DrawAspect="Content" ObjectID="_1468075746" r:id="rId4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C</w:t>
      </w:r>
      <w:r>
        <w:rPr>
          <w:rFonts w:ascii="宋体" w:hAnsi="宋体" w:cs="宋体"/>
          <w:color w:val="FF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D</w:t>
      </w:r>
      <w:r>
        <w:rPr>
          <w:rFonts w:ascii="宋体" w:hAnsi="宋体" w:cs="宋体"/>
          <w:color w:val="FF0000"/>
        </w:rPr>
        <w:t>．当飞行器最大推力向下，以</w:t>
      </w:r>
      <w:r>
        <w:rPr>
          <w:rFonts w:eastAsia="Times New Roman"/>
          <w:i/>
          <w:color w:val="FF0000"/>
        </w:rPr>
        <w:t>v</w:t>
      </w:r>
      <w:r>
        <w:rPr>
          <w:rFonts w:eastAsia="Times New Roman"/>
          <w:color w:val="FF0000"/>
          <w:vertAlign w:val="subscript"/>
        </w:rPr>
        <w:t>5</w:t>
      </w:r>
      <w:r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31pt;height:14.25pt" o:ole="" coordsize="21600,21600" o:preferrelative="t" filled="f" stroked="f">
            <v:stroke joinstyle="miter"/>
            <v:imagedata r:id="rId15" o:title="eqId310122a0449b0874ebb36a31bb20aa1f"/>
            <o:lock v:ext="edit" aspectratio="t"/>
            <w10:anchorlock/>
          </v:shape>
          <o:OLEObject Type="Embed" ProgID="Equation.DSMT4" ShapeID="_x0000_i1049" DrawAspect="Content" ObjectID="_1468075747" r:id="rId48"/>
        </w:object>
      </w:r>
      <w:r>
        <w:rPr>
          <w:rFonts w:ascii="宋体" w:hAnsi="宋体" w:cs="宋体"/>
          <w:color w:val="FF0000"/>
        </w:rPr>
        <w:t>的速率向上减速飞行时，其加速度向下达到最大值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108.85pt;height:19.25pt" o:ole="" coordsize="21600,21600" o:preferrelative="t" filled="f" stroked="f">
            <v:stroke joinstyle="miter"/>
            <v:imagedata r:id="rId49" o:title="eqIdca274f87a5b0ff57aaba9788f35aa08f"/>
            <o:lock v:ext="edit" aspectratio="t"/>
            <w10:anchorlock/>
          </v:shape>
          <o:OLEObject Type="Embed" ProgID="Equation.DSMT4" ShapeID="_x0000_i1050" DrawAspect="Content" ObjectID="_1468075748" r:id="rId50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rFonts w:eastAsia="Times New Roman"/>
          <w:color w:val="FF0000"/>
        </w:rPr>
      </w:pPr>
      <w:r>
        <w:rPr>
          <w:rFonts w:eastAsia="Times New Roman"/>
          <w:i/>
          <w:color w:val="FF0000"/>
        </w:rPr>
        <w:t>a</w:t>
      </w:r>
      <w:r>
        <w:rPr>
          <w:rFonts w:eastAsia="Times New Roman"/>
          <w:color w:val="FF0000"/>
          <w:vertAlign w:val="subscript"/>
        </w:rPr>
        <w:t>m</w:t>
      </w:r>
      <w:r>
        <w:rPr>
          <w:rFonts w:eastAsia="Times New Roman"/>
          <w:color w:val="FF0000"/>
        </w:rPr>
        <w:t>=2.5g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D</w:t>
      </w:r>
      <w:r>
        <w:rPr>
          <w:rFonts w:ascii="宋体" w:hAnsi="宋体" w:cs="宋体"/>
          <w:color w:val="FF0000"/>
        </w:rPr>
        <w:t>错误。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故选</w:t>
      </w:r>
      <w:r>
        <w:rPr>
          <w:rFonts w:eastAsia="Times New Roman"/>
          <w:color w:val="FF0000"/>
        </w:rPr>
        <w:t>BC</w:t>
      </w:r>
      <w:r>
        <w:rPr>
          <w:rFonts w:ascii="宋体" w:hAnsi="宋体" w:cs="宋体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hint="eastAsia"/>
          <w:b/>
          <w:bCs/>
          <w:color w:val="0000FF"/>
        </w:rPr>
        <w:t>2、（</w:t>
      </w:r>
      <w:r>
        <w:rPr>
          <w:rFonts w:ascii="宋体" w:hAnsi="宋体" w:hint="eastAsia"/>
          <w:b/>
          <w:bCs/>
          <w:color w:val="0000FF"/>
          <w:szCs w:val="21"/>
        </w:rPr>
        <w:t>2022·全国甲卷·T19）</w:t>
      </w:r>
      <w:r>
        <w:rPr>
          <w:rFonts w:ascii="宋体" w:hAnsi="宋体" w:cs="宋体"/>
          <w:color w:val="000000"/>
        </w:rPr>
        <w:t>如图，质量相等的两滑块</w:t>
      </w:r>
      <w:r>
        <w:rPr>
          <w:rFonts w:eastAsia="Times New Roman"/>
          <w:color w:val="000000"/>
        </w:rPr>
        <w:t>P</w:t>
      </w:r>
      <w:r>
        <w:rPr>
          <w:rFonts w:ascii="宋体" w:hAnsi="宋体" w:cs="宋体"/>
          <w:color w:val="000000"/>
        </w:rPr>
        <w:t>、</w:t>
      </w:r>
      <w:r>
        <w:rPr>
          <w:rFonts w:eastAsia="Times New Roman"/>
          <w:color w:val="000000"/>
        </w:rPr>
        <w:t>Q</w:t>
      </w:r>
      <w:r>
        <w:rPr>
          <w:rFonts w:ascii="宋体" w:hAnsi="宋体" w:cs="宋体"/>
          <w:color w:val="000000"/>
        </w:rPr>
        <w:t>置于水平桌面上，二者用一轻弹簧水平连接，两滑块与桌面间的动摩擦因数均为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1.7pt;height:12.55pt" o:ole="" coordsize="21600,21600" o:preferrelative="t" filled="f" stroked="f">
            <v:stroke joinstyle="miter"/>
            <v:imagedata r:id="rId51" o:title="eqId1100379a4385b9ce064847bc21760adc"/>
            <o:lock v:ext="edit" aspectratio="t"/>
            <w10:anchorlock/>
          </v:shape>
          <o:OLEObject Type="Embed" ProgID="Equation.DSMT4" ShapeID="_x0000_i1051" DrawAspect="Content" ObjectID="_1468075749" r:id="rId52"/>
        </w:object>
      </w:r>
      <w:r>
        <w:rPr>
          <w:rFonts w:ascii="宋体" w:hAnsi="宋体" w:cs="宋体"/>
          <w:color w:val="000000"/>
        </w:rPr>
        <w:t>。重力加速度大小为</w:t>
      </w:r>
      <w:r>
        <w:rPr>
          <w:rFonts w:eastAsia="Times New Roman"/>
          <w:i/>
          <w:color w:val="000000"/>
        </w:rPr>
        <w:t>g</w:t>
      </w:r>
      <w:r>
        <w:rPr>
          <w:rFonts w:ascii="宋体" w:hAnsi="宋体" w:cs="宋体"/>
          <w:color w:val="000000"/>
        </w:rPr>
        <w:t>。用水平向右的拉力</w:t>
      </w:r>
      <w:r>
        <w:rPr>
          <w:rFonts w:eastAsia="Times New Roman"/>
          <w:i/>
          <w:color w:val="000000"/>
        </w:rPr>
        <w:t>F</w:t>
      </w:r>
      <w:r>
        <w:rPr>
          <w:rFonts w:ascii="宋体" w:hAnsi="宋体" w:cs="宋体"/>
          <w:color w:val="000000"/>
        </w:rPr>
        <w:t>拉动</w:t>
      </w:r>
      <w:r>
        <w:rPr>
          <w:rFonts w:eastAsia="Times New Roman"/>
          <w:color w:val="000000"/>
        </w:rPr>
        <w:t>P</w:t>
      </w:r>
      <w:r>
        <w:rPr>
          <w:rFonts w:ascii="宋体" w:hAnsi="宋体" w:cs="宋体"/>
          <w:color w:val="000000"/>
        </w:rPr>
        <w:t>，使两滑块均做匀速运动；某时刻突然撤去该拉力，则从此刻开始到弹簧第一次恢复原长之前（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 w:cs="宋体"/>
          <w:color w:val="000000"/>
        </w:rPr>
        <w:pict>
          <v:shape id="_x0000_i1052" type="#_x0000_t75" alt="学科网(www.zxxk.com)--教育资源门户，提供试卷、教案、课件、论文、素材以及各类教学资源下载，还有大量而丰富的教学相关资讯！" style="width:189.2pt;height:29.3pt" coordsize="21600,21600" o:preferrelative="t" filled="f" stroked="f">
            <v:stroke joinstyle="miter"/>
            <v:imagedata r:id="rId53" o:title="学科网(www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 xml:space="preserve">A. </w:t>
      </w:r>
      <w:r>
        <w:rPr>
          <w:rFonts w:eastAsia="Times New Roman"/>
          <w:color w:val="000000"/>
        </w:rPr>
        <w:t>P</w:t>
      </w:r>
      <w:r>
        <w:rPr>
          <w:rFonts w:ascii="宋体" w:hAnsi="宋体" w:cs="宋体"/>
          <w:color w:val="000000"/>
        </w:rPr>
        <w:t>的加速度大小的最大值为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5.1pt;height:15.9pt" o:ole="" coordsize="21600,21600" o:preferrelative="t" filled="f" stroked="f">
            <v:stroke joinstyle="miter"/>
            <v:imagedata r:id="rId54" o:title="eqIdcff119b52868fd438a98d91ca517f4a9"/>
            <o:lock v:ext="edit" aspectratio="t"/>
            <w10:anchorlock/>
          </v:shape>
          <o:OLEObject Type="Embed" ProgID="Equation.DSMT4" ShapeID="_x0000_i1053" DrawAspect="Content" ObjectID="_1468075750" r:id="rId5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 xml:space="preserve">B. </w:t>
      </w:r>
      <w:r>
        <w:rPr>
          <w:rFonts w:eastAsia="Times New Roman"/>
          <w:color w:val="000000"/>
        </w:rPr>
        <w:t>Q</w:t>
      </w:r>
      <w:r>
        <w:rPr>
          <w:rFonts w:ascii="宋体" w:hAnsi="宋体" w:cs="宋体"/>
          <w:color w:val="000000"/>
        </w:rPr>
        <w:pict>
          <v:shape id="_x0000_i1054" type="#_x0000_t75" style="width:10.9pt;height:14.25pt" coordsize="21600,21600" o:preferrelative="t" filled="f" stroked="f">
            <v:stroke joinstyle="miter"/>
            <v:imagedata r:id="rId56" o:title=""/>
            <o:lock v:ext="edit" aspectratio="t"/>
            <w10:anchorlock/>
          </v:shape>
        </w:pict>
      </w:r>
      <w:r>
        <w:rPr>
          <w:rFonts w:ascii="宋体" w:hAnsi="宋体" w:cs="宋体"/>
          <w:color w:val="000000"/>
        </w:rPr>
        <w:t>加速度大小的最大值为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5.1pt;height:15.9pt" o:ole="" coordsize="21600,21600" o:preferrelative="t" filled="f" stroked="f">
            <v:stroke joinstyle="miter"/>
            <v:imagedata r:id="rId54" o:title="eqIdcff119b52868fd438a98d91ca517f4a9"/>
            <o:lock v:ext="edit" aspectratio="t"/>
            <w10:anchorlock/>
          </v:shape>
          <o:OLEObject Type="Embed" ProgID="Equation.DSMT4" ShapeID="_x0000_i1055" DrawAspect="Content" ObjectID="_1468075751" r:id="rId5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 xml:space="preserve">C. </w:t>
      </w:r>
      <w:r>
        <w:rPr>
          <w:rFonts w:eastAsia="Times New Roman"/>
          <w:color w:val="000000"/>
        </w:rPr>
        <w:t>P</w:t>
      </w:r>
      <w:r>
        <w:rPr>
          <w:rFonts w:ascii="宋体" w:hAnsi="宋体" w:cs="宋体"/>
          <w:color w:val="000000"/>
        </w:rPr>
        <w:t>的位移大小一定大于</w:t>
      </w:r>
      <w:r>
        <w:rPr>
          <w:rFonts w:eastAsia="Times New Roman"/>
          <w:color w:val="000000"/>
        </w:rPr>
        <w:t>Q</w:t>
      </w:r>
      <w:r>
        <w:rPr>
          <w:rFonts w:ascii="宋体" w:hAnsi="宋体" w:cs="宋体"/>
          <w:color w:val="000000"/>
        </w:rPr>
        <w:t>的位移大小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 xml:space="preserve">D. </w:t>
      </w:r>
      <w:r>
        <w:rPr>
          <w:rFonts w:eastAsia="Times New Roman"/>
          <w:color w:val="000000"/>
        </w:rPr>
        <w:t>P</w:t>
      </w:r>
      <w:r>
        <w:rPr>
          <w:rFonts w:ascii="宋体" w:hAnsi="宋体" w:cs="宋体"/>
          <w:color w:val="000000"/>
        </w:rPr>
        <w:t>的速度大小均不大于同一时刻</w:t>
      </w:r>
      <w:r>
        <w:rPr>
          <w:rFonts w:eastAsia="Times New Roman"/>
          <w:color w:val="000000"/>
        </w:rPr>
        <w:t>Q</w:t>
      </w:r>
      <w:r>
        <w:rPr>
          <w:rFonts w:ascii="宋体" w:hAnsi="宋体" w:cs="宋体"/>
          <w:color w:val="000000"/>
        </w:rPr>
        <w:t>的速度大小</w:t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>【答案】AD</w:t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设两物块的质量均为</w:t>
      </w:r>
      <w:r>
        <w:rPr>
          <w:rFonts w:eastAsia="Times New Roman"/>
          <w:i/>
          <w:color w:val="FF0000"/>
        </w:rPr>
        <w:t>m</w:t>
      </w:r>
      <w:r>
        <w:rPr>
          <w:rFonts w:ascii="宋体" w:hAnsi="宋体" w:cs="宋体"/>
          <w:color w:val="FF0000"/>
        </w:rPr>
        <w:t>，撤去拉力前，两滑块均做匀速直线运动，则拉力大小为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54.4pt;height:15.9pt" o:ole="" coordsize="21600,21600" o:preferrelative="t" filled="f" stroked="f">
            <v:stroke joinstyle="miter"/>
            <v:imagedata r:id="rId58" o:title="eqId27131a41667f9adfae7c9570cd7d63ca"/>
            <o:lock v:ext="edit" aspectratio="t"/>
            <w10:anchorlock/>
          </v:shape>
          <o:OLEObject Type="Embed" ProgID="Equation.DSMT4" ShapeID="_x0000_i1056" DrawAspect="Content" ObjectID="_1468075752" r:id="rId5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撤去拉力前对</w:t>
      </w:r>
      <w:r>
        <w:rPr>
          <w:rFonts w:eastAsia="Times New Roman"/>
          <w:color w:val="FF0000"/>
        </w:rPr>
        <w:t>Q</w:t>
      </w:r>
      <w:r>
        <w:rPr>
          <w:rFonts w:ascii="宋体" w:hAnsi="宋体" w:cs="宋体"/>
          <w:color w:val="FF0000"/>
        </w:rPr>
        <w:t>受力分析可知，弹簧的弹力为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49.4pt;height:18.4pt" o:ole="" coordsize="21600,21600" o:preferrelative="t" filled="f" stroked="f">
            <v:stroke joinstyle="miter"/>
            <v:imagedata r:id="rId60" o:title="eqIdef57c7cf45a5de70dab86145a62760b1"/>
            <o:lock v:ext="edit" aspectratio="t"/>
            <w10:anchorlock/>
          </v:shape>
          <o:OLEObject Type="Embed" ProgID="Equation.DSMT4" ShapeID="_x0000_i1057" DrawAspect="Content" ObjectID="_1468075753" r:id="rId6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>
          <w:headerReference w:type="default" r:id="rId62"/>
          <w:footerReference w:type="default" r:id="rId63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0"/>
          <w:titlePg w:val="0"/>
          <w:rtlGutter w:val="0"/>
          <w:docGrid w:type="lines" w:linePitch="318" w:charSpace="0"/>
        </w:sectPr>
      </w:pPr>
      <w:r>
        <w:rPr>
          <w:rFonts w:eastAsia="Times New Roman"/>
          <w:color w:val="FF0000"/>
        </w:rPr>
        <w:t>AB</w:t>
      </w:r>
      <w:r>
        <w:rPr>
          <w:rFonts w:ascii="宋体" w:hAnsi="宋体" w:cs="宋体"/>
          <w:color w:val="FF0000"/>
        </w:rPr>
        <w:t>．以向右为正方向，撤去拉力瞬间弹簧弹力不变为</w:t>
      </w:r>
      <w:r>
        <w:rPr>
          <w:color w:val="FF0000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26.8pt;height:12.55pt" o:ole="" coordsize="21600,21600" o:preferrelative="t" filled="f" stroked="f">
            <v:stroke joinstyle="miter"/>
            <v:imagedata r:id="rId64" o:title="eqIdd33efa8180c6a96c8e762b89164516e3"/>
            <o:lock v:ext="edit" aspectratio="t"/>
            <w10:anchorlock/>
          </v:shape>
          <o:OLEObject Type="Embed" ProgID="Equation.DSMT4" ShapeID="_x0000_i1058" DrawAspect="Content" ObjectID="_1468075754" r:id="rId65"/>
        </w:object>
      </w:r>
      <w:r>
        <w:rPr>
          <w:rFonts w:ascii="宋体" w:hAnsi="宋体" w:cs="宋体"/>
          <w:color w:val="FF0000"/>
        </w:rPr>
        <w:t>，两滑块与地面间仍然保持相对滑动，此时滑块</w:t>
      </w:r>
      <w:r>
        <w:rPr>
          <w:rFonts w:eastAsia="Times New Roman"/>
          <w:color w:val="FF0000"/>
        </w:rPr>
        <w:t>P</w:t>
      </w:r>
      <w:r>
        <w:rPr>
          <w:rFonts w:ascii="宋体" w:hAnsi="宋体" w:cs="宋体"/>
          <w:color w:val="FF0000"/>
        </w:rPr>
        <w:t>的加速度为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87.9pt;height:18.4pt" o:ole="" coordsize="21600,21600" o:preferrelative="t" filled="f" stroked="f">
            <v:stroke joinstyle="miter"/>
            <v:imagedata r:id="rId66" o:title="eqIdd587f7e7ed860c64171d5e089e3ce25c"/>
            <o:lock v:ext="edit" aspectratio="t"/>
            <w10:anchorlock/>
          </v:shape>
          <o:OLEObject Type="Embed" ProgID="Equation.DSMT4" ShapeID="_x0000_i1059" DrawAspect="Content" ObjectID="_1468075755" r:id="rId6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57.75pt;height:18.4pt" o:ole="" coordsize="21600,21600" o:preferrelative="t" filled="f" stroked="f">
            <v:stroke joinstyle="miter"/>
            <v:imagedata r:id="rId68" o:title="eqIda092207d080c833beb8571543611e7d1"/>
            <o:lock v:ext="edit" aspectratio="t"/>
            <w10:anchorlock/>
          </v:shape>
          <o:OLEObject Type="Embed" ProgID="Equation.DSMT4" ShapeID="_x0000_i1060" DrawAspect="Content" ObjectID="_1468075756" r:id="rId6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此刻滑块</w:t>
      </w:r>
      <w:r>
        <w:rPr>
          <w:rFonts w:eastAsia="Times New Roman"/>
          <w:color w:val="FF0000"/>
        </w:rPr>
        <w:t>Q</w:t>
      </w:r>
      <w:r>
        <w:rPr>
          <w:rFonts w:ascii="宋体" w:hAnsi="宋体" w:cs="宋体"/>
          <w:color w:val="FF0000"/>
        </w:rPr>
        <w:t>所受的外力不变，加速度仍为零，滑块</w:t>
      </w:r>
      <w:r>
        <w:rPr>
          <w:rFonts w:eastAsia="Times New Roman"/>
          <w:color w:val="FF0000"/>
        </w:rPr>
        <w:t>P</w:t>
      </w:r>
      <w:r>
        <w:rPr>
          <w:rFonts w:ascii="宋体" w:hAnsi="宋体" w:cs="宋体"/>
          <w:color w:val="FF0000"/>
        </w:rPr>
        <w:t>做减速运动，故</w:t>
      </w:r>
      <w:r>
        <w:rPr>
          <w:rFonts w:eastAsia="Times New Roman"/>
          <w:color w:val="FF0000"/>
        </w:rPr>
        <w:t>PQ</w:t>
      </w:r>
      <w:r>
        <w:rPr>
          <w:rFonts w:ascii="宋体" w:hAnsi="宋体" w:cs="宋体"/>
          <w:color w:val="FF0000"/>
        </w:rPr>
        <w:t>间距离减小，弹簧的伸长量变小，弹簧弹力变小。根据牛顿第二定律可知</w:t>
      </w:r>
      <w:r>
        <w:rPr>
          <w:rFonts w:eastAsia="Times New Roman"/>
          <w:color w:val="FF0000"/>
        </w:rPr>
        <w:t>P</w:t>
      </w:r>
      <w:r>
        <w:rPr>
          <w:rFonts w:ascii="宋体" w:hAnsi="宋体" w:cs="宋体"/>
          <w:color w:val="FF0000"/>
        </w:rPr>
        <w:t>减速的加速度减小，滑块</w:t>
      </w:r>
      <w:r>
        <w:rPr>
          <w:rFonts w:eastAsia="Times New Roman"/>
          <w:color w:val="FF0000"/>
        </w:rPr>
        <w:t>Q</w:t>
      </w:r>
      <w:r>
        <w:rPr>
          <w:rFonts w:ascii="宋体" w:hAnsi="宋体" w:cs="宋体"/>
          <w:color w:val="FF0000"/>
        </w:rPr>
        <w:t>的合外力增大，合力向左，做加速度增大的减速运动。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故</w:t>
      </w:r>
      <w:r>
        <w:rPr>
          <w:rFonts w:eastAsia="Times New Roman"/>
          <w:color w:val="FF0000"/>
        </w:rPr>
        <w:t>P</w:t>
      </w:r>
      <w:r>
        <w:rPr>
          <w:rFonts w:ascii="宋体" w:hAnsi="宋体" w:cs="宋体"/>
          <w:color w:val="FF0000"/>
        </w:rPr>
        <w:t>加速度大小的最大值是刚撤去拉力瞬间的加速度为</w:t>
      </w:r>
      <w:r>
        <w:rPr>
          <w:color w:val="FF0000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32.65pt;height:15.9pt" o:ole="" coordsize="21600,21600" o:preferrelative="t" filled="f" stroked="f">
            <v:stroke joinstyle="miter"/>
            <v:imagedata r:id="rId70" o:title="eqId16fdfa40dc24242b569471005bc55f59"/>
            <o:lock v:ext="edit" aspectratio="t"/>
            <w10:anchorlock/>
          </v:shape>
          <o:OLEObject Type="Embed" ProgID="Equation.DSMT4" ShapeID="_x0000_i1061" DrawAspect="Content" ObjectID="_1468075757" r:id="rId71"/>
        </w:object>
      </w:r>
      <w:r>
        <w:rPr>
          <w:rFonts w:ascii="宋体" w:hAnsi="宋体" w:cs="宋体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Q</w:t>
      </w:r>
      <w:r>
        <w:rPr>
          <w:rFonts w:ascii="宋体" w:hAnsi="宋体" w:cs="宋体"/>
          <w:color w:val="FF0000"/>
        </w:rPr>
        <w:t>加速度大小最大值为弹簧恢复原长时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71.15pt;height:19.25pt" o:ole="" coordsize="21600,21600" o:preferrelative="t" filled="f" stroked="f">
            <v:stroke joinstyle="miter"/>
            <v:imagedata r:id="rId72" o:title="eqIdd1b2c0027f9ff295400fae54a91f3dc5"/>
            <o:lock v:ext="edit" aspectratio="t"/>
            <w10:anchorlock/>
          </v:shape>
          <o:OLEObject Type="Embed" ProgID="Equation.DSMT4" ShapeID="_x0000_i1062" DrawAspect="Content" ObjectID="_1468075758" r:id="rId73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63.65pt;height:19.25pt" o:ole="" coordsize="21600,21600" o:preferrelative="t" filled="f" stroked="f">
            <v:stroke joinstyle="miter"/>
            <v:imagedata r:id="rId74" o:title="eqIde0d8391b21870ff766699d5c6a209a18"/>
            <o:lock v:ext="edit" aspectratio="t"/>
            <w10:anchorlock/>
          </v:shape>
          <o:OLEObject Type="Embed" ProgID="Equation.DSMT4" ShapeID="_x0000_i1063" DrawAspect="Content" ObjectID="_1468075759" r:id="rId7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故滑块</w:t>
      </w:r>
      <w:r>
        <w:rPr>
          <w:rFonts w:eastAsia="Times New Roman"/>
          <w:color w:val="FF0000"/>
        </w:rPr>
        <w:t>Q</w:t>
      </w:r>
      <w:r>
        <w:rPr>
          <w:rFonts w:ascii="宋体" w:hAnsi="宋体" w:cs="宋体"/>
          <w:color w:val="FF0000"/>
        </w:rPr>
        <w:t>加速度大小最大值为</w:t>
      </w:r>
      <w:r>
        <w:rPr>
          <w:color w:val="FF0000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26.8pt;height:12.55pt" o:ole="" coordsize="21600,21600" o:preferrelative="t" filled="f" stroked="f">
            <v:stroke joinstyle="miter"/>
            <v:imagedata r:id="rId64" o:title="eqIdd33efa8180c6a96c8e762b89164516e3"/>
            <o:lock v:ext="edit" aspectratio="t"/>
            <w10:anchorlock/>
          </v:shape>
          <o:OLEObject Type="Embed" ProgID="Equation.DSMT4" ShapeID="_x0000_i1064" DrawAspect="Content" ObjectID="_1468075760" r:id="rId76"/>
        </w:object>
      </w:r>
      <w:r>
        <w:rPr>
          <w:rFonts w:ascii="宋体" w:hAnsi="宋体" w:cs="宋体"/>
          <w:color w:val="FF0000"/>
        </w:rPr>
        <w:t>，</w:t>
      </w:r>
      <w:r>
        <w:rPr>
          <w:rFonts w:eastAsia="Times New Roman"/>
          <w:color w:val="FF0000"/>
        </w:rPr>
        <w:t>A</w:t>
      </w:r>
      <w:r>
        <w:rPr>
          <w:rFonts w:ascii="宋体" w:hAnsi="宋体" w:cs="宋体"/>
          <w:color w:val="FF0000"/>
        </w:rPr>
        <w:t>正确，</w:t>
      </w:r>
      <w:r>
        <w:rPr>
          <w:rFonts w:eastAsia="Times New Roman"/>
          <w:color w:val="FF0000"/>
        </w:rPr>
        <w:t>B</w:t>
      </w:r>
      <w:r>
        <w:rPr>
          <w:rFonts w:ascii="宋体" w:hAnsi="宋体" w:cs="宋体"/>
          <w:color w:val="FF0000"/>
        </w:rPr>
        <w:t>错误；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C</w:t>
      </w:r>
      <w:r>
        <w:rPr>
          <w:rFonts w:ascii="宋体" w:hAnsi="宋体" w:cs="宋体"/>
          <w:color w:val="FF0000"/>
        </w:rPr>
        <w:t>．滑块</w:t>
      </w:r>
      <w:r>
        <w:rPr>
          <w:rFonts w:eastAsia="Times New Roman"/>
          <w:color w:val="FF0000"/>
        </w:rPr>
        <w:t>PQ</w:t>
      </w:r>
      <w:r>
        <w:rPr>
          <w:rFonts w:ascii="宋体" w:hAnsi="宋体" w:cs="宋体"/>
          <w:color w:val="FF0000"/>
        </w:rPr>
        <w:t>水平向右运动，</w:t>
      </w:r>
      <w:r>
        <w:rPr>
          <w:rFonts w:eastAsia="Times New Roman"/>
          <w:color w:val="FF0000"/>
        </w:rPr>
        <w:t>PQ</w:t>
      </w:r>
      <w:r>
        <w:rPr>
          <w:rFonts w:ascii="宋体" w:hAnsi="宋体" w:cs="宋体"/>
          <w:color w:val="FF0000"/>
        </w:rPr>
        <w:t>间的距离在减小，故</w:t>
      </w:r>
      <w:r>
        <w:rPr>
          <w:rFonts w:eastAsia="Times New Roman"/>
          <w:color w:val="FF0000"/>
        </w:rPr>
        <w:t>P</w:t>
      </w:r>
      <w:r>
        <w:rPr>
          <w:rFonts w:ascii="宋体" w:hAnsi="宋体" w:cs="宋体"/>
          <w:color w:val="FF0000"/>
        </w:rPr>
        <w:t>的位移一定小于</w:t>
      </w:r>
      <w:r>
        <w:rPr>
          <w:rFonts w:eastAsia="Times New Roman"/>
          <w:color w:val="FF0000"/>
        </w:rPr>
        <w:t>Q</w:t>
      </w:r>
      <w:r>
        <w:rPr>
          <w:rFonts w:ascii="宋体" w:hAnsi="宋体" w:cs="宋体"/>
          <w:color w:val="FF0000"/>
        </w:rPr>
        <w:t>的位移，</w:t>
      </w:r>
      <w:r>
        <w:rPr>
          <w:rFonts w:eastAsia="Times New Roman"/>
          <w:color w:val="FF0000"/>
        </w:rPr>
        <w:t>C</w:t>
      </w:r>
      <w:r>
        <w:rPr>
          <w:rFonts w:ascii="宋体" w:hAnsi="宋体" w:cs="宋体"/>
          <w:color w:val="FF0000"/>
        </w:rPr>
        <w:t>错误；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color w:val="FF0000"/>
        </w:rPr>
        <w:t>D</w:t>
      </w:r>
      <w:r>
        <w:rPr>
          <w:rFonts w:ascii="宋体" w:hAnsi="宋体" w:cs="宋体"/>
          <w:color w:val="FF0000"/>
        </w:rPr>
        <w:t>．滑块</w:t>
      </w:r>
      <w:r>
        <w:rPr>
          <w:rFonts w:eastAsia="Times New Roman"/>
          <w:color w:val="FF0000"/>
        </w:rPr>
        <w:t>P</w:t>
      </w:r>
      <w:r>
        <w:rPr>
          <w:rFonts w:ascii="宋体" w:hAnsi="宋体" w:cs="宋体"/>
          <w:color w:val="FF0000"/>
        </w:rPr>
        <w:t>在弹簧恢复到原长时的加速度为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67.8pt;height:18.4pt" o:ole="" coordsize="21600,21600" o:preferrelative="t" filled="f" stroked="f">
            <v:stroke joinstyle="miter"/>
            <v:imagedata r:id="rId77" o:title="eqIdf93082e14692b7611440d402f07ac8ed"/>
            <o:lock v:ext="edit" aspectratio="t"/>
            <w10:anchorlock/>
          </v:shape>
          <o:OLEObject Type="Embed" ProgID="Equation.DSMT4" ShapeID="_x0000_i1065" DrawAspect="Content" ObjectID="_1468075761" r:id="rId78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52.75pt;height:18.4pt" o:ole="" coordsize="21600,21600" o:preferrelative="t" filled="f" stroked="f">
            <v:stroke joinstyle="miter"/>
            <v:imagedata r:id="rId79" o:title="eqIdcea491cbb3b475f28c6e7a1087f6a17b"/>
            <o:lock v:ext="edit" aspectratio="t"/>
            <w10:anchorlock/>
          </v:shape>
          <o:OLEObject Type="Embed" ProgID="Equation.DSMT4" ShapeID="_x0000_i1066" DrawAspect="Content" ObjectID="_1468075762" r:id="rId80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撤去拉力时，</w:t>
      </w:r>
      <w:r>
        <w:rPr>
          <w:rFonts w:eastAsia="Times New Roman"/>
          <w:color w:val="FF0000"/>
        </w:rPr>
        <w:t>PQ</w:t>
      </w:r>
      <w:r>
        <w:rPr>
          <w:rFonts w:ascii="宋体" w:hAnsi="宋体" w:cs="宋体"/>
          <w:color w:val="FF0000"/>
        </w:rPr>
        <w:t>的初速度相等，滑块</w:t>
      </w:r>
      <w:r>
        <w:rPr>
          <w:rFonts w:eastAsia="Times New Roman"/>
          <w:color w:val="FF0000"/>
        </w:rPr>
        <w:t>P</w:t>
      </w:r>
      <w:r>
        <w:rPr>
          <w:rFonts w:ascii="宋体" w:hAnsi="宋体" w:cs="宋体"/>
          <w:color w:val="FF0000"/>
        </w:rPr>
        <w:t>由开始的加速度大小为</w:t>
      </w:r>
      <w:r>
        <w:rPr>
          <w:color w:val="FF0000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25.1pt;height:15.9pt" o:ole="" coordsize="21600,21600" o:preferrelative="t" filled="f" stroked="f">
            <v:stroke joinstyle="miter"/>
            <v:imagedata r:id="rId54" o:title="eqIdcff119b52868fd438a98d91ca517f4a9"/>
            <o:lock v:ext="edit" aspectratio="t"/>
            <w10:anchorlock/>
          </v:shape>
          <o:OLEObject Type="Embed" ProgID="Equation.DSMT4" ShapeID="_x0000_i1067" DrawAspect="Content" ObjectID="_1468075763" r:id="rId81"/>
        </w:object>
      </w:r>
      <w:r>
        <w:rPr>
          <w:rFonts w:ascii="宋体" w:hAnsi="宋体" w:cs="宋体"/>
          <w:color w:val="FF0000"/>
        </w:rPr>
        <w:t>做加速度减小的减速运动，最后弹簧原长时加速度大小为</w:t>
      </w:r>
      <w:r>
        <w:rPr>
          <w:color w:val="FF0000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18.4pt;height:12.55pt" o:ole="" coordsize="21600,21600" o:preferrelative="t" filled="f" stroked="f">
            <v:stroke joinstyle="miter"/>
            <v:imagedata r:id="rId82" o:title="eqIdd90a2e9baacdb6f084f2a45f1c320a26"/>
            <o:lock v:ext="edit" aspectratio="t"/>
            <w10:anchorlock/>
          </v:shape>
          <o:OLEObject Type="Embed" ProgID="Equation.DSMT4" ShapeID="_x0000_i1068" DrawAspect="Content" ObjectID="_1468075764" r:id="rId83"/>
        </w:object>
      </w:r>
      <w:r>
        <w:rPr>
          <w:rFonts w:ascii="宋体" w:hAnsi="宋体" w:cs="宋体"/>
          <w:color w:val="FF0000"/>
        </w:rPr>
        <w:t>；滑块</w:t>
      </w:r>
      <w:r>
        <w:rPr>
          <w:rFonts w:eastAsia="Times New Roman"/>
          <w:color w:val="FF0000"/>
        </w:rPr>
        <w:t>Q</w:t>
      </w:r>
      <w:r>
        <w:rPr>
          <w:rFonts w:ascii="宋体" w:hAnsi="宋体" w:cs="宋体"/>
          <w:color w:val="FF0000"/>
        </w:rPr>
        <w:t>由开始的加速度为</w:t>
      </w:r>
      <w:r>
        <w:rPr>
          <w:rFonts w:eastAsia="Times New Roman"/>
          <w:color w:val="FF0000"/>
        </w:rPr>
        <w:t>0</w:t>
      </w:r>
      <w:r>
        <w:rPr>
          <w:rFonts w:ascii="宋体" w:hAnsi="宋体" w:cs="宋体"/>
          <w:color w:val="FF0000"/>
        </w:rPr>
        <w:t>做加速度增大的减速运动，最后弹簧原长时加速度大小也为</w:t>
      </w:r>
      <w:r>
        <w:rPr>
          <w:color w:val="FF0000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18.4pt;height:12.55pt" o:ole="" coordsize="21600,21600" o:preferrelative="t" filled="f" stroked="f">
            <v:stroke joinstyle="miter"/>
            <v:imagedata r:id="rId82" o:title="eqIdd90a2e9baacdb6f084f2a45f1c320a26"/>
            <o:lock v:ext="edit" aspectratio="t"/>
            <w10:anchorlock/>
          </v:shape>
          <o:OLEObject Type="Embed" ProgID="Equation.DSMT4" ShapeID="_x0000_i1069" DrawAspect="Content" ObjectID="_1468075765" r:id="rId84"/>
        </w:object>
      </w:r>
      <w:r>
        <w:rPr>
          <w:rFonts w:ascii="宋体" w:hAnsi="宋体" w:cs="宋体"/>
          <w:color w:val="FF0000"/>
        </w:rPr>
        <w:t>。分析可知</w:t>
      </w:r>
      <w:r>
        <w:rPr>
          <w:rFonts w:eastAsia="Times New Roman"/>
          <w:color w:val="FF0000"/>
        </w:rPr>
        <w:t>P</w:t>
      </w:r>
      <w:r>
        <w:rPr>
          <w:rFonts w:ascii="宋体" w:hAnsi="宋体" w:cs="宋体"/>
          <w:color w:val="FF0000"/>
        </w:rPr>
        <w:t>的速度大小均不大于同一时刻</w:t>
      </w:r>
      <w:r>
        <w:rPr>
          <w:rFonts w:eastAsia="Times New Roman"/>
          <w:color w:val="FF0000"/>
        </w:rPr>
        <w:t>Q</w:t>
      </w:r>
      <w:r>
        <w:rPr>
          <w:rFonts w:ascii="宋体" w:hAnsi="宋体" w:cs="宋体"/>
          <w:color w:val="FF0000"/>
        </w:rPr>
        <w:t>的速度大小，</w:t>
      </w:r>
      <w:r>
        <w:rPr>
          <w:rFonts w:eastAsia="Times New Roman"/>
          <w:color w:val="FF0000"/>
        </w:rPr>
        <w:t>D</w:t>
      </w:r>
      <w:r>
        <w:rPr>
          <w:rFonts w:ascii="宋体" w:hAnsi="宋体" w:cs="宋体"/>
          <w:color w:val="FF0000"/>
        </w:rPr>
        <w:t>正确。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故选</w:t>
      </w:r>
      <w:r>
        <w:rPr>
          <w:rFonts w:eastAsia="Times New Roman"/>
          <w:color w:val="FF0000"/>
        </w:rPr>
        <w:t>AD</w:t>
      </w:r>
      <w:r>
        <w:rPr>
          <w:rFonts w:ascii="宋体" w:hAnsi="宋体" w:cs="宋体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  <w:sectPr>
          <w:headerReference w:type="default" r:id="rId85"/>
          <w:footerReference w:type="default" r:id="rId86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0"/>
          <w:titlePg w:val="0"/>
          <w:rtlGutter w:val="0"/>
          <w:docGrid w:type="lines" w:linePitch="318" w:charSpace="0"/>
        </w:sectPr>
      </w:pPr>
      <w:r>
        <w:rPr>
          <w:rFonts w:hint="eastAsia"/>
          <w:b/>
          <w:bCs/>
          <w:color w:val="0000FF"/>
        </w:rPr>
        <w:t>3、（</w:t>
      </w:r>
      <w:r>
        <w:rPr>
          <w:rFonts w:ascii="宋体" w:hAnsi="宋体" w:hint="eastAsia"/>
          <w:b/>
          <w:bCs/>
          <w:color w:val="0000FF"/>
          <w:szCs w:val="21"/>
        </w:rPr>
        <w:t>2022·全国乙卷·T15）</w:t>
      </w:r>
      <w:r>
        <w:rPr>
          <w:rFonts w:ascii="宋体" w:hAnsi="宋体" w:cs="宋体"/>
          <w:color w:val="000000"/>
        </w:rPr>
        <w:t>如图，一不可伸长轻绳两端各连接一质量为</w:t>
      </w:r>
      <w:r>
        <w:rPr>
          <w:rFonts w:eastAsia="Times New Roman"/>
          <w:i/>
          <w:color w:val="000000"/>
        </w:rPr>
        <w:t>m</w:t>
      </w:r>
      <w:r>
        <w:rPr>
          <w:rFonts w:ascii="宋体" w:hAnsi="宋体" w:cs="宋体"/>
          <w:color w:val="000000"/>
        </w:rPr>
        <w:t>的小球，初始时整个系统静置于光滑水平桌面上，两球间的距离等于绳长</w:t>
      </w:r>
      <w:r>
        <w:rPr>
          <w:rFonts w:eastAsia="Times New Roman"/>
          <w:i/>
          <w:color w:val="000000"/>
        </w:rPr>
        <w:t>L</w:t>
      </w:r>
      <w:r>
        <w:rPr>
          <w:rFonts w:ascii="宋体" w:hAnsi="宋体" w:cs="宋体"/>
          <w:color w:val="000000"/>
        </w:rPr>
        <w:t>。一大小为</w:t>
      </w:r>
      <w:r>
        <w:rPr>
          <w:rFonts w:eastAsia="Times New Roman"/>
          <w:i/>
          <w:color w:val="000000"/>
        </w:rPr>
        <w:t>F</w:t>
      </w:r>
      <w:r>
        <w:rPr>
          <w:rFonts w:ascii="宋体" w:hAnsi="宋体" w:cs="宋体"/>
          <w:color w:val="000000"/>
        </w:rPr>
        <w:t>的水平恒力作用在轻绳的中点，方向与两球连线垂直。当两球运动至二者相距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0.1pt;height:31pt" o:ole="" coordsize="21600,21600" o:preferrelative="t" filled="f" stroked="f">
            <v:stroke joinstyle="miter"/>
            <v:imagedata r:id="rId87" o:title="eqIde06b57c8e4d8f067df4eb02560b30115"/>
            <o:lock v:ext="edit" aspectratio="t"/>
            <w10:anchorlock/>
          </v:shape>
          <o:OLEObject Type="Embed" ProgID="Equation.DSMT4" ShapeID="_x0000_i1070" DrawAspect="Content" ObjectID="_1468075766" r:id="rId88"/>
        </w:object>
      </w:r>
      <w:r>
        <w:rPr>
          <w:rFonts w:ascii="宋体" w:hAnsi="宋体" w:cs="宋体"/>
          <w:color w:val="000000"/>
        </w:rPr>
        <w:t>时，它们加速度的大小均为（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 w:cs="宋体"/>
          <w:color w:val="000000"/>
        </w:rPr>
        <w:pict>
          <v:shape id="_x0000_i1071" type="#_x0000_t75" alt="学科网(www.zxxk.com)--教育资源门户，提供试卷、教案、课件、论文、素材以及各类教学资源下载，还有大量而丰富的教学相关资讯！" style="width:55.25pt;height:71.15pt" coordsize="21600,21600" o:preferrelative="t" filled="f" stroked="f">
            <v:stroke joinstyle="miter"/>
            <v:imagedata r:id="rId89" o:title="学科网(www"/>
            <o:lock v:ext="edit" aspectratio="t"/>
            <w10:anchorlock/>
          </v:shape>
        </w:pic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 w:cs="宋体"/>
          <w:color w:val="000000"/>
        </w:rPr>
        <w:t xml:space="preserve">A.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9.25pt;height:31.8pt" o:ole="" coordsize="21600,21600" o:preferrelative="t" filled="f" stroked="f">
            <v:stroke joinstyle="miter"/>
            <v:imagedata r:id="rId90" o:title="eqId9133b620026abce3abed2af34af4acd4"/>
            <o:lock v:ext="edit" aspectratio="t"/>
            <w10:anchorlock/>
          </v:shape>
          <o:OLEObject Type="Embed" ProgID="Equation.DSMT4" ShapeID="_x0000_i1072" DrawAspect="Content" ObjectID="_1468075767" r:id="rId91"/>
        </w:object>
      </w:r>
      <w:r>
        <w:rPr>
          <w:rFonts w:ascii="宋体" w:hAnsi="宋体" w:cs="宋体"/>
          <w:color w:val="000000"/>
        </w:rPr>
        <w:tab/>
      </w:r>
      <w:r>
        <w:rPr>
          <w:rFonts w:ascii="宋体" w:hAnsi="宋体" w:cs="宋体"/>
          <w:color w:val="000000"/>
        </w:rPr>
        <w:t xml:space="preserve">B.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0.95pt;height:31.8pt" o:ole="" coordsize="21600,21600" o:preferrelative="t" filled="f" stroked="f">
            <v:stroke joinstyle="miter"/>
            <v:imagedata r:id="rId92" o:title="eqId7a81444b385a4f87fd23000e969ff460"/>
            <o:lock v:ext="edit" aspectratio="t"/>
            <w10:anchorlock/>
          </v:shape>
          <o:OLEObject Type="Embed" ProgID="Equation.DSMT4" ShapeID="_x0000_i1073" DrawAspect="Content" ObjectID="_1468075768" r:id="rId93"/>
        </w:object>
      </w:r>
      <w:r>
        <w:rPr>
          <w:rFonts w:ascii="宋体" w:hAnsi="宋体" w:cs="宋体"/>
          <w:color w:val="000000"/>
        </w:rPr>
        <w:tab/>
      </w:r>
      <w:r>
        <w:rPr>
          <w:rFonts w:ascii="宋体" w:hAnsi="宋体" w:cs="宋体"/>
          <w:color w:val="000000"/>
        </w:rPr>
        <w:t xml:space="preserve">C.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9.25pt;height:31.8pt" o:ole="" coordsize="21600,21600" o:preferrelative="t" filled="f" stroked="f">
            <v:stroke joinstyle="miter"/>
            <v:imagedata r:id="rId94" o:title="eqIdbce5f4355323ff3378e66afb39e56c74"/>
            <o:lock v:ext="edit" aspectratio="t"/>
            <w10:anchorlock/>
          </v:shape>
          <o:OLEObject Type="Embed" ProgID="Equation.DSMT4" ShapeID="_x0000_i1074" DrawAspect="Content" ObjectID="_1468075769" r:id="rId95"/>
        </w:object>
      </w:r>
      <w:r>
        <w:rPr>
          <w:rFonts w:ascii="宋体" w:hAnsi="宋体" w:cs="宋体"/>
          <w:color w:val="000000"/>
        </w:rPr>
        <w:tab/>
      </w:r>
      <w:r>
        <w:rPr>
          <w:rFonts w:ascii="宋体" w:hAnsi="宋体" w:cs="宋体"/>
          <w:color w:val="000000"/>
        </w:rPr>
        <w:t xml:space="preserve">D.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25.1pt;height:31.8pt" o:ole="" coordsize="21600,21600" o:preferrelative="t" filled="f" stroked="f">
            <v:stroke joinstyle="miter"/>
            <v:imagedata r:id="rId96" o:title="eqId20952af9fe83baa787c059931f017684"/>
            <o:lock v:ext="edit" aspectratio="t"/>
            <w10:anchorlock/>
          </v:shape>
          <o:OLEObject Type="Embed" ProgID="Equation.DSMT4" ShapeID="_x0000_i1075" DrawAspect="Content" ObjectID="_1468075770" r:id="rId97"/>
        </w:object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当两球运动至二者相距</w:t>
      </w:r>
      <w:r>
        <w:rPr>
          <w:color w:val="FF0000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20.1pt;height:31pt" o:ole="" coordsize="21600,21600" o:preferrelative="t" filled="f" stroked="f">
            <v:stroke joinstyle="miter"/>
            <v:imagedata r:id="rId87" o:title="eqIde06b57c8e4d8f067df4eb02560b30115"/>
            <o:lock v:ext="edit" aspectratio="t"/>
            <w10:anchorlock/>
          </v:shape>
          <o:OLEObject Type="Embed" ProgID="Equation.DSMT4" ShapeID="_x0000_i1076" DrawAspect="Content" ObjectID="_1468075771" r:id="rId98"/>
        </w:object>
      </w:r>
      <w:r>
        <w:rPr>
          <w:rFonts w:ascii="宋体" w:hAnsi="宋体" w:cs="宋体"/>
          <w:color w:val="FF0000"/>
        </w:rPr>
        <w:t>时，,如图所示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pict>
          <v:shape id="_x0000_i1077" type="#_x0000_t75" alt="学科网(www.zxxk.com)--教育资源门户，提供试卷、教案、课件、论文、素材以及各类教学资源下载，还有大量而丰富的教学相关资讯！" style="width:137.3pt;height:63.65pt" coordsize="21600,21600" o:preferrelative="t" filled="f" stroked="f">
            <v:stroke joinstyle="miter"/>
            <v:imagedata r:id="rId99" o:title="学科网(www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由几何关系可知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73.65pt;height:60.3pt" o:ole="" coordsize="21600,21600" o:preferrelative="t" filled="f" stroked="f">
            <v:stroke joinstyle="miter"/>
            <v:imagedata r:id="rId100" o:title="eqId709c46d1dd5f1193138338bb5c459a3a"/>
            <o:lock v:ext="edit" aspectratio="t"/>
            <w10:anchorlock/>
          </v:shape>
          <o:OLEObject Type="Embed" ProgID="Equation.DSMT4" ShapeID="_x0000_i1078" DrawAspect="Content" ObjectID="_1468075772" r:id="rId10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设绳子拉力为</w:t>
      </w:r>
      <w:r>
        <w:rPr>
          <w:color w:val="FF0000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10.9pt;height:13.4pt" o:ole="" coordsize="21600,21600" o:preferrelative="t" filled="f" stroked="f">
            <v:stroke joinstyle="miter"/>
            <v:imagedata r:id="rId102" o:title="eqId0b68df477b3ee45ac0f725db00d465a1"/>
            <o:lock v:ext="edit" aspectratio="t"/>
            <w10:anchorlock/>
          </v:shape>
          <o:OLEObject Type="Embed" ProgID="Equation.DSMT4" ShapeID="_x0000_i1079" DrawAspect="Content" ObjectID="_1468075773" r:id="rId103"/>
        </w:object>
      </w:r>
      <w:r>
        <w:rPr>
          <w:rFonts w:ascii="宋体" w:hAnsi="宋体" w:cs="宋体"/>
          <w:color w:val="FF0000"/>
        </w:rPr>
        <w:t>，水平方向有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62.8pt;height:14.25pt" o:ole="" coordsize="21600,21600" o:preferrelative="t" filled="f" stroked="f">
            <v:stroke joinstyle="miter"/>
            <v:imagedata r:id="rId104" o:title="eqIdbb248990f4f394d3e3c3450195ba4568"/>
            <o:lock v:ext="edit" aspectratio="t"/>
            <w10:anchorlock/>
          </v:shape>
          <o:OLEObject Type="Embed" ProgID="Equation.DSMT4" ShapeID="_x0000_i1080" DrawAspect="Content" ObjectID="_1468075774" r:id="rId10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41pt;height:31pt" o:ole="" coordsize="21600,21600" o:preferrelative="t" filled="f" stroked="f">
            <v:stroke joinstyle="miter"/>
            <v:imagedata r:id="rId106" o:title="eqIdbc1b8f0f06e3682c5ac3b5e25fe8f632"/>
            <o:lock v:ext="edit" aspectratio="t"/>
            <w10:anchorlock/>
          </v:shape>
          <o:OLEObject Type="Embed" ProgID="Equation.DSMT4" ShapeID="_x0000_i1081" DrawAspect="Content" ObjectID="_1468075775" r:id="rId10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对任意小球由牛顿第二定律可得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38.5pt;height:14.25pt" o:ole="" coordsize="21600,21600" o:preferrelative="t" filled="f" stroked="f">
            <v:stroke joinstyle="miter"/>
            <v:imagedata r:id="rId108" o:title="eqId9624cf2401dcb4ae4bbc7620e90cbb9c"/>
            <o:lock v:ext="edit" aspectratio="t"/>
            <w10:anchorlock/>
          </v:shape>
          <o:OLEObject Type="Embed" ProgID="Equation.DSMT4" ShapeID="_x0000_i1082" DrawAspect="Content" ObjectID="_1468075776" r:id="rId10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39.35pt;height:31pt" o:ole="" coordsize="21600,21600" o:preferrelative="t" filled="f" stroked="f">
            <v:stroke joinstyle="miter"/>
            <v:imagedata r:id="rId110" o:title="eqIdaf3de677e8435fb5322fc6080b5a4741"/>
            <o:lock v:ext="edit" aspectratio="t"/>
            <w10:anchorlock/>
          </v:shape>
          <o:OLEObject Type="Embed" ProgID="Equation.DSMT4" ShapeID="_x0000_i1083" DrawAspect="Content" ObjectID="_1468075777" r:id="rId11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故</w:t>
      </w:r>
      <w:r>
        <w:rPr>
          <w:rFonts w:eastAsia="Times New Roman"/>
          <w:color w:val="FF0000"/>
        </w:rPr>
        <w:t>A</w:t>
      </w:r>
      <w:r>
        <w:rPr>
          <w:rFonts w:ascii="宋体" w:hAnsi="宋体" w:cs="宋体"/>
          <w:color w:val="FF0000"/>
        </w:rPr>
        <w:t>正确，</w:t>
      </w:r>
      <w:r>
        <w:rPr>
          <w:rFonts w:eastAsia="Times New Roman"/>
          <w:color w:val="FF0000"/>
        </w:rPr>
        <w:t>BCD</w:t>
      </w:r>
      <w:r>
        <w:rPr>
          <w:rFonts w:ascii="宋体" w:hAnsi="宋体" w:cs="宋体"/>
          <w:color w:val="FF0000"/>
        </w:rPr>
        <w:t>错误。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故选</w:t>
      </w:r>
      <w:r>
        <w:rPr>
          <w:rFonts w:eastAsia="Times New Roman"/>
          <w:color w:val="FF0000"/>
        </w:rPr>
        <w:t>A</w:t>
      </w:r>
      <w:r>
        <w:rPr>
          <w:rFonts w:ascii="宋体" w:hAnsi="宋体" w:cs="宋体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hint="eastAsia"/>
          <w:b/>
          <w:bCs/>
          <w:color w:val="0000FF"/>
        </w:rPr>
        <w:t>4、（</w:t>
      </w:r>
      <w:r>
        <w:rPr>
          <w:rFonts w:ascii="宋体" w:hAnsi="宋体" w:hint="eastAsia"/>
          <w:b/>
          <w:bCs/>
          <w:color w:val="0000FF"/>
          <w:szCs w:val="21"/>
        </w:rPr>
        <w:t>2022·浙江6月卷·T1）</w:t>
      </w:r>
      <w:r>
        <w:rPr>
          <w:rFonts w:ascii="宋体" w:hAnsi="宋体" w:cs="宋体"/>
        </w:rPr>
        <w:t>下列属于力的单位是（</w:t>
      </w:r>
      <w:r>
        <w:rPr>
          <w:rFonts w:eastAsia="Times New Roman"/>
        </w:rPr>
        <w:t xml:space="preserve">   </w:t>
      </w:r>
      <w:r>
        <w:rPr>
          <w:rFonts w:ascii="宋体" w:hAnsi="宋体" w:cs="宋体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</w:rPr>
        <w:t xml:space="preserve">A.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43.55pt;height:18.4pt" o:ole="" coordsize="21600,21600" o:preferrelative="t" filled="f" stroked="f">
            <v:stroke joinstyle="miter"/>
            <v:imagedata r:id="rId112" o:title="eqId0b206c25d1f603ab9fb562ee620a7c03"/>
            <o:lock v:ext="edit" aspectratio="t"/>
            <w10:anchorlock/>
          </v:shape>
          <o:OLEObject Type="Embed" ProgID="Equation.DSMT4" ShapeID="_x0000_i1084" DrawAspect="Content" ObjectID="_1468075778" r:id="rId113"/>
        </w:object>
      </w:r>
      <w:r>
        <w:rPr>
          <w:rFonts w:hint="eastAsia"/>
        </w:rPr>
        <w:tab/>
      </w:r>
      <w:r>
        <w:rPr>
          <w:rFonts w:hint="eastAsia"/>
        </w:rPr>
        <w:t xml:space="preserve">B.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9.35pt;height:15.9pt" o:ole="" coordsize="21600,21600" o:preferrelative="t" filled="f" stroked="f">
            <v:stroke joinstyle="miter"/>
            <v:imagedata r:id="rId114" o:title="eqIdc404c77165d5084302dadc00553253ae"/>
            <o:lock v:ext="edit" aspectratio="t"/>
            <w10:anchorlock/>
          </v:shape>
          <o:OLEObject Type="Embed" ProgID="Equation.DSMT4" ShapeID="_x0000_i1085" DrawAspect="Content" ObjectID="_1468075779" r:id="rId115"/>
        </w:object>
      </w:r>
      <w:r>
        <w:rPr>
          <w:rFonts w:hint="eastAsia"/>
        </w:rPr>
        <w:tab/>
      </w:r>
      <w:r>
        <w:rPr>
          <w:rFonts w:hint="eastAsia"/>
        </w:rPr>
        <w:t xml:space="preserve">C.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9.35pt;height:18.4pt" o:ole="" coordsize="21600,21600" o:preferrelative="t" filled="f" stroked="f">
            <v:stroke joinstyle="miter"/>
            <v:imagedata r:id="rId116" o:title="eqId7ac922432e5768eb0230c665513539e2"/>
            <o:lock v:ext="edit" aspectratio="t"/>
            <w10:anchorlock/>
          </v:shape>
          <o:OLEObject Type="Embed" ProgID="Equation.DSMT4" ShapeID="_x0000_i1086" DrawAspect="Content" ObjectID="_1468075780" r:id="rId117"/>
        </w:object>
      </w:r>
      <w:r>
        <w:rPr>
          <w:rFonts w:hint="eastAsia"/>
        </w:rPr>
        <w:tab/>
      </w:r>
      <w:r>
        <w:rPr>
          <w:rFonts w:hint="eastAsia"/>
        </w:rPr>
        <w:t xml:space="preserve">D.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42.7pt;height:18.4pt" o:ole="" coordsize="21600,21600" o:preferrelative="t" filled="f" stroked="f">
            <v:stroke joinstyle="miter"/>
            <v:imagedata r:id="rId118" o:title="eqIdaa7d204e3390e846cb59b0f63b1b6cc5"/>
            <o:lock v:ext="edit" aspectratio="t"/>
            <w10:anchorlock/>
          </v:shape>
          <o:OLEObject Type="Embed" ProgID="Equation.DSMT4" ShapeID="_x0000_i1087" DrawAspect="Content" ObjectID="_1468075781" r:id="rId119"/>
        </w:object>
      </w:r>
    </w:p>
    <w:p>
      <w:pPr>
        <w:spacing w:line="360" w:lineRule="auto"/>
        <w:textAlignment w:val="center"/>
        <w:rPr>
          <w:color w:val="FF0000"/>
        </w:rPr>
        <w:sectPr>
          <w:headerReference w:type="default" r:id="rId120"/>
          <w:footerReference w:type="default" r:id="rId121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0"/>
          <w:titlePg w:val="0"/>
          <w:rtlGutter w:val="0"/>
          <w:docGrid w:type="lines" w:linePitch="318" w:charSpace="0"/>
        </w:sectPr>
      </w:pPr>
      <w:r>
        <w:rPr>
          <w:color w:val="FF0000"/>
        </w:rPr>
        <w:t>【答案】A</w:t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根据牛顿第二定律有</w:t>
      </w:r>
    </w:p>
    <w:p>
      <w:pPr>
        <w:spacing w:line="360" w:lineRule="auto"/>
        <w:jc w:val="center"/>
        <w:textAlignment w:val="center"/>
        <w:rPr>
          <w:rFonts w:eastAsia="Times New Roman"/>
          <w:i/>
          <w:color w:val="FF0000"/>
        </w:rPr>
      </w:pPr>
      <w:r>
        <w:rPr>
          <w:rFonts w:eastAsia="Times New Roman"/>
          <w:i/>
          <w:color w:val="FF0000"/>
        </w:rPr>
        <w:t>F = ma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则力的单位为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43.55pt;height:18.4pt" o:ole="" coordsize="21600,21600" o:preferrelative="t" filled="f" stroked="f">
            <v:stroke joinstyle="miter"/>
            <v:imagedata r:id="rId112" o:title="eqId0b206c25d1f603ab9fb562ee620a7c03"/>
            <o:lock v:ext="edit" aspectratio="t"/>
            <w10:anchorlock/>
          </v:shape>
          <o:OLEObject Type="Embed" ProgID="Equation.DSMT4" ShapeID="_x0000_i1088" DrawAspect="Content" ObjectID="_1468075782" r:id="rId122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故选</w:t>
      </w:r>
      <w:r>
        <w:rPr>
          <w:rFonts w:eastAsia="Times New Roman"/>
          <w:color w:val="FF0000"/>
        </w:rPr>
        <w:t>A</w:t>
      </w:r>
      <w:r>
        <w:rPr>
          <w:rFonts w:ascii="宋体" w:hAnsi="宋体" w:cs="宋体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hint="eastAsia"/>
          <w:b/>
          <w:bCs/>
          <w:color w:val="0000FF"/>
        </w:rPr>
        <w:t>5、（</w:t>
      </w:r>
      <w:r>
        <w:rPr>
          <w:rFonts w:ascii="宋体" w:hAnsi="宋体" w:hint="eastAsia"/>
          <w:b/>
          <w:bCs/>
          <w:color w:val="0000FF"/>
          <w:szCs w:val="21"/>
        </w:rPr>
        <w:t>2022·浙江6月卷·T19）</w:t>
      </w:r>
      <w:r>
        <w:rPr>
          <w:rFonts w:ascii="宋体" w:hAnsi="宋体" w:cs="宋体"/>
          <w:color w:val="000000"/>
        </w:rPr>
        <w:t>物流公司通过滑轨把货物直接装运到卡车中，如图所示，倾斜滑轨与水平面成</w:t>
      </w:r>
      <w:r>
        <w:rPr>
          <w:rFonts w:eastAsia="Times New Roman"/>
          <w:color w:val="000000"/>
        </w:rPr>
        <w:t>24°</w:t>
      </w:r>
      <w:r>
        <w:rPr>
          <w:rFonts w:ascii="宋体" w:hAnsi="宋体" w:cs="宋体"/>
          <w:color w:val="000000"/>
        </w:rPr>
        <w:t>角，长度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7.65pt;height:18.4pt" o:ole="" coordsize="21600,21600" o:preferrelative="t" filled="f" stroked="f">
            <v:stroke joinstyle="miter"/>
            <v:imagedata r:id="rId123" o:title="eqId41bcb9883c7b75aa60ed0e5d16024c71"/>
            <o:lock v:ext="edit" aspectratio="t"/>
            <w10:anchorlock/>
          </v:shape>
          <o:OLEObject Type="Embed" ProgID="Equation.DSMT4" ShapeID="_x0000_i1089" DrawAspect="Content" ObjectID="_1468075783" r:id="rId124"/>
        </w:object>
      </w:r>
      <w:r>
        <w:rPr>
          <w:rFonts w:ascii="宋体" w:hAnsi="宋体" w:cs="宋体"/>
          <w:color w:val="000000"/>
        </w:rPr>
        <w:t>，水平滑轨长度可调，两滑轨间平滑连接。若货物从倾斜滑轨顶端由静止开始下滑，其与滑轨间的动摩擦因数均为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31pt;height:31pt" o:ole="" coordsize="21600,21600" o:preferrelative="t" filled="f" stroked="f">
            <v:stroke joinstyle="miter"/>
            <v:imagedata r:id="rId125" o:title="eqIdecda8a880d7f73925fb2a6620816a032"/>
            <o:lock v:ext="edit" aspectratio="t"/>
            <w10:anchorlock/>
          </v:shape>
          <o:OLEObject Type="Embed" ProgID="Equation.DSMT4" ShapeID="_x0000_i1090" DrawAspect="Content" ObjectID="_1468075784" r:id="rId126"/>
        </w:object>
      </w:r>
      <w:r>
        <w:rPr>
          <w:rFonts w:ascii="宋体" w:hAnsi="宋体" w:cs="宋体"/>
          <w:color w:val="000000"/>
        </w:rPr>
        <w:t>，货物可视为质点（取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64.45pt;height:13.4pt" o:ole="" coordsize="21600,21600" o:preferrelative="t" filled="f" stroked="f">
            <v:stroke joinstyle="miter"/>
            <v:imagedata r:id="rId127" o:title="eqId70e432e220f278b78dcd60aa0213adc2"/>
            <o:lock v:ext="edit" aspectratio="t"/>
            <w10:anchorlock/>
          </v:shape>
          <o:OLEObject Type="Embed" ProgID="Equation.DSMT4" ShapeID="_x0000_i1091" DrawAspect="Content" ObjectID="_1468075785" r:id="rId128"/>
        </w:object>
      </w:r>
      <w:r>
        <w:rPr>
          <w:rFonts w:ascii="宋体" w:hAnsi="宋体" w:cs="宋体"/>
          <w:color w:val="000000"/>
        </w:rPr>
        <w:t>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62.8pt;height:13.4pt" o:ole="" coordsize="21600,21600" o:preferrelative="t" filled="f" stroked="f">
            <v:stroke joinstyle="miter"/>
            <v:imagedata r:id="rId129" o:title="eqIdadb2c33be4a2ee06024c6ca74a1de4f0"/>
            <o:lock v:ext="edit" aspectratio="t"/>
            <w10:anchorlock/>
          </v:shape>
          <o:OLEObject Type="Embed" ProgID="Equation.DSMT4" ShapeID="_x0000_i1092" DrawAspect="Content" ObjectID="_1468075786" r:id="rId130"/>
        </w:object>
      </w:r>
      <w:r>
        <w:rPr>
          <w:color w:val="000000"/>
        </w:rPr>
        <w:t>，重力加速度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60.3pt;height:18.4pt" o:ole="" coordsize="21600,21600" o:preferrelative="t" filled="f" stroked="f">
            <v:stroke joinstyle="miter"/>
            <v:imagedata r:id="rId131" o:title="eqId206a42a65f9c25c435b6fd5fc277ec71"/>
            <o:lock v:ext="edit" aspectratio="t"/>
            <w10:anchorlock/>
          </v:shape>
          <o:OLEObject Type="Embed" ProgID="Equation.DSMT4" ShapeID="_x0000_i1093" DrawAspect="Content" ObjectID="_1468075787" r:id="rId132"/>
        </w:object>
      </w:r>
      <w:r>
        <w:rPr>
          <w:rFonts w:ascii="宋体" w:hAnsi="宋体" w:cs="宋体"/>
          <w:color w:val="000000"/>
        </w:rPr>
        <w:t>）。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>（</w:t>
      </w:r>
      <w:r>
        <w:rPr>
          <w:rFonts w:eastAsia="Times New Roman"/>
          <w:color w:val="000000"/>
        </w:rPr>
        <w:t>1</w:t>
      </w:r>
      <w:r>
        <w:rPr>
          <w:rFonts w:ascii="宋体" w:hAnsi="宋体" w:cs="宋体"/>
          <w:color w:val="000000"/>
        </w:rPr>
        <w:t>）求货物在倾斜滑轨上滑行时加速度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1.7pt;height:17.6pt" o:ole="" coordsize="21600,21600" o:preferrelative="t" filled="f" stroked="f">
            <v:stroke joinstyle="miter"/>
            <v:imagedata r:id="rId133" o:title="eqIde72adb45c60c2f63b46e65ff787302bf"/>
            <o:lock v:ext="edit" aspectratio="t"/>
            <w10:anchorlock/>
          </v:shape>
          <o:OLEObject Type="Embed" ProgID="Equation.DSMT4" ShapeID="_x0000_i1094" DrawAspect="Content" ObjectID="_1468075788" r:id="rId134"/>
        </w:object>
      </w:r>
      <w:r>
        <w:rPr>
          <w:rFonts w:ascii="宋体" w:hAnsi="宋体" w:cs="宋体"/>
          <w:color w:val="000000"/>
        </w:rPr>
        <w:t>的大小；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>（</w:t>
      </w:r>
      <w:r>
        <w:rPr>
          <w:rFonts w:eastAsia="Times New Roman"/>
          <w:color w:val="000000"/>
        </w:rPr>
        <w:t>2</w:t>
      </w:r>
      <w:r>
        <w:rPr>
          <w:rFonts w:ascii="宋体" w:hAnsi="宋体" w:cs="宋体"/>
          <w:color w:val="000000"/>
        </w:rPr>
        <w:t>）求货物在倾斜滑轨末端时速度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9.2pt;height:10.9pt" o:ole="" coordsize="21600,21600" o:preferrelative="t" filled="f" stroked="f">
            <v:stroke joinstyle="miter"/>
            <v:imagedata r:id="rId135" o:title="eqIdbc13a607ac0c7f76d252d7cb1bb040fd"/>
            <o:lock v:ext="edit" aspectratio="t"/>
            <w10:anchorlock/>
          </v:shape>
          <o:OLEObject Type="Embed" ProgID="Equation.DSMT4" ShapeID="_x0000_i1095" DrawAspect="Content" ObjectID="_1468075789" r:id="rId136"/>
        </w:object>
      </w:r>
      <w:r>
        <w:rPr>
          <w:rFonts w:ascii="宋体" w:hAnsi="宋体" w:cs="宋体"/>
          <w:color w:val="000000"/>
        </w:rPr>
        <w:t>的大小；</w:t>
      </w:r>
    </w:p>
    <w:p>
      <w:pPr>
        <w:spacing w:line="360" w:lineRule="auto"/>
        <w:jc w:val="left"/>
        <w:textAlignment w:val="center"/>
        <w:rPr>
          <w:rFonts w:eastAsia="Times New Roman"/>
          <w:color w:val="000000"/>
        </w:rPr>
      </w:pPr>
      <w:r>
        <w:rPr>
          <w:rFonts w:ascii="宋体" w:hAnsi="宋体" w:cs="宋体"/>
          <w:color w:val="000000"/>
        </w:rPr>
        <w:t>（</w:t>
      </w:r>
      <w:r>
        <w:rPr>
          <w:rFonts w:eastAsia="Times New Roman"/>
          <w:color w:val="000000"/>
        </w:rPr>
        <w:t>3</w:t>
      </w:r>
      <w:r>
        <w:rPr>
          <w:rFonts w:ascii="宋体" w:hAnsi="宋体" w:cs="宋体"/>
          <w:color w:val="000000"/>
        </w:rPr>
        <w:t>）若货物滑离水平滑轨末端时的速度不超过</w:t>
      </w:r>
      <w:r>
        <w:rPr>
          <w:rFonts w:eastAsia="Times New Roman"/>
          <w:color w:val="000000"/>
        </w:rPr>
        <w:t>2m/s</w:t>
      </w:r>
      <w:r>
        <w:rPr>
          <w:rFonts w:ascii="宋体" w:hAnsi="宋体" w:cs="宋体"/>
          <w:color w:val="000000"/>
        </w:rPr>
        <w:t>，求水平滑轨的最短长度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0.05pt;height:18.4pt" o:ole="" coordsize="21600,21600" o:preferrelative="t" filled="f" stroked="f">
            <v:stroke joinstyle="miter"/>
            <v:imagedata r:id="rId137" o:title="eqId3f6f17bc385bafb37e8f964e5eb99cd0"/>
            <o:lock v:ext="edit" aspectratio="t"/>
            <w10:anchorlock/>
          </v:shape>
          <o:OLEObject Type="Embed" ProgID="Equation.DSMT4" ShapeID="_x0000_i1096" DrawAspect="Content" ObjectID="_1468075790" r:id="rId138"/>
        </w:object>
      </w:r>
      <w:r>
        <w:rPr>
          <w:rFonts w:ascii="宋体" w:hAnsi="宋体" w:cs="宋体"/>
          <w:color w:val="000000"/>
          <w:vertAlign w:val="subscript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 w:cs="宋体"/>
          <w:color w:val="000000"/>
        </w:rPr>
        <w:pict>
          <v:shape id="_x0000_i1097" type="#_x0000_t75" alt="学科网(www.zxxk.com)--教育资源门户，提供试卷、教案、课件、论文、素材以及各类教学资源下载，还有大量而丰富的教学相关资讯！" style="width:225.2pt;height:69.5pt" coordsize="21600,21600" o:preferrelative="t" filled="f" stroked="f">
            <v:stroke joinstyle="miter"/>
            <v:imagedata r:id="rId139" o:title="学科网(www"/>
            <o:lock v:ext="edit" aspectratio="t"/>
            <w10:anchorlock/>
          </v:shape>
        </w:pict>
      </w:r>
    </w:p>
    <w:p>
      <w:pPr>
        <w:spacing w:line="360" w:lineRule="auto"/>
        <w:textAlignment w:val="center"/>
        <w:rPr>
          <w:rFonts w:ascii="宋体" w:hAnsi="宋体" w:cs="宋体"/>
          <w:color w:val="FF0000"/>
        </w:rPr>
      </w:pPr>
      <w:r>
        <w:rPr>
          <w:color w:val="FF0000"/>
        </w:rPr>
        <w:t>【答案】</w:t>
      </w:r>
      <w:r>
        <w:rPr>
          <w:rFonts w:ascii="宋体" w:hAnsi="宋体" w:cs="宋体"/>
          <w:color w:val="FF0000"/>
        </w:rPr>
        <w:t>（</w:t>
      </w:r>
      <w:r>
        <w:rPr>
          <w:rFonts w:eastAsia="Times New Roman"/>
          <w:color w:val="FF0000"/>
        </w:rPr>
        <w:t>1</w:t>
      </w:r>
      <w:r>
        <w:rPr>
          <w:rFonts w:ascii="宋体" w:hAnsi="宋体" w:cs="宋体"/>
          <w:color w:val="FF0000"/>
        </w:rPr>
        <w:t>）</w:t>
      </w:r>
      <w:r>
        <w:rPr>
          <w:color w:val="FF0000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31pt;height:15.9pt" o:ole="" coordsize="21600,21600" o:preferrelative="t" filled="f" stroked="f">
            <v:stroke joinstyle="miter"/>
            <v:imagedata r:id="rId140" o:title="eqId3007c7d97d382f4525749b37ed4259a9"/>
            <o:lock v:ext="edit" aspectratio="t"/>
            <w10:anchorlock/>
          </v:shape>
          <o:OLEObject Type="Embed" ProgID="Equation.DSMT4" ShapeID="_x0000_i1098" DrawAspect="Content" ObjectID="_1468075791" r:id="rId141"/>
        </w:object>
      </w:r>
      <w:r>
        <w:rPr>
          <w:rFonts w:ascii="宋体" w:hAnsi="宋体" w:cs="宋体"/>
          <w:color w:val="FF0000"/>
        </w:rPr>
        <w:t>；（</w:t>
      </w:r>
      <w:r>
        <w:rPr>
          <w:rFonts w:eastAsia="Times New Roman"/>
          <w:color w:val="FF0000"/>
        </w:rPr>
        <w:t>2</w:t>
      </w:r>
      <w:r>
        <w:rPr>
          <w:rFonts w:ascii="宋体" w:hAnsi="宋体" w:cs="宋体"/>
          <w:color w:val="FF0000"/>
        </w:rPr>
        <w:t>）</w:t>
      </w:r>
      <w:r>
        <w:rPr>
          <w:color w:val="FF0000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26.8pt;height:14.25pt" o:ole="" coordsize="21600,21600" o:preferrelative="t" filled="f" stroked="f">
            <v:stroke joinstyle="miter"/>
            <v:imagedata r:id="rId142" o:title="eqId448045dc741d41272ae1da7c63c2e610"/>
            <o:lock v:ext="edit" aspectratio="t"/>
            <w10:anchorlock/>
          </v:shape>
          <o:OLEObject Type="Embed" ProgID="Equation.DSMT4" ShapeID="_x0000_i1099" DrawAspect="Content" ObjectID="_1468075792" r:id="rId143"/>
        </w:object>
      </w:r>
      <w:r>
        <w:rPr>
          <w:rFonts w:ascii="宋体" w:hAnsi="宋体" w:cs="宋体"/>
          <w:color w:val="FF0000"/>
        </w:rPr>
        <w:t>；（</w:t>
      </w:r>
      <w:r>
        <w:rPr>
          <w:rFonts w:eastAsia="Times New Roman"/>
          <w:color w:val="FF0000"/>
        </w:rPr>
        <w:t>3</w:t>
      </w:r>
      <w:r>
        <w:rPr>
          <w:rFonts w:ascii="宋体" w:hAnsi="宋体" w:cs="宋体"/>
          <w:color w:val="FF0000"/>
        </w:rPr>
        <w:t>）</w:t>
      </w:r>
      <w:r>
        <w:rPr>
          <w:color w:val="FF0000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29.3pt;height:14.25pt" o:ole="" coordsize="21600,21600" o:preferrelative="t" filled="f" stroked="f">
            <v:stroke joinstyle="miter"/>
            <v:imagedata r:id="rId144" o:title="eqId087833693d08d12ae721536327f08f95"/>
            <o:lock v:ext="edit" aspectratio="t"/>
            <w10:anchorlock/>
          </v:shape>
          <o:OLEObject Type="Embed" ProgID="Equation.DSMT4" ShapeID="_x0000_i1100" DrawAspect="Content" ObjectID="_1468075793" r:id="rId145"/>
        </w:object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（</w:t>
      </w:r>
      <w:r>
        <w:rPr>
          <w:rFonts w:eastAsia="Times New Roman"/>
          <w:color w:val="FF0000"/>
        </w:rPr>
        <w:t>1</w:t>
      </w:r>
      <w:r>
        <w:rPr>
          <w:rFonts w:ascii="宋体" w:hAnsi="宋体" w:cs="宋体"/>
          <w:color w:val="FF0000"/>
        </w:rPr>
        <w:t>）根据牛顿第二定律可得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151.55pt;height:18.4pt" o:ole="" coordsize="21600,21600" o:preferrelative="t" filled="f" stroked="f">
            <v:stroke joinstyle="miter"/>
            <v:imagedata r:id="rId146" o:title="eqIdb4e40f53f34bb84a035cf66152457a94"/>
            <o:lock v:ext="edit" aspectratio="t"/>
            <w10:anchorlock/>
          </v:shape>
          <o:OLEObject Type="Embed" ProgID="Equation.DSMT4" ShapeID="_x0000_i1101" DrawAspect="Content" ObjectID="_1468075794" r:id="rId14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代入数据解得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52.75pt;height:19.25pt" o:ole="" coordsize="21600,21600" o:preferrelative="t" filled="f" stroked="f">
            <v:stroke joinstyle="miter"/>
            <v:imagedata r:id="rId148" o:title="eqId5c8421747bdd89df5fa16085dc37244a"/>
            <o:lock v:ext="edit" aspectratio="t"/>
            <w10:anchorlock/>
          </v:shape>
          <o:OLEObject Type="Embed" ProgID="Equation.DSMT4" ShapeID="_x0000_i1102" DrawAspect="Content" ObjectID="_1468075795" r:id="rId14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（</w:t>
      </w:r>
      <w:r>
        <w:rPr>
          <w:rFonts w:eastAsia="Times New Roman"/>
          <w:color w:val="FF0000"/>
        </w:rPr>
        <w:t>2</w:t>
      </w:r>
      <w:r>
        <w:rPr>
          <w:rFonts w:ascii="宋体" w:hAnsi="宋体" w:cs="宋体"/>
          <w:color w:val="FF0000"/>
        </w:rPr>
        <w:t>）根据运动学公式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46.9pt;height:19.25pt" o:ole="" coordsize="21600,21600" o:preferrelative="t" filled="f" stroked="f">
            <v:stroke joinstyle="miter"/>
            <v:imagedata r:id="rId150" o:title="eqIda59b82f04925cffa6df75b33a6be65fa"/>
            <o:lock v:ext="edit" aspectratio="t"/>
            <w10:anchorlock/>
          </v:shape>
          <o:OLEObject Type="Embed" ProgID="Equation.DSMT4" ShapeID="_x0000_i1103" DrawAspect="Content" ObjectID="_1468075796" r:id="rId15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  <w:sectPr>
          <w:headerReference w:type="default" r:id="rId152"/>
          <w:footerReference w:type="default" r:id="rId153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0"/>
          <w:titlePg w:val="0"/>
          <w:rtlGutter w:val="0"/>
          <w:docGrid w:type="lines" w:linePitch="318" w:charSpace="0"/>
        </w:sectPr>
      </w:pPr>
      <w:r>
        <w:rPr>
          <w:color w:val="FF0000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45.2pt;height:14.25pt" o:ole="" coordsize="21600,21600" o:preferrelative="t" filled="f" stroked="f">
            <v:stroke joinstyle="miter"/>
            <v:imagedata r:id="rId154" o:title="eqIddf6ef27f7d1514bb95b935efb1ba7002"/>
            <o:lock v:ext="edit" aspectratio="t"/>
            <w10:anchorlock/>
          </v:shape>
          <o:OLEObject Type="Embed" ProgID="Equation.DSMT4" ShapeID="_x0000_i1104" DrawAspect="Content" ObjectID="_1468075797" r:id="rId15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（</w:t>
      </w:r>
      <w:r>
        <w:rPr>
          <w:rFonts w:eastAsia="Times New Roman"/>
          <w:color w:val="FF0000"/>
        </w:rPr>
        <w:t>3</w:t>
      </w:r>
      <w:r>
        <w:rPr>
          <w:rFonts w:ascii="宋体" w:hAnsi="宋体" w:cs="宋体"/>
          <w:color w:val="FF0000"/>
        </w:rPr>
        <w:t>）根据牛顿第二定律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56.95pt;height:18.4pt" o:ole="" coordsize="21600,21600" o:preferrelative="t" filled="f" stroked="f">
            <v:stroke joinstyle="miter"/>
            <v:imagedata r:id="rId156" o:title="eqIdcb9b533942ad0a852dce7704f7c41e85"/>
            <o:lock v:ext="edit" aspectratio="t"/>
            <w10:anchorlock/>
          </v:shape>
          <o:OLEObject Type="Embed" ProgID="Equation.DSMT4" ShapeID="_x0000_i1105" DrawAspect="Content" ObjectID="_1468075798" r:id="rId15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根据运动学公式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84.55pt;height:18.4pt" o:ole="" coordsize="21600,21600" o:preferrelative="t" filled="f" stroked="f">
            <v:stroke joinstyle="miter"/>
            <v:imagedata r:id="rId158" o:title="eqId302770b065c915d6b220839417bcb2a1"/>
            <o:lock v:ext="edit" aspectratio="t"/>
            <w10:anchorlock/>
          </v:shape>
          <o:OLEObject Type="Embed" ProgID="Equation.DSMT4" ShapeID="_x0000_i1106" DrawAspect="Content" ObjectID="_1468075799" r:id="rId15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代入数据联立解得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47.7pt;height:18.4pt" o:ole="" coordsize="21600,21600" o:preferrelative="t" filled="f" stroked="f">
            <v:stroke joinstyle="miter"/>
            <v:imagedata r:id="rId160" o:title="eqId04072ee1d86d2b30c66245abefc4b41e"/>
            <o:lock v:ext="edit" aspectratio="t"/>
            <w10:anchorlock/>
          </v:shape>
          <o:OLEObject Type="Embed" ProgID="Equation.DSMT4" ShapeID="_x0000_i1107" DrawAspect="Content" ObjectID="_1468075800" r:id="rId16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hint="eastAsia"/>
          <w:b/>
          <w:bCs/>
          <w:color w:val="0000FF"/>
        </w:rPr>
        <w:t>6、（</w:t>
      </w:r>
      <w:r>
        <w:rPr>
          <w:rFonts w:ascii="宋体" w:hAnsi="宋体" w:hint="eastAsia"/>
          <w:b/>
          <w:bCs/>
          <w:color w:val="0000FF"/>
          <w:szCs w:val="21"/>
        </w:rPr>
        <w:t>2022·浙江1月卷·T19）</w:t>
      </w:r>
      <w:r>
        <w:rPr>
          <w:rFonts w:ascii="宋体" w:hAnsi="宋体" w:cs="宋体"/>
          <w:color w:val="000000"/>
        </w:rPr>
        <w:t>第</w:t>
      </w:r>
      <w:r>
        <w:rPr>
          <w:rFonts w:eastAsia="Times New Roman"/>
          <w:color w:val="000000"/>
        </w:rPr>
        <w:t>24</w:t>
      </w:r>
      <w:r>
        <w:rPr>
          <w:rFonts w:ascii="宋体" w:hAnsi="宋体" w:cs="宋体"/>
          <w:color w:val="000000"/>
        </w:rPr>
        <w:t>届冬奥会将在我国举办。钢架雪车比赛的一段赛道如图</w:t>
      </w:r>
      <w:r>
        <w:rPr>
          <w:rFonts w:eastAsia="Times New Roman"/>
          <w:color w:val="000000"/>
        </w:rPr>
        <w:t>1</w:t>
      </w:r>
      <w:r>
        <w:rPr>
          <w:rFonts w:ascii="宋体" w:hAnsi="宋体" w:cs="宋体"/>
          <w:color w:val="000000"/>
        </w:rPr>
        <w:t>所示，长</w:t>
      </w:r>
      <w:r>
        <w:rPr>
          <w:rFonts w:eastAsia="Times New Roman"/>
          <w:color w:val="000000"/>
        </w:rPr>
        <w:t>12m</w:t>
      </w:r>
      <w:r>
        <w:rPr>
          <w:rFonts w:ascii="宋体" w:hAnsi="宋体" w:cs="宋体"/>
          <w:color w:val="000000"/>
        </w:rPr>
        <w:t>水平直道</w:t>
      </w:r>
      <w:r>
        <w:rPr>
          <w:rFonts w:eastAsia="Times New Roman"/>
          <w:i/>
          <w:color w:val="000000"/>
        </w:rPr>
        <w:t>AB</w:t>
      </w:r>
      <w:r>
        <w:rPr>
          <w:rFonts w:ascii="宋体" w:hAnsi="宋体" w:cs="宋体"/>
          <w:color w:val="000000"/>
        </w:rPr>
        <w:t>与长</w:t>
      </w:r>
      <w:r>
        <w:rPr>
          <w:rFonts w:eastAsia="Times New Roman"/>
          <w:color w:val="000000"/>
        </w:rPr>
        <w:t>20m</w:t>
      </w:r>
      <w:r>
        <w:rPr>
          <w:rFonts w:ascii="宋体" w:hAnsi="宋体" w:cs="宋体"/>
          <w:color w:val="000000"/>
        </w:rPr>
        <w:t>的倾斜直道</w:t>
      </w:r>
      <w:r>
        <w:rPr>
          <w:rFonts w:eastAsia="Times New Roman"/>
          <w:i/>
          <w:color w:val="000000"/>
        </w:rPr>
        <w:t>BC</w:t>
      </w:r>
      <w:r>
        <w:rPr>
          <w:rFonts w:ascii="宋体" w:hAnsi="宋体" w:cs="宋体"/>
          <w:color w:val="000000"/>
        </w:rPr>
        <w:t>在</w:t>
      </w:r>
      <w:r>
        <w:rPr>
          <w:rFonts w:eastAsia="Times New Roman"/>
          <w:i/>
          <w:color w:val="000000"/>
        </w:rPr>
        <w:t>B</w:t>
      </w:r>
      <w:r>
        <w:rPr>
          <w:rFonts w:ascii="宋体" w:hAnsi="宋体" w:cs="宋体"/>
          <w:color w:val="000000"/>
        </w:rPr>
        <w:t>点平滑连接，斜道与水平面的夹角为</w:t>
      </w:r>
      <w:r>
        <w:rPr>
          <w:rFonts w:eastAsia="Times New Roman"/>
          <w:color w:val="000000"/>
        </w:rPr>
        <w:t>15</w:t>
      </w:r>
      <w:r>
        <w:rPr>
          <w:rFonts w:ascii="宋体" w:hAnsi="宋体" w:cs="宋体"/>
          <w:color w:val="000000"/>
        </w:rPr>
        <w:t>°。运动员从</w:t>
      </w:r>
      <w:r>
        <w:rPr>
          <w:rFonts w:eastAsia="Times New Roman"/>
          <w:i/>
          <w:color w:val="000000"/>
        </w:rPr>
        <w:t>A</w:t>
      </w:r>
      <w:r>
        <w:rPr>
          <w:rFonts w:ascii="宋体" w:hAnsi="宋体" w:cs="宋体"/>
          <w:color w:val="000000"/>
        </w:rPr>
        <w:t>点由静止出发，推着雪车匀加速到</w:t>
      </w:r>
      <w:r>
        <w:rPr>
          <w:rFonts w:eastAsia="Times New Roman"/>
          <w:i/>
          <w:color w:val="000000"/>
        </w:rPr>
        <w:t>B</w:t>
      </w:r>
      <w:r>
        <w:rPr>
          <w:rFonts w:ascii="宋体" w:hAnsi="宋体" w:cs="宋体"/>
          <w:color w:val="000000"/>
        </w:rPr>
        <w:t>点时速度大小为</w:t>
      </w:r>
      <w:r>
        <w:rPr>
          <w:rFonts w:eastAsia="Times New Roman"/>
          <w:color w:val="000000"/>
        </w:rPr>
        <w:t>8m/s</w:t>
      </w:r>
      <w:r>
        <w:rPr>
          <w:rFonts w:ascii="宋体" w:hAnsi="宋体" w:cs="宋体"/>
          <w:color w:val="000000"/>
        </w:rPr>
        <w:t>，紧接着快速俯卧到车上沿</w:t>
      </w:r>
      <w:r>
        <w:rPr>
          <w:rFonts w:eastAsia="Times New Roman"/>
          <w:i/>
          <w:color w:val="000000"/>
        </w:rPr>
        <w:t>BC</w:t>
      </w:r>
      <w:r>
        <w:rPr>
          <w:rFonts w:ascii="宋体" w:hAnsi="宋体" w:cs="宋体"/>
          <w:color w:val="000000"/>
        </w:rPr>
        <w:t>匀加速下滑（图</w:t>
      </w:r>
      <w:r>
        <w:rPr>
          <w:rFonts w:eastAsia="Times New Roman"/>
          <w:color w:val="000000"/>
        </w:rPr>
        <w:t>2</w:t>
      </w:r>
      <w:r>
        <w:rPr>
          <w:rFonts w:ascii="宋体" w:hAnsi="宋体" w:cs="宋体"/>
          <w:color w:val="000000"/>
        </w:rPr>
        <w:t>所示），到</w:t>
      </w:r>
      <w:r>
        <w:rPr>
          <w:rFonts w:eastAsia="Times New Roman"/>
          <w:i/>
          <w:color w:val="000000"/>
        </w:rPr>
        <w:t>C</w:t>
      </w:r>
      <w:r>
        <w:rPr>
          <w:rFonts w:ascii="宋体" w:hAnsi="宋体" w:cs="宋体"/>
          <w:color w:val="000000"/>
        </w:rPr>
        <w:t>点共用时</w:t>
      </w:r>
      <w:r>
        <w:rPr>
          <w:rFonts w:eastAsia="Times New Roman"/>
          <w:color w:val="000000"/>
        </w:rPr>
        <w:t>5.0s</w:t>
      </w:r>
      <w:r>
        <w:rPr>
          <w:rFonts w:ascii="宋体" w:hAnsi="宋体" w:cs="宋体"/>
          <w:color w:val="000000"/>
        </w:rPr>
        <w:t>。若雪车（包括运动员）可视为质点，始终在冰面上运动，其总质量为</w:t>
      </w:r>
      <w:r>
        <w:rPr>
          <w:rFonts w:eastAsia="Times New Roman"/>
          <w:color w:val="000000"/>
        </w:rPr>
        <w:t>110kg</w:t>
      </w:r>
      <w:r>
        <w:rPr>
          <w:rFonts w:ascii="宋体" w:hAnsi="宋体" w:cs="宋体"/>
          <w:color w:val="000000"/>
        </w:rPr>
        <w:t>，</w:t>
      </w:r>
      <w:r>
        <w:rPr>
          <w:rFonts w:eastAsia="Times New Roman"/>
          <w:color w:val="000000"/>
        </w:rPr>
        <w:t>sin15</w:t>
      </w:r>
      <w:r>
        <w:rPr>
          <w:rFonts w:ascii="宋体" w:hAnsi="宋体" w:cs="宋体"/>
          <w:color w:val="000000"/>
        </w:rPr>
        <w:t>°</w:t>
      </w:r>
      <w:r>
        <w:rPr>
          <w:rFonts w:eastAsia="Times New Roman"/>
          <w:color w:val="000000"/>
        </w:rPr>
        <w:t>=0.26</w:t>
      </w:r>
      <w:r>
        <w:rPr>
          <w:rFonts w:ascii="宋体" w:hAnsi="宋体" w:cs="宋体"/>
          <w:color w:val="000000"/>
        </w:rPr>
        <w:t>，求雪车（包括运动员）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>（</w:t>
      </w:r>
      <w:r>
        <w:rPr>
          <w:rFonts w:eastAsia="Times New Roman"/>
          <w:color w:val="000000"/>
        </w:rPr>
        <w:t>1</w:t>
      </w:r>
      <w:r>
        <w:rPr>
          <w:rFonts w:ascii="宋体" w:hAnsi="宋体" w:cs="宋体"/>
          <w:color w:val="000000"/>
        </w:rPr>
        <w:t>）在直道</w:t>
      </w:r>
      <w:r>
        <w:rPr>
          <w:rFonts w:eastAsia="Times New Roman"/>
          <w:i/>
          <w:color w:val="000000"/>
        </w:rPr>
        <w:t>AB</w:t>
      </w:r>
      <w:r>
        <w:rPr>
          <w:rFonts w:ascii="宋体" w:hAnsi="宋体" w:cs="宋体"/>
          <w:color w:val="000000"/>
        </w:rPr>
        <w:t>上的加速度大小；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>（</w:t>
      </w:r>
      <w:r>
        <w:rPr>
          <w:rFonts w:eastAsia="Times New Roman"/>
          <w:color w:val="000000"/>
        </w:rPr>
        <w:t>2</w:t>
      </w:r>
      <w:r>
        <w:rPr>
          <w:rFonts w:ascii="宋体" w:hAnsi="宋体" w:cs="宋体"/>
          <w:color w:val="000000"/>
        </w:rPr>
        <w:t>）过</w:t>
      </w:r>
      <w:r>
        <w:rPr>
          <w:rFonts w:eastAsia="Times New Roman"/>
          <w:i/>
          <w:color w:val="000000"/>
        </w:rPr>
        <w:t>C</w:t>
      </w:r>
      <w:r>
        <w:rPr>
          <w:rFonts w:ascii="宋体" w:hAnsi="宋体" w:cs="宋体"/>
          <w:color w:val="000000"/>
        </w:rPr>
        <w:t>点的速度大小；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</w:rPr>
        <w:t>（</w:t>
      </w:r>
      <w:r>
        <w:rPr>
          <w:rFonts w:eastAsia="Times New Roman"/>
          <w:color w:val="000000"/>
        </w:rPr>
        <w:t>3</w:t>
      </w:r>
      <w:r>
        <w:rPr>
          <w:rFonts w:ascii="宋体" w:hAnsi="宋体" w:cs="宋体"/>
          <w:color w:val="000000"/>
        </w:rPr>
        <w:t>）在斜道</w:t>
      </w:r>
      <w:r>
        <w:rPr>
          <w:rFonts w:eastAsia="Times New Roman"/>
          <w:i/>
          <w:color w:val="000000"/>
        </w:rPr>
        <w:t>BC</w:t>
      </w:r>
      <w:r>
        <w:rPr>
          <w:rFonts w:ascii="宋体" w:hAnsi="宋体" w:cs="宋体"/>
          <w:color w:val="000000"/>
        </w:rPr>
        <w:t>上运动时受到的阻力大小。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 w:cs="宋体"/>
          <w:color w:val="000000"/>
        </w:rPr>
        <w:pict>
          <v:shape id="_x0000_i1108" type="#_x0000_t75" alt="学科网(www.zxxk.com)--教育资源门户，提供试卷、教案、课件、论文、素材以及各类教学资源下载，还有大量而丰富的教学相关资讯！" style="width:226.9pt;height:73.65pt" coordsize="21600,21600" o:preferrelative="t" filled="f" stroked="f">
            <v:stroke joinstyle="miter"/>
            <v:imagedata r:id="rId162" o:title="学科网(www"/>
            <o:lock v:ext="edit" aspectratio="t"/>
            <w10:anchorlock/>
          </v:shape>
        </w:pict>
      </w:r>
    </w:p>
    <w:p>
      <w:pPr>
        <w:spacing w:line="360" w:lineRule="auto"/>
        <w:textAlignment w:val="center"/>
        <w:rPr>
          <w:rFonts w:eastAsia="Times New Roman"/>
          <w:color w:val="FF0000"/>
        </w:rPr>
      </w:pPr>
      <w:r>
        <w:rPr>
          <w:color w:val="FF0000"/>
        </w:rPr>
        <w:t>【答案】</w:t>
      </w:r>
      <w:r>
        <w:rPr>
          <w:rFonts w:ascii="宋体" w:hAnsi="宋体" w:cs="宋体"/>
          <w:color w:val="FF0000"/>
        </w:rPr>
        <w:t>（</w:t>
      </w:r>
      <w:r>
        <w:rPr>
          <w:rFonts w:eastAsia="Times New Roman"/>
          <w:color w:val="FF0000"/>
        </w:rPr>
        <w:t>1</w:t>
      </w:r>
      <w:r>
        <w:rPr>
          <w:rFonts w:ascii="宋体" w:hAnsi="宋体" w:cs="宋体"/>
          <w:color w:val="FF0000"/>
        </w:rPr>
        <w:t>）</w:t>
      </w:r>
      <w:r>
        <w:rPr>
          <w:color w:val="FF0000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54.4pt;height:31pt" o:ole="" coordsize="21600,21600" o:preferrelative="t" filled="f" stroked="f">
            <v:stroke joinstyle="miter"/>
            <v:imagedata r:id="rId163" o:title="eqId2097d580ea6f45c4840f652c3a402823"/>
            <o:lock v:ext="edit" aspectratio="t"/>
            <w10:anchorlock/>
          </v:shape>
          <o:OLEObject Type="Embed" ProgID="Equation.DSMT4" ShapeID="_x0000_i1109" DrawAspect="Content" ObjectID="_1468075801" r:id="rId164"/>
        </w:object>
      </w:r>
      <w:r>
        <w:rPr>
          <w:rFonts w:ascii="宋体" w:hAnsi="宋体" w:cs="宋体"/>
          <w:color w:val="FF0000"/>
        </w:rPr>
        <w:t>；（</w:t>
      </w:r>
      <w:r>
        <w:rPr>
          <w:rFonts w:eastAsia="Times New Roman"/>
          <w:color w:val="FF0000"/>
        </w:rPr>
        <w:t>2</w:t>
      </w:r>
      <w:r>
        <w:rPr>
          <w:rFonts w:ascii="宋体" w:hAnsi="宋体" w:cs="宋体"/>
          <w:color w:val="FF0000"/>
        </w:rPr>
        <w:t>）</w:t>
      </w:r>
      <w:r>
        <w:rPr>
          <w:rFonts w:eastAsia="Times New Roman"/>
          <w:color w:val="FF0000"/>
        </w:rPr>
        <w:t>12m/s</w:t>
      </w:r>
      <w:r>
        <w:rPr>
          <w:rFonts w:ascii="宋体" w:hAnsi="宋体" w:cs="宋体"/>
          <w:color w:val="FF0000"/>
        </w:rPr>
        <w:t>；（</w:t>
      </w:r>
      <w:r>
        <w:rPr>
          <w:rFonts w:eastAsia="Times New Roman"/>
          <w:color w:val="FF0000"/>
        </w:rPr>
        <w:t>3</w:t>
      </w:r>
      <w:r>
        <w:rPr>
          <w:rFonts w:ascii="宋体" w:hAnsi="宋体" w:cs="宋体"/>
          <w:color w:val="FF0000"/>
        </w:rPr>
        <w:t>）</w:t>
      </w:r>
      <w:r>
        <w:rPr>
          <w:rFonts w:eastAsia="Times New Roman"/>
          <w:color w:val="FF0000"/>
        </w:rPr>
        <w:t>66N</w:t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（</w:t>
      </w:r>
      <w:r>
        <w:rPr>
          <w:rFonts w:eastAsia="Times New Roman"/>
          <w:color w:val="FF0000"/>
        </w:rPr>
        <w:t>1</w:t>
      </w:r>
      <w:r>
        <w:rPr>
          <w:rFonts w:ascii="宋体" w:hAnsi="宋体" w:cs="宋体"/>
          <w:color w:val="FF0000"/>
        </w:rPr>
        <w:t>）</w:t>
      </w:r>
      <w:r>
        <w:rPr>
          <w:rFonts w:eastAsia="Times New Roman"/>
          <w:i/>
          <w:color w:val="FF0000"/>
        </w:rPr>
        <w:t>AB</w:t>
      </w:r>
      <w:r>
        <w:rPr>
          <w:rFonts w:ascii="宋体" w:hAnsi="宋体" w:cs="宋体"/>
          <w:color w:val="FF0000"/>
        </w:rPr>
        <w:t>段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48.55pt;height:18.4pt" o:ole="" coordsize="21600,21600" o:preferrelative="t" filled="f" stroked="f">
            <v:stroke joinstyle="miter"/>
            <v:imagedata r:id="rId165" o:title="eqId3ed5804ee1ba433d934d7f3c302cf9cb"/>
            <o:lock v:ext="edit" aspectratio="t"/>
            <w10:anchorlock/>
          </v:shape>
          <o:OLEObject Type="Embed" ProgID="Equation.DSMT4" ShapeID="_x0000_i1110" DrawAspect="Content" ObjectID="_1468075802" r:id="rId166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54.4pt;height:31pt" o:ole="" coordsize="21600,21600" o:preferrelative="t" filled="f" stroked="f">
            <v:stroke joinstyle="miter"/>
            <v:imagedata r:id="rId163" o:title="eqId2097d580ea6f45c4840f652c3a402823"/>
            <o:lock v:ext="edit" aspectratio="t"/>
            <w10:anchorlock/>
          </v:shape>
          <o:OLEObject Type="Embed" ProgID="Equation.DSMT4" ShapeID="_x0000_i1111" DrawAspect="Content" ObjectID="_1468075803" r:id="rId16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（</w:t>
      </w:r>
      <w:r>
        <w:rPr>
          <w:rFonts w:eastAsia="Times New Roman"/>
          <w:color w:val="FF0000"/>
        </w:rPr>
        <w:t>2</w:t>
      </w:r>
      <w:r>
        <w:rPr>
          <w:rFonts w:ascii="宋体" w:hAnsi="宋体" w:cs="宋体"/>
          <w:color w:val="FF0000"/>
        </w:rPr>
        <w:t>）</w:t>
      </w:r>
      <w:r>
        <w:rPr>
          <w:rFonts w:eastAsia="Times New Roman"/>
          <w:i/>
          <w:color w:val="FF0000"/>
        </w:rPr>
        <w:t>AB</w:t>
      </w:r>
      <w:r>
        <w:rPr>
          <w:rFonts w:ascii="宋体" w:hAnsi="宋体" w:cs="宋体"/>
          <w:color w:val="FF0000"/>
        </w:rPr>
        <w:t>段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39.35pt;height:18.4pt" o:ole="" coordsize="21600,21600" o:preferrelative="t" filled="f" stroked="f">
            <v:stroke joinstyle="miter"/>
            <v:imagedata r:id="rId168" o:title="eqIde7c44351b3234a85a211bb44fe6103b1"/>
            <o:lock v:ext="edit" aspectratio="t"/>
            <w10:anchorlock/>
          </v:shape>
          <o:OLEObject Type="Embed" ProgID="Equation.DSMT4" ShapeID="_x0000_i1112" DrawAspect="Content" ObjectID="_1468075804" r:id="rId16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>
          <w:headerReference w:type="default" r:id="rId170"/>
          <w:footerReference w:type="default" r:id="rId171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0"/>
          <w:titlePg w:val="0"/>
          <w:rtlGutter w:val="0"/>
          <w:docGrid w:type="lines" w:linePitch="318" w:charSpace="0"/>
        </w:sect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32.65pt;height:18.4pt" o:ole="" coordsize="21600,21600" o:preferrelative="t" filled="f" stroked="f">
            <v:stroke joinstyle="miter"/>
            <v:imagedata r:id="rId172" o:title="eqId72c8c12187a8414bbb150eb9d69b9096"/>
            <o:lock v:ext="edit" aspectratio="t"/>
            <w10:anchorlock/>
          </v:shape>
          <o:OLEObject Type="Embed" ProgID="Equation.DSMT4" ShapeID="_x0000_i1113" DrawAspect="Content" ObjectID="_1468075805" r:id="rId173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eastAsia="Times New Roman"/>
          <w:i/>
          <w:color w:val="FF0000"/>
        </w:rPr>
        <w:t>BC</w:t>
      </w:r>
      <w:r>
        <w:rPr>
          <w:rFonts w:ascii="宋体" w:hAnsi="宋体" w:cs="宋体"/>
          <w:color w:val="FF0000"/>
        </w:rPr>
        <w:t>段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80.35pt;height:31pt" o:ole="" coordsize="21600,21600" o:preferrelative="t" filled="f" stroked="f">
            <v:stroke joinstyle="miter"/>
            <v:imagedata r:id="rId174" o:title="eqIde937e073709c4447a30d7c7a86c70ebd"/>
            <o:lock v:ext="edit" aspectratio="t"/>
            <w10:anchorlock/>
          </v:shape>
          <o:OLEObject Type="Embed" ProgID="Equation.DSMT4" ShapeID="_x0000_i1114" DrawAspect="Content" ObjectID="_1468075806" r:id="rId175"/>
        </w:objec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54.4pt;height:18.4pt" o:ole="" coordsize="21600,21600" o:preferrelative="t" filled="f" stroked="f">
            <v:stroke joinstyle="miter"/>
            <v:imagedata r:id="rId176" o:title="eqId9ead487e42784fab89595dd651926959"/>
            <o:lock v:ext="edit" aspectratio="t"/>
            <w10:anchorlock/>
          </v:shape>
          <o:OLEObject Type="Embed" ProgID="Equation.DSMT4" ShapeID="_x0000_i1115" DrawAspect="Content" ObjectID="_1468075807" r:id="rId17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过</w:t>
      </w:r>
      <w:r>
        <w:rPr>
          <w:rFonts w:eastAsia="Times New Roman"/>
          <w:i/>
          <w:color w:val="FF0000"/>
        </w:rPr>
        <w:t>C</w:t>
      </w:r>
      <w:r>
        <w:rPr>
          <w:rFonts w:ascii="宋体" w:hAnsi="宋体" w:cs="宋体"/>
          <w:color w:val="FF0000"/>
        </w:rPr>
        <w:t>点的速度大小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98.8pt;height:18.4pt" o:ole="" coordsize="21600,21600" o:preferrelative="t" filled="f" stroked="f">
            <v:stroke joinstyle="miter"/>
            <v:imagedata r:id="rId178" o:title="eqId23961de086ca52a8ad9efaf52a14336e"/>
            <o:lock v:ext="edit" aspectratio="t"/>
            <w10:anchorlock/>
          </v:shape>
          <o:OLEObject Type="Embed" ProgID="Equation.DSMT4" ShapeID="_x0000_i1116" DrawAspect="Content" ObjectID="_1468075808" r:id="rId17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（</w:t>
      </w:r>
      <w:r>
        <w:rPr>
          <w:rFonts w:eastAsia="Times New Roman"/>
          <w:color w:val="FF0000"/>
        </w:rPr>
        <w:t>3</w:t>
      </w:r>
      <w:r>
        <w:rPr>
          <w:rFonts w:ascii="宋体" w:hAnsi="宋体" w:cs="宋体"/>
          <w:color w:val="FF0000"/>
        </w:rPr>
        <w:t>）在</w:t>
      </w:r>
      <w:r>
        <w:rPr>
          <w:rFonts w:eastAsia="Times New Roman"/>
          <w:i/>
          <w:color w:val="FF0000"/>
        </w:rPr>
        <w:t>BC</w:t>
      </w:r>
      <w:r>
        <w:rPr>
          <w:rFonts w:ascii="宋体" w:hAnsi="宋体" w:cs="宋体"/>
          <w:color w:val="FF0000"/>
        </w:rPr>
        <w:t>段有牛顿第二定律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95.45pt;height:18.4pt" o:ole="" coordsize="21600,21600" o:preferrelative="t" filled="f" stroked="f">
            <v:stroke joinstyle="miter"/>
            <v:imagedata r:id="rId180" o:title="eqId0205d75488f3ec4696792e1ee079d1d8"/>
            <o:lock v:ext="edit" aspectratio="t"/>
            <w10:anchorlock/>
          </v:shape>
          <o:OLEObject Type="Embed" ProgID="Equation.DSMT4" ShapeID="_x0000_i1117" DrawAspect="Content" ObjectID="_1468075809" r:id="rId18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47.7pt;height:18.4pt" o:ole="" coordsize="21600,21600" o:preferrelative="t" filled="f" stroked="f">
            <v:stroke joinstyle="miter"/>
            <v:imagedata r:id="rId182" o:title="eqId0ff242901dfafc3f5a4994eea307a161"/>
            <o:lock v:ext="edit" aspectratio="t"/>
            <w10:anchorlock/>
          </v:shape>
          <o:OLEObject Type="Embed" ProgID="Equation.DSMT4" ShapeID="_x0000_i1118" DrawAspect="Content" ObjectID="_1468075810" r:id="rId183"/>
        </w:object>
      </w:r>
    </w:p>
    <w:p>
      <w:pPr>
        <w:spacing w:line="360" w:lineRule="auto"/>
        <w:jc w:val="left"/>
        <w:textAlignment w:val="center"/>
        <w:rPr>
          <w:rFonts w:eastAsia="黑体"/>
          <w:b/>
          <w:snapToGrid w:val="0"/>
          <w:color w:val="7030A0"/>
          <w:kern w:val="0"/>
          <w:sz w:val="44"/>
          <w:szCs w:val="44"/>
        </w:rPr>
      </w:pPr>
    </w:p>
    <w:p>
      <w:pPr>
        <w:widowControl/>
        <w:autoSpaceDE w:val="0"/>
        <w:autoSpaceDN w:val="0"/>
        <w:spacing w:line="360" w:lineRule="auto"/>
        <w:ind w:left="315" w:hanging="315" w:hangingChars="150"/>
        <w:jc w:val="center"/>
        <w:textAlignment w:val="center"/>
        <w:rPr>
          <w:snapToGrid w:val="0"/>
          <w:color w:val="0000FF"/>
          <w:kern w:val="0"/>
          <w:szCs w:val="21"/>
        </w:rPr>
      </w:pPr>
      <w:r>
        <w:rPr>
          <w:snapToGrid w:val="0"/>
          <w:color w:val="0000FF"/>
          <w:kern w:val="0"/>
          <w:szCs w:val="21"/>
        </w:rPr>
        <w:pict>
          <v:shape id="_x0000_i1119" type="#_x0000_t75" style="width:198.4pt;height:30.15pt" coordsize="21600,21600" o:preferrelative="t" filled="f" stroked="f">
            <v:stroke joinstyle="miter"/>
            <v:imagedata r:id="rId184" o:title="2021zhenti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1．（2021·广东</w:t>
      </w:r>
      <w:r>
        <w:rPr>
          <w:rFonts w:hint="eastAsia"/>
          <w:bCs/>
        </w:rPr>
        <w:t>卷</w:t>
      </w:r>
      <w:r>
        <w:rPr>
          <w:bCs/>
        </w:rPr>
        <w:t>）唐代《耒耜经》记载了曲辕犁相对直辕犁的优势之一是起土省力，设牛用大小相等的拉力</w:t>
      </w:r>
      <w:r>
        <w:rPr>
          <w:bCs/>
          <w:i/>
        </w:rPr>
        <w:t>F</w:t>
      </w:r>
      <w:r>
        <w:rPr>
          <w:bCs/>
        </w:rPr>
        <w:t>通过耕索分别拉两种犁，</w:t>
      </w:r>
      <w:r>
        <w:rPr>
          <w:bCs/>
          <w:i/>
        </w:rPr>
        <w:t>F</w:t>
      </w:r>
      <w:r>
        <w:rPr>
          <w:bCs/>
        </w:rPr>
        <w:t>与竖直方向的夹角分别为</w:t>
      </w:r>
      <w:r>
        <w:rPr>
          <w:bCs/>
        </w:rPr>
        <w:object>
          <v:shape id="_x0000_i1120" type="#_x0000_t75" alt="eqIdc13953f2514e4c8f9c8aaaf5241c33ac" style="width:11.7pt;height:10.9pt" o:ole="" coordsize="21600,21600" o:preferrelative="t" filled="f" stroked="f">
            <v:stroke joinstyle="miter"/>
            <v:imagedata r:id="rId185" o:title="eqIdc13953f2514e4c8f9c8aaaf5241c33ac"/>
            <o:lock v:ext="edit" aspectratio="t"/>
            <w10:anchorlock/>
          </v:shape>
          <o:OLEObject Type="Embed" ProgID="Equation.DSMT4" ShapeID="_x0000_i1120" DrawAspect="Content" ObjectID="_1468075811" r:id="rId186"/>
        </w:object>
      </w:r>
      <w:r>
        <w:rPr>
          <w:bCs/>
        </w:rPr>
        <w:t>和</w:t>
      </w:r>
      <w:r>
        <w:rPr>
          <w:bCs/>
        </w:rPr>
        <w:object>
          <v:shape id="_x0000_i1121" type="#_x0000_t75" alt="eqId4eb56f42ca674f2f9c9101b548763159" style="width:13.4pt;height:15.9pt" o:ole="" coordsize="21600,21600" o:preferrelative="t" filled="f" stroked="f">
            <v:stroke joinstyle="miter"/>
            <v:imagedata r:id="rId187" o:title="eqId4eb56f42ca674f2f9c9101b548763159"/>
            <o:lock v:ext="edit" aspectratio="t"/>
            <w10:anchorlock/>
          </v:shape>
          <o:OLEObject Type="Embed" ProgID="Equation.DSMT4" ShapeID="_x0000_i1121" DrawAspect="Content" ObjectID="_1468075812" r:id="rId188"/>
        </w:object>
      </w:r>
      <w:r>
        <w:rPr>
          <w:bCs/>
        </w:rPr>
        <w:t>，</w:t>
      </w:r>
      <w:r>
        <w:rPr>
          <w:bCs/>
        </w:rPr>
        <w:object>
          <v:shape id="_x0000_i1122" type="#_x0000_t75" alt="eqId851112b921d54ae397b01c4ce180d743" style="width:32.65pt;height:15.9pt" o:ole="" coordsize="21600,21600" o:preferrelative="t" filled="f" stroked="f">
            <v:stroke joinstyle="miter"/>
            <v:imagedata r:id="rId189" o:title="eqId851112b921d54ae397b01c4ce180d743"/>
            <o:lock v:ext="edit" aspectratio="t"/>
            <w10:anchorlock/>
          </v:shape>
          <o:OLEObject Type="Embed" ProgID="Equation.DSMT4" ShapeID="_x0000_i1122" DrawAspect="Content" ObjectID="_1468075813" r:id="rId190"/>
        </w:object>
      </w:r>
      <w:r>
        <w:rPr>
          <w:bCs/>
        </w:rPr>
        <w:t>，如图所示，忽略耕索质量，耕地过程中，下列说法正确的是（   ）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_x0000_i1123" type="#_x0000_t75" alt="figure" style="width:250.35pt;height:77.85pt" coordsize="21600,21600" o:preferrelative="t" filled="f" stroked="f">
            <v:stroke joinstyle="miter"/>
            <v:imagedata r:id="rId191" o:title="figure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A．耕索对曲辕犁拉力的水平分力比对直辕犁的大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B．耕索对曲辕犁拉力的竖直分力比对直辕犁的大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C．曲辕犁匀速前进时，耕索对犁的拉力小于犁对耕索的拉力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D．直辕犁加速前进时，耕索对犁的拉力大于犁对耕索的拉力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</w:t>
      </w:r>
      <w:r>
        <w:rPr>
          <w:rFonts w:hint="eastAsia"/>
          <w:bCs/>
          <w:color w:val="FF0000"/>
        </w:rPr>
        <w:t>解析</w:t>
      </w:r>
      <w:r>
        <w:rPr>
          <w:bCs/>
          <w:color w:val="FF0000"/>
        </w:rPr>
        <w:t>】</w:t>
      </w:r>
    </w:p>
    <w:p>
      <w:pPr>
        <w:spacing w:line="360" w:lineRule="auto"/>
        <w:jc w:val="left"/>
        <w:textAlignment w:val="center"/>
        <w:rPr>
          <w:bCs/>
          <w:color w:val="FF0000"/>
        </w:rPr>
        <w:sectPr>
          <w:headerReference w:type="default" r:id="rId192"/>
          <w:footerReference w:type="default" r:id="rId193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0"/>
          <w:titlePg w:val="0"/>
          <w:rtlGutter w:val="0"/>
          <w:docGrid w:type="lines" w:linePitch="318" w:charSpace="0"/>
        </w:sectPr>
      </w:pPr>
      <w:r>
        <w:rPr>
          <w:bCs/>
          <w:color w:val="FF0000"/>
        </w:rPr>
        <w:t>A．将拉力</w:t>
      </w:r>
      <w:r>
        <w:rPr>
          <w:bCs/>
          <w:i/>
          <w:color w:val="FF0000"/>
        </w:rPr>
        <w:t>F</w:t>
      </w:r>
      <w:r>
        <w:rPr>
          <w:bCs/>
          <w:color w:val="FF0000"/>
        </w:rPr>
        <w:t>正交分解如下图所示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pict>
          <v:shape id="_x0000_i1124" type="#_x0000_t75" alt="figure" style="width:102.15pt;height:85.4pt" coordsize="21600,21600" o:preferrelative="t" filled="f" stroked="f">
            <v:stroke joinstyle="miter"/>
            <v:imagedata r:id="rId194" o:title="figure"/>
            <o:lock v:ext="edit" aspectratio="t"/>
            <w10:anchorlock/>
          </v:shape>
        </w:pict>
      </w:r>
      <w:r>
        <w:rPr>
          <w:bCs/>
          <w:color w:val="FF0000"/>
        </w:rPr>
        <w:br/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则在</w:t>
      </w:r>
      <w:r>
        <w:rPr>
          <w:bCs/>
          <w:i/>
          <w:color w:val="FF0000"/>
        </w:rPr>
        <w:t>x</w:t>
      </w:r>
      <w:r>
        <w:rPr>
          <w:bCs/>
          <w:color w:val="FF0000"/>
        </w:rPr>
        <w:t>方向可得出</w:t>
      </w:r>
    </w:p>
    <w:p>
      <w:pPr>
        <w:spacing w:line="360" w:lineRule="auto"/>
        <w:jc w:val="center"/>
        <w:textAlignment w:val="center"/>
        <w:rPr>
          <w:bCs/>
          <w:i/>
          <w:color w:val="FF0000"/>
        </w:rPr>
      </w:pPr>
      <w:r>
        <w:rPr>
          <w:bCs/>
          <w:i/>
          <w:color w:val="FF0000"/>
        </w:rPr>
        <w:t>F</w:t>
      </w:r>
      <w:r>
        <w:rPr>
          <w:bCs/>
          <w:i/>
          <w:color w:val="FF0000"/>
          <w:vertAlign w:val="subscript"/>
        </w:rPr>
        <w:t>x</w:t>
      </w:r>
      <w:r>
        <w:rPr>
          <w:bCs/>
          <w:color w:val="FF0000"/>
          <w:vertAlign w:val="subscript"/>
        </w:rPr>
        <w:t>曲</w:t>
      </w:r>
      <w:r>
        <w:rPr>
          <w:bCs/>
          <w:color w:val="FF0000"/>
        </w:rPr>
        <w:t xml:space="preserve"> </w:t>
      </w:r>
      <w:r>
        <w:rPr>
          <w:bCs/>
          <w:i/>
          <w:color w:val="FF0000"/>
        </w:rPr>
        <w:t>=</w:t>
      </w:r>
      <w:r>
        <w:rPr>
          <w:bCs/>
          <w:color w:val="FF0000"/>
        </w:rPr>
        <w:t xml:space="preserve"> </w:t>
      </w:r>
      <w:r>
        <w:rPr>
          <w:bCs/>
          <w:i/>
          <w:color w:val="FF0000"/>
        </w:rPr>
        <w:t>F</w:t>
      </w:r>
      <w:r>
        <w:rPr>
          <w:bCs/>
          <w:color w:val="FF0000"/>
        </w:rPr>
        <w:t>sin</w:t>
      </w:r>
      <w:r>
        <w:rPr>
          <w:bCs/>
          <w:i/>
          <w:color w:val="FF0000"/>
        </w:rPr>
        <w:t>α</w:t>
      </w:r>
    </w:p>
    <w:p>
      <w:pPr>
        <w:spacing w:line="360" w:lineRule="auto"/>
        <w:jc w:val="center"/>
        <w:textAlignment w:val="center"/>
        <w:rPr>
          <w:bCs/>
          <w:i/>
          <w:color w:val="FF0000"/>
        </w:rPr>
      </w:pPr>
      <w:r>
        <w:rPr>
          <w:bCs/>
          <w:i/>
          <w:color w:val="FF0000"/>
        </w:rPr>
        <w:t>F</w:t>
      </w:r>
      <w:r>
        <w:rPr>
          <w:bCs/>
          <w:i/>
          <w:color w:val="FF0000"/>
          <w:vertAlign w:val="subscript"/>
        </w:rPr>
        <w:t>x</w:t>
      </w:r>
      <w:r>
        <w:rPr>
          <w:bCs/>
          <w:color w:val="FF0000"/>
          <w:vertAlign w:val="subscript"/>
        </w:rPr>
        <w:t>直</w:t>
      </w:r>
      <w:r>
        <w:rPr>
          <w:bCs/>
          <w:color w:val="FF0000"/>
        </w:rPr>
        <w:t xml:space="preserve"> </w:t>
      </w:r>
      <w:r>
        <w:rPr>
          <w:bCs/>
          <w:i/>
          <w:color w:val="FF0000"/>
        </w:rPr>
        <w:t>=</w:t>
      </w:r>
      <w:r>
        <w:rPr>
          <w:bCs/>
          <w:color w:val="FF0000"/>
        </w:rPr>
        <w:t xml:space="preserve"> </w:t>
      </w:r>
      <w:r>
        <w:rPr>
          <w:bCs/>
          <w:i/>
          <w:color w:val="FF0000"/>
        </w:rPr>
        <w:t>F</w:t>
      </w:r>
      <w:r>
        <w:rPr>
          <w:bCs/>
          <w:color w:val="FF0000"/>
        </w:rPr>
        <w:t>sin</w:t>
      </w:r>
      <w:r>
        <w:rPr>
          <w:bCs/>
          <w:i/>
          <w:color w:val="FF0000"/>
        </w:rPr>
        <w:t>β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在</w:t>
      </w:r>
      <w:r>
        <w:rPr>
          <w:bCs/>
          <w:i/>
          <w:color w:val="FF0000"/>
        </w:rPr>
        <w:t>y</w:t>
      </w:r>
      <w:r>
        <w:rPr>
          <w:bCs/>
          <w:color w:val="FF0000"/>
        </w:rPr>
        <w:t>方向可得出</w:t>
      </w:r>
    </w:p>
    <w:p>
      <w:pPr>
        <w:spacing w:line="360" w:lineRule="auto"/>
        <w:jc w:val="center"/>
        <w:textAlignment w:val="center"/>
        <w:rPr>
          <w:bCs/>
          <w:i/>
          <w:color w:val="FF0000"/>
        </w:rPr>
      </w:pPr>
      <w:r>
        <w:rPr>
          <w:bCs/>
          <w:i/>
          <w:color w:val="FF0000"/>
        </w:rPr>
        <w:t>F</w:t>
      </w:r>
      <w:r>
        <w:rPr>
          <w:bCs/>
          <w:i/>
          <w:color w:val="FF0000"/>
          <w:vertAlign w:val="subscript"/>
        </w:rPr>
        <w:t>y</w:t>
      </w:r>
      <w:r>
        <w:rPr>
          <w:bCs/>
          <w:color w:val="FF0000"/>
          <w:vertAlign w:val="subscript"/>
        </w:rPr>
        <w:t>曲</w:t>
      </w:r>
      <w:r>
        <w:rPr>
          <w:bCs/>
          <w:color w:val="FF0000"/>
        </w:rPr>
        <w:t xml:space="preserve"> </w:t>
      </w:r>
      <w:r>
        <w:rPr>
          <w:bCs/>
          <w:i/>
          <w:color w:val="FF0000"/>
        </w:rPr>
        <w:t>=</w:t>
      </w:r>
      <w:r>
        <w:rPr>
          <w:bCs/>
          <w:color w:val="FF0000"/>
        </w:rPr>
        <w:t xml:space="preserve"> </w:t>
      </w:r>
      <w:r>
        <w:rPr>
          <w:bCs/>
          <w:i/>
          <w:color w:val="FF0000"/>
        </w:rPr>
        <w:t>F</w:t>
      </w:r>
      <w:r>
        <w:rPr>
          <w:bCs/>
          <w:color w:val="FF0000"/>
        </w:rPr>
        <w:t>cos</w:t>
      </w:r>
      <w:r>
        <w:rPr>
          <w:bCs/>
          <w:i/>
          <w:color w:val="FF0000"/>
        </w:rPr>
        <w:t>α</w:t>
      </w:r>
    </w:p>
    <w:p>
      <w:pPr>
        <w:spacing w:line="360" w:lineRule="auto"/>
        <w:jc w:val="center"/>
        <w:textAlignment w:val="center"/>
        <w:rPr>
          <w:bCs/>
          <w:i/>
          <w:color w:val="FF0000"/>
        </w:rPr>
      </w:pPr>
      <w:r>
        <w:rPr>
          <w:bCs/>
          <w:i/>
          <w:color w:val="FF0000"/>
        </w:rPr>
        <w:t>F</w:t>
      </w:r>
      <w:r>
        <w:rPr>
          <w:bCs/>
          <w:i/>
          <w:color w:val="FF0000"/>
          <w:vertAlign w:val="subscript"/>
        </w:rPr>
        <w:t>y</w:t>
      </w:r>
      <w:r>
        <w:rPr>
          <w:bCs/>
          <w:color w:val="FF0000"/>
          <w:vertAlign w:val="subscript"/>
        </w:rPr>
        <w:t>直</w:t>
      </w:r>
      <w:r>
        <w:rPr>
          <w:bCs/>
          <w:color w:val="FF0000"/>
        </w:rPr>
        <w:t xml:space="preserve"> </w:t>
      </w:r>
      <w:r>
        <w:rPr>
          <w:bCs/>
          <w:i/>
          <w:color w:val="FF0000"/>
        </w:rPr>
        <w:t>=</w:t>
      </w:r>
      <w:r>
        <w:rPr>
          <w:bCs/>
          <w:color w:val="FF0000"/>
        </w:rPr>
        <w:t xml:space="preserve"> </w:t>
      </w:r>
      <w:r>
        <w:rPr>
          <w:bCs/>
          <w:i/>
          <w:color w:val="FF0000"/>
        </w:rPr>
        <w:t>F</w:t>
      </w:r>
      <w:r>
        <w:rPr>
          <w:bCs/>
          <w:color w:val="FF0000"/>
        </w:rPr>
        <w:t>cos</w:t>
      </w:r>
      <w:r>
        <w:rPr>
          <w:bCs/>
          <w:i/>
          <w:color w:val="FF0000"/>
        </w:rPr>
        <w:t>β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由题知</w:t>
      </w:r>
      <w:r>
        <w:rPr>
          <w:bCs/>
          <w:i/>
          <w:color w:val="FF0000"/>
        </w:rPr>
        <w:t>α &lt; β</w:t>
      </w:r>
      <w:r>
        <w:rPr>
          <w:bCs/>
          <w:color w:val="FF0000"/>
        </w:rPr>
        <w:t>则</w:t>
      </w:r>
    </w:p>
    <w:p>
      <w:pPr>
        <w:spacing w:line="360" w:lineRule="auto"/>
        <w:jc w:val="center"/>
        <w:textAlignment w:val="center"/>
        <w:rPr>
          <w:bCs/>
          <w:i/>
          <w:color w:val="FF0000"/>
        </w:rPr>
      </w:pPr>
      <w:r>
        <w:rPr>
          <w:bCs/>
          <w:color w:val="FF0000"/>
        </w:rPr>
        <w:t>sin</w:t>
      </w:r>
      <w:r>
        <w:rPr>
          <w:bCs/>
          <w:i/>
          <w:color w:val="FF0000"/>
        </w:rPr>
        <w:t>α</w:t>
      </w:r>
      <w:r>
        <w:rPr>
          <w:bCs/>
          <w:color w:val="FF0000"/>
        </w:rPr>
        <w:t xml:space="preserve"> &lt; sin</w:t>
      </w:r>
      <w:r>
        <w:rPr>
          <w:bCs/>
          <w:i/>
          <w:color w:val="FF0000"/>
        </w:rPr>
        <w:t>β</w:t>
      </w:r>
    </w:p>
    <w:p>
      <w:pPr>
        <w:spacing w:line="360" w:lineRule="auto"/>
        <w:jc w:val="center"/>
        <w:textAlignment w:val="center"/>
        <w:rPr>
          <w:bCs/>
          <w:i/>
          <w:color w:val="FF0000"/>
        </w:rPr>
      </w:pPr>
      <w:r>
        <w:rPr>
          <w:bCs/>
          <w:color w:val="FF0000"/>
        </w:rPr>
        <w:t>cos</w:t>
      </w:r>
      <w:r>
        <w:rPr>
          <w:bCs/>
          <w:i/>
          <w:color w:val="FF0000"/>
        </w:rPr>
        <w:t>α</w:t>
      </w:r>
      <w:r>
        <w:rPr>
          <w:bCs/>
          <w:color w:val="FF0000"/>
        </w:rPr>
        <w:t xml:space="preserve"> &gt; cos</w:t>
      </w:r>
      <w:r>
        <w:rPr>
          <w:bCs/>
          <w:i/>
          <w:color w:val="FF0000"/>
        </w:rPr>
        <w:t>β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则可得到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i/>
          <w:color w:val="FF0000"/>
        </w:rPr>
        <w:t>F</w:t>
      </w:r>
      <w:r>
        <w:rPr>
          <w:bCs/>
          <w:i/>
          <w:color w:val="FF0000"/>
          <w:vertAlign w:val="subscript"/>
        </w:rPr>
        <w:t>x</w:t>
      </w:r>
      <w:r>
        <w:rPr>
          <w:bCs/>
          <w:color w:val="FF0000"/>
          <w:vertAlign w:val="subscript"/>
        </w:rPr>
        <w:t>曲</w:t>
      </w:r>
      <w:r>
        <w:rPr>
          <w:bCs/>
          <w:color w:val="FF0000"/>
        </w:rPr>
        <w:t xml:space="preserve"> &lt; </w:t>
      </w:r>
      <w:r>
        <w:rPr>
          <w:bCs/>
          <w:i/>
          <w:color w:val="FF0000"/>
        </w:rPr>
        <w:t>F</w:t>
      </w:r>
      <w:r>
        <w:rPr>
          <w:bCs/>
          <w:i/>
          <w:color w:val="FF0000"/>
          <w:vertAlign w:val="subscript"/>
        </w:rPr>
        <w:t>x</w:t>
      </w:r>
      <w:r>
        <w:rPr>
          <w:bCs/>
          <w:color w:val="FF0000"/>
          <w:vertAlign w:val="subscript"/>
        </w:rPr>
        <w:t>直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i/>
          <w:color w:val="FF0000"/>
        </w:rPr>
        <w:t>F</w:t>
      </w:r>
      <w:r>
        <w:rPr>
          <w:bCs/>
          <w:i/>
          <w:color w:val="FF0000"/>
          <w:vertAlign w:val="subscript"/>
        </w:rPr>
        <w:t>y</w:t>
      </w:r>
      <w:r>
        <w:rPr>
          <w:bCs/>
          <w:color w:val="FF0000"/>
          <w:vertAlign w:val="subscript"/>
        </w:rPr>
        <w:t>曲</w:t>
      </w:r>
      <w:r>
        <w:rPr>
          <w:bCs/>
          <w:color w:val="FF0000"/>
        </w:rPr>
        <w:t xml:space="preserve"> &gt; </w:t>
      </w:r>
      <w:r>
        <w:rPr>
          <w:bCs/>
          <w:i/>
          <w:color w:val="FF0000"/>
        </w:rPr>
        <w:t>F</w:t>
      </w:r>
      <w:r>
        <w:rPr>
          <w:bCs/>
          <w:i/>
          <w:color w:val="FF0000"/>
          <w:vertAlign w:val="subscript"/>
        </w:rPr>
        <w:t>y</w:t>
      </w:r>
      <w:r>
        <w:rPr>
          <w:bCs/>
          <w:color w:val="FF0000"/>
          <w:vertAlign w:val="subscript"/>
        </w:rPr>
        <w:t>直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A错误、B正确；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CD．耕索对犁的拉力与犁对耕索的拉力是一对相互作用力，它们大小相等，方向相反，无论是加速还是匀速，则CD错误。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故选B。</w:t>
      </w:r>
    </w:p>
    <w:p>
      <w:pPr>
        <w:spacing w:line="360" w:lineRule="auto"/>
        <w:jc w:val="left"/>
        <w:textAlignment w:val="center"/>
        <w:rPr>
          <w:bCs/>
        </w:rPr>
        <w:sectPr>
          <w:headerReference w:type="default" r:id="rId195"/>
          <w:footerReference w:type="default" r:id="rId196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0"/>
          <w:titlePg w:val="0"/>
          <w:rtlGutter w:val="0"/>
          <w:docGrid w:type="lines" w:linePitch="318" w:charSpace="0"/>
        </w:sectPr>
      </w:pPr>
      <w:r>
        <w:rPr>
          <w:bCs/>
        </w:rPr>
        <w:t>2．（2021·浙江</w:t>
      </w:r>
      <w:r>
        <w:rPr>
          <w:rFonts w:hint="eastAsia"/>
          <w:bCs/>
        </w:rPr>
        <w:t>卷</w:t>
      </w:r>
      <w:r>
        <w:rPr>
          <w:bCs/>
        </w:rPr>
        <w:t>）2021年5月15日，天问一号着陆器在成功着陆火星表面的过程中，经大气层</w:t>
      </w:r>
      <w:r>
        <w:rPr>
          <w:bCs/>
        </w:rPr>
        <w:object>
          <v:shape id="_x0000_i1125" type="#_x0000_t75" alt="eqId2943e3f2581245168f0209c2303d1174" style="width:25.95pt;height:14.25pt" o:ole="" coordsize="21600,21600" o:preferrelative="t" filled="f" stroked="f">
            <v:stroke joinstyle="miter"/>
            <v:imagedata r:id="rId197" o:title="eqId2943e3f2581245168f0209c2303d1174"/>
            <o:lock v:ext="edit" aspectratio="t"/>
            <w10:anchorlock/>
          </v:shape>
          <o:OLEObject Type="Embed" ProgID="Equation.DSMT4" ShapeID="_x0000_i1125" DrawAspect="Content" ObjectID="_1468075814" r:id="rId198"/>
        </w:object>
      </w:r>
      <w:r>
        <w:rPr>
          <w:bCs/>
        </w:rPr>
        <w:t>的减速，速度从</w:t>
      </w:r>
      <w:r>
        <w:rPr>
          <w:bCs/>
        </w:rPr>
        <w:object>
          <v:shape id="_x0000_i1126" type="#_x0000_t75" alt="eqId6a7f294127af4374ba584aa9d88cd22d" style="width:61.95pt;height:15.9pt" o:ole="" coordsize="21600,21600" o:preferrelative="t" filled="f" stroked="f">
            <v:stroke joinstyle="miter"/>
            <v:imagedata r:id="rId199" o:title="eqId6a7f294127af4374ba584aa9d88cd22d"/>
            <o:lock v:ext="edit" aspectratio="t"/>
            <w10:anchorlock/>
          </v:shape>
          <o:OLEObject Type="Embed" ProgID="Equation.DSMT4" ShapeID="_x0000_i1126" DrawAspect="Content" ObjectID="_1468075815" r:id="rId200"/>
        </w:object>
      </w:r>
      <w:r>
        <w:rPr>
          <w:bCs/>
        </w:rPr>
        <w:t>减为</w:t>
      </w:r>
      <w:r>
        <w:rPr>
          <w:bCs/>
        </w:rPr>
        <w:object>
          <v:shape id="_x0000_i1127" type="#_x0000_t75" alt="eqId62a9d4f1c63b4a97ae2fab8daa8b3abe" style="width:61.95pt;height:15.9pt" o:ole="" coordsize="21600,21600" o:preferrelative="t" filled="f" stroked="f">
            <v:stroke joinstyle="miter"/>
            <v:imagedata r:id="rId201" o:title="eqId62a9d4f1c63b4a97ae2fab8daa8b3abe"/>
            <o:lock v:ext="edit" aspectratio="t"/>
            <w10:anchorlock/>
          </v:shape>
          <o:OLEObject Type="Embed" ProgID="Equation.DSMT4" ShapeID="_x0000_i1127" DrawAspect="Content" ObjectID="_1468075816" r:id="rId202"/>
        </w:object>
      </w:r>
      <w:r>
        <w:rPr>
          <w:bCs/>
        </w:rPr>
        <w:t>；打开降落伞后，经过</w:t>
      </w:r>
      <w:r>
        <w:rPr>
          <w:bCs/>
        </w:rPr>
        <w:object>
          <v:shape id="_x0000_i1128" type="#_x0000_t75" alt="eqId7797019e39404929863a090e17fd5407" style="width:20.1pt;height:14.25pt" o:ole="" coordsize="21600,21600" o:preferrelative="t" filled="f" stroked="f">
            <v:stroke joinstyle="miter"/>
            <v:imagedata r:id="rId203" o:title="eqId7797019e39404929863a090e17fd5407"/>
            <o:lock v:ext="edit" aspectratio="t"/>
            <w10:anchorlock/>
          </v:shape>
          <o:OLEObject Type="Embed" ProgID="Equation.DSMT4" ShapeID="_x0000_i1128" DrawAspect="Content" ObjectID="_1468075817" r:id="rId204"/>
        </w:object>
      </w:r>
      <w:r>
        <w:rPr>
          <w:bCs/>
        </w:rPr>
        <w:t>速度进一步减为</w:t>
      </w:r>
      <w:r>
        <w:rPr>
          <w:bCs/>
        </w:rPr>
        <w:object>
          <v:shape id="_x0000_i1129" type="#_x0000_t75" alt="eqIdc734ebd57d254ba997f93e81f2e8ebe6" style="width:60.3pt;height:15.9pt" o:ole="" coordsize="21600,21600" o:preferrelative="t" filled="f" stroked="f">
            <v:stroke joinstyle="miter"/>
            <v:imagedata r:id="rId205" o:title="eqIdc734ebd57d254ba997f93e81f2e8ebe6"/>
            <o:lock v:ext="edit" aspectratio="t"/>
            <w10:anchorlock/>
          </v:shape>
          <o:OLEObject Type="Embed" ProgID="Equation.DSMT4" ShapeID="_x0000_i1129" DrawAspect="Content" ObjectID="_1468075818" r:id="rId206"/>
        </w:object>
      </w:r>
      <w:r>
        <w:rPr>
          <w:bCs/>
        </w:rPr>
        <w:t>；与降落伞分离，打开发动机减速后处于悬停状态；经过对着陆点的探测后平稳着陆。若打开降落伞至分离前的运动可视为竖直向下运动，则着陆器（　　）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_x0000_i1130" type="#_x0000_t75" alt="figure" style="width:123.9pt;height:97.95pt" coordsize="21600,21600" o:preferrelative="t" filled="f" stroked="f">
            <v:stroke joinstyle="miter"/>
            <v:imagedata r:id="rId207" o:title="figure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A．打开降落伞前，只受到气体阻力的作用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B．打开降落伞至分离前，受到的合力方向竖直向上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C．打开降落伞至分离前，只受到浮力和气体阻力的作用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D．悬停状态中，发动机喷火的反作用力与气体阻力是平衡力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</w:t>
      </w:r>
      <w:r>
        <w:rPr>
          <w:rFonts w:hint="eastAsia"/>
          <w:bCs/>
          <w:color w:val="FF0000"/>
        </w:rPr>
        <w:t>解析</w:t>
      </w:r>
      <w:r>
        <w:rPr>
          <w:bCs/>
          <w:color w:val="FF0000"/>
        </w:rPr>
        <w:t>】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A．打开降落伞前，在大气层中做减速运动，则着陆器受大气的阻力作用以及火星的引力作用，选项A错误；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B．打开降落伞至分离前做减速运动，则其加速度方向与运动方向相反，加速度方向向上，则合力方向竖直向上，B正确；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C．打开降落伞至分离前，受到浮力和气体的阻力以及火星的吸引力作用，选项C错误；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D．悬停状态中，发动机喷火的反作用力是气体对发动机的作用力，由于还受到火星的吸引力，则与气体的阻力不是平衡力，选项D错误。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故选B。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3．（2021·湖南</w:t>
      </w:r>
      <w:r>
        <w:rPr>
          <w:rFonts w:hint="eastAsia"/>
          <w:bCs/>
        </w:rPr>
        <w:t>卷</w:t>
      </w:r>
      <w:r>
        <w:rPr>
          <w:bCs/>
        </w:rPr>
        <w:t>）“复兴号”动车组用多节车厢提供动力，从而达到提速的目的。总质量为</w:t>
      </w:r>
      <w:r>
        <w:rPr>
          <w:bCs/>
        </w:rPr>
        <w:object>
          <v:shape id="_x0000_i1131" type="#_x0000_t75" alt="eqIda4be99d332154d13a4a6ed1ff6444fe7" style="width:12.55pt;height:10.9pt" o:ole="" coordsize="21600,21600" o:preferrelative="t" filled="f" stroked="f">
            <v:stroke joinstyle="miter"/>
            <v:imagedata r:id="rId208" o:title="eqIda4be99d332154d13a4a6ed1ff6444fe7"/>
            <o:lock v:ext="edit" aspectratio="t"/>
            <w10:anchorlock/>
          </v:shape>
          <o:OLEObject Type="Embed" ProgID="Equation.DSMT4" ShapeID="_x0000_i1131" DrawAspect="Content" ObjectID="_1468075819" r:id="rId209"/>
        </w:object>
      </w:r>
      <w:r>
        <w:rPr>
          <w:bCs/>
        </w:rPr>
        <w:t>的动车组在平直的轨道上行驶。该动车组有四节动力车厢，每节车厢发动机的额定功率均为</w:t>
      </w:r>
      <w:r>
        <w:rPr>
          <w:bCs/>
        </w:rPr>
        <w:object>
          <v:shape id="_x0000_i1132" type="#_x0000_t75" alt="eqIdbedf755e0fdb4d078d6859360706b163" style="width:10.9pt;height:11.7pt" o:ole="" coordsize="21600,21600" o:preferrelative="t" filled="f" stroked="f">
            <v:stroke joinstyle="miter"/>
            <v:imagedata r:id="rId210" o:title="eqIdbedf755e0fdb4d078d6859360706b163"/>
            <o:lock v:ext="edit" aspectratio="t"/>
            <w10:anchorlock/>
          </v:shape>
          <o:OLEObject Type="Embed" ProgID="Equation.DSMT4" ShapeID="_x0000_i1132" DrawAspect="Content" ObjectID="_1468075820" r:id="rId211"/>
        </w:object>
      </w:r>
      <w:r>
        <w:rPr>
          <w:bCs/>
        </w:rPr>
        <w:t>，若动车组所受的阻力与其速率成正比（</w:t>
      </w:r>
      <w:r>
        <w:rPr>
          <w:bCs/>
        </w:rPr>
        <w:object>
          <v:shape id="_x0000_i1133" type="#_x0000_t75" alt="eqIdf953e69a6a284e8b85294a3686e89206" style="width:41pt;height:18.4pt" o:ole="" coordsize="21600,21600" o:preferrelative="t" filled="f" stroked="f">
            <v:stroke joinstyle="miter"/>
            <v:imagedata r:id="rId212" o:title="eqIdf953e69a6a284e8b85294a3686e89206"/>
            <o:lock v:ext="edit" aspectratio="t"/>
            <w10:anchorlock/>
          </v:shape>
          <o:OLEObject Type="Embed" ProgID="Equation.DSMT4" ShapeID="_x0000_i1133" DrawAspect="Content" ObjectID="_1468075821" r:id="rId213"/>
        </w:object>
      </w:r>
      <w:r>
        <w:rPr>
          <w:bCs/>
        </w:rPr>
        <w:t>，</w:t>
      </w:r>
      <w:r>
        <w:rPr>
          <w:bCs/>
        </w:rPr>
        <w:object>
          <v:shape id="_x0000_i1134" type="#_x0000_t75" alt="eqId4d2187284c5d4de29906363f7d21f60f" style="width:10.05pt;height:14.25pt" o:ole="" coordsize="21600,21600" o:preferrelative="t" filled="f" stroked="f">
            <v:stroke joinstyle="miter"/>
            <v:imagedata r:id="rId214" o:title="eqId4d2187284c5d4de29906363f7d21f60f"/>
            <o:lock v:ext="edit" aspectratio="t"/>
            <w10:anchorlock/>
          </v:shape>
          <o:OLEObject Type="Embed" ProgID="Equation.DSMT4" ShapeID="_x0000_i1134" DrawAspect="Content" ObjectID="_1468075822" r:id="rId215"/>
        </w:object>
      </w:r>
      <w:r>
        <w:rPr>
          <w:bCs/>
        </w:rPr>
        <w:t>为常量），动车组能达到的最大速度为</w:t>
      </w:r>
      <w:r>
        <w:rPr>
          <w:bCs/>
        </w:rPr>
        <w:object>
          <v:shape id="_x0000_i1135" type="#_x0000_t75" alt="eqIdd1e802b71c2d40c1b228fc5d3e8bf17f" style="width:15.05pt;height:18.4pt" o:ole="" coordsize="21600,21600" o:preferrelative="t" filled="f" stroked="f">
            <v:stroke joinstyle="miter"/>
            <v:imagedata r:id="rId216" o:title="eqIdd1e802b71c2d40c1b228fc5d3e8bf17f"/>
            <o:lock v:ext="edit" aspectratio="t"/>
            <w10:anchorlock/>
          </v:shape>
          <o:OLEObject Type="Embed" ProgID="Equation.DSMT4" ShapeID="_x0000_i1135" DrawAspect="Content" ObjectID="_1468075823" r:id="rId217"/>
        </w:object>
      </w:r>
      <w:r>
        <w:rPr>
          <w:bCs/>
        </w:rPr>
        <w:t>。下列说法正确的是（　　）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A．动车组在匀加速启动过程中，牵引力恒定不变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B．若四节动力车厢输出功率均为额定值，则动车组从静止开始做匀加速运动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C．若四节动力车厢输出的总功率为</w:t>
      </w:r>
      <w:r>
        <w:rPr>
          <w:bCs/>
        </w:rPr>
        <w:object>
          <v:shape id="_x0000_i1136" type="#_x0000_t75" alt="eqIdc768a050c8274ca28462fe7717b47210" style="width:32.65pt;height:14.25pt" o:ole="" coordsize="21600,21600" o:preferrelative="t" filled="f" stroked="f">
            <v:stroke joinstyle="miter"/>
            <v:imagedata r:id="rId218" o:title="eqIdc768a050c8274ca28462fe7717b47210"/>
            <o:lock v:ext="edit" aspectratio="t"/>
            <w10:anchorlock/>
          </v:shape>
          <o:OLEObject Type="Embed" ProgID="Equation.DSMT4" ShapeID="_x0000_i1136" DrawAspect="Content" ObjectID="_1468075824" r:id="rId219"/>
        </w:object>
      </w:r>
      <w:r>
        <w:rPr>
          <w:bCs/>
        </w:rPr>
        <w:t>，则动车组匀速行驶的速度为</w:t>
      </w:r>
      <w:r>
        <w:rPr>
          <w:bCs/>
        </w:rPr>
        <w:object>
          <v:shape id="_x0000_i1137" type="#_x0000_t75" alt="eqIdf1253c88f92d4d9dbf8c801479a178af" style="width:24.3pt;height:31pt" o:ole="" coordsize="21600,21600" o:preferrelative="t" filled="f" stroked="f">
            <v:stroke joinstyle="miter"/>
            <v:imagedata r:id="rId220" o:title="eqIdf1253c88f92d4d9dbf8c801479a178af"/>
            <o:lock v:ext="edit" aspectratio="t"/>
            <w10:anchorlock/>
          </v:shape>
          <o:OLEObject Type="Embed" ProgID="Equation.DSMT4" ShapeID="_x0000_i1137" DrawAspect="Content" ObjectID="_1468075825" r:id="rId221"/>
        </w:objec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D．若四节动力车厢输出功率均为额定值，动车组从静止启动，经过时间</w:t>
      </w:r>
      <w:r>
        <w:rPr>
          <w:bCs/>
        </w:rPr>
        <w:object>
          <v:shape id="_x0000_i1138" type="#_x0000_t75" alt="eqId69f56ef2c88b4b73a560da59f5247a82" style="width:6.7pt;height:11.7pt" o:ole="" coordsize="21600,21600" o:preferrelative="t" filled="f" stroked="f">
            <v:stroke joinstyle="miter"/>
            <v:imagedata r:id="rId222" o:title="eqId69f56ef2c88b4b73a560da59f5247a82"/>
            <o:lock v:ext="edit" aspectratio="t"/>
            <w10:anchorlock/>
          </v:shape>
          <o:OLEObject Type="Embed" ProgID="Equation.DSMT4" ShapeID="_x0000_i1138" DrawAspect="Content" ObjectID="_1468075826" r:id="rId223"/>
        </w:object>
      </w:r>
      <w:r>
        <w:rPr>
          <w:bCs/>
        </w:rPr>
        <w:t>达到最大速度</w:t>
      </w:r>
      <w:r>
        <w:rPr>
          <w:bCs/>
        </w:rPr>
        <w:object>
          <v:shape id="_x0000_i1139" type="#_x0000_t75" alt="eqIdd1e802b71c2d40c1b228fc5d3e8bf17f" style="width:15.05pt;height:18.4pt" o:ole="" coordsize="21600,21600" o:preferrelative="t" filled="f" stroked="f">
            <v:stroke joinstyle="miter"/>
            <v:imagedata r:id="rId216" o:title="eqIdd1e802b71c2d40c1b228fc5d3e8bf17f"/>
            <o:lock v:ext="edit" aspectratio="t"/>
            <w10:anchorlock/>
          </v:shape>
          <o:OLEObject Type="Embed" ProgID="Equation.DSMT4" ShapeID="_x0000_i1139" DrawAspect="Content" ObjectID="_1468075827" r:id="rId224"/>
        </w:object>
      </w:r>
      <w:r>
        <w:rPr>
          <w:bCs/>
        </w:rPr>
        <w:t>，则这一过程中该动车组克服阻力做的功为</w:t>
      </w:r>
      <w:r>
        <w:rPr>
          <w:bCs/>
        </w:rPr>
        <w:object>
          <v:shape id="_x0000_i1140" type="#_x0000_t75" alt="eqId0efe928ea0304d90b9849b48e4c26639" style="width:60.3pt;height:31pt" o:ole="" coordsize="21600,21600" o:preferrelative="t" filled="f" stroked="f">
            <v:stroke joinstyle="miter"/>
            <v:imagedata r:id="rId225" o:title="eqId0efe928ea0304d90b9849b48e4c26639"/>
            <o:lock v:ext="edit" aspectratio="t"/>
            <w10:anchorlock/>
          </v:shape>
          <o:OLEObject Type="Embed" ProgID="Equation.DSMT4" ShapeID="_x0000_i1140" DrawAspect="Content" ObjectID="_1468075828" r:id="rId226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  <w:sectPr>
          <w:headerReference w:type="default" r:id="rId227"/>
          <w:footerReference w:type="default" r:id="rId228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0"/>
          <w:titlePg w:val="0"/>
          <w:rtlGutter w:val="0"/>
          <w:docGrid w:type="lines" w:linePitch="318" w:charSpace="0"/>
        </w:sectPr>
      </w:pPr>
      <w:r>
        <w:rPr>
          <w:bCs/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</w:t>
      </w:r>
      <w:r>
        <w:rPr>
          <w:rFonts w:hint="eastAsia"/>
          <w:bCs/>
          <w:color w:val="FF0000"/>
        </w:rPr>
        <w:t>解析</w:t>
      </w:r>
      <w:r>
        <w:rPr>
          <w:bCs/>
          <w:color w:val="FF0000"/>
        </w:rPr>
        <w:t>】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A．对动车由牛顿第二定律有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41" type="#_x0000_t75" alt="eqIdb8ff024b052c4bd895c6e6107f77ef3d" style="width:60.3pt;height:18.4pt" o:ole="" coordsize="21600,21600" o:preferrelative="t" filled="f" stroked="f">
            <v:stroke joinstyle="miter"/>
            <v:imagedata r:id="rId229" o:title="eqIdb8ff024b052c4bd895c6e6107f77ef3d"/>
            <o:lock v:ext="edit" aspectratio="t"/>
            <w10:anchorlock/>
          </v:shape>
          <o:OLEObject Type="Embed" ProgID="Equation.DSMT4" ShapeID="_x0000_i1141" DrawAspect="Content" ObjectID="_1468075829" r:id="rId230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若动车组在匀加速启动，即加速度</w:t>
      </w:r>
      <w:r>
        <w:rPr>
          <w:bCs/>
          <w:color w:val="FF0000"/>
        </w:rPr>
        <w:object>
          <v:shape id="_x0000_i1142" type="#_x0000_t75" alt="eqId70a27b6ddf6b478285353abb3b1f3741" style="width:10.05pt;height:10.9pt" o:ole="" coordsize="21600,21600" o:preferrelative="t" filled="f" stroked="f">
            <v:stroke joinstyle="miter"/>
            <v:imagedata r:id="rId231" o:title="eqId70a27b6ddf6b478285353abb3b1f3741"/>
            <o:lock v:ext="edit" aspectratio="t"/>
            <w10:anchorlock/>
          </v:shape>
          <o:OLEObject Type="Embed" ProgID="Equation.DSMT4" ShapeID="_x0000_i1142" DrawAspect="Content" ObjectID="_1468075830" r:id="rId232"/>
        </w:object>
      </w:r>
      <w:r>
        <w:rPr>
          <w:bCs/>
          <w:color w:val="FF0000"/>
        </w:rPr>
        <w:t>恒定，但</w:t>
      </w:r>
      <w:r>
        <w:rPr>
          <w:bCs/>
          <w:color w:val="FF0000"/>
        </w:rPr>
        <w:object>
          <v:shape id="_x0000_i1143" type="#_x0000_t75" alt="eqId03812883da7f44beae4002d31ae674dd" style="width:41pt;height:18.4pt" o:ole="" coordsize="21600,21600" o:preferrelative="t" filled="f" stroked="f">
            <v:stroke joinstyle="miter"/>
            <v:imagedata r:id="rId233" o:title="eqId03812883da7f44beae4002d31ae674dd"/>
            <o:lock v:ext="edit" aspectratio="t"/>
            <w10:anchorlock/>
          </v:shape>
          <o:OLEObject Type="Embed" ProgID="Equation.DSMT4" ShapeID="_x0000_i1143" DrawAspect="Content" ObjectID="_1468075831" r:id="rId234"/>
        </w:object>
      </w:r>
      <w:r>
        <w:rPr>
          <w:bCs/>
          <w:color w:val="FF0000"/>
        </w:rPr>
        <w:t>随速度增大而增大，则牵引力也随阻力增大而变大，故A错误；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B．若四节动力车厢输出功率均为额定值，则总功率为4</w:t>
      </w:r>
      <w:r>
        <w:rPr>
          <w:bCs/>
          <w:i/>
          <w:color w:val="FF0000"/>
        </w:rPr>
        <w:t>P</w:t>
      </w:r>
      <w:r>
        <w:rPr>
          <w:bCs/>
          <w:color w:val="FF0000"/>
        </w:rPr>
        <w:t>，由牛顿第二定律有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44" type="#_x0000_t75" alt="eqId22b574dffd99458d9cb797b328035266" style="width:67.8pt;height:31pt" o:ole="" coordsize="21600,21600" o:preferrelative="t" filled="f" stroked="f">
            <v:stroke joinstyle="miter"/>
            <v:imagedata r:id="rId235" o:title="eqId22b574dffd99458d9cb797b328035266"/>
            <o:lock v:ext="edit" aspectratio="t"/>
            <w10:anchorlock/>
          </v:shape>
          <o:OLEObject Type="Embed" ProgID="Equation.DSMT4" ShapeID="_x0000_i1144" DrawAspect="Content" ObjectID="_1468075832" r:id="rId236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故可知加速启动的过程，牵引力减小，阻力增大，则加速度逐渐减小，故B错误；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C．若四节动力车厢输出的总功率为</w:t>
      </w:r>
      <w:r>
        <w:rPr>
          <w:bCs/>
          <w:color w:val="FF0000"/>
        </w:rPr>
        <w:object>
          <v:shape id="_x0000_i1145" type="#_x0000_t75" alt="eqIdc768a050c8274ca28462fe7717b47210" style="width:32.65pt;height:14.25pt" o:ole="" coordsize="21600,21600" o:preferrelative="t" filled="f" stroked="f">
            <v:stroke joinstyle="miter"/>
            <v:imagedata r:id="rId218" o:title="eqIdc768a050c8274ca28462fe7717b47210"/>
            <o:lock v:ext="edit" aspectratio="t"/>
            <w10:anchorlock/>
          </v:shape>
          <o:OLEObject Type="Embed" ProgID="Equation.DSMT4" ShapeID="_x0000_i1145" DrawAspect="Content" ObjectID="_1468075833" r:id="rId237"/>
        </w:object>
      </w:r>
      <w:r>
        <w:rPr>
          <w:bCs/>
          <w:color w:val="FF0000"/>
        </w:rPr>
        <w:t>，则动车组匀速行驶时加速度为零，有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46" type="#_x0000_t75" alt="eqId51dc22762d014d45a78be8e95a92fe72" style="width:57.75pt;height:31pt" o:ole="" coordsize="21600,21600" o:preferrelative="t" filled="f" stroked="f">
            <v:stroke joinstyle="miter"/>
            <v:imagedata r:id="rId238" o:title="eqId51dc22762d014d45a78be8e95a92fe72"/>
            <o:lock v:ext="edit" aspectratio="t"/>
            <w10:anchorlock/>
          </v:shape>
          <o:OLEObject Type="Embed" ProgID="Equation.DSMT4" ShapeID="_x0000_i1146" DrawAspect="Content" ObjectID="_1468075834" r:id="rId239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而以额定功率匀速时，有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47" type="#_x0000_t75" alt="eqId833f380434374c1da7f0a72d4b436536" style="width:47.7pt;height:34.35pt" o:ole="" coordsize="21600,21600" o:preferrelative="t" filled="f" stroked="f">
            <v:stroke joinstyle="miter"/>
            <v:imagedata r:id="rId240" o:title="eqId833f380434374c1da7f0a72d4b436536"/>
            <o:lock v:ext="edit" aspectratio="t"/>
            <w10:anchorlock/>
          </v:shape>
          <o:OLEObject Type="Embed" ProgID="Equation.DSMT4" ShapeID="_x0000_i1147" DrawAspect="Content" ObjectID="_1468075835" r:id="rId241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联立解得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48" type="#_x0000_t75" alt="eqIdf5cc0b04c45f4b69bb958e588ecfd107" style="width:41pt;height:31pt" o:ole="" coordsize="21600,21600" o:preferrelative="t" filled="f" stroked="f">
            <v:stroke joinstyle="miter"/>
            <v:imagedata r:id="rId242" o:title="eqIdf5cc0b04c45f4b69bb958e588ecfd107"/>
            <o:lock v:ext="edit" aspectratio="t"/>
            <w10:anchorlock/>
          </v:shape>
          <o:OLEObject Type="Embed" ProgID="Equation.DSMT4" ShapeID="_x0000_i1148" DrawAspect="Content" ObjectID="_1468075836" r:id="rId243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故C正确；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D．若四节动力车厢输出功率均为额定值，动车组从静止启动，经过时间</w:t>
      </w:r>
      <w:r>
        <w:rPr>
          <w:bCs/>
          <w:color w:val="FF0000"/>
        </w:rPr>
        <w:object>
          <v:shape id="_x0000_i1149" type="#_x0000_t75" alt="eqId69f56ef2c88b4b73a560da59f5247a82" style="width:6.7pt;height:11.7pt" o:ole="" coordsize="21600,21600" o:preferrelative="t" filled="f" stroked="f">
            <v:stroke joinstyle="miter"/>
            <v:imagedata r:id="rId222" o:title="eqId69f56ef2c88b4b73a560da59f5247a82"/>
            <o:lock v:ext="edit" aspectratio="t"/>
            <w10:anchorlock/>
          </v:shape>
          <o:OLEObject Type="Embed" ProgID="Equation.DSMT4" ShapeID="_x0000_i1149" DrawAspect="Content" ObjectID="_1468075837" r:id="rId244"/>
        </w:object>
      </w:r>
      <w:r>
        <w:rPr>
          <w:bCs/>
          <w:color w:val="FF0000"/>
        </w:rPr>
        <w:t>达到最大速度</w:t>
      </w:r>
      <w:r>
        <w:rPr>
          <w:bCs/>
          <w:color w:val="FF0000"/>
        </w:rPr>
        <w:object>
          <v:shape id="_x0000_i1150" type="#_x0000_t75" alt="eqId1e333afc253848149d7033069cbde9b6" style="width:14.25pt;height:18.4pt" o:ole="" coordsize="21600,21600" o:preferrelative="t" filled="f" stroked="f">
            <v:stroke joinstyle="miter"/>
            <v:imagedata r:id="rId245" o:title="eqId1e333afc253848149d7033069cbde9b6"/>
            <o:lock v:ext="edit" aspectratio="t"/>
            <w10:anchorlock/>
          </v:shape>
          <o:OLEObject Type="Embed" ProgID="Equation.DSMT4" ShapeID="_x0000_i1150" DrawAspect="Content" ObjectID="_1468075838" r:id="rId246"/>
        </w:object>
      </w:r>
      <w:r>
        <w:rPr>
          <w:bCs/>
          <w:color w:val="FF0000"/>
        </w:rPr>
        <w:t>，由动能定理可知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51" type="#_x0000_t75" alt="eqIdd34a1368590b412b819f564647855aee" style="width:108.85pt;height:31pt" o:ole="" coordsize="21600,21600" o:preferrelative="t" filled="f" stroked="f">
            <v:stroke joinstyle="miter"/>
            <v:imagedata r:id="rId247" o:title="eqIdd34a1368590b412b819f564647855aee"/>
            <o:lock v:ext="edit" aspectratio="t"/>
            <w10:anchorlock/>
          </v:shape>
          <o:OLEObject Type="Embed" ProgID="Equation.DSMT4" ShapeID="_x0000_i1151" DrawAspect="Content" ObjectID="_1468075839" r:id="rId248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可得动车组克服阻力做的功为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52" type="#_x0000_t75" alt="eqId1be76631583d45a6bda89301378e9386" style="width:90.4pt;height:31pt" o:ole="" coordsize="21600,21600" o:preferrelative="t" filled="f" stroked="f">
            <v:stroke joinstyle="miter"/>
            <v:imagedata r:id="rId249" o:title="eqId1be76631583d45a6bda89301378e9386"/>
            <o:lock v:ext="edit" aspectratio="t"/>
            <w10:anchorlock/>
          </v:shape>
          <o:OLEObject Type="Embed" ProgID="Equation.DSMT4" ShapeID="_x0000_i1152" DrawAspect="Content" ObjectID="_1468075840" r:id="rId250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故D错误；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故选C。</w:t>
      </w:r>
    </w:p>
    <w:p>
      <w:pPr>
        <w:spacing w:line="360" w:lineRule="auto"/>
        <w:jc w:val="left"/>
        <w:textAlignment w:val="center"/>
        <w:rPr>
          <w:bCs/>
        </w:rPr>
        <w:sectPr>
          <w:headerReference w:type="default" r:id="rId251"/>
          <w:footerReference w:type="default" r:id="rId252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0"/>
          <w:titlePg w:val="0"/>
          <w:rtlGutter w:val="0"/>
          <w:docGrid w:type="lines" w:linePitch="318" w:charSpace="0"/>
        </w:sectPr>
      </w:pPr>
      <w:r>
        <w:rPr>
          <w:bCs/>
        </w:rPr>
        <w:t>4．（2021·全国</w:t>
      </w:r>
      <w:r>
        <w:rPr>
          <w:rFonts w:hint="eastAsia"/>
          <w:bCs/>
        </w:rPr>
        <w:t>卷</w:t>
      </w:r>
      <w:r>
        <w:rPr>
          <w:bCs/>
        </w:rPr>
        <w:t>）如图，将光滑长平板的下端置于铁架台水平底座上的挡板</w:t>
      </w:r>
      <w:r>
        <w:rPr>
          <w:bCs/>
          <w:i/>
        </w:rPr>
        <w:t>P</w:t>
      </w:r>
      <w:r>
        <w:rPr>
          <w:bCs/>
        </w:rPr>
        <w:t>处，上部架在横杆上。横杆的位置可在竖直杆上调节，使得平板与底座之间的夹角</w:t>
      </w:r>
      <w:r>
        <w:rPr>
          <w:bCs/>
          <w:i/>
        </w:rPr>
        <w:t>θ</w:t>
      </w:r>
      <w:r>
        <w:rPr>
          <w:bCs/>
        </w:rPr>
        <w:t>可变。将小物块由平板与竖直杆交点</w:t>
      </w:r>
      <w:r>
        <w:rPr>
          <w:bCs/>
          <w:i/>
        </w:rPr>
        <w:t>Q</w:t>
      </w:r>
      <w:r>
        <w:rPr>
          <w:bCs/>
        </w:rPr>
        <w:t>处静止释放，物块沿平板从</w:t>
      </w:r>
      <w:r>
        <w:rPr>
          <w:bCs/>
          <w:i/>
        </w:rPr>
        <w:t>Q</w:t>
      </w:r>
      <w:r>
        <w:rPr>
          <w:bCs/>
        </w:rPr>
        <w:t>点滑至</w:t>
      </w:r>
      <w:r>
        <w:rPr>
          <w:bCs/>
          <w:i/>
        </w:rPr>
        <w:t>P</w:t>
      </w:r>
      <w:r>
        <w:rPr>
          <w:bCs/>
        </w:rPr>
        <w:t>点所用的时间</w:t>
      </w:r>
      <w:r>
        <w:rPr>
          <w:bCs/>
          <w:i/>
        </w:rPr>
        <w:t>t</w:t>
      </w:r>
      <w:r>
        <w:rPr>
          <w:bCs/>
        </w:rPr>
        <w:t>与夹角</w:t>
      </w:r>
      <w:r>
        <w:rPr>
          <w:bCs/>
          <w:i/>
        </w:rPr>
        <w:t>θ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的大小有关。若由30°逐渐增大至60°，物块的下滑时间</w:t>
      </w:r>
      <w:r>
        <w:rPr>
          <w:bCs/>
          <w:i/>
        </w:rPr>
        <w:t>t</w:t>
      </w:r>
      <w:r>
        <w:rPr>
          <w:bCs/>
        </w:rPr>
        <w:t>将（　　）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_x0000_i1153" type="#_x0000_t75" alt="figure" style="width:101.3pt;height:99.65pt" coordsize="21600,21600" o:preferrelative="t" filled="f" stroked="f">
            <v:stroke joinstyle="miter"/>
            <v:imagedata r:id="rId253" o:title="figure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bCs/>
        </w:rPr>
      </w:pPr>
      <w:r>
        <w:rPr>
          <w:bCs/>
        </w:rPr>
        <w:t>A．逐渐增大</w:t>
      </w:r>
      <w:r>
        <w:rPr>
          <w:bCs/>
        </w:rPr>
        <w:tab/>
      </w:r>
      <w:r>
        <w:rPr>
          <w:bCs/>
        </w:rPr>
        <w:t>B．逐渐减小</w:t>
      </w:r>
      <w:r>
        <w:rPr>
          <w:bCs/>
        </w:rPr>
        <w:tab/>
      </w:r>
      <w:r>
        <w:rPr>
          <w:bCs/>
        </w:rPr>
        <w:t>C．先增大后减小</w:t>
      </w:r>
      <w:r>
        <w:rPr>
          <w:bCs/>
        </w:rPr>
        <w:tab/>
      </w:r>
      <w:r>
        <w:rPr>
          <w:bCs/>
        </w:rPr>
        <w:t>D．先减小后增大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</w:t>
      </w:r>
      <w:r>
        <w:rPr>
          <w:rFonts w:hint="eastAsia"/>
          <w:bCs/>
          <w:color w:val="FF0000"/>
        </w:rPr>
        <w:t>解析</w:t>
      </w:r>
      <w:r>
        <w:rPr>
          <w:bCs/>
          <w:color w:val="FF0000"/>
        </w:rPr>
        <w:t>】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设</w:t>
      </w:r>
      <w:r>
        <w:rPr>
          <w:bCs/>
          <w:i/>
          <w:color w:val="FF0000"/>
        </w:rPr>
        <w:t>PQ</w:t>
      </w:r>
      <w:r>
        <w:rPr>
          <w:bCs/>
          <w:color w:val="FF0000"/>
        </w:rPr>
        <w:t>的水平距离为</w:t>
      </w:r>
      <w:r>
        <w:rPr>
          <w:bCs/>
          <w:i/>
          <w:color w:val="FF0000"/>
        </w:rPr>
        <w:t>L</w:t>
      </w:r>
      <w:r>
        <w:rPr>
          <w:bCs/>
          <w:color w:val="FF0000"/>
        </w:rPr>
        <w:t>，由运动学公式可知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54" type="#_x0000_t75" alt="eqId85449447be0946fba50edb56d913a0ff" style="width:90.4pt;height:31pt" o:ole="" coordsize="21600,21600" o:preferrelative="t" filled="f" stroked="f">
            <v:stroke joinstyle="miter"/>
            <v:imagedata r:id="rId254" o:title="eqId85449447be0946fba50edb56d913a0ff"/>
            <o:lock v:ext="edit" aspectratio="t"/>
            <w10:anchorlock/>
          </v:shape>
          <o:OLEObject Type="Embed" ProgID="Equation.DSMT4" ShapeID="_x0000_i1154" DrawAspect="Content" ObjectID="_1468075841" r:id="rId255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可得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55" type="#_x0000_t75" alt="eqIda26bce6dbb244c14b8e9eb237fd92743" style="width:64.45pt;height:32.65pt" o:ole="" coordsize="21600,21600" o:preferrelative="t" filled="f" stroked="f">
            <v:stroke joinstyle="miter"/>
            <v:imagedata r:id="rId256" o:title="eqIda26bce6dbb244c14b8e9eb237fd92743"/>
            <o:lock v:ext="edit" aspectratio="t"/>
            <w10:anchorlock/>
          </v:shape>
          <o:OLEObject Type="Embed" ProgID="Equation.DSMT4" ShapeID="_x0000_i1155" DrawAspect="Content" ObjectID="_1468075842" r:id="rId257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可知</w:t>
      </w:r>
      <w:r>
        <w:rPr>
          <w:bCs/>
          <w:color w:val="FF0000"/>
        </w:rPr>
        <w:object>
          <v:shape id="_x0000_i1156" type="#_x0000_t75" alt="eqId8d02432921264f259f90b4625f2aeb2c" style="width:39.35pt;height:14.25pt" o:ole="" coordsize="21600,21600" o:preferrelative="t" filled="f" stroked="f">
            <v:stroke joinstyle="miter"/>
            <v:imagedata r:id="rId258" o:title="eqId8d02432921264f259f90b4625f2aeb2c"/>
            <o:lock v:ext="edit" aspectratio="t"/>
            <w10:anchorlock/>
          </v:shape>
          <o:OLEObject Type="Embed" ProgID="Equation.DSMT4" ShapeID="_x0000_i1156" DrawAspect="Content" ObjectID="_1468075843" r:id="rId259"/>
        </w:object>
      </w:r>
      <w:r>
        <w:rPr>
          <w:bCs/>
          <w:color w:val="FF0000"/>
        </w:rPr>
        <w:t>时，</w:t>
      </w:r>
      <w:r>
        <w:rPr>
          <w:bCs/>
          <w:i/>
          <w:color w:val="FF0000"/>
        </w:rPr>
        <w:t>t</w:t>
      </w:r>
      <w:r>
        <w:rPr>
          <w:bCs/>
          <w:color w:val="FF0000"/>
        </w:rPr>
        <w:t xml:space="preserve"> 有最小值，故当</w:t>
      </w:r>
      <w:r>
        <w:rPr>
          <w:bCs/>
          <w:color w:val="FF0000"/>
        </w:rPr>
        <w:object>
          <v:shape id="_x0000_i1157" type="#_x0000_t75" alt="eqId6c9518e43fd5459798a30cfc10026e3c" style="width:10.05pt;height:14.25pt" o:ole="" coordsize="21600,21600" o:preferrelative="t" filled="f" stroked="f">
            <v:stroke joinstyle="miter"/>
            <v:imagedata r:id="rId260" o:title="eqId6c9518e43fd5459798a30cfc10026e3c"/>
            <o:lock v:ext="edit" aspectratio="t"/>
            <w10:anchorlock/>
          </v:shape>
          <o:OLEObject Type="Embed" ProgID="Equation.DSMT4" ShapeID="_x0000_i1157" DrawAspect="Content" ObjectID="_1468075844" r:id="rId261"/>
        </w:object>
      </w:r>
      <w:r>
        <w:rPr>
          <w:bCs/>
          <w:color w:val="FF0000"/>
        </w:rPr>
        <w:t>从由30°逐渐增大至60°时下滑时间</w:t>
      </w:r>
      <w:r>
        <w:rPr>
          <w:bCs/>
          <w:i/>
          <w:color w:val="FF0000"/>
        </w:rPr>
        <w:t>t</w:t>
      </w:r>
      <w:r>
        <w:rPr>
          <w:bCs/>
          <w:color w:val="FF0000"/>
        </w:rPr>
        <w:t>先减小后增大。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故选D。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5．（2021·浙江</w:t>
      </w:r>
      <w:r>
        <w:rPr>
          <w:rFonts w:hint="eastAsia"/>
          <w:bCs/>
        </w:rPr>
        <w:t>卷</w:t>
      </w:r>
      <w:r>
        <w:rPr>
          <w:bCs/>
        </w:rPr>
        <w:t>）如图所示，电动遥控小车放在水平长木板上面，当它在长木板上水平向左加速运动时，长木板保持静止，此时（　　）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_x0000_i1158" type="#_x0000_t75" alt="figure" style="width:161.6pt;height:59.45pt" coordsize="21600,21600" o:preferrelative="t" filled="f" stroked="f">
            <v:stroke joinstyle="miter"/>
            <v:imagedata r:id="rId262" o:title="figure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A．小车只受重力、支持力作用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B．木板对小车的作用力方向水平向左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C．木板对小车的作用力大于小车对木板的作用力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D．木板对小车的作用力与小车对木板的作用力大小一定相等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</w:t>
      </w:r>
      <w:r>
        <w:rPr>
          <w:rFonts w:hint="eastAsia"/>
          <w:bCs/>
          <w:color w:val="FF0000"/>
        </w:rPr>
        <w:t>解析</w:t>
      </w:r>
      <w:r>
        <w:rPr>
          <w:bCs/>
          <w:color w:val="FF0000"/>
        </w:rPr>
        <w:t>】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A．小车加速向左运动，受到自身的重力和电机的驱动力，受到长木板对小车的支持力和阻力，A错误；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  <w:sectPr>
          <w:headerReference w:type="default" r:id="rId263"/>
          <w:footerReference w:type="default" r:id="rId264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0"/>
          <w:titlePg w:val="0"/>
          <w:rtlGutter w:val="0"/>
          <w:docGrid w:type="lines" w:linePitch="318" w:charSpace="0"/>
        </w:sectPr>
      </w:pP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B．木板对小车的作用力包括竖直向上的支持力和水平方向的阻力，根据平行四边形定则可知合力方向一定不在水平方向，B错误；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CD．木板对小车的作用力与小车对木板的作用力是一对相互作用力，等大反向，C错误，D正确。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故选D。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6．（2021·全国</w:t>
      </w:r>
      <w:r>
        <w:rPr>
          <w:rFonts w:hint="eastAsia"/>
          <w:bCs/>
        </w:rPr>
        <w:t>卷</w:t>
      </w:r>
      <w:r>
        <w:rPr>
          <w:bCs/>
        </w:rPr>
        <w:t>）水平桌面上，一质量为</w:t>
      </w:r>
      <w:r>
        <w:rPr>
          <w:bCs/>
          <w:i/>
        </w:rPr>
        <w:t>m</w:t>
      </w:r>
      <w:r>
        <w:rPr>
          <w:bCs/>
        </w:rPr>
        <w:t>的物体在水平恒力</w:t>
      </w:r>
      <w:r>
        <w:rPr>
          <w:bCs/>
          <w:i/>
        </w:rPr>
        <w:t>F</w:t>
      </w:r>
      <w:r>
        <w:rPr>
          <w:bCs/>
        </w:rPr>
        <w:t>拉动下从静止开始运动，物体通过的路程等于</w:t>
      </w:r>
      <w:r>
        <w:rPr>
          <w:bCs/>
        </w:rPr>
        <w:object>
          <v:shape id="_x0000_i1159" type="#_x0000_t75" alt="eqId391707c6a90e4781aee571d9481555a4" style="width:11.7pt;height:18.4pt" o:ole="" coordsize="21600,21600" o:preferrelative="t" filled="f" stroked="f">
            <v:stroke joinstyle="miter"/>
            <v:imagedata r:id="rId265" o:title="eqId391707c6a90e4781aee571d9481555a4"/>
            <o:lock v:ext="edit" aspectratio="t"/>
            <w10:anchorlock/>
          </v:shape>
          <o:OLEObject Type="Embed" ProgID="Equation.DSMT4" ShapeID="_x0000_i1159" DrawAspect="Content" ObjectID="_1468075845" r:id="rId266"/>
        </w:object>
      </w:r>
      <w:r>
        <w:rPr>
          <w:bCs/>
        </w:rPr>
        <w:t>时，速度的大小为</w:t>
      </w:r>
      <w:r>
        <w:rPr>
          <w:bCs/>
        </w:rPr>
        <w:object>
          <v:shape id="_x0000_i1160" type="#_x0000_t75" alt="eqId01e4e3ba2b884bf7a2ffa5254dc2b70c" style="width:11.7pt;height:18.4pt" o:ole="" coordsize="21600,21600" o:preferrelative="t" filled="f" stroked="f">
            <v:stroke joinstyle="miter"/>
            <v:imagedata r:id="rId267" o:title="eqId01e4e3ba2b884bf7a2ffa5254dc2b70c"/>
            <o:lock v:ext="edit" aspectratio="t"/>
            <w10:anchorlock/>
          </v:shape>
          <o:OLEObject Type="Embed" ProgID="Equation.DSMT4" ShapeID="_x0000_i1160" DrawAspect="Content" ObjectID="_1468075846" r:id="rId268"/>
        </w:object>
      </w:r>
      <w:r>
        <w:rPr>
          <w:bCs/>
        </w:rPr>
        <w:t>，此时撤去</w:t>
      </w:r>
      <w:r>
        <w:rPr>
          <w:bCs/>
          <w:i/>
        </w:rPr>
        <w:t>F</w:t>
      </w:r>
      <w:r>
        <w:rPr>
          <w:bCs/>
        </w:rPr>
        <w:t>，物体继续滑行</w:t>
      </w:r>
      <w:r>
        <w:rPr>
          <w:bCs/>
        </w:rPr>
        <w:object>
          <v:shape id="_x0000_i1161" type="#_x0000_t75" alt="eqIdfdfad9c50fa044198d34de6025e679bf" style="width:17.6pt;height:15.9pt" o:ole="" coordsize="21600,21600" o:preferrelative="t" filled="f" stroked="f">
            <v:stroke joinstyle="miter"/>
            <v:imagedata r:id="rId269" o:title="eqIdfdfad9c50fa044198d34de6025e679bf"/>
            <o:lock v:ext="edit" aspectratio="t"/>
            <w10:anchorlock/>
          </v:shape>
          <o:OLEObject Type="Embed" ProgID="Equation.DSMT4" ShapeID="_x0000_i1161" DrawAspect="Content" ObjectID="_1468075847" r:id="rId270"/>
        </w:object>
      </w:r>
      <w:r>
        <w:rPr>
          <w:bCs/>
        </w:rPr>
        <w:t>的路程后停止运动，重力加速度大小为</w:t>
      </w:r>
      <w:r>
        <w:rPr>
          <w:bCs/>
          <w:i/>
        </w:rPr>
        <w:t>g</w:t>
      </w:r>
      <w:r>
        <w:rPr>
          <w:bCs/>
        </w:rPr>
        <w:t>，则（　　）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A．在此过程中</w:t>
      </w:r>
      <w:r>
        <w:rPr>
          <w:bCs/>
          <w:i/>
        </w:rPr>
        <w:t>F</w:t>
      </w:r>
      <w:r>
        <w:rPr>
          <w:bCs/>
        </w:rPr>
        <w:t>所做的功为</w:t>
      </w:r>
      <w:r>
        <w:rPr>
          <w:bCs/>
        </w:rPr>
        <w:object>
          <v:shape id="_x0000_i1162" type="#_x0000_t75" alt="eqIdb87992fb5696444490b9080144b4d162" style="width:31pt;height:31pt" o:ole="" coordsize="21600,21600" o:preferrelative="t" filled="f" stroked="f">
            <v:stroke joinstyle="miter"/>
            <v:imagedata r:id="rId271" o:title="eqIdb87992fb5696444490b9080144b4d162"/>
            <o:lock v:ext="edit" aspectratio="t"/>
            <w10:anchorlock/>
          </v:shape>
          <o:OLEObject Type="Embed" ProgID="Equation.DSMT4" ShapeID="_x0000_i1162" DrawAspect="Content" ObjectID="_1468075848" r:id="rId272"/>
        </w:objec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B．在此过中</w:t>
      </w:r>
      <w:r>
        <w:rPr>
          <w:bCs/>
          <w:i/>
        </w:rPr>
        <w:t>F</w:t>
      </w:r>
      <w:r>
        <w:rPr>
          <w:bCs/>
        </w:rPr>
        <w:t>的冲量大小等于</w:t>
      </w:r>
      <w:r>
        <w:rPr>
          <w:bCs/>
        </w:rPr>
        <w:object>
          <v:shape id="_x0000_i1163" type="#_x0000_t75" alt="eqIdb24ea558cd934dae81475bd43ef78f2d" style="width:26.8pt;height:27.65pt" o:ole="" coordsize="21600,21600" o:preferrelative="t" filled="f" stroked="f">
            <v:stroke joinstyle="miter"/>
            <v:imagedata r:id="rId273" o:title="eqIdb24ea558cd934dae81475bd43ef78f2d"/>
            <o:lock v:ext="edit" aspectratio="t"/>
            <w10:anchorlock/>
          </v:shape>
          <o:OLEObject Type="Embed" ProgID="Equation.DSMT4" ShapeID="_x0000_i1163" DrawAspect="Content" ObjectID="_1468075849" r:id="rId274"/>
        </w:objec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C．物体与桌面间的动摩擦因数等于</w:t>
      </w:r>
      <w:r>
        <w:rPr>
          <w:bCs/>
        </w:rPr>
        <w:object>
          <v:shape id="_x0000_i1164" type="#_x0000_t75" alt="eqId4fea33b598a54ef3b272680521f61a87" style="width:28.45pt;height:36pt" o:ole="" coordsize="21600,21600" o:preferrelative="t" filled="f" stroked="f">
            <v:stroke joinstyle="miter"/>
            <v:imagedata r:id="rId275" o:title="eqId4fea33b598a54ef3b272680521f61a87"/>
            <o:lock v:ext="edit" aspectratio="t"/>
            <w10:anchorlock/>
          </v:shape>
          <o:OLEObject Type="Embed" ProgID="Equation.DSMT4" ShapeID="_x0000_i1164" DrawAspect="Content" ObjectID="_1468075850" r:id="rId276"/>
        </w:objec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D．</w:t>
      </w:r>
      <w:r>
        <w:rPr>
          <w:bCs/>
          <w:i/>
        </w:rPr>
        <w:t>F</w:t>
      </w:r>
      <w:r>
        <w:rPr>
          <w:bCs/>
        </w:rPr>
        <w:t>的大小等于物体所受滑动摩擦力大小的2倍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【答案】BC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</w:t>
      </w:r>
      <w:r>
        <w:rPr>
          <w:rFonts w:hint="eastAsia"/>
          <w:bCs/>
          <w:color w:val="FF0000"/>
        </w:rPr>
        <w:t>解析</w:t>
      </w:r>
      <w:r>
        <w:rPr>
          <w:bCs/>
          <w:color w:val="FF0000"/>
        </w:rPr>
        <w:t>】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CD．外力撤去前，由牛顿第二定律可知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65" type="#_x0000_t75" alt="eqIddcdd58c26c054a72835d3874ccc778d8" style="width:75.35pt;height:17.6pt" o:ole="" coordsize="21600,21600" o:preferrelative="t" filled="f" stroked="f">
            <v:stroke joinstyle="miter"/>
            <v:imagedata r:id="rId277" o:title="eqIddcdd58c26c054a72835d3874ccc778d8"/>
            <o:lock v:ext="edit" aspectratio="t"/>
            <w10:anchorlock/>
          </v:shape>
          <o:OLEObject Type="Embed" ProgID="Equation.DSMT4" ShapeID="_x0000_i1165" DrawAspect="Content" ObjectID="_1468075851" r:id="rId278"/>
        </w:object>
      </w:r>
      <w:r>
        <w:rPr>
          <w:bCs/>
          <w:color w:val="FF0000"/>
        </w:rPr>
        <w:t xml:space="preserve"> ①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由速度位移公式有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66" type="#_x0000_t75" alt="eqIdadca3323f7094d889a4ce08d1b388312" style="width:50.25pt;height:18.4pt" o:ole="" coordsize="21600,21600" o:preferrelative="t" filled="f" stroked="f">
            <v:stroke joinstyle="miter"/>
            <v:imagedata r:id="rId279" o:title="eqIdadca3323f7094d889a4ce08d1b388312"/>
            <o:lock v:ext="edit" aspectratio="t"/>
            <w10:anchorlock/>
          </v:shape>
          <o:OLEObject Type="Embed" ProgID="Equation.DSMT4" ShapeID="_x0000_i1166" DrawAspect="Content" ObjectID="_1468075852" r:id="rId280"/>
        </w:object>
      </w:r>
      <w:r>
        <w:rPr>
          <w:bCs/>
          <w:color w:val="FF0000"/>
        </w:rPr>
        <w:t>②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外力撤去后，由牛顿第二定律可知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67" type="#_x0000_t75" alt="eqIdee53cda88f8d4dad83df0da048f43f07" style="width:63.65pt;height:18.4pt" o:ole="" coordsize="21600,21600" o:preferrelative="t" filled="f" stroked="f">
            <v:stroke joinstyle="miter"/>
            <v:imagedata r:id="rId281" o:title="eqIdee53cda88f8d4dad83df0da048f43f07"/>
            <o:lock v:ext="edit" aspectratio="t"/>
            <w10:anchorlock/>
          </v:shape>
          <o:OLEObject Type="Embed" ProgID="Equation.DSMT4" ShapeID="_x0000_i1167" DrawAspect="Content" ObjectID="_1468075853" r:id="rId282"/>
        </w:object>
      </w:r>
      <w:r>
        <w:rPr>
          <w:bCs/>
          <w:color w:val="FF0000"/>
        </w:rPr>
        <w:t xml:space="preserve"> ③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由速度位移公式有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68" type="#_x0000_t75" alt="eqId1369dae389fd427b80bb82f02925c04f" style="width:74.5pt;height:18.4pt" o:ole="" coordsize="21600,21600" o:preferrelative="t" filled="f" stroked="f">
            <v:stroke joinstyle="miter"/>
            <v:imagedata r:id="rId283" o:title="eqId1369dae389fd427b80bb82f02925c04f"/>
            <o:lock v:ext="edit" aspectratio="t"/>
            <w10:anchorlock/>
          </v:shape>
          <o:OLEObject Type="Embed" ProgID="Equation.DSMT4" ShapeID="_x0000_i1168" DrawAspect="Content" ObjectID="_1468075854" r:id="rId284"/>
        </w:object>
      </w:r>
      <w:r>
        <w:rPr>
          <w:bCs/>
          <w:color w:val="FF0000"/>
        </w:rPr>
        <w:t xml:space="preserve">  ④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由①②③④可得，水平恒力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69" type="#_x0000_t75" alt="eqIdf37604f07cb44bf7b7b15eb81d0f7505" style="width:51.05pt;height:36pt" o:ole="" coordsize="21600,21600" o:preferrelative="t" filled="f" stroked="f">
            <v:stroke joinstyle="miter"/>
            <v:imagedata r:id="rId285" o:title="eqIdf37604f07cb44bf7b7b15eb81d0f7505"/>
            <o:lock v:ext="edit" aspectratio="t"/>
            <w10:anchorlock/>
          </v:shape>
          <o:OLEObject Type="Embed" ProgID="Equation.DSMT4" ShapeID="_x0000_i1169" DrawAspect="Content" ObjectID="_1468075855" r:id="rId286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动摩擦因数</w:t>
      </w:r>
    </w:p>
    <w:p>
      <w:pPr>
        <w:spacing w:line="360" w:lineRule="auto"/>
        <w:jc w:val="center"/>
        <w:textAlignment w:val="center"/>
        <w:rPr>
          <w:bCs/>
          <w:color w:val="FF0000"/>
        </w:rPr>
        <w:sectPr>
          <w:headerReference w:type="default" r:id="rId287"/>
          <w:footerReference w:type="default" r:id="rId288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0"/>
          <w:titlePg w:val="0"/>
          <w:rtlGutter w:val="0"/>
          <w:docGrid w:type="lines" w:linePitch="318" w:charSpace="0"/>
        </w:sectPr>
      </w:pPr>
      <w:r>
        <w:rPr>
          <w:bCs/>
          <w:color w:val="FF0000"/>
        </w:rPr>
        <w:object>
          <v:shape id="_x0000_i1170" type="#_x0000_t75" alt="eqId2f6c027afc8e4ff3a1c73267611e912d" style="width:47.7pt;height:36pt" o:ole="" coordsize="21600,21600" o:preferrelative="t" filled="f" stroked="f">
            <v:stroke joinstyle="miter"/>
            <v:imagedata r:id="rId289" o:title="eqId2f6c027afc8e4ff3a1c73267611e912d"/>
            <o:lock v:ext="edit" aspectratio="t"/>
            <w10:anchorlock/>
          </v:shape>
          <o:OLEObject Type="Embed" ProgID="Equation.DSMT4" ShapeID="_x0000_i1170" DrawAspect="Content" ObjectID="_1468075856" r:id="rId290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滑动摩擦力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71" type="#_x0000_t75" alt="eqIdf30eda66202e4f639d769a2e90c27c89" style="width:83.7pt;height:36pt" o:ole="" coordsize="21600,21600" o:preferrelative="t" filled="f" stroked="f">
            <v:stroke joinstyle="miter"/>
            <v:imagedata r:id="rId291" o:title="eqIdf30eda66202e4f639d769a2e90c27c89"/>
            <o:lock v:ext="edit" aspectratio="t"/>
            <w10:anchorlock/>
          </v:shape>
          <o:OLEObject Type="Embed" ProgID="Equation.DSMT4" ShapeID="_x0000_i1171" DrawAspect="Content" ObjectID="_1468075857" r:id="rId292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可知</w:t>
      </w:r>
      <w:r>
        <w:rPr>
          <w:bCs/>
          <w:i/>
          <w:color w:val="FF0000"/>
        </w:rPr>
        <w:t>F</w:t>
      </w:r>
      <w:r>
        <w:rPr>
          <w:bCs/>
          <w:color w:val="FF0000"/>
        </w:rPr>
        <w:t>的大小等于物体所受滑动摩擦力大小的3倍，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故C正确，D错误；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A．在此过程中，外力</w:t>
      </w:r>
      <w:r>
        <w:rPr>
          <w:bCs/>
          <w:i/>
          <w:color w:val="FF0000"/>
        </w:rPr>
        <w:t>F</w:t>
      </w:r>
      <w:r>
        <w:rPr>
          <w:bCs/>
          <w:color w:val="FF0000"/>
        </w:rPr>
        <w:t>做功为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72" type="#_x0000_t75" alt="eqIdca71e6fc24ff454ab673f4b8569e9c99" style="width:82.9pt;height:31pt" o:ole="" coordsize="21600,21600" o:preferrelative="t" filled="f" stroked="f">
            <v:stroke joinstyle="miter"/>
            <v:imagedata r:id="rId293" o:title="eqIdca71e6fc24ff454ab673f4b8569e9c99"/>
            <o:lock v:ext="edit" aspectratio="t"/>
            <w10:anchorlock/>
          </v:shape>
          <o:OLEObject Type="Embed" ProgID="Equation.DSMT4" ShapeID="_x0000_i1172" DrawAspect="Content" ObjectID="_1468075858" r:id="rId294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故A错误；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B．由平均速度公式可知，外力</w:t>
      </w:r>
      <w:r>
        <w:rPr>
          <w:bCs/>
          <w:i/>
          <w:color w:val="FF0000"/>
        </w:rPr>
        <w:t>F</w:t>
      </w:r>
      <w:r>
        <w:rPr>
          <w:bCs/>
          <w:color w:val="FF0000"/>
        </w:rPr>
        <w:t>作用时间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73" type="#_x0000_t75" alt="eqId935da84ce7544a9ca7e3ecee8902815b" style="width:82.05pt;height:46.05pt" o:ole="" coordsize="21600,21600" o:preferrelative="t" filled="f" stroked="f">
            <v:stroke joinstyle="miter"/>
            <v:imagedata r:id="rId295" o:title="eqId935da84ce7544a9ca7e3ecee8902815b"/>
            <o:lock v:ext="edit" aspectratio="t"/>
            <w10:anchorlock/>
          </v:shape>
          <o:OLEObject Type="Embed" ProgID="Equation.DSMT4" ShapeID="_x0000_i1173" DrawAspect="Content" ObjectID="_1468075859" r:id="rId296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在此过程中，</w:t>
      </w:r>
      <w:r>
        <w:rPr>
          <w:bCs/>
          <w:i/>
          <w:color w:val="FF0000"/>
        </w:rPr>
        <w:t>F</w:t>
      </w:r>
      <w:r>
        <w:rPr>
          <w:bCs/>
          <w:color w:val="FF0000"/>
        </w:rPr>
        <w:t>的冲量大小是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74" type="#_x0000_t75" alt="eqId69025feaf9bd4e23acd20835c6c2db8f" style="width:75.35pt;height:31pt" o:ole="" coordsize="21600,21600" o:preferrelative="t" filled="f" stroked="f">
            <v:stroke joinstyle="miter"/>
            <v:imagedata r:id="rId297" o:title="eqId69025feaf9bd4e23acd20835c6c2db8f"/>
            <o:lock v:ext="edit" aspectratio="t"/>
            <w10:anchorlock/>
          </v:shape>
          <o:OLEObject Type="Embed" ProgID="Equation.DSMT4" ShapeID="_x0000_i1174" DrawAspect="Content" ObjectID="_1468075860" r:id="rId298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故B正确。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故选BC。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7．（2021·全国</w:t>
      </w:r>
      <w:r>
        <w:rPr>
          <w:rFonts w:hint="eastAsia"/>
          <w:bCs/>
        </w:rPr>
        <w:t>卷</w:t>
      </w:r>
      <w:r>
        <w:rPr>
          <w:bCs/>
        </w:rPr>
        <w:t>）水平地面上有一质量为</w:t>
      </w:r>
      <w:r>
        <w:rPr>
          <w:bCs/>
        </w:rPr>
        <w:object>
          <v:shape id="_x0000_i1175" type="#_x0000_t75" alt="eqId09119f761ea040489756f13631603ea9" style="width:15.05pt;height:18.4pt" o:ole="" coordsize="21600,21600" o:preferrelative="t" filled="f" stroked="f">
            <v:stroke joinstyle="miter"/>
            <v:imagedata r:id="rId299" o:title="eqId09119f761ea040489756f13631603ea9"/>
            <o:lock v:ext="edit" aspectratio="t"/>
            <w10:anchorlock/>
          </v:shape>
          <o:OLEObject Type="Embed" ProgID="Equation.DSMT4" ShapeID="_x0000_i1175" DrawAspect="Content" ObjectID="_1468075861" r:id="rId300"/>
        </w:object>
      </w:r>
      <w:r>
        <w:rPr>
          <w:bCs/>
        </w:rPr>
        <w:t>的长木板，木板的左端上有一质量为</w:t>
      </w:r>
      <w:r>
        <w:rPr>
          <w:bCs/>
        </w:rPr>
        <w:object>
          <v:shape id="_x0000_i1176" type="#_x0000_t75" alt="eqIdadf87e48a7144d82891738fd49d09faa" style="width:15.9pt;height:18.4pt" o:ole="" coordsize="21600,21600" o:preferrelative="t" filled="f" stroked="f">
            <v:stroke joinstyle="miter"/>
            <v:imagedata r:id="rId301" o:title="eqIdadf87e48a7144d82891738fd49d09faa"/>
            <o:lock v:ext="edit" aspectratio="t"/>
            <w10:anchorlock/>
          </v:shape>
          <o:OLEObject Type="Embed" ProgID="Equation.DSMT4" ShapeID="_x0000_i1176" DrawAspect="Content" ObjectID="_1468075862" r:id="rId302"/>
        </w:object>
      </w:r>
      <w:r>
        <w:rPr>
          <w:bCs/>
        </w:rPr>
        <w:t>的物块，如图（</w:t>
      </w:r>
      <w:r>
        <w:rPr>
          <w:bCs/>
          <w:i/>
        </w:rPr>
        <w:t>a</w:t>
      </w:r>
      <w:r>
        <w:rPr>
          <w:bCs/>
        </w:rPr>
        <w:t>）所示。用水平向右的拉力</w:t>
      </w:r>
      <w:r>
        <w:rPr>
          <w:bCs/>
          <w:i/>
        </w:rPr>
        <w:t>F</w:t>
      </w:r>
      <w:r>
        <w:rPr>
          <w:bCs/>
        </w:rPr>
        <w:t>作用在物块上，</w:t>
      </w:r>
      <w:r>
        <w:rPr>
          <w:bCs/>
          <w:i/>
        </w:rPr>
        <w:t>F</w:t>
      </w:r>
      <w:r>
        <w:rPr>
          <w:bCs/>
        </w:rPr>
        <w:t>随时间</w:t>
      </w:r>
      <w:r>
        <w:rPr>
          <w:bCs/>
          <w:i/>
        </w:rPr>
        <w:t>t</w:t>
      </w:r>
      <w:r>
        <w:rPr>
          <w:bCs/>
        </w:rPr>
        <w:t>的变化关系如图（</w:t>
      </w:r>
      <w:r>
        <w:rPr>
          <w:bCs/>
          <w:i/>
        </w:rPr>
        <w:t>b</w:t>
      </w:r>
      <w:r>
        <w:rPr>
          <w:bCs/>
        </w:rPr>
        <w:t>）所示，其中</w:t>
      </w:r>
      <w:r>
        <w:rPr>
          <w:bCs/>
        </w:rPr>
        <w:object>
          <v:shape id="_x0000_i1177" type="#_x0000_t75" alt="eqId0aa72756ed0c4c7a89f26aa94f43e47d" style="width:12.55pt;height:18.4pt" o:ole="" coordsize="21600,21600" o:preferrelative="t" filled="f" stroked="f">
            <v:stroke joinstyle="miter"/>
            <v:imagedata r:id="rId303" o:title="eqId0aa72756ed0c4c7a89f26aa94f43e47d"/>
            <o:lock v:ext="edit" aspectratio="t"/>
            <w10:anchorlock/>
          </v:shape>
          <o:OLEObject Type="Embed" ProgID="Equation.DSMT4" ShapeID="_x0000_i1177" DrawAspect="Content" ObjectID="_1468075863" r:id="rId304"/>
        </w:object>
      </w:r>
      <w:r>
        <w:rPr>
          <w:bCs/>
        </w:rPr>
        <w:t>、</w:t>
      </w:r>
      <w:r>
        <w:rPr>
          <w:bCs/>
        </w:rPr>
        <w:object>
          <v:shape id="_x0000_i1178" type="#_x0000_t75" alt="eqIdde963a24921f4ee7a991bf9d4f43a42e" style="width:14.25pt;height:18.4pt" o:ole="" coordsize="21600,21600" o:preferrelative="t" filled="f" stroked="f">
            <v:stroke joinstyle="miter"/>
            <v:imagedata r:id="rId305" o:title="eqIdde963a24921f4ee7a991bf9d4f43a42e"/>
            <o:lock v:ext="edit" aspectratio="t"/>
            <w10:anchorlock/>
          </v:shape>
          <o:OLEObject Type="Embed" ProgID="Equation.DSMT4" ShapeID="_x0000_i1178" DrawAspect="Content" ObjectID="_1468075864" r:id="rId306"/>
        </w:object>
      </w:r>
      <w:r>
        <w:rPr>
          <w:bCs/>
        </w:rPr>
        <w:t>分别为</w:t>
      </w:r>
      <w:r>
        <w:rPr>
          <w:bCs/>
        </w:rPr>
        <w:object>
          <v:shape id="_x0000_i1179" type="#_x0000_t75" alt="eqIde1cb772285904e998c8627aa8dcd181b" style="width:9.2pt;height:18.4pt" o:ole="" coordsize="21600,21600" o:preferrelative="t" filled="f" stroked="f">
            <v:stroke joinstyle="miter"/>
            <v:imagedata r:id="rId307" o:title="eqIde1cb772285904e998c8627aa8dcd181b"/>
            <o:lock v:ext="edit" aspectratio="t"/>
            <w10:anchorlock/>
          </v:shape>
          <o:OLEObject Type="Embed" ProgID="Equation.DSMT4" ShapeID="_x0000_i1179" DrawAspect="Content" ObjectID="_1468075865" r:id="rId308"/>
        </w:object>
      </w:r>
      <w:r>
        <w:rPr>
          <w:bCs/>
        </w:rPr>
        <w:t>、</w:t>
      </w:r>
      <w:r>
        <w:rPr>
          <w:bCs/>
        </w:rPr>
        <w:object>
          <v:shape id="_x0000_i1180" type="#_x0000_t75" alt="eqId05c690d602c1425dbb13d6c11e9712af" style="width:10.9pt;height:18.4pt" o:ole="" coordsize="21600,21600" o:preferrelative="t" filled="f" stroked="f">
            <v:stroke joinstyle="miter"/>
            <v:imagedata r:id="rId309" o:title="eqId05c690d602c1425dbb13d6c11e9712af"/>
            <o:lock v:ext="edit" aspectratio="t"/>
            <w10:anchorlock/>
          </v:shape>
          <o:OLEObject Type="Embed" ProgID="Equation.DSMT4" ShapeID="_x0000_i1180" DrawAspect="Content" ObjectID="_1468075866" r:id="rId310"/>
        </w:object>
      </w:r>
      <w:r>
        <w:rPr>
          <w:bCs/>
        </w:rPr>
        <w:t>时刻</w:t>
      </w:r>
      <w:r>
        <w:rPr>
          <w:bCs/>
          <w:i/>
        </w:rPr>
        <w:t>F</w:t>
      </w:r>
      <w:r>
        <w:rPr>
          <w:bCs/>
        </w:rPr>
        <w:t>的大小。木板的加速度</w:t>
      </w:r>
      <w:r>
        <w:rPr>
          <w:bCs/>
        </w:rPr>
        <w:object>
          <v:shape id="_x0000_i1181" type="#_x0000_t75" alt="eqId75691f28a5bb4c8287401017aa3a2d29" style="width:11.7pt;height:18.4pt" o:ole="" coordsize="21600,21600" o:preferrelative="t" filled="f" stroked="f">
            <v:stroke joinstyle="miter"/>
            <v:imagedata r:id="rId311" o:title="eqId75691f28a5bb4c8287401017aa3a2d29"/>
            <o:lock v:ext="edit" aspectratio="t"/>
            <w10:anchorlock/>
          </v:shape>
          <o:OLEObject Type="Embed" ProgID="Equation.DSMT4" ShapeID="_x0000_i1181" DrawAspect="Content" ObjectID="_1468075867" r:id="rId312"/>
        </w:object>
      </w:r>
      <w:r>
        <w:rPr>
          <w:bCs/>
        </w:rPr>
        <w:t>随时间</w:t>
      </w:r>
      <w:r>
        <w:rPr>
          <w:bCs/>
          <w:i/>
        </w:rPr>
        <w:t>t</w:t>
      </w:r>
      <w:r>
        <w:rPr>
          <w:bCs/>
        </w:rPr>
        <w:t>的变化关系如图（</w:t>
      </w:r>
      <w:r>
        <w:rPr>
          <w:bCs/>
          <w:i/>
        </w:rPr>
        <w:t>c</w:t>
      </w:r>
      <w:r>
        <w:rPr>
          <w:bCs/>
        </w:rPr>
        <w:t>）所示。已知木板与地面间的动摩擦因数为</w:t>
      </w:r>
      <w:r>
        <w:rPr>
          <w:bCs/>
        </w:rPr>
        <w:object>
          <v:shape id="_x0000_i1182" type="#_x0000_t75" alt="eqId612cea992210418bb5bbfab5fee4d923" style="width:13.4pt;height:18.4pt" o:ole="" coordsize="21600,21600" o:preferrelative="t" filled="f" stroked="f">
            <v:stroke joinstyle="miter"/>
            <v:imagedata r:id="rId313" o:title="eqId612cea992210418bb5bbfab5fee4d923"/>
            <o:lock v:ext="edit" aspectratio="t"/>
            <w10:anchorlock/>
          </v:shape>
          <o:OLEObject Type="Embed" ProgID="Equation.DSMT4" ShapeID="_x0000_i1182" DrawAspect="Content" ObjectID="_1468075868" r:id="rId314"/>
        </w:object>
      </w:r>
      <w:r>
        <w:rPr>
          <w:bCs/>
        </w:rPr>
        <w:t>，物块与木板间的动摩擦因数为</w:t>
      </w:r>
      <w:r>
        <w:rPr>
          <w:bCs/>
        </w:rPr>
        <w:object>
          <v:shape id="_x0000_i1183" type="#_x0000_t75" alt="eqId53a0e5e68c514096b158b83d5cbb33a0" style="width:15.05pt;height:18.4pt" o:ole="" coordsize="21600,21600" o:preferrelative="t" filled="f" stroked="f">
            <v:stroke joinstyle="miter"/>
            <v:imagedata r:id="rId315" o:title="eqId53a0e5e68c514096b158b83d5cbb33a0"/>
            <o:lock v:ext="edit" aspectratio="t"/>
            <w10:anchorlock/>
          </v:shape>
          <o:OLEObject Type="Embed" ProgID="Equation.DSMT4" ShapeID="_x0000_i1183" DrawAspect="Content" ObjectID="_1468075869" r:id="rId316"/>
        </w:object>
      </w:r>
      <w:r>
        <w:rPr>
          <w:bCs/>
        </w:rPr>
        <w:t>，假设最大静摩擦力均与相应的滑动摩擦力相等，重力加速度大小为</w:t>
      </w:r>
      <w:r>
        <w:rPr>
          <w:bCs/>
          <w:i/>
        </w:rPr>
        <w:t>g</w:t>
      </w:r>
      <w:r>
        <w:rPr>
          <w:bCs/>
        </w:rPr>
        <w:t>。则（　　）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_x0000_i1184" type="#_x0000_t75" alt="figure" style="width:320.65pt;height:77.85pt" coordsize="21600,21600" o:preferrelative="t" filled="f" stroked="f">
            <v:stroke joinstyle="miter"/>
            <v:imagedata r:id="rId317" o:title="figure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bCs/>
        </w:rPr>
      </w:pPr>
      <w:r>
        <w:rPr>
          <w:bCs/>
        </w:rPr>
        <w:t>A．</w:t>
      </w:r>
      <w:r>
        <w:rPr>
          <w:bCs/>
        </w:rPr>
        <w:object>
          <v:shape id="_x0000_i1185" type="#_x0000_t75" alt="eqIdc66637709d0b4f908302d939cfb2b299" style="width:54.4pt;height:18.4pt" o:ole="" coordsize="21600,21600" o:preferrelative="t" filled="f" stroked="f">
            <v:stroke joinstyle="miter"/>
            <v:imagedata r:id="rId318" o:title="eqIdc66637709d0b4f908302d939cfb2b299"/>
            <o:lock v:ext="edit" aspectratio="t"/>
            <w10:anchorlock/>
          </v:shape>
          <o:OLEObject Type="Embed" ProgID="Equation.DSMT4" ShapeID="_x0000_i1185" DrawAspect="Content" ObjectID="_1468075870" r:id="rId319"/>
        </w:object>
      </w:r>
      <w:r>
        <w:rPr>
          <w:bCs/>
        </w:rPr>
        <w:tab/>
      </w:r>
      <w:r>
        <w:rPr>
          <w:bCs/>
        </w:rPr>
        <w:t>B．</w:t>
      </w:r>
      <w:r>
        <w:rPr>
          <w:bCs/>
        </w:rPr>
        <w:object>
          <v:shape id="_x0000_i1186" type="#_x0000_t75" alt="eqId13ddefd8964042979d5d15dd2da998d6" style="width:139.8pt;height:34.35pt" o:ole="" coordsize="21600,21600" o:preferrelative="t" filled="f" stroked="f">
            <v:stroke joinstyle="miter"/>
            <v:imagedata r:id="rId320" o:title="eqId13ddefd8964042979d5d15dd2da998d6"/>
            <o:lock v:ext="edit" aspectratio="t"/>
            <w10:anchorlock/>
          </v:shape>
          <o:OLEObject Type="Embed" ProgID="Equation.DSMT4" ShapeID="_x0000_i1186" DrawAspect="Content" ObjectID="_1468075871" r:id="rId321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bCs/>
        </w:rPr>
        <w:sectPr>
          <w:headerReference w:type="default" r:id="rId322"/>
          <w:footerReference w:type="default" r:id="rId323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0"/>
          <w:titlePg w:val="0"/>
          <w:rtlGutter w:val="0"/>
          <w:docGrid w:type="lines" w:linePitch="318" w:charSpace="0"/>
        </w:sectPr>
      </w:pPr>
      <w:r>
        <w:rPr>
          <w:bCs/>
        </w:rPr>
        <w:t>C．</w:t>
      </w:r>
      <w:r>
        <w:rPr>
          <w:bCs/>
        </w:rPr>
        <w:object>
          <v:shape id="_x0000_i1187" type="#_x0000_t75" alt="eqId151f69bbfa874036855e31ccfe7d7c12" style="width:76.2pt;height:34.35pt" o:ole="" coordsize="21600,21600" o:preferrelative="t" filled="f" stroked="f">
            <v:stroke joinstyle="miter"/>
            <v:imagedata r:id="rId324" o:title="eqId151f69bbfa874036855e31ccfe7d7c12"/>
            <o:lock v:ext="edit" aspectratio="t"/>
            <w10:anchorlock/>
          </v:shape>
          <o:OLEObject Type="Embed" ProgID="Equation.DSMT4" ShapeID="_x0000_i1187" DrawAspect="Content" ObjectID="_1468075872" r:id="rId325"/>
        </w:object>
      </w:r>
      <w:r>
        <w:rPr>
          <w:bCs/>
        </w:rPr>
        <w:tab/>
      </w:r>
      <w:r>
        <w:rPr>
          <w:bCs/>
        </w:rPr>
        <w:t>D．在</w:t>
      </w:r>
      <w:r>
        <w:rPr>
          <w:bCs/>
        </w:rPr>
        <w:object>
          <v:shape id="_x0000_i1188" type="#_x0000_t75" alt="eqId48e5363d35674881bcdd842bab16f6bf" style="width:29.3pt;height:18.4pt" o:ole="" coordsize="21600,21600" o:preferrelative="t" filled="f" stroked="f">
            <v:stroke joinstyle="miter"/>
            <v:imagedata r:id="rId326" o:title="eqId48e5363d35674881bcdd842bab16f6bf"/>
            <o:lock v:ext="edit" aspectratio="t"/>
            <w10:anchorlock/>
          </v:shape>
          <o:OLEObject Type="Embed" ProgID="Equation.DSMT4" ShapeID="_x0000_i1188" DrawAspect="Content" ObjectID="_1468075873" r:id="rId327"/>
        </w:object>
      </w:r>
      <w:r>
        <w:rPr>
          <w:bCs/>
        </w:rPr>
        <w:t>时间段物块与木板加速度相等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【答案】BCD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</w:t>
      </w:r>
      <w:r>
        <w:rPr>
          <w:rFonts w:hint="eastAsia"/>
          <w:bCs/>
          <w:color w:val="FF0000"/>
        </w:rPr>
        <w:t>解析</w:t>
      </w:r>
      <w:r>
        <w:rPr>
          <w:bCs/>
          <w:color w:val="FF0000"/>
        </w:rPr>
        <w:t>】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A．图（c）可知，</w:t>
      </w:r>
      <w:r>
        <w:rPr>
          <w:bCs/>
          <w:i/>
          <w:color w:val="FF0000"/>
        </w:rPr>
        <w:t>t</w:t>
      </w:r>
      <w:r>
        <w:rPr>
          <w:bCs/>
          <w:color w:val="FF0000"/>
          <w:vertAlign w:val="subscript"/>
        </w:rPr>
        <w:t>1</w:t>
      </w:r>
      <w:r>
        <w:rPr>
          <w:bCs/>
          <w:color w:val="FF0000"/>
        </w:rPr>
        <w:t>时滑块木板一起刚在从水平滑动，此时滑块与木板相对静止，木板刚要滑动，此时以整体为对象有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89" type="#_x0000_t75" alt="eqId8b2e491ac1e54346a4c3c08e0e8ff0f6" style="width:89.6pt;height:18.4pt" o:ole="" coordsize="21600,21600" o:preferrelative="t" filled="f" stroked="f">
            <v:stroke joinstyle="miter"/>
            <v:imagedata r:id="rId328" o:title="eqId8b2e491ac1e54346a4c3c08e0e8ff0f6"/>
            <o:lock v:ext="edit" aspectratio="t"/>
            <w10:anchorlock/>
          </v:shape>
          <o:OLEObject Type="Embed" ProgID="Equation.DSMT4" ShapeID="_x0000_i1189" DrawAspect="Content" ObjectID="_1468075874" r:id="rId329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A错误；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BC．图（c）可知，</w:t>
      </w:r>
      <w:r>
        <w:rPr>
          <w:bCs/>
          <w:i/>
          <w:color w:val="FF0000"/>
        </w:rPr>
        <w:t>t</w:t>
      </w:r>
      <w:r>
        <w:rPr>
          <w:bCs/>
          <w:color w:val="FF0000"/>
          <w:vertAlign w:val="subscript"/>
        </w:rPr>
        <w:t>2</w:t>
      </w:r>
      <w:r>
        <w:rPr>
          <w:bCs/>
          <w:color w:val="FF0000"/>
        </w:rPr>
        <w:t>滑块与木板刚要发生相对滑动，以整体为对象， 根据牛顿第二定律，有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90" type="#_x0000_t75" alt="eqId23debb15d4934eb28aedf3986baf9a49" style="width:150.7pt;height:18.4pt" o:ole="" coordsize="21600,21600" o:preferrelative="t" filled="f" stroked="f">
            <v:stroke joinstyle="miter"/>
            <v:imagedata r:id="rId330" o:title="eqId23debb15d4934eb28aedf3986baf9a49"/>
            <o:lock v:ext="edit" aspectratio="t"/>
            <w10:anchorlock/>
          </v:shape>
          <o:OLEObject Type="Embed" ProgID="Equation.DSMT4" ShapeID="_x0000_i1190" DrawAspect="Content" ObjectID="_1468075875" r:id="rId331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以木板为对象，根据牛顿第二定律，有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91" type="#_x0000_t75" alt="eqId222c5739001c4ec4806c750333026ff6" style="width:155.7pt;height:18.4pt" o:ole="" coordsize="21600,21600" o:preferrelative="t" filled="f" stroked="f">
            <v:stroke joinstyle="miter"/>
            <v:imagedata r:id="rId332" o:title="eqId222c5739001c4ec4806c750333026ff6"/>
            <o:lock v:ext="edit" aspectratio="t"/>
            <w10:anchorlock/>
          </v:shape>
          <o:OLEObject Type="Embed" ProgID="Equation.DSMT4" ShapeID="_x0000_i1191" DrawAspect="Content" ObjectID="_1468075876" r:id="rId333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解得</w: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92" type="#_x0000_t75" alt="eqId13ddefd8964042979d5d15dd2da998d6" style="width:139.8pt;height:34.35pt" o:ole="" coordsize="21600,21600" o:preferrelative="t" filled="f" stroked="f">
            <v:stroke joinstyle="miter"/>
            <v:imagedata r:id="rId320" o:title="eqId13ddefd8964042979d5d15dd2da998d6"/>
            <o:lock v:ext="edit" aspectratio="t"/>
            <w10:anchorlock/>
          </v:shape>
          <o:OLEObject Type="Embed" ProgID="Equation.DSMT4" ShapeID="_x0000_i1192" DrawAspect="Content" ObjectID="_1468075877" r:id="rId334"/>
        </w:object>
      </w:r>
    </w:p>
    <w:p>
      <w:pPr>
        <w:spacing w:line="360" w:lineRule="auto"/>
        <w:jc w:val="center"/>
        <w:textAlignment w:val="center"/>
        <w:rPr>
          <w:bCs/>
          <w:color w:val="FF0000"/>
        </w:rPr>
      </w:pPr>
      <w:r>
        <w:rPr>
          <w:bCs/>
          <w:color w:val="FF0000"/>
        </w:rPr>
        <w:object>
          <v:shape id="_x0000_i1193" type="#_x0000_t75" alt="eqIda35939322656458c96c4ea8b78fe0ad7" style="width:86.25pt;height:36pt" o:ole="" coordsize="21600,21600" o:preferrelative="t" filled="f" stroked="f">
            <v:stroke joinstyle="miter"/>
            <v:imagedata r:id="rId335" o:title="eqIda35939322656458c96c4ea8b78fe0ad7"/>
            <o:lock v:ext="edit" aspectratio="t"/>
            <w10:anchorlock/>
          </v:shape>
          <o:OLEObject Type="Embed" ProgID="Equation.DSMT4" ShapeID="_x0000_i1193" DrawAspect="Content" ObjectID="_1468075878" r:id="rId336"/>
        </w:obje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BC正确；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D．图（c）可知，0~</w:t>
      </w:r>
      <w:r>
        <w:rPr>
          <w:bCs/>
          <w:i/>
          <w:color w:val="FF0000"/>
        </w:rPr>
        <w:t>t</w:t>
      </w:r>
      <w:r>
        <w:rPr>
          <w:bCs/>
          <w:color w:val="FF0000"/>
          <w:vertAlign w:val="subscript"/>
        </w:rPr>
        <w:t>2</w:t>
      </w:r>
      <w:r>
        <w:rPr>
          <w:bCs/>
          <w:color w:val="FF0000"/>
        </w:rPr>
        <w:t>这段时间滑块与木板相对静止，所以有相同的加速度，D正确。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故选BCD。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8．（2021·广东</w:t>
      </w:r>
      <w:r>
        <w:rPr>
          <w:rFonts w:hint="eastAsia"/>
          <w:bCs/>
        </w:rPr>
        <w:t>卷</w:t>
      </w:r>
      <w:r>
        <w:rPr>
          <w:bCs/>
        </w:rPr>
        <w:t>）算盘是我国古老的计算工具，中心带孔的相同算珠可在算盘的固定导杆上滑动，使用前算珠需要归零，如图所示，水平放置的算盘中有甲、乙两颗算珠未在归零位置，甲靠边框</w:t>
      </w:r>
      <w:r>
        <w:rPr>
          <w:bCs/>
          <w:i/>
        </w:rPr>
        <w:t>b</w:t>
      </w:r>
      <w:r>
        <w:rPr>
          <w:bCs/>
        </w:rPr>
        <w:t>，甲、乙相隔</w:t>
      </w:r>
      <w:r>
        <w:rPr>
          <w:bCs/>
        </w:rPr>
        <w:object>
          <v:shape id="_x0000_i1194" type="#_x0000_t75" alt="eqId4dd4ed3aaebb4cf6bf64d5bae35d97da" style="width:77.85pt;height:19.25pt" o:ole="" coordsize="21600,21600" o:preferrelative="t" filled="f" stroked="f">
            <v:stroke joinstyle="miter"/>
            <v:imagedata r:id="rId337" o:title="eqId4dd4ed3aaebb4cf6bf64d5bae35d97da"/>
            <o:lock v:ext="edit" aspectratio="t"/>
            <w10:anchorlock/>
          </v:shape>
          <o:OLEObject Type="Embed" ProgID="Equation.DSMT4" ShapeID="_x0000_i1194" DrawAspect="Content" ObjectID="_1468075879" r:id="rId338"/>
        </w:object>
      </w:r>
      <w:r>
        <w:rPr>
          <w:bCs/>
        </w:rPr>
        <w:t>，乙与边框</w:t>
      </w:r>
      <w:r>
        <w:rPr>
          <w:bCs/>
          <w:i/>
        </w:rPr>
        <w:t>a</w:t>
      </w:r>
      <w:r>
        <w:rPr>
          <w:bCs/>
        </w:rPr>
        <w:t>相隔</w:t>
      </w:r>
      <w:r>
        <w:rPr>
          <w:bCs/>
        </w:rPr>
        <w:object>
          <v:shape id="_x0000_i1195" type="#_x0000_t75" alt="eqId36c934e3e9064cd6968d26ab64feadc8" style="width:79.55pt;height:19.25pt" o:ole="" coordsize="21600,21600" o:preferrelative="t" filled="f" stroked="f">
            <v:stroke joinstyle="miter"/>
            <v:imagedata r:id="rId339" o:title="eqId36c934e3e9064cd6968d26ab64feadc8"/>
            <o:lock v:ext="edit" aspectratio="t"/>
            <w10:anchorlock/>
          </v:shape>
          <o:OLEObject Type="Embed" ProgID="Equation.DSMT4" ShapeID="_x0000_i1195" DrawAspect="Content" ObjectID="_1468075880" r:id="rId340"/>
        </w:object>
      </w:r>
      <w:r>
        <w:rPr>
          <w:bCs/>
        </w:rPr>
        <w:t>，算珠与导杆间的动摩擦因数</w:t>
      </w:r>
      <w:r>
        <w:rPr>
          <w:bCs/>
        </w:rPr>
        <w:object>
          <v:shape id="_x0000_i1196" type="#_x0000_t75" alt="eqIdcab488d071a44fd3bb7a6039e9a66eb5" style="width:33.5pt;height:15.05pt" o:ole="" coordsize="21600,21600" o:preferrelative="t" filled="f" stroked="f">
            <v:stroke joinstyle="miter"/>
            <v:imagedata r:id="rId341" o:title="eqIdcab488d071a44fd3bb7a6039e9a66eb5"/>
            <o:lock v:ext="edit" aspectratio="t"/>
            <w10:anchorlock/>
          </v:shape>
          <o:OLEObject Type="Embed" ProgID="Equation.DSMT4" ShapeID="_x0000_i1196" DrawAspect="Content" ObjectID="_1468075881" r:id="rId342"/>
        </w:object>
      </w:r>
      <w:r>
        <w:rPr>
          <w:bCs/>
        </w:rPr>
        <w:t>。现用手指将甲以</w:t>
      </w:r>
      <w:r>
        <w:rPr>
          <w:bCs/>
        </w:rPr>
        <w:object>
          <v:shape id="_x0000_i1197" type="#_x0000_t75" alt="eqIda22c5c28dd8c4cbd99fe25686d88ca86" style="width:36pt;height:14.25pt" o:ole="" coordsize="21600,21600" o:preferrelative="t" filled="f" stroked="f">
            <v:stroke joinstyle="miter"/>
            <v:imagedata r:id="rId343" o:title="eqIda22c5c28dd8c4cbd99fe25686d88ca86"/>
            <o:lock v:ext="edit" aspectratio="t"/>
            <w10:anchorlock/>
          </v:shape>
          <o:OLEObject Type="Embed" ProgID="Equation.DSMT4" ShapeID="_x0000_i1197" DrawAspect="Content" ObjectID="_1468075882" r:id="rId344"/>
        </w:object>
      </w:r>
      <w:r>
        <w:rPr>
          <w:bCs/>
        </w:rPr>
        <w:t>的初速度拨出，甲、乙碰撞后甲的速度大小为</w:t>
      </w:r>
      <w:r>
        <w:rPr>
          <w:bCs/>
        </w:rPr>
        <w:object>
          <v:shape id="_x0000_i1198" type="#_x0000_t75" alt="eqIded18a08ffd764bb888916b51d5360e71" style="width:35.15pt;height:14.25pt" o:ole="" coordsize="21600,21600" o:preferrelative="t" filled="f" stroked="f">
            <v:stroke joinstyle="miter"/>
            <v:imagedata r:id="rId345" o:title="eqIded18a08ffd764bb888916b51d5360e71"/>
            <o:lock v:ext="edit" aspectratio="t"/>
            <w10:anchorlock/>
          </v:shape>
          <o:OLEObject Type="Embed" ProgID="Equation.DSMT4" ShapeID="_x0000_i1198" DrawAspect="Content" ObjectID="_1468075883" r:id="rId346"/>
        </w:object>
      </w:r>
      <w:r>
        <w:rPr>
          <w:bCs/>
        </w:rPr>
        <w:t>，方向不变，碰撞时间极短且不计，重力加速度g取</w:t>
      </w:r>
      <w:r>
        <w:rPr>
          <w:bCs/>
        </w:rPr>
        <w:object>
          <v:shape id="_x0000_i1199" type="#_x0000_t75" alt="eqIdbecea485cf1d4883871b133b3ded5eeb" style="width:32.65pt;height:15.05pt" o:ole="" coordsize="21600,21600" o:preferrelative="t" filled="f" stroked="f">
            <v:stroke joinstyle="miter"/>
            <v:imagedata r:id="rId347" o:title="eqIdbecea485cf1d4883871b133b3ded5eeb"/>
            <o:lock v:ext="edit" aspectratio="t"/>
            <w10:anchorlock/>
          </v:shape>
          <o:OLEObject Type="Embed" ProgID="Equation.DSMT4" ShapeID="_x0000_i1199" DrawAspect="Content" ObjectID="_1468075884" r:id="rId348"/>
        </w:object>
      </w:r>
      <w:r>
        <w:rPr>
          <w:bCs/>
        </w:rPr>
        <w:t>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（1）通过计算，判断乙算珠能否滑动到边框</w:t>
      </w:r>
      <w:r>
        <w:rPr>
          <w:bCs/>
          <w:i/>
        </w:rPr>
        <w:t>a</w:t>
      </w:r>
      <w:r>
        <w:rPr>
          <w:bCs/>
        </w:rPr>
        <w:t>；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（2）求甲算珠从拨出到停下所需的时间。</w:t>
      </w:r>
      <w:r>
        <w:rPr>
          <w:bCs/>
        </w:rPr>
        <w:br/>
      </w:r>
      <w:r>
        <w:rPr>
          <w:bCs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https://d.book118.com/568005073032006040</w:t>
        </w:r>
      </w:hyperlink>
    </w:p>
    <w:p>
      <w:pPr>
        <w:spacing w:line="360" w:lineRule="auto"/>
        <w:jc w:val="left"/>
        <w:textAlignment w:val="center"/>
        <w:rPr>
          <w:bCs/>
        </w:rPr>
      </w:pPr>
    </w:p>
    <w:sectPr>
      <w:headerReference w:type="default" r:id="rId350"/>
      <w:footerReference w:type="default" r:id="rId351"/>
      <w:type w:val="nextPage"/>
      <w:pgSz w:w="11906" w:h="16838"/>
      <w:pgMar w:top="1417" w:right="1077" w:bottom="1417" w:left="1077" w:header="850" w:footer="992" w:gutter="0"/>
      <w:pgNumType w:start="14"/>
      <w:cols w:num="1" w:space="0"/>
      <w:titlePg w:val="0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824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028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233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438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643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697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848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492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052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288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257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083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462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878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7667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673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7872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468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alt="学科网 zxxk.com" style="width:0.05pt;height:0.05pt;margin-top:-20.75pt;margin-left:64.05pt;mso-height-relative:page;mso-width-relative:page;position:absolute;z-index:25168076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26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0" type="#_x0000_t75" alt="学科网 zxxk.com" style="width:0.05pt;height:0.05pt;margin-top:-20.75pt;margin-left:64.05pt;mso-height-relative:page;mso-width-relative:page;position:absolute;z-index:25168281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05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4" type="#_x0000_t75" alt="学科网 zxxk.com" style="width:0.05pt;height:0.05pt;margin-top:-20.75pt;margin-left:64.05pt;mso-height-relative:page;mso-width-relative:page;position:absolute;z-index:25168486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93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097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o:spid="_x0000_s2101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2" type="#_x0000_t136" alt="学科网 zxxk.com" style="width:0.85pt;height:0.8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efaultTabStop w:val="2310"/>
  <w:drawingGridHorizontalSpacing w:val="210"/>
  <w:drawingGridVerticalSpacing w:val="159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2C9E"/>
    <w:rsid w:val="000F2B12"/>
    <w:rsid w:val="001523A2"/>
    <w:rsid w:val="00172A27"/>
    <w:rsid w:val="002F11AA"/>
    <w:rsid w:val="00305075"/>
    <w:rsid w:val="0032513B"/>
    <w:rsid w:val="00371C76"/>
    <w:rsid w:val="004151FC"/>
    <w:rsid w:val="004459F6"/>
    <w:rsid w:val="00566A24"/>
    <w:rsid w:val="006409BF"/>
    <w:rsid w:val="007A43E3"/>
    <w:rsid w:val="007E5CF8"/>
    <w:rsid w:val="0081069C"/>
    <w:rsid w:val="00873981"/>
    <w:rsid w:val="00A351DA"/>
    <w:rsid w:val="00A67B67"/>
    <w:rsid w:val="00B137B2"/>
    <w:rsid w:val="00B20786"/>
    <w:rsid w:val="00C02FC6"/>
    <w:rsid w:val="00C64F17"/>
    <w:rsid w:val="00D92F65"/>
    <w:rsid w:val="00E44104"/>
    <w:rsid w:val="00E81544"/>
    <w:rsid w:val="00F37F78"/>
    <w:rsid w:val="06D50736"/>
    <w:rsid w:val="24FC5445"/>
    <w:rsid w:val="409320BB"/>
    <w:rsid w:val="490877E6"/>
    <w:rsid w:val="7D5D313C"/>
  </w:rsids>
  <w:docVars>
    <w:docVar w:name="commondata" w:val="eyJoZGlkIjoiNzg5OGFkZDRlNzY3MDQ0OWI3YTlkNTdhOTliMzU2ZjE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/>
    <w:lsdException w:name="header" w:semiHidden="0" w:uiPriority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 w:unhideWhenUsed="0" w:qFormat="1"/>
    <w:lsdException w:name="Table Grid" w:semiHidden="0" w:uiPriority="0" w:unhideWhenUsed="0"/>
    <w:lsdException w:name="Table Theme" w:uiPriority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pPr>
      <w:jc w:val="left"/>
    </w:pPr>
    <w:rPr>
      <w:szCs w:val="24"/>
    </w:rPr>
  </w:style>
  <w:style w:type="paragraph" w:styleId="PlainText">
    <w:name w:val="Plain Text"/>
    <w:basedOn w:val="Normal"/>
    <w:link w:val="a"/>
    <w:qFormat/>
    <w:rPr>
      <w:rFonts w:ascii="宋体" w:hAnsi="Courier New"/>
      <w:szCs w:val="21"/>
    </w:rPr>
  </w:style>
  <w:style w:type="paragraph" w:styleId="BalloonText">
    <w:name w:val="Balloon Text"/>
    <w:basedOn w:val="Normal"/>
    <w:semiHidden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Strong">
    <w:name w:val="Strong"/>
    <w:qFormat/>
    <w:rPr>
      <w:b/>
      <w:bCs/>
    </w:rPr>
  </w:style>
  <w:style w:type="character" w:styleId="Hyperlink">
    <w:name w:val="Hyperlink"/>
    <w:qFormat/>
    <w:rPr>
      <w:color w:val="0000FF"/>
      <w:u w:val="single"/>
    </w:rPr>
  </w:style>
  <w:style w:type="character" w:styleId="CommentReference">
    <w:name w:val="annotation reference"/>
    <w:semiHidden/>
    <w:rPr>
      <w:sz w:val="21"/>
      <w:szCs w:val="21"/>
    </w:rPr>
  </w:style>
  <w:style w:type="character" w:customStyle="1" w:styleId="a">
    <w:name w:val="纯文本 字符"/>
    <w:link w:val="PlainText"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subtitles0">
    <w:name w:val="sub_title s0"/>
    <w:qFormat/>
  </w:style>
  <w:style w:type="paragraph" w:styleId="NoSpacing">
    <w:name w:val="No Spacing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纯文本 Char"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  <w:rPr>
      <w:rFonts w:ascii="Calibri" w:hAnsi="Calibri"/>
    </w:rPr>
  </w:style>
  <w:style w:type="paragraph" w:customStyle="1" w:styleId="Normal0">
    <w:name w:val="Normal_0"/>
    <w:link w:val="Normal0Char"/>
    <w:qFormat/>
    <w:pPr>
      <w:widowControl w:val="0"/>
      <w:jc w:val="both"/>
    </w:pPr>
    <w:rPr>
      <w:rFonts w:ascii="Time New Romans" w:eastAsia="宋体" w:hAnsi="Time New Romans" w:cs="Times New Roman"/>
      <w:kern w:val="2"/>
      <w:sz w:val="23"/>
      <w:szCs w:val="22"/>
      <w:lang w:val="en-US" w:eastAsia="zh-CN" w:bidi="ar-SA"/>
    </w:rPr>
  </w:style>
  <w:style w:type="character" w:customStyle="1" w:styleId="Normal0Char">
    <w:name w:val="Normal_0 Char"/>
    <w:link w:val="Normal0"/>
    <w:rPr>
      <w:rFonts w:ascii="Time New Romans" w:hAnsi="Time New Romans"/>
      <w:kern w:val="2"/>
      <w:sz w:val="23"/>
      <w:szCs w:val="22"/>
      <w:lang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paragraph" w:customStyle="1" w:styleId="2">
    <w:name w:val="样式2"/>
    <w:basedOn w:val="Normal"/>
    <w:qFormat/>
    <w:pPr>
      <w:tabs>
        <w:tab w:val="left" w:pos="2730"/>
        <w:tab w:val="left" w:pos="4830"/>
        <w:tab w:val="left" w:pos="6930"/>
      </w:tabs>
      <w:spacing w:line="360" w:lineRule="auto"/>
    </w:pPr>
    <w:rPr>
      <w:rFonts w:eastAsia="Times New Roman"/>
      <w:color w:val="FF000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4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45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2.bin" /><Relationship Id="rId11" Type="http://schemas.openxmlformats.org/officeDocument/2006/relationships/image" Target="media/image5.wmf" /><Relationship Id="rId110" Type="http://schemas.openxmlformats.org/officeDocument/2006/relationships/image" Target="media/image49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3.wmf" /><Relationship Id="rId119" Type="http://schemas.openxmlformats.org/officeDocument/2006/relationships/oleObject" Target="embeddings/oleObject57.bin" /><Relationship Id="rId12" Type="http://schemas.openxmlformats.org/officeDocument/2006/relationships/oleObject" Target="embeddings/oleObject3.bin" /><Relationship Id="rId120" Type="http://schemas.openxmlformats.org/officeDocument/2006/relationships/header" Target="header4.xml" /><Relationship Id="rId121" Type="http://schemas.openxmlformats.org/officeDocument/2006/relationships/footer" Target="footer4.xml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4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55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56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57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2.bin" /><Relationship Id="rId131" Type="http://schemas.openxmlformats.org/officeDocument/2006/relationships/image" Target="media/image58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59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0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1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2.png" /><Relationship Id="rId14" Type="http://schemas.openxmlformats.org/officeDocument/2006/relationships/oleObject" Target="embeddings/oleObject4.bin" /><Relationship Id="rId140" Type="http://schemas.openxmlformats.org/officeDocument/2006/relationships/image" Target="media/image63.wmf" /><Relationship Id="rId141" Type="http://schemas.openxmlformats.org/officeDocument/2006/relationships/oleObject" Target="embeddings/oleObject67.bin" /><Relationship Id="rId142" Type="http://schemas.openxmlformats.org/officeDocument/2006/relationships/image" Target="media/image64.wmf" /><Relationship Id="rId143" Type="http://schemas.openxmlformats.org/officeDocument/2006/relationships/oleObject" Target="embeddings/oleObject68.bin" /><Relationship Id="rId144" Type="http://schemas.openxmlformats.org/officeDocument/2006/relationships/image" Target="media/image65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66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67.wmf" /><Relationship Id="rId149" Type="http://schemas.openxmlformats.org/officeDocument/2006/relationships/oleObject" Target="embeddings/oleObject71.bin" /><Relationship Id="rId15" Type="http://schemas.openxmlformats.org/officeDocument/2006/relationships/image" Target="media/image7.wmf" /><Relationship Id="rId150" Type="http://schemas.openxmlformats.org/officeDocument/2006/relationships/image" Target="media/image68.wmf" /><Relationship Id="rId151" Type="http://schemas.openxmlformats.org/officeDocument/2006/relationships/oleObject" Target="embeddings/oleObject72.bin" /><Relationship Id="rId152" Type="http://schemas.openxmlformats.org/officeDocument/2006/relationships/header" Target="header5.xml" /><Relationship Id="rId153" Type="http://schemas.openxmlformats.org/officeDocument/2006/relationships/footer" Target="footer5.xml" /><Relationship Id="rId154" Type="http://schemas.openxmlformats.org/officeDocument/2006/relationships/image" Target="media/image69.wmf" /><Relationship Id="rId155" Type="http://schemas.openxmlformats.org/officeDocument/2006/relationships/oleObject" Target="embeddings/oleObject73.bin" /><Relationship Id="rId156" Type="http://schemas.openxmlformats.org/officeDocument/2006/relationships/image" Target="media/image70.wmf" /><Relationship Id="rId157" Type="http://schemas.openxmlformats.org/officeDocument/2006/relationships/oleObject" Target="embeddings/oleObject74.bin" /><Relationship Id="rId158" Type="http://schemas.openxmlformats.org/officeDocument/2006/relationships/image" Target="media/image71.wmf" /><Relationship Id="rId159" Type="http://schemas.openxmlformats.org/officeDocument/2006/relationships/oleObject" Target="embeddings/oleObject75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2.wmf" /><Relationship Id="rId161" Type="http://schemas.openxmlformats.org/officeDocument/2006/relationships/oleObject" Target="embeddings/oleObject76.bin" /><Relationship Id="rId162" Type="http://schemas.openxmlformats.org/officeDocument/2006/relationships/image" Target="media/image73.png" /><Relationship Id="rId163" Type="http://schemas.openxmlformats.org/officeDocument/2006/relationships/image" Target="media/image74.wmf" /><Relationship Id="rId164" Type="http://schemas.openxmlformats.org/officeDocument/2006/relationships/oleObject" Target="embeddings/oleObject77.bin" /><Relationship Id="rId165" Type="http://schemas.openxmlformats.org/officeDocument/2006/relationships/image" Target="media/image75.wmf" /><Relationship Id="rId166" Type="http://schemas.openxmlformats.org/officeDocument/2006/relationships/oleObject" Target="embeddings/oleObject78.bin" /><Relationship Id="rId167" Type="http://schemas.openxmlformats.org/officeDocument/2006/relationships/oleObject" Target="embeddings/oleObject79.bin" /><Relationship Id="rId168" Type="http://schemas.openxmlformats.org/officeDocument/2006/relationships/image" Target="media/image76.wmf" /><Relationship Id="rId169" Type="http://schemas.openxmlformats.org/officeDocument/2006/relationships/oleObject" Target="embeddings/oleObject80.bin" /><Relationship Id="rId17" Type="http://schemas.openxmlformats.org/officeDocument/2006/relationships/image" Target="media/image8.wmf" /><Relationship Id="rId170" Type="http://schemas.openxmlformats.org/officeDocument/2006/relationships/header" Target="header6.xml" /><Relationship Id="rId171" Type="http://schemas.openxmlformats.org/officeDocument/2006/relationships/footer" Target="footer6.xml" /><Relationship Id="rId172" Type="http://schemas.openxmlformats.org/officeDocument/2006/relationships/image" Target="media/image77.wmf" /><Relationship Id="rId173" Type="http://schemas.openxmlformats.org/officeDocument/2006/relationships/oleObject" Target="embeddings/oleObject81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82.bin" /><Relationship Id="rId176" Type="http://schemas.openxmlformats.org/officeDocument/2006/relationships/image" Target="media/image79.wmf" /><Relationship Id="rId177" Type="http://schemas.openxmlformats.org/officeDocument/2006/relationships/oleObject" Target="embeddings/oleObject83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84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1.wmf" /><Relationship Id="rId181" Type="http://schemas.openxmlformats.org/officeDocument/2006/relationships/oleObject" Target="embeddings/oleObject85.bin" /><Relationship Id="rId182" Type="http://schemas.openxmlformats.org/officeDocument/2006/relationships/image" Target="media/image82.wmf" /><Relationship Id="rId183" Type="http://schemas.openxmlformats.org/officeDocument/2006/relationships/oleObject" Target="embeddings/oleObject86.bin" /><Relationship Id="rId184" Type="http://schemas.openxmlformats.org/officeDocument/2006/relationships/image" Target="media/image83.png" /><Relationship Id="rId185" Type="http://schemas.openxmlformats.org/officeDocument/2006/relationships/image" Target="media/image84.wmf" /><Relationship Id="rId186" Type="http://schemas.openxmlformats.org/officeDocument/2006/relationships/oleObject" Target="embeddings/oleObject87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88.bin" /><Relationship Id="rId189" Type="http://schemas.openxmlformats.org/officeDocument/2006/relationships/image" Target="media/image86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89.bin" /><Relationship Id="rId191" Type="http://schemas.openxmlformats.org/officeDocument/2006/relationships/image" Target="media/image87.png" /><Relationship Id="rId192" Type="http://schemas.openxmlformats.org/officeDocument/2006/relationships/header" Target="header7.xml" /><Relationship Id="rId193" Type="http://schemas.openxmlformats.org/officeDocument/2006/relationships/footer" Target="footer7.xml" /><Relationship Id="rId194" Type="http://schemas.openxmlformats.org/officeDocument/2006/relationships/image" Target="media/image88.png" /><Relationship Id="rId195" Type="http://schemas.openxmlformats.org/officeDocument/2006/relationships/header" Target="header8.xml" /><Relationship Id="rId196" Type="http://schemas.openxmlformats.org/officeDocument/2006/relationships/footer" Target="footer8.xml" /><Relationship Id="rId197" Type="http://schemas.openxmlformats.org/officeDocument/2006/relationships/image" Target="media/image89.wmf" /><Relationship Id="rId198" Type="http://schemas.openxmlformats.org/officeDocument/2006/relationships/oleObject" Target="embeddings/oleObject90.bin" /><Relationship Id="rId199" Type="http://schemas.openxmlformats.org/officeDocument/2006/relationships/image" Target="media/image9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1.bin" /><Relationship Id="rId201" Type="http://schemas.openxmlformats.org/officeDocument/2006/relationships/image" Target="media/image91.wmf" /><Relationship Id="rId202" Type="http://schemas.openxmlformats.org/officeDocument/2006/relationships/oleObject" Target="embeddings/oleObject92.bin" /><Relationship Id="rId203" Type="http://schemas.openxmlformats.org/officeDocument/2006/relationships/image" Target="media/image92.wmf" /><Relationship Id="rId204" Type="http://schemas.openxmlformats.org/officeDocument/2006/relationships/oleObject" Target="embeddings/oleObject93.bin" /><Relationship Id="rId205" Type="http://schemas.openxmlformats.org/officeDocument/2006/relationships/image" Target="media/image93.wmf" /><Relationship Id="rId206" Type="http://schemas.openxmlformats.org/officeDocument/2006/relationships/oleObject" Target="embeddings/oleObject94.bin" /><Relationship Id="rId207" Type="http://schemas.openxmlformats.org/officeDocument/2006/relationships/image" Target="media/image94.png" /><Relationship Id="rId208" Type="http://schemas.openxmlformats.org/officeDocument/2006/relationships/image" Target="media/image95.wmf" /><Relationship Id="rId209" Type="http://schemas.openxmlformats.org/officeDocument/2006/relationships/oleObject" Target="embeddings/oleObject95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6.wmf" /><Relationship Id="rId211" Type="http://schemas.openxmlformats.org/officeDocument/2006/relationships/oleObject" Target="embeddings/oleObject96.bin" /><Relationship Id="rId212" Type="http://schemas.openxmlformats.org/officeDocument/2006/relationships/image" Target="media/image97.wmf" /><Relationship Id="rId213" Type="http://schemas.openxmlformats.org/officeDocument/2006/relationships/oleObject" Target="embeddings/oleObject97.bin" /><Relationship Id="rId214" Type="http://schemas.openxmlformats.org/officeDocument/2006/relationships/image" Target="media/image98.wmf" /><Relationship Id="rId215" Type="http://schemas.openxmlformats.org/officeDocument/2006/relationships/oleObject" Target="embeddings/oleObject98.bin" /><Relationship Id="rId216" Type="http://schemas.openxmlformats.org/officeDocument/2006/relationships/image" Target="media/image99.wmf" /><Relationship Id="rId217" Type="http://schemas.openxmlformats.org/officeDocument/2006/relationships/oleObject" Target="embeddings/oleObject99.bin" /><Relationship Id="rId218" Type="http://schemas.openxmlformats.org/officeDocument/2006/relationships/image" Target="media/image100.wmf" /><Relationship Id="rId219" Type="http://schemas.openxmlformats.org/officeDocument/2006/relationships/oleObject" Target="embeddings/oleObject100.bin" /><Relationship Id="rId22" Type="http://schemas.openxmlformats.org/officeDocument/2006/relationships/image" Target="media/image10.wmf" /><Relationship Id="rId220" Type="http://schemas.openxmlformats.org/officeDocument/2006/relationships/image" Target="media/image101.wmf" /><Relationship Id="rId221" Type="http://schemas.openxmlformats.org/officeDocument/2006/relationships/oleObject" Target="embeddings/oleObject101.bin" /><Relationship Id="rId222" Type="http://schemas.openxmlformats.org/officeDocument/2006/relationships/image" Target="media/image102.wmf" /><Relationship Id="rId223" Type="http://schemas.openxmlformats.org/officeDocument/2006/relationships/oleObject" Target="embeddings/oleObject102.bin" /><Relationship Id="rId224" Type="http://schemas.openxmlformats.org/officeDocument/2006/relationships/oleObject" Target="embeddings/oleObject103.bin" /><Relationship Id="rId225" Type="http://schemas.openxmlformats.org/officeDocument/2006/relationships/image" Target="media/image103.wmf" /><Relationship Id="rId226" Type="http://schemas.openxmlformats.org/officeDocument/2006/relationships/oleObject" Target="embeddings/oleObject104.bin" /><Relationship Id="rId227" Type="http://schemas.openxmlformats.org/officeDocument/2006/relationships/header" Target="header9.xml" /><Relationship Id="rId228" Type="http://schemas.openxmlformats.org/officeDocument/2006/relationships/footer" Target="footer9.xml" /><Relationship Id="rId229" Type="http://schemas.openxmlformats.org/officeDocument/2006/relationships/image" Target="media/image104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5.bin" /><Relationship Id="rId231" Type="http://schemas.openxmlformats.org/officeDocument/2006/relationships/image" Target="media/image105.wmf" /><Relationship Id="rId232" Type="http://schemas.openxmlformats.org/officeDocument/2006/relationships/oleObject" Target="embeddings/oleObject106.bin" /><Relationship Id="rId233" Type="http://schemas.openxmlformats.org/officeDocument/2006/relationships/image" Target="media/image106.wmf" /><Relationship Id="rId234" Type="http://schemas.openxmlformats.org/officeDocument/2006/relationships/oleObject" Target="embeddings/oleObject107.bin" /><Relationship Id="rId235" Type="http://schemas.openxmlformats.org/officeDocument/2006/relationships/image" Target="media/image107.wmf" /><Relationship Id="rId236" Type="http://schemas.openxmlformats.org/officeDocument/2006/relationships/oleObject" Target="embeddings/oleObject108.bin" /><Relationship Id="rId237" Type="http://schemas.openxmlformats.org/officeDocument/2006/relationships/oleObject" Target="embeddings/oleObject109.bin" /><Relationship Id="rId238" Type="http://schemas.openxmlformats.org/officeDocument/2006/relationships/image" Target="media/image108.wmf" /><Relationship Id="rId239" Type="http://schemas.openxmlformats.org/officeDocument/2006/relationships/oleObject" Target="embeddings/oleObject110.bin" /><Relationship Id="rId24" Type="http://schemas.openxmlformats.org/officeDocument/2006/relationships/image" Target="media/image11.wmf" /><Relationship Id="rId240" Type="http://schemas.openxmlformats.org/officeDocument/2006/relationships/image" Target="media/image109.wmf" /><Relationship Id="rId241" Type="http://schemas.openxmlformats.org/officeDocument/2006/relationships/oleObject" Target="embeddings/oleObject111.bin" /><Relationship Id="rId242" Type="http://schemas.openxmlformats.org/officeDocument/2006/relationships/image" Target="media/image110.wmf" /><Relationship Id="rId243" Type="http://schemas.openxmlformats.org/officeDocument/2006/relationships/oleObject" Target="embeddings/oleObject112.bin" /><Relationship Id="rId244" Type="http://schemas.openxmlformats.org/officeDocument/2006/relationships/oleObject" Target="embeddings/oleObject113.bin" /><Relationship Id="rId245" Type="http://schemas.openxmlformats.org/officeDocument/2006/relationships/image" Target="media/image111.wmf" /><Relationship Id="rId246" Type="http://schemas.openxmlformats.org/officeDocument/2006/relationships/oleObject" Target="embeddings/oleObject114.bin" /><Relationship Id="rId247" Type="http://schemas.openxmlformats.org/officeDocument/2006/relationships/image" Target="media/image112.wmf" /><Relationship Id="rId248" Type="http://schemas.openxmlformats.org/officeDocument/2006/relationships/oleObject" Target="embeddings/oleObject115.bin" /><Relationship Id="rId249" Type="http://schemas.openxmlformats.org/officeDocument/2006/relationships/image" Target="media/image113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16.bin" /><Relationship Id="rId251" Type="http://schemas.openxmlformats.org/officeDocument/2006/relationships/header" Target="header10.xml" /><Relationship Id="rId252" Type="http://schemas.openxmlformats.org/officeDocument/2006/relationships/footer" Target="footer10.xml" /><Relationship Id="rId253" Type="http://schemas.openxmlformats.org/officeDocument/2006/relationships/image" Target="media/image114.png" /><Relationship Id="rId254" Type="http://schemas.openxmlformats.org/officeDocument/2006/relationships/image" Target="media/image115.wmf" /><Relationship Id="rId255" Type="http://schemas.openxmlformats.org/officeDocument/2006/relationships/oleObject" Target="embeddings/oleObject117.bin" /><Relationship Id="rId256" Type="http://schemas.openxmlformats.org/officeDocument/2006/relationships/image" Target="media/image116.wmf" /><Relationship Id="rId257" Type="http://schemas.openxmlformats.org/officeDocument/2006/relationships/oleObject" Target="embeddings/oleObject118.bin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19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20.bin" /><Relationship Id="rId262" Type="http://schemas.openxmlformats.org/officeDocument/2006/relationships/image" Target="media/image119.png" /><Relationship Id="rId263" Type="http://schemas.openxmlformats.org/officeDocument/2006/relationships/header" Target="header11.xml" /><Relationship Id="rId264" Type="http://schemas.openxmlformats.org/officeDocument/2006/relationships/footer" Target="footer11.xml" /><Relationship Id="rId265" Type="http://schemas.openxmlformats.org/officeDocument/2006/relationships/image" Target="media/image120.wmf" /><Relationship Id="rId266" Type="http://schemas.openxmlformats.org/officeDocument/2006/relationships/oleObject" Target="embeddings/oleObject121.bin" /><Relationship Id="rId267" Type="http://schemas.openxmlformats.org/officeDocument/2006/relationships/image" Target="media/image121.wmf" /><Relationship Id="rId268" Type="http://schemas.openxmlformats.org/officeDocument/2006/relationships/oleObject" Target="embeddings/oleObject122.bin" /><Relationship Id="rId269" Type="http://schemas.openxmlformats.org/officeDocument/2006/relationships/image" Target="media/image122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23.bin" /><Relationship Id="rId271" Type="http://schemas.openxmlformats.org/officeDocument/2006/relationships/image" Target="media/image123.wmf" /><Relationship Id="rId272" Type="http://schemas.openxmlformats.org/officeDocument/2006/relationships/oleObject" Target="embeddings/oleObject124.bin" /><Relationship Id="rId273" Type="http://schemas.openxmlformats.org/officeDocument/2006/relationships/image" Target="media/image124.wmf" /><Relationship Id="rId274" Type="http://schemas.openxmlformats.org/officeDocument/2006/relationships/oleObject" Target="embeddings/oleObject125.bin" /><Relationship Id="rId275" Type="http://schemas.openxmlformats.org/officeDocument/2006/relationships/image" Target="media/image125.wmf" /><Relationship Id="rId276" Type="http://schemas.openxmlformats.org/officeDocument/2006/relationships/oleObject" Target="embeddings/oleObject126.bin" /><Relationship Id="rId277" Type="http://schemas.openxmlformats.org/officeDocument/2006/relationships/image" Target="media/image126.wmf" /><Relationship Id="rId278" Type="http://schemas.openxmlformats.org/officeDocument/2006/relationships/oleObject" Target="embeddings/oleObject127.bin" /><Relationship Id="rId279" Type="http://schemas.openxmlformats.org/officeDocument/2006/relationships/image" Target="media/image127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28.bin" /><Relationship Id="rId281" Type="http://schemas.openxmlformats.org/officeDocument/2006/relationships/image" Target="media/image128.wmf" /><Relationship Id="rId282" Type="http://schemas.openxmlformats.org/officeDocument/2006/relationships/oleObject" Target="embeddings/oleObject129.bin" /><Relationship Id="rId283" Type="http://schemas.openxmlformats.org/officeDocument/2006/relationships/image" Target="media/image129.wmf" /><Relationship Id="rId284" Type="http://schemas.openxmlformats.org/officeDocument/2006/relationships/oleObject" Target="embeddings/oleObject130.bin" /><Relationship Id="rId285" Type="http://schemas.openxmlformats.org/officeDocument/2006/relationships/image" Target="media/image130.wmf" /><Relationship Id="rId286" Type="http://schemas.openxmlformats.org/officeDocument/2006/relationships/oleObject" Target="embeddings/oleObject131.bin" /><Relationship Id="rId287" Type="http://schemas.openxmlformats.org/officeDocument/2006/relationships/header" Target="header12.xml" /><Relationship Id="rId288" Type="http://schemas.openxmlformats.org/officeDocument/2006/relationships/footer" Target="footer12.xml" /><Relationship Id="rId289" Type="http://schemas.openxmlformats.org/officeDocument/2006/relationships/image" Target="media/image131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32.bin" /><Relationship Id="rId291" Type="http://schemas.openxmlformats.org/officeDocument/2006/relationships/image" Target="media/image132.wmf" /><Relationship Id="rId292" Type="http://schemas.openxmlformats.org/officeDocument/2006/relationships/oleObject" Target="embeddings/oleObject133.bin" /><Relationship Id="rId293" Type="http://schemas.openxmlformats.org/officeDocument/2006/relationships/image" Target="media/image133.wmf" /><Relationship Id="rId294" Type="http://schemas.openxmlformats.org/officeDocument/2006/relationships/oleObject" Target="embeddings/oleObject134.bin" /><Relationship Id="rId295" Type="http://schemas.openxmlformats.org/officeDocument/2006/relationships/image" Target="media/image134.wmf" /><Relationship Id="rId296" Type="http://schemas.openxmlformats.org/officeDocument/2006/relationships/oleObject" Target="embeddings/oleObject135.bin" /><Relationship Id="rId297" Type="http://schemas.openxmlformats.org/officeDocument/2006/relationships/image" Target="media/image135.wmf" /><Relationship Id="rId298" Type="http://schemas.openxmlformats.org/officeDocument/2006/relationships/oleObject" Target="embeddings/oleObject136.bin" /><Relationship Id="rId299" Type="http://schemas.openxmlformats.org/officeDocument/2006/relationships/image" Target="media/image136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37.bin" /><Relationship Id="rId301" Type="http://schemas.openxmlformats.org/officeDocument/2006/relationships/image" Target="media/image137.wmf" /><Relationship Id="rId302" Type="http://schemas.openxmlformats.org/officeDocument/2006/relationships/oleObject" Target="embeddings/oleObject138.bin" /><Relationship Id="rId303" Type="http://schemas.openxmlformats.org/officeDocument/2006/relationships/image" Target="media/image138.wmf" /><Relationship Id="rId304" Type="http://schemas.openxmlformats.org/officeDocument/2006/relationships/oleObject" Target="embeddings/oleObject139.bin" /><Relationship Id="rId305" Type="http://schemas.openxmlformats.org/officeDocument/2006/relationships/image" Target="media/image139.wmf" /><Relationship Id="rId306" Type="http://schemas.openxmlformats.org/officeDocument/2006/relationships/oleObject" Target="embeddings/oleObject140.bin" /><Relationship Id="rId307" Type="http://schemas.openxmlformats.org/officeDocument/2006/relationships/image" Target="media/image140.wmf" /><Relationship Id="rId308" Type="http://schemas.openxmlformats.org/officeDocument/2006/relationships/oleObject" Target="embeddings/oleObject141.bin" /><Relationship Id="rId309" Type="http://schemas.openxmlformats.org/officeDocument/2006/relationships/image" Target="media/image141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42.bin" /><Relationship Id="rId311" Type="http://schemas.openxmlformats.org/officeDocument/2006/relationships/image" Target="media/image142.wmf" /><Relationship Id="rId312" Type="http://schemas.openxmlformats.org/officeDocument/2006/relationships/oleObject" Target="embeddings/oleObject143.bin" /><Relationship Id="rId313" Type="http://schemas.openxmlformats.org/officeDocument/2006/relationships/image" Target="media/image143.wmf" /><Relationship Id="rId314" Type="http://schemas.openxmlformats.org/officeDocument/2006/relationships/oleObject" Target="embeddings/oleObject144.bin" /><Relationship Id="rId315" Type="http://schemas.openxmlformats.org/officeDocument/2006/relationships/image" Target="media/image144.wmf" /><Relationship Id="rId316" Type="http://schemas.openxmlformats.org/officeDocument/2006/relationships/oleObject" Target="embeddings/oleObject145.bin" /><Relationship Id="rId317" Type="http://schemas.openxmlformats.org/officeDocument/2006/relationships/image" Target="media/image145.png" /><Relationship Id="rId318" Type="http://schemas.openxmlformats.org/officeDocument/2006/relationships/image" Target="media/image146.wmf" /><Relationship Id="rId319" Type="http://schemas.openxmlformats.org/officeDocument/2006/relationships/oleObject" Target="embeddings/oleObject146.bin" /><Relationship Id="rId32" Type="http://schemas.openxmlformats.org/officeDocument/2006/relationships/oleObject" Target="embeddings/oleObject15.bin" /><Relationship Id="rId320" Type="http://schemas.openxmlformats.org/officeDocument/2006/relationships/image" Target="media/image147.wmf" /><Relationship Id="rId321" Type="http://schemas.openxmlformats.org/officeDocument/2006/relationships/oleObject" Target="embeddings/oleObject147.bin" /><Relationship Id="rId322" Type="http://schemas.openxmlformats.org/officeDocument/2006/relationships/header" Target="header13.xml" /><Relationship Id="rId323" Type="http://schemas.openxmlformats.org/officeDocument/2006/relationships/footer" Target="footer13.xml" /><Relationship Id="rId324" Type="http://schemas.openxmlformats.org/officeDocument/2006/relationships/image" Target="media/image148.wmf" /><Relationship Id="rId325" Type="http://schemas.openxmlformats.org/officeDocument/2006/relationships/oleObject" Target="embeddings/oleObject148.bin" /><Relationship Id="rId326" Type="http://schemas.openxmlformats.org/officeDocument/2006/relationships/image" Target="media/image149.wmf" /><Relationship Id="rId327" Type="http://schemas.openxmlformats.org/officeDocument/2006/relationships/oleObject" Target="embeddings/oleObject149.bin" /><Relationship Id="rId328" Type="http://schemas.openxmlformats.org/officeDocument/2006/relationships/image" Target="media/image150.wmf" /><Relationship Id="rId329" Type="http://schemas.openxmlformats.org/officeDocument/2006/relationships/oleObject" Target="embeddings/oleObject150.bin" /><Relationship Id="rId33" Type="http://schemas.openxmlformats.org/officeDocument/2006/relationships/image" Target="media/image14.wmf" /><Relationship Id="rId330" Type="http://schemas.openxmlformats.org/officeDocument/2006/relationships/image" Target="media/image151.wmf" /><Relationship Id="rId331" Type="http://schemas.openxmlformats.org/officeDocument/2006/relationships/oleObject" Target="embeddings/oleObject151.bin" /><Relationship Id="rId332" Type="http://schemas.openxmlformats.org/officeDocument/2006/relationships/image" Target="media/image152.wmf" /><Relationship Id="rId333" Type="http://schemas.openxmlformats.org/officeDocument/2006/relationships/oleObject" Target="embeddings/oleObject152.bin" /><Relationship Id="rId334" Type="http://schemas.openxmlformats.org/officeDocument/2006/relationships/oleObject" Target="embeddings/oleObject153.bin" /><Relationship Id="rId335" Type="http://schemas.openxmlformats.org/officeDocument/2006/relationships/image" Target="media/image153.wmf" /><Relationship Id="rId336" Type="http://schemas.openxmlformats.org/officeDocument/2006/relationships/oleObject" Target="embeddings/oleObject154.bin" /><Relationship Id="rId337" Type="http://schemas.openxmlformats.org/officeDocument/2006/relationships/image" Target="media/image154.wmf" /><Relationship Id="rId338" Type="http://schemas.openxmlformats.org/officeDocument/2006/relationships/oleObject" Target="embeddings/oleObject155.bin" /><Relationship Id="rId339" Type="http://schemas.openxmlformats.org/officeDocument/2006/relationships/image" Target="media/image155.wmf" /><Relationship Id="rId34" Type="http://schemas.openxmlformats.org/officeDocument/2006/relationships/oleObject" Target="embeddings/oleObject16.bin" /><Relationship Id="rId340" Type="http://schemas.openxmlformats.org/officeDocument/2006/relationships/oleObject" Target="embeddings/oleObject156.bin" /><Relationship Id="rId341" Type="http://schemas.openxmlformats.org/officeDocument/2006/relationships/image" Target="media/image156.wmf" /><Relationship Id="rId342" Type="http://schemas.openxmlformats.org/officeDocument/2006/relationships/oleObject" Target="embeddings/oleObject157.bin" /><Relationship Id="rId343" Type="http://schemas.openxmlformats.org/officeDocument/2006/relationships/image" Target="media/image157.wmf" /><Relationship Id="rId344" Type="http://schemas.openxmlformats.org/officeDocument/2006/relationships/oleObject" Target="embeddings/oleObject158.bin" /><Relationship Id="rId345" Type="http://schemas.openxmlformats.org/officeDocument/2006/relationships/image" Target="media/image158.wmf" /><Relationship Id="rId346" Type="http://schemas.openxmlformats.org/officeDocument/2006/relationships/oleObject" Target="embeddings/oleObject159.bin" /><Relationship Id="rId347" Type="http://schemas.openxmlformats.org/officeDocument/2006/relationships/image" Target="media/image159.wmf" /><Relationship Id="rId348" Type="http://schemas.openxmlformats.org/officeDocument/2006/relationships/oleObject" Target="embeddings/oleObject160.bin" /><Relationship Id="rId349" Type="http://schemas.openxmlformats.org/officeDocument/2006/relationships/hyperlink" Target="https://d.book118.com/568005073032006040" TargetMode="External" /><Relationship Id="rId35" Type="http://schemas.openxmlformats.org/officeDocument/2006/relationships/image" Target="media/image15.wmf" /><Relationship Id="rId350" Type="http://schemas.openxmlformats.org/officeDocument/2006/relationships/header" Target="header14.xml" /><Relationship Id="rId351" Type="http://schemas.openxmlformats.org/officeDocument/2006/relationships/footer" Target="footer14.xml" /><Relationship Id="rId352" Type="http://schemas.openxmlformats.org/officeDocument/2006/relationships/theme" Target="theme/theme1.xml" /><Relationship Id="rId353" Type="http://schemas.openxmlformats.org/officeDocument/2006/relationships/styles" Target="styles.xml" /><Relationship Id="rId36" Type="http://schemas.openxmlformats.org/officeDocument/2006/relationships/oleObject" Target="embeddings/oleObject17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8.bin" /><Relationship Id="rId39" Type="http://schemas.openxmlformats.org/officeDocument/2006/relationships/oleObject" Target="embeddings/oleObject19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1" Type="http://schemas.openxmlformats.org/officeDocument/2006/relationships/oleObject" Target="embeddings/oleObject20.bin" /><Relationship Id="rId42" Type="http://schemas.openxmlformats.org/officeDocument/2006/relationships/header" Target="header1.xml" /><Relationship Id="rId43" Type="http://schemas.openxmlformats.org/officeDocument/2006/relationships/footer" Target="footer1.xml" /><Relationship Id="rId44" Type="http://schemas.openxmlformats.org/officeDocument/2006/relationships/image" Target="media/image19.wmf" /><Relationship Id="rId45" Type="http://schemas.openxmlformats.org/officeDocument/2006/relationships/oleObject" Target="embeddings/oleObject21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2.bin" /><Relationship Id="rId48" Type="http://schemas.openxmlformats.org/officeDocument/2006/relationships/oleObject" Target="embeddings/oleObject23.bin" /><Relationship Id="rId49" Type="http://schemas.openxmlformats.org/officeDocument/2006/relationships/image" Target="media/image2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3.png" /><Relationship Id="rId54" Type="http://schemas.openxmlformats.org/officeDocument/2006/relationships/image" Target="media/image24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png" /><Relationship Id="rId60" Type="http://schemas.openxmlformats.org/officeDocument/2006/relationships/image" Target="media/image27.wmf" /><Relationship Id="rId61" Type="http://schemas.openxmlformats.org/officeDocument/2006/relationships/oleObject" Target="embeddings/oleObject29.bin" /><Relationship Id="rId62" Type="http://schemas.openxmlformats.org/officeDocument/2006/relationships/header" Target="header2.xml" /><Relationship Id="rId63" Type="http://schemas.openxmlformats.org/officeDocument/2006/relationships/footer" Target="footer2.xml" /><Relationship Id="rId64" Type="http://schemas.openxmlformats.org/officeDocument/2006/relationships/image" Target="media/image28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2.bin" /><Relationship Id="rId7" Type="http://schemas.openxmlformats.org/officeDocument/2006/relationships/image" Target="media/image3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5.bin" /><Relationship Id="rId76" Type="http://schemas.openxmlformats.org/officeDocument/2006/relationships/oleObject" Target="embeddings/oleObject36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5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8.bin" /><Relationship Id="rId81" Type="http://schemas.openxmlformats.org/officeDocument/2006/relationships/oleObject" Target="embeddings/oleObject39.bin" /><Relationship Id="rId82" Type="http://schemas.openxmlformats.org/officeDocument/2006/relationships/image" Target="media/image36.wmf" /><Relationship Id="rId83" Type="http://schemas.openxmlformats.org/officeDocument/2006/relationships/oleObject" Target="embeddings/oleObject40.bin" /><Relationship Id="rId84" Type="http://schemas.openxmlformats.org/officeDocument/2006/relationships/oleObject" Target="embeddings/oleObject41.bin" /><Relationship Id="rId85" Type="http://schemas.openxmlformats.org/officeDocument/2006/relationships/header" Target="header3.xml" /><Relationship Id="rId86" Type="http://schemas.openxmlformats.org/officeDocument/2006/relationships/footer" Target="footer3.xml" /><Relationship Id="rId87" Type="http://schemas.openxmlformats.org/officeDocument/2006/relationships/image" Target="media/image37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38.png" /><Relationship Id="rId9" Type="http://schemas.openxmlformats.org/officeDocument/2006/relationships/image" Target="media/image4.wmf" /><Relationship Id="rId90" Type="http://schemas.openxmlformats.org/officeDocument/2006/relationships/image" Target="media/image39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1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2.wmf" /><Relationship Id="rId97" Type="http://schemas.openxmlformats.org/officeDocument/2006/relationships/oleObject" Target="embeddings/oleObject46.bin" /><Relationship Id="rId98" Type="http://schemas.openxmlformats.org/officeDocument/2006/relationships/oleObject" Target="embeddings/oleObject47.bin" /><Relationship Id="rId99" Type="http://schemas.openxmlformats.org/officeDocument/2006/relationships/image" Target="media/image43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6"/>
    <customShpInfo spid="_x0000_s2057"/>
    <customShpInfo spid="_x0000_s1420"/>
    <customShpInfo spid="_x0000_s141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3272</Words>
  <Characters>18652</Characters>
  <Application>Microsoft Office Word</Application>
  <DocSecurity>0</DocSecurity>
  <Lines>155</Lines>
  <Paragraphs>43</Paragraphs>
  <ScaleCrop>false</ScaleCrop>
  <Company/>
  <LinksUpToDate>false</LinksUpToDate>
  <CharactersWithSpaces>21881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一米阳光</cp:lastModifiedBy>
  <cp:revision>0</cp:revision>
  <cp:lastPrinted>2013-06-25T01:13:00Z</cp:lastPrinted>
  <dcterms:created xsi:type="dcterms:W3CDTF">2021-07-27T09:34:00Z</dcterms:created>
  <dcterms:modified xsi:type="dcterms:W3CDTF">2023-10-19T01:27:52Z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59BD4F562F4C427A9583B41BD4F1E6CC_12</vt:lpwstr>
  </property>
  <property fmtid="{D5CDD505-2E9C-101B-9397-08002B2CF9AE}" pid="7" name="KSOProductBuildVer">
    <vt:lpwstr>2052-12.1.0.15712</vt:lpwstr>
  </property>
</Properties>
</file>