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单克隆抗体制剂项目建设方案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6" w:history="1">
        <w:r>
          <w:rPr>
            <w:rFonts w:ascii="仿宋" w:eastAsia="仿宋" w:hAnsi="仿宋" w:cs="仿宋" w:hint="eastAsia"/>
            <w:lang w:eastAsia="zh-CN"/>
          </w:rPr>
          <w:t>序言</w:t>
        </w:r>
        <w:r>
          <w:tab/>
        </w:r>
        <w:r>
          <w:fldChar w:fldCharType="begin"/>
        </w:r>
        <w:r>
          <w:instrText xml:space="preserve"> PAGEREF _Toc20896 \h </w:instrText>
        </w:r>
        <w:r>
          <w:fldChar w:fldCharType="separate"/>
        </w:r>
        <w:r>
          <w:t>3</w:t>
        </w:r>
        <w:r>
          <w:fldChar w:fldCharType="end"/>
        </w:r>
      </w:hyperlink>
    </w:p>
    <w:p>
      <w:pPr>
        <w:pStyle w:val="TOC1"/>
        <w:tabs>
          <w:tab w:val="right" w:leader="dot" w:pos="8306"/>
        </w:tabs>
      </w:pPr>
      <w:hyperlink w:anchor="_Toc32072" w:history="1">
        <w:r>
          <w:rPr>
            <w:rFonts w:ascii="仿宋" w:eastAsia="仿宋" w:hAnsi="仿宋" w:cs="仿宋" w:hint="eastAsia"/>
            <w:lang w:eastAsia="zh-CN"/>
          </w:rPr>
          <w:t>一、经济影响分析</w:t>
        </w:r>
        <w:r>
          <w:tab/>
        </w:r>
        <w:r>
          <w:fldChar w:fldCharType="begin"/>
        </w:r>
        <w:r>
          <w:instrText xml:space="preserve"> PAGEREF _Toc32072 \h </w:instrText>
        </w:r>
        <w:r>
          <w:fldChar w:fldCharType="separate"/>
        </w:r>
        <w:r>
          <w:t>3</w:t>
        </w:r>
        <w:r>
          <w:fldChar w:fldCharType="end"/>
        </w:r>
      </w:hyperlink>
    </w:p>
    <w:p>
      <w:pPr>
        <w:pStyle w:val="TOC2"/>
        <w:tabs>
          <w:tab w:val="right" w:leader="dot" w:pos="8306"/>
        </w:tabs>
      </w:pPr>
      <w:hyperlink w:anchor="_Toc10723" w:history="1">
        <w:r>
          <w:rPr>
            <w:rFonts w:ascii="仿宋" w:eastAsia="仿宋" w:hAnsi="仿宋" w:cs="仿宋" w:hint="eastAsia"/>
            <w:lang w:eastAsia="zh-CN"/>
          </w:rPr>
          <w:t>(一)、经济费用效益或费用效果分析</w:t>
        </w:r>
        <w:r>
          <w:tab/>
        </w:r>
        <w:r>
          <w:fldChar w:fldCharType="begin"/>
        </w:r>
        <w:r>
          <w:instrText xml:space="preserve"> PAGEREF _Toc10723 \h </w:instrText>
        </w:r>
        <w:r>
          <w:fldChar w:fldCharType="separate"/>
        </w:r>
        <w:r>
          <w:t>3</w:t>
        </w:r>
        <w:r>
          <w:fldChar w:fldCharType="end"/>
        </w:r>
      </w:hyperlink>
    </w:p>
    <w:p>
      <w:pPr>
        <w:pStyle w:val="TOC2"/>
        <w:tabs>
          <w:tab w:val="right" w:leader="dot" w:pos="8306"/>
        </w:tabs>
      </w:pPr>
      <w:hyperlink w:anchor="_Toc23244" w:history="1">
        <w:r>
          <w:rPr>
            <w:rFonts w:ascii="仿宋" w:eastAsia="仿宋" w:hAnsi="仿宋" w:cs="仿宋" w:hint="eastAsia"/>
            <w:lang w:eastAsia="zh-CN"/>
          </w:rPr>
          <w:t>(二)、行业影响分析</w:t>
        </w:r>
        <w:r>
          <w:tab/>
        </w:r>
        <w:r>
          <w:fldChar w:fldCharType="begin"/>
        </w:r>
        <w:r>
          <w:instrText xml:space="preserve"> PAGEREF _Toc23244 \h </w:instrText>
        </w:r>
        <w:r>
          <w:fldChar w:fldCharType="separate"/>
        </w:r>
        <w:r>
          <w:t>5</w:t>
        </w:r>
        <w:r>
          <w:fldChar w:fldCharType="end"/>
        </w:r>
      </w:hyperlink>
    </w:p>
    <w:p>
      <w:pPr>
        <w:pStyle w:val="TOC2"/>
        <w:tabs>
          <w:tab w:val="right" w:leader="dot" w:pos="8306"/>
        </w:tabs>
      </w:pPr>
      <w:hyperlink w:anchor="_Toc5014" w:history="1">
        <w:r>
          <w:rPr>
            <w:rFonts w:ascii="仿宋" w:eastAsia="仿宋" w:hAnsi="仿宋" w:cs="仿宋" w:hint="eastAsia"/>
            <w:lang w:eastAsia="zh-CN"/>
          </w:rPr>
          <w:t>(三)、区域经济影响分析</w:t>
        </w:r>
        <w:r>
          <w:tab/>
        </w:r>
        <w:r>
          <w:fldChar w:fldCharType="begin"/>
        </w:r>
        <w:r>
          <w:instrText xml:space="preserve"> PAGEREF _Toc5014 \h </w:instrText>
        </w:r>
        <w:r>
          <w:fldChar w:fldCharType="separate"/>
        </w:r>
        <w:r>
          <w:t>7</w:t>
        </w:r>
        <w:r>
          <w:fldChar w:fldCharType="end"/>
        </w:r>
      </w:hyperlink>
    </w:p>
    <w:p>
      <w:pPr>
        <w:pStyle w:val="TOC2"/>
        <w:tabs>
          <w:tab w:val="right" w:leader="dot" w:pos="8306"/>
        </w:tabs>
      </w:pPr>
      <w:hyperlink w:anchor="_Toc30610" w:history="1">
        <w:r>
          <w:rPr>
            <w:rFonts w:ascii="仿宋" w:eastAsia="仿宋" w:hAnsi="仿宋" w:cs="仿宋" w:hint="eastAsia"/>
            <w:lang w:eastAsia="zh-CN"/>
          </w:rPr>
          <w:t>(四)、宏观经济影响分析</w:t>
        </w:r>
        <w:r>
          <w:tab/>
        </w:r>
        <w:r>
          <w:fldChar w:fldCharType="begin"/>
        </w:r>
        <w:r>
          <w:instrText xml:space="preserve"> PAGEREF _Toc30610 \h </w:instrText>
        </w:r>
        <w:r>
          <w:fldChar w:fldCharType="separate"/>
        </w:r>
        <w:r>
          <w:t>8</w:t>
        </w:r>
        <w:r>
          <w:fldChar w:fldCharType="end"/>
        </w:r>
      </w:hyperlink>
    </w:p>
    <w:p>
      <w:pPr>
        <w:pStyle w:val="TOC1"/>
        <w:tabs>
          <w:tab w:val="right" w:leader="dot" w:pos="8306"/>
        </w:tabs>
      </w:pPr>
      <w:hyperlink w:anchor="_Toc3521" w:history="1">
        <w:r>
          <w:rPr>
            <w:rFonts w:ascii="仿宋" w:eastAsia="仿宋" w:hAnsi="仿宋" w:cs="仿宋" w:hint="eastAsia"/>
            <w:lang w:eastAsia="zh-CN"/>
          </w:rPr>
          <w:t>二、社会影响分析</w:t>
        </w:r>
        <w:r>
          <w:tab/>
        </w:r>
        <w:r>
          <w:fldChar w:fldCharType="begin"/>
        </w:r>
        <w:r>
          <w:instrText xml:space="preserve"> PAGEREF _Toc3521 \h </w:instrText>
        </w:r>
        <w:r>
          <w:fldChar w:fldCharType="separate"/>
        </w:r>
        <w:r>
          <w:t>9</w:t>
        </w:r>
        <w:r>
          <w:fldChar w:fldCharType="end"/>
        </w:r>
      </w:hyperlink>
    </w:p>
    <w:p>
      <w:pPr>
        <w:pStyle w:val="TOC2"/>
        <w:tabs>
          <w:tab w:val="right" w:leader="dot" w:pos="8306"/>
        </w:tabs>
      </w:pPr>
      <w:hyperlink w:anchor="_Toc32058" w:history="1">
        <w:r>
          <w:rPr>
            <w:rFonts w:ascii="仿宋" w:eastAsia="仿宋" w:hAnsi="仿宋" w:cs="仿宋" w:hint="eastAsia"/>
            <w:lang w:eastAsia="zh-CN"/>
          </w:rPr>
          <w:t>(一)、社会影响效果分析</w:t>
        </w:r>
        <w:r>
          <w:tab/>
        </w:r>
        <w:r>
          <w:fldChar w:fldCharType="begin"/>
        </w:r>
        <w:r>
          <w:instrText xml:space="preserve"> PAGEREF _Toc32058 \h </w:instrText>
        </w:r>
        <w:r>
          <w:fldChar w:fldCharType="separate"/>
        </w:r>
        <w:r>
          <w:t>9</w:t>
        </w:r>
        <w:r>
          <w:fldChar w:fldCharType="end"/>
        </w:r>
      </w:hyperlink>
    </w:p>
    <w:p>
      <w:pPr>
        <w:pStyle w:val="TOC2"/>
        <w:tabs>
          <w:tab w:val="right" w:leader="dot" w:pos="8306"/>
        </w:tabs>
      </w:pPr>
      <w:hyperlink w:anchor="_Toc28526" w:history="1">
        <w:r>
          <w:rPr>
            <w:rFonts w:ascii="仿宋" w:eastAsia="仿宋" w:hAnsi="仿宋" w:cs="仿宋" w:hint="eastAsia"/>
            <w:lang w:eastAsia="zh-CN"/>
          </w:rPr>
          <w:t>(二)、社会适应性分析</w:t>
        </w:r>
        <w:r>
          <w:tab/>
        </w:r>
        <w:r>
          <w:fldChar w:fldCharType="begin"/>
        </w:r>
        <w:r>
          <w:instrText xml:space="preserve"> PAGEREF _Toc28526 \h </w:instrText>
        </w:r>
        <w:r>
          <w:fldChar w:fldCharType="separate"/>
        </w:r>
        <w:r>
          <w:t>12</w:t>
        </w:r>
        <w:r>
          <w:fldChar w:fldCharType="end"/>
        </w:r>
      </w:hyperlink>
    </w:p>
    <w:p>
      <w:pPr>
        <w:pStyle w:val="TOC2"/>
        <w:tabs>
          <w:tab w:val="right" w:leader="dot" w:pos="8306"/>
        </w:tabs>
      </w:pPr>
      <w:hyperlink w:anchor="_Toc4839" w:history="1">
        <w:r>
          <w:rPr>
            <w:rFonts w:ascii="仿宋" w:eastAsia="仿宋" w:hAnsi="仿宋" w:cs="仿宋" w:hint="eastAsia"/>
            <w:lang w:eastAsia="zh-CN"/>
          </w:rPr>
          <w:t>(三)、社会风险及对策分析</w:t>
        </w:r>
        <w:r>
          <w:tab/>
        </w:r>
        <w:r>
          <w:fldChar w:fldCharType="begin"/>
        </w:r>
        <w:r>
          <w:instrText xml:space="preserve"> PAGEREF _Toc4839 \h </w:instrText>
        </w:r>
        <w:r>
          <w:fldChar w:fldCharType="separate"/>
        </w:r>
        <w:r>
          <w:t>13</w:t>
        </w:r>
        <w:r>
          <w:fldChar w:fldCharType="end"/>
        </w:r>
      </w:hyperlink>
    </w:p>
    <w:p>
      <w:pPr>
        <w:pStyle w:val="TOC1"/>
        <w:tabs>
          <w:tab w:val="right" w:leader="dot" w:pos="8306"/>
        </w:tabs>
      </w:pPr>
      <w:hyperlink w:anchor="_Toc18028" w:history="1">
        <w:r>
          <w:rPr>
            <w:rFonts w:ascii="仿宋" w:eastAsia="仿宋" w:hAnsi="仿宋" w:cs="仿宋" w:hint="eastAsia"/>
            <w:lang w:eastAsia="zh-CN"/>
          </w:rPr>
          <w:t>三、单克隆抗体制剂项目概论</w:t>
        </w:r>
        <w:r>
          <w:tab/>
        </w:r>
        <w:r>
          <w:fldChar w:fldCharType="begin"/>
        </w:r>
        <w:r>
          <w:instrText xml:space="preserve"> PAGEREF _Toc18028 \h </w:instrText>
        </w:r>
        <w:r>
          <w:fldChar w:fldCharType="separate"/>
        </w:r>
        <w:r>
          <w:t>17</w:t>
        </w:r>
        <w:r>
          <w:fldChar w:fldCharType="end"/>
        </w:r>
      </w:hyperlink>
    </w:p>
    <w:p>
      <w:pPr>
        <w:pStyle w:val="TOC2"/>
        <w:tabs>
          <w:tab w:val="right" w:leader="dot" w:pos="8306"/>
        </w:tabs>
      </w:pPr>
      <w:hyperlink w:anchor="_Toc28030" w:history="1">
        <w:r>
          <w:rPr>
            <w:rFonts w:ascii="仿宋" w:eastAsia="仿宋" w:hAnsi="仿宋" w:cs="仿宋" w:hint="eastAsia"/>
            <w:lang w:eastAsia="zh-CN"/>
          </w:rPr>
          <w:t>(一)、项目申报单位概况</w:t>
        </w:r>
        <w:r>
          <w:tab/>
        </w:r>
        <w:r>
          <w:fldChar w:fldCharType="begin"/>
        </w:r>
        <w:r>
          <w:instrText xml:space="preserve"> PAGEREF _Toc28030 \h </w:instrText>
        </w:r>
        <w:r>
          <w:fldChar w:fldCharType="separate"/>
        </w:r>
        <w:r>
          <w:t>17</w:t>
        </w:r>
        <w:r>
          <w:fldChar w:fldCharType="end"/>
        </w:r>
      </w:hyperlink>
    </w:p>
    <w:p>
      <w:pPr>
        <w:pStyle w:val="TOC2"/>
        <w:tabs>
          <w:tab w:val="right" w:leader="dot" w:pos="8306"/>
        </w:tabs>
      </w:pPr>
      <w:hyperlink w:anchor="_Toc8474" w:history="1">
        <w:r>
          <w:rPr>
            <w:rFonts w:ascii="仿宋" w:eastAsia="仿宋" w:hAnsi="仿宋" w:cs="仿宋" w:hint="eastAsia"/>
            <w:lang w:eastAsia="zh-CN"/>
          </w:rPr>
          <w:t>(二)、项目概况</w:t>
        </w:r>
        <w:r>
          <w:tab/>
        </w:r>
        <w:r>
          <w:fldChar w:fldCharType="begin"/>
        </w:r>
        <w:r>
          <w:instrText xml:space="preserve"> PAGEREF _Toc8474 \h </w:instrText>
        </w:r>
        <w:r>
          <w:fldChar w:fldCharType="separate"/>
        </w:r>
        <w:r>
          <w:t>18</w:t>
        </w:r>
        <w:r>
          <w:fldChar w:fldCharType="end"/>
        </w:r>
      </w:hyperlink>
    </w:p>
    <w:p>
      <w:pPr>
        <w:pStyle w:val="TOC1"/>
        <w:tabs>
          <w:tab w:val="right" w:leader="dot" w:pos="8306"/>
        </w:tabs>
      </w:pPr>
      <w:hyperlink w:anchor="_Toc707" w:history="1">
        <w:r>
          <w:rPr>
            <w:rFonts w:ascii="仿宋" w:eastAsia="仿宋" w:hAnsi="仿宋" w:cs="仿宋" w:hint="eastAsia"/>
            <w:lang w:eastAsia="zh-CN"/>
          </w:rPr>
          <w:t>四、资源开发及综合利用分析</w:t>
        </w:r>
        <w:r>
          <w:tab/>
        </w:r>
        <w:r>
          <w:fldChar w:fldCharType="begin"/>
        </w:r>
        <w:r>
          <w:instrText xml:space="preserve"> PAGEREF _Toc707 \h </w:instrText>
        </w:r>
        <w:r>
          <w:fldChar w:fldCharType="separate"/>
        </w:r>
        <w:r>
          <w:t>21</w:t>
        </w:r>
        <w:r>
          <w:fldChar w:fldCharType="end"/>
        </w:r>
      </w:hyperlink>
    </w:p>
    <w:p>
      <w:pPr>
        <w:pStyle w:val="TOC2"/>
        <w:tabs>
          <w:tab w:val="right" w:leader="dot" w:pos="8306"/>
        </w:tabs>
      </w:pPr>
      <w:hyperlink w:anchor="_Toc17281" w:history="1">
        <w:r>
          <w:rPr>
            <w:rFonts w:ascii="仿宋" w:eastAsia="仿宋" w:hAnsi="仿宋" w:cs="仿宋" w:hint="eastAsia"/>
            <w:lang w:eastAsia="zh-CN"/>
          </w:rPr>
          <w:t>(一)、资源开发方案</w:t>
        </w:r>
        <w:r>
          <w:tab/>
        </w:r>
        <w:r>
          <w:fldChar w:fldCharType="begin"/>
        </w:r>
        <w:r>
          <w:instrText xml:space="preserve"> PAGEREF _Toc17281 \h </w:instrText>
        </w:r>
        <w:r>
          <w:fldChar w:fldCharType="separate"/>
        </w:r>
        <w:r>
          <w:t>21</w:t>
        </w:r>
        <w:r>
          <w:fldChar w:fldCharType="end"/>
        </w:r>
      </w:hyperlink>
    </w:p>
    <w:p>
      <w:pPr>
        <w:pStyle w:val="TOC2"/>
        <w:tabs>
          <w:tab w:val="right" w:leader="dot" w:pos="8306"/>
        </w:tabs>
      </w:pPr>
      <w:hyperlink w:anchor="_Toc32396" w:history="1">
        <w:r>
          <w:rPr>
            <w:rFonts w:ascii="仿宋" w:eastAsia="仿宋" w:hAnsi="仿宋" w:cs="仿宋" w:hint="eastAsia"/>
            <w:lang w:eastAsia="zh-CN"/>
          </w:rPr>
          <w:t>(二)、资源利用方案</w:t>
        </w:r>
        <w:r>
          <w:tab/>
        </w:r>
        <w:r>
          <w:fldChar w:fldCharType="begin"/>
        </w:r>
        <w:r>
          <w:instrText xml:space="preserve"> PAGEREF _Toc32396 \h </w:instrText>
        </w:r>
        <w:r>
          <w:fldChar w:fldCharType="separate"/>
        </w:r>
        <w:r>
          <w:t>22</w:t>
        </w:r>
        <w:r>
          <w:fldChar w:fldCharType="end"/>
        </w:r>
      </w:hyperlink>
    </w:p>
    <w:p>
      <w:pPr>
        <w:pStyle w:val="TOC2"/>
        <w:tabs>
          <w:tab w:val="right" w:leader="dot" w:pos="8306"/>
        </w:tabs>
      </w:pPr>
      <w:hyperlink w:anchor="_Toc2633" w:history="1">
        <w:r>
          <w:rPr>
            <w:rFonts w:ascii="仿宋" w:eastAsia="仿宋" w:hAnsi="仿宋" w:cs="仿宋" w:hint="eastAsia"/>
            <w:lang w:eastAsia="zh-CN"/>
          </w:rPr>
          <w:t>(三)、资源节约措施</w:t>
        </w:r>
        <w:r>
          <w:tab/>
        </w:r>
        <w:r>
          <w:fldChar w:fldCharType="begin"/>
        </w:r>
        <w:r>
          <w:instrText xml:space="preserve"> PAGEREF _Toc2633 \h </w:instrText>
        </w:r>
        <w:r>
          <w:fldChar w:fldCharType="separate"/>
        </w:r>
        <w:r>
          <w:t>23</w:t>
        </w:r>
        <w:r>
          <w:fldChar w:fldCharType="end"/>
        </w:r>
      </w:hyperlink>
    </w:p>
    <w:p>
      <w:pPr>
        <w:pStyle w:val="TOC1"/>
        <w:tabs>
          <w:tab w:val="right" w:leader="dot" w:pos="8306"/>
        </w:tabs>
      </w:pPr>
      <w:hyperlink w:anchor="_Toc21093" w:history="1">
        <w:r>
          <w:rPr>
            <w:rFonts w:ascii="仿宋" w:eastAsia="仿宋" w:hAnsi="仿宋" w:cs="仿宋" w:hint="eastAsia"/>
            <w:lang w:eastAsia="zh-CN"/>
          </w:rPr>
          <w:t>五、发展规划、产业政策和行业准入分析</w:t>
        </w:r>
        <w:r>
          <w:tab/>
        </w:r>
        <w:r>
          <w:fldChar w:fldCharType="begin"/>
        </w:r>
        <w:r>
          <w:instrText xml:space="preserve"> PAGEREF _Toc21093 \h </w:instrText>
        </w:r>
        <w:r>
          <w:fldChar w:fldCharType="separate"/>
        </w:r>
        <w:r>
          <w:t>24</w:t>
        </w:r>
        <w:r>
          <w:fldChar w:fldCharType="end"/>
        </w:r>
      </w:hyperlink>
    </w:p>
    <w:p>
      <w:pPr>
        <w:pStyle w:val="TOC2"/>
        <w:tabs>
          <w:tab w:val="right" w:leader="dot" w:pos="8306"/>
        </w:tabs>
      </w:pPr>
      <w:hyperlink w:anchor="_Toc4685" w:history="1">
        <w:r>
          <w:rPr>
            <w:rFonts w:ascii="仿宋" w:eastAsia="仿宋" w:hAnsi="仿宋" w:cs="仿宋" w:hint="eastAsia"/>
            <w:lang w:eastAsia="zh-CN"/>
          </w:rPr>
          <w:t>(一)、发展规划分析</w:t>
        </w:r>
        <w:r>
          <w:tab/>
        </w:r>
        <w:r>
          <w:fldChar w:fldCharType="begin"/>
        </w:r>
        <w:r>
          <w:instrText xml:space="preserve"> PAGEREF _Toc4685 \h </w:instrText>
        </w:r>
        <w:r>
          <w:fldChar w:fldCharType="separate"/>
        </w:r>
        <w:r>
          <w:t>24</w:t>
        </w:r>
        <w:r>
          <w:fldChar w:fldCharType="end"/>
        </w:r>
      </w:hyperlink>
    </w:p>
    <w:p>
      <w:pPr>
        <w:pStyle w:val="TOC2"/>
        <w:tabs>
          <w:tab w:val="right" w:leader="dot" w:pos="8306"/>
        </w:tabs>
      </w:pPr>
      <w:hyperlink w:anchor="_Toc15179" w:history="1">
        <w:r>
          <w:rPr>
            <w:rFonts w:ascii="仿宋" w:eastAsia="仿宋" w:hAnsi="仿宋" w:cs="仿宋" w:hint="eastAsia"/>
            <w:lang w:eastAsia="zh-CN"/>
          </w:rPr>
          <w:t>(二)、产业政策分析</w:t>
        </w:r>
        <w:r>
          <w:tab/>
        </w:r>
        <w:r>
          <w:fldChar w:fldCharType="begin"/>
        </w:r>
        <w:r>
          <w:instrText xml:space="preserve"> PAGEREF _Toc15179 \h </w:instrText>
        </w:r>
        <w:r>
          <w:fldChar w:fldCharType="separate"/>
        </w:r>
        <w:r>
          <w:t>26</w:t>
        </w:r>
        <w:r>
          <w:fldChar w:fldCharType="end"/>
        </w:r>
      </w:hyperlink>
    </w:p>
    <w:p>
      <w:pPr>
        <w:pStyle w:val="TOC2"/>
        <w:tabs>
          <w:tab w:val="right" w:leader="dot" w:pos="8306"/>
        </w:tabs>
      </w:pPr>
      <w:hyperlink w:anchor="_Toc12765" w:history="1">
        <w:r>
          <w:rPr>
            <w:rFonts w:ascii="仿宋" w:eastAsia="仿宋" w:hAnsi="仿宋" w:cs="仿宋" w:hint="eastAsia"/>
            <w:lang w:eastAsia="zh-CN"/>
          </w:rPr>
          <w:t>(三)、行业准入分析</w:t>
        </w:r>
        <w:r>
          <w:tab/>
        </w:r>
        <w:r>
          <w:fldChar w:fldCharType="begin"/>
        </w:r>
        <w:r>
          <w:instrText xml:space="preserve"> PAGEREF _Toc12765 \h </w:instrText>
        </w:r>
        <w:r>
          <w:fldChar w:fldCharType="separate"/>
        </w:r>
        <w:r>
          <w:t>28</w:t>
        </w:r>
        <w:r>
          <w:fldChar w:fldCharType="end"/>
        </w:r>
      </w:hyperlink>
    </w:p>
    <w:p>
      <w:pPr>
        <w:pStyle w:val="TOC1"/>
        <w:tabs>
          <w:tab w:val="right" w:leader="dot" w:pos="8306"/>
        </w:tabs>
      </w:pPr>
      <w:hyperlink w:anchor="_Toc13944" w:history="1">
        <w:r>
          <w:rPr>
            <w:rFonts w:ascii="仿宋" w:eastAsia="仿宋" w:hAnsi="仿宋" w:cs="仿宋" w:hint="eastAsia"/>
            <w:lang w:eastAsia="zh-CN"/>
          </w:rPr>
          <w:t>六、环境和生态影响分析</w:t>
        </w:r>
        <w:r>
          <w:tab/>
        </w:r>
        <w:r>
          <w:fldChar w:fldCharType="begin"/>
        </w:r>
        <w:r>
          <w:instrText xml:space="preserve"> PAGEREF _Toc13944 \h </w:instrText>
        </w:r>
        <w:r>
          <w:fldChar w:fldCharType="separate"/>
        </w:r>
        <w:r>
          <w:t>29</w:t>
        </w:r>
        <w:r>
          <w:fldChar w:fldCharType="end"/>
        </w:r>
      </w:hyperlink>
    </w:p>
    <w:p>
      <w:pPr>
        <w:pStyle w:val="TOC2"/>
        <w:tabs>
          <w:tab w:val="right" w:leader="dot" w:pos="8306"/>
        </w:tabs>
      </w:pPr>
      <w:hyperlink w:anchor="_Toc30949" w:history="1">
        <w:r>
          <w:rPr>
            <w:rFonts w:ascii="仿宋" w:eastAsia="仿宋" w:hAnsi="仿宋" w:cs="仿宋" w:hint="eastAsia"/>
            <w:lang w:eastAsia="zh-CN"/>
          </w:rPr>
          <w:t>(一)、环境和生态现状</w:t>
        </w:r>
        <w:r>
          <w:tab/>
        </w:r>
        <w:r>
          <w:fldChar w:fldCharType="begin"/>
        </w:r>
        <w:r>
          <w:instrText xml:space="preserve"> PAGEREF _Toc30949 \h </w:instrText>
        </w:r>
        <w:r>
          <w:fldChar w:fldCharType="separate"/>
        </w:r>
        <w:r>
          <w:t>29</w:t>
        </w:r>
        <w:r>
          <w:fldChar w:fldCharType="end"/>
        </w:r>
      </w:hyperlink>
    </w:p>
    <w:p>
      <w:pPr>
        <w:pStyle w:val="TOC2"/>
        <w:tabs>
          <w:tab w:val="right" w:leader="dot" w:pos="8306"/>
        </w:tabs>
      </w:pPr>
      <w:hyperlink w:anchor="_Toc25937" w:history="1">
        <w:r>
          <w:rPr>
            <w:rFonts w:ascii="仿宋" w:eastAsia="仿宋" w:hAnsi="仿宋" w:cs="仿宋" w:hint="eastAsia"/>
            <w:lang w:eastAsia="zh-CN"/>
          </w:rPr>
          <w:t>(二)、生态环境影响分析</w:t>
        </w:r>
        <w:r>
          <w:tab/>
        </w:r>
        <w:r>
          <w:fldChar w:fldCharType="begin"/>
        </w:r>
        <w:r>
          <w:instrText xml:space="preserve"> PAGEREF _Toc25937 \h </w:instrText>
        </w:r>
        <w:r>
          <w:fldChar w:fldCharType="separate"/>
        </w:r>
        <w:r>
          <w:t>30</w:t>
        </w:r>
        <w:r>
          <w:fldChar w:fldCharType="end"/>
        </w:r>
      </w:hyperlink>
    </w:p>
    <w:p>
      <w:pPr>
        <w:pStyle w:val="TOC2"/>
        <w:tabs>
          <w:tab w:val="right" w:leader="dot" w:pos="8306"/>
        </w:tabs>
      </w:pPr>
      <w:hyperlink w:anchor="_Toc22431" w:history="1">
        <w:r>
          <w:rPr>
            <w:rFonts w:ascii="仿宋" w:eastAsia="仿宋" w:hAnsi="仿宋" w:cs="仿宋" w:hint="eastAsia"/>
            <w:lang w:eastAsia="zh-CN"/>
          </w:rPr>
          <w:t>(三)、生态环境保护措施</w:t>
        </w:r>
        <w:r>
          <w:tab/>
        </w:r>
        <w:r>
          <w:fldChar w:fldCharType="begin"/>
        </w:r>
        <w:r>
          <w:instrText xml:space="preserve"> PAGEREF _Toc22431 \h </w:instrText>
        </w:r>
        <w:r>
          <w:fldChar w:fldCharType="separate"/>
        </w:r>
        <w:r>
          <w:t>32</w:t>
        </w:r>
        <w:r>
          <w:fldChar w:fldCharType="end"/>
        </w:r>
      </w:hyperlink>
    </w:p>
    <w:p>
      <w:pPr>
        <w:pStyle w:val="TOC2"/>
        <w:tabs>
          <w:tab w:val="right" w:leader="dot" w:pos="8306"/>
        </w:tabs>
      </w:pPr>
      <w:hyperlink w:anchor="_Toc8690" w:history="1">
        <w:r>
          <w:rPr>
            <w:rFonts w:ascii="仿宋" w:eastAsia="仿宋" w:hAnsi="仿宋" w:cs="仿宋" w:hint="eastAsia"/>
            <w:lang w:eastAsia="zh-CN"/>
          </w:rPr>
          <w:t>(四)、地质灾害影响分析</w:t>
        </w:r>
        <w:r>
          <w:tab/>
        </w:r>
        <w:r>
          <w:fldChar w:fldCharType="begin"/>
        </w:r>
        <w:r>
          <w:instrText xml:space="preserve"> PAGEREF _Toc8690 \h </w:instrText>
        </w:r>
        <w:r>
          <w:fldChar w:fldCharType="separate"/>
        </w:r>
        <w:r>
          <w:t>33</w:t>
        </w:r>
        <w:r>
          <w:fldChar w:fldCharType="end"/>
        </w:r>
      </w:hyperlink>
    </w:p>
    <w:p>
      <w:pPr>
        <w:pStyle w:val="TOC2"/>
        <w:tabs>
          <w:tab w:val="right" w:leader="dot" w:pos="8306"/>
        </w:tabs>
      </w:pPr>
      <w:hyperlink w:anchor="_Toc18291" w:history="1">
        <w:r>
          <w:rPr>
            <w:rFonts w:ascii="仿宋" w:eastAsia="仿宋" w:hAnsi="仿宋" w:cs="仿宋" w:hint="eastAsia"/>
            <w:lang w:eastAsia="zh-CN"/>
          </w:rPr>
          <w:t>(五)、特殊环境影响</w:t>
        </w:r>
        <w:r>
          <w:tab/>
        </w:r>
        <w:r>
          <w:fldChar w:fldCharType="begin"/>
        </w:r>
        <w:r>
          <w:instrText xml:space="preserve"> PAGEREF _Toc18291 \h </w:instrText>
        </w:r>
        <w:r>
          <w:fldChar w:fldCharType="separate"/>
        </w:r>
        <w:r>
          <w:t>35</w:t>
        </w:r>
        <w:r>
          <w:fldChar w:fldCharType="end"/>
        </w:r>
      </w:hyperlink>
    </w:p>
    <w:p>
      <w:pPr>
        <w:pStyle w:val="TOC1"/>
        <w:tabs>
          <w:tab w:val="right" w:leader="dot" w:pos="8306"/>
        </w:tabs>
      </w:pPr>
      <w:hyperlink w:anchor="_Toc20718" w:history="1">
        <w:r>
          <w:rPr>
            <w:rFonts w:ascii="仿宋" w:eastAsia="仿宋" w:hAnsi="仿宋" w:cs="仿宋" w:hint="eastAsia"/>
            <w:lang w:eastAsia="zh-CN"/>
          </w:rPr>
          <w:t>七、环境保护与绿色发展</w:t>
        </w:r>
        <w:r>
          <w:tab/>
        </w:r>
        <w:r>
          <w:fldChar w:fldCharType="begin"/>
        </w:r>
        <w:r>
          <w:instrText xml:space="preserve"> PAGEREF _Toc20718 \h </w:instrText>
        </w:r>
        <w:r>
          <w:fldChar w:fldCharType="separate"/>
        </w:r>
        <w:r>
          <w:t>36</w:t>
        </w:r>
        <w:r>
          <w:fldChar w:fldCharType="end"/>
        </w:r>
      </w:hyperlink>
    </w:p>
    <w:p>
      <w:pPr>
        <w:pStyle w:val="TOC2"/>
        <w:tabs>
          <w:tab w:val="right" w:leader="dot" w:pos="8306"/>
        </w:tabs>
      </w:pPr>
      <w:hyperlink w:anchor="_Toc28721" w:history="1">
        <w:r>
          <w:rPr>
            <w:rFonts w:ascii="仿宋" w:eastAsia="仿宋" w:hAnsi="仿宋" w:cs="仿宋" w:hint="eastAsia"/>
            <w:lang w:eastAsia="zh-CN"/>
          </w:rPr>
          <w:t>(一)、环境保护措施</w:t>
        </w:r>
        <w:r>
          <w:tab/>
        </w:r>
        <w:r>
          <w:fldChar w:fldCharType="begin"/>
        </w:r>
        <w:r>
          <w:instrText xml:space="preserve"> PAGEREF _Toc28721 \h </w:instrText>
        </w:r>
        <w:r>
          <w:fldChar w:fldCharType="separate"/>
        </w:r>
        <w:r>
          <w:t>36</w:t>
        </w:r>
        <w:r>
          <w:fldChar w:fldCharType="end"/>
        </w:r>
      </w:hyperlink>
    </w:p>
    <w:p>
      <w:pPr>
        <w:pStyle w:val="TOC2"/>
        <w:tabs>
          <w:tab w:val="right" w:leader="dot" w:pos="8306"/>
        </w:tabs>
      </w:pPr>
      <w:hyperlink w:anchor="_Toc8765" w:history="1">
        <w:r>
          <w:rPr>
            <w:rFonts w:ascii="仿宋" w:eastAsia="仿宋" w:hAnsi="仿宋" w:cs="仿宋" w:hint="eastAsia"/>
            <w:lang w:eastAsia="zh-CN"/>
          </w:rPr>
          <w:t>(二)、绿色发展与可持续发展策略</w:t>
        </w:r>
        <w:r>
          <w:tab/>
        </w:r>
        <w:r>
          <w:fldChar w:fldCharType="begin"/>
        </w:r>
        <w:r>
          <w:instrText xml:space="preserve"> PAGEREF _Toc8765 \h </w:instrText>
        </w:r>
        <w:r>
          <w:fldChar w:fldCharType="separate"/>
        </w:r>
        <w:r>
          <w:t>38</w:t>
        </w:r>
        <w:r>
          <w:fldChar w:fldCharType="end"/>
        </w:r>
      </w:hyperlink>
    </w:p>
    <w:p>
      <w:pPr>
        <w:pStyle w:val="TOC1"/>
        <w:tabs>
          <w:tab w:val="right" w:leader="dot" w:pos="8306"/>
        </w:tabs>
      </w:pPr>
      <w:hyperlink w:anchor="_Toc21455" w:history="1">
        <w:r>
          <w:rPr>
            <w:rFonts w:ascii="仿宋" w:eastAsia="仿宋" w:hAnsi="仿宋" w:cs="仿宋" w:hint="eastAsia"/>
            <w:lang w:eastAsia="zh-CN"/>
          </w:rPr>
          <w:t>八、项目实施与管理方案</w:t>
        </w:r>
        <w:r>
          <w:tab/>
        </w:r>
        <w:r>
          <w:fldChar w:fldCharType="begin"/>
        </w:r>
        <w:r>
          <w:instrText xml:space="preserve"> PAGEREF _Toc21455 \h </w:instrText>
        </w:r>
        <w:r>
          <w:fldChar w:fldCharType="separate"/>
        </w:r>
        <w:r>
          <w:t>39</w:t>
        </w:r>
        <w:r>
          <w:fldChar w:fldCharType="end"/>
        </w:r>
      </w:hyperlink>
    </w:p>
    <w:p>
      <w:pPr>
        <w:pStyle w:val="TOC2"/>
        <w:tabs>
          <w:tab w:val="right" w:leader="dot" w:pos="8306"/>
        </w:tabs>
      </w:pPr>
      <w:hyperlink w:anchor="_Toc17005" w:history="1">
        <w:r>
          <w:rPr>
            <w:rFonts w:ascii="仿宋" w:eastAsia="仿宋" w:hAnsi="仿宋" w:cs="仿宋" w:hint="eastAsia"/>
            <w:lang w:eastAsia="zh-CN"/>
          </w:rPr>
          <w:t>(一)、项目实施计划</w:t>
        </w:r>
        <w:r>
          <w:tab/>
        </w:r>
        <w:r>
          <w:fldChar w:fldCharType="begin"/>
        </w:r>
        <w:r>
          <w:instrText xml:space="preserve"> PAGEREF _Toc17005 \h </w:instrText>
        </w:r>
        <w:r>
          <w:fldChar w:fldCharType="separate"/>
        </w:r>
        <w:r>
          <w:t>39</w:t>
        </w:r>
        <w:r>
          <w:fldChar w:fldCharType="end"/>
        </w:r>
      </w:hyperlink>
    </w:p>
    <w:p>
      <w:pPr>
        <w:pStyle w:val="TOC2"/>
        <w:tabs>
          <w:tab w:val="right" w:leader="dot" w:pos="8306"/>
        </w:tabs>
      </w:pPr>
      <w:hyperlink w:anchor="_Toc7493" w:history="1">
        <w:r>
          <w:rPr>
            <w:rFonts w:ascii="仿宋" w:eastAsia="仿宋" w:hAnsi="仿宋" w:cs="仿宋" w:hint="eastAsia"/>
            <w:lang w:eastAsia="zh-CN"/>
          </w:rPr>
          <w:t>(二)、项目组织机构与职责</w:t>
        </w:r>
        <w:r>
          <w:tab/>
        </w:r>
        <w:r>
          <w:fldChar w:fldCharType="begin"/>
        </w:r>
        <w:r>
          <w:instrText xml:space="preserve"> PAGEREF _Toc7493 \h </w:instrText>
        </w:r>
        <w:r>
          <w:fldChar w:fldCharType="separate"/>
        </w:r>
        <w:r>
          <w:t>41</w:t>
        </w:r>
        <w:r>
          <w:fldChar w:fldCharType="end"/>
        </w:r>
      </w:hyperlink>
    </w:p>
    <w:p>
      <w:pPr>
        <w:pStyle w:val="TOC2"/>
        <w:tabs>
          <w:tab w:val="right" w:leader="dot" w:pos="8306"/>
        </w:tabs>
      </w:pPr>
      <w:hyperlink w:anchor="_Toc18069" w:history="1">
        <w:r>
          <w:rPr>
            <w:rFonts w:ascii="仿宋" w:eastAsia="仿宋" w:hAnsi="仿宋" w:cs="仿宋" w:hint="eastAsia"/>
            <w:lang w:eastAsia="zh-CN"/>
          </w:rPr>
          <w:t>(三)、项目管理与监控体系</w:t>
        </w:r>
        <w:r>
          <w:tab/>
        </w:r>
        <w:r>
          <w:fldChar w:fldCharType="begin"/>
        </w:r>
        <w:r>
          <w:instrText xml:space="preserve"> PAGEREF _Toc18069 \h </w:instrText>
        </w:r>
        <w:r>
          <w:fldChar w:fldCharType="separate"/>
        </w:r>
        <w:r>
          <w:t>43</w:t>
        </w:r>
        <w:r>
          <w:fldChar w:fldCharType="end"/>
        </w:r>
      </w:hyperlink>
    </w:p>
    <w:p>
      <w:pPr>
        <w:pStyle w:val="TOC1"/>
        <w:tabs>
          <w:tab w:val="right" w:leader="dot" w:pos="8306"/>
        </w:tabs>
      </w:pPr>
      <w:hyperlink w:anchor="_Toc21327" w:history="1">
        <w:r>
          <w:rPr>
            <w:rFonts w:ascii="仿宋" w:eastAsia="仿宋" w:hAnsi="仿宋" w:cs="仿宋" w:hint="eastAsia"/>
            <w:lang w:eastAsia="zh-CN"/>
          </w:rPr>
          <w:t>九、土地利用与规划方案</w:t>
        </w:r>
        <w:r>
          <w:tab/>
        </w:r>
        <w:r>
          <w:fldChar w:fldCharType="begin"/>
        </w:r>
        <w:r>
          <w:instrText xml:space="preserve"> PAGEREF _Toc21327 \h </w:instrText>
        </w:r>
        <w:r>
          <w:fldChar w:fldCharType="separate"/>
        </w:r>
        <w:r>
          <w:t>45</w:t>
        </w:r>
        <w:r>
          <w:fldChar w:fldCharType="end"/>
        </w:r>
      </w:hyperlink>
    </w:p>
    <w:p>
      <w:pPr>
        <w:pStyle w:val="TOC2"/>
        <w:tabs>
          <w:tab w:val="right" w:leader="dot" w:pos="8306"/>
        </w:tabs>
      </w:pPr>
      <w:hyperlink w:anchor="_Toc12438" w:history="1">
        <w:r>
          <w:rPr>
            <w:rFonts w:ascii="仿宋" w:eastAsia="仿宋" w:hAnsi="仿宋" w:cs="仿宋" w:hint="eastAsia"/>
            <w:lang w:eastAsia="zh-CN"/>
          </w:rPr>
          <w:t>(一)、项目用地情况分析</w:t>
        </w:r>
        <w:r>
          <w:tab/>
        </w:r>
        <w:r>
          <w:fldChar w:fldCharType="begin"/>
        </w:r>
        <w:r>
          <w:instrText xml:space="preserve"> PAGEREF _Toc12438 \h </w:instrText>
        </w:r>
        <w:r>
          <w:fldChar w:fldCharType="separate"/>
        </w:r>
        <w:r>
          <w:t>45</w:t>
        </w:r>
        <w:r>
          <w:fldChar w:fldCharType="end"/>
        </w:r>
      </w:hyperlink>
    </w:p>
    <w:p>
      <w:pPr>
        <w:pStyle w:val="TOC2"/>
        <w:tabs>
          <w:tab w:val="right" w:leader="dot" w:pos="8306"/>
        </w:tabs>
      </w:pPr>
      <w:hyperlink w:anchor="_Toc30221" w:history="1">
        <w:r>
          <w:rPr>
            <w:rFonts w:ascii="仿宋" w:eastAsia="仿宋" w:hAnsi="仿宋" w:cs="仿宋" w:hint="eastAsia"/>
            <w:lang w:eastAsia="zh-CN"/>
          </w:rPr>
          <w:t>(二)、土地利用规划方案</w:t>
        </w:r>
        <w:r>
          <w:tab/>
        </w:r>
        <w:r>
          <w:fldChar w:fldCharType="begin"/>
        </w:r>
        <w:r>
          <w:instrText xml:space="preserve"> PAGEREF _Toc30221 \h </w:instrText>
        </w:r>
        <w:r>
          <w:fldChar w:fldCharType="separate"/>
        </w:r>
        <w:r>
          <w:t>46</w:t>
        </w:r>
        <w:r>
          <w:fldChar w:fldCharType="end"/>
        </w:r>
      </w:hyperlink>
    </w:p>
    <w:p>
      <w:pPr>
        <w:pStyle w:val="TOC1"/>
        <w:tabs>
          <w:tab w:val="right" w:leader="dot" w:pos="8306"/>
        </w:tabs>
      </w:pPr>
      <w:hyperlink w:anchor="_Toc5809" w:history="1">
        <w:r>
          <w:rPr>
            <w:rFonts w:ascii="仿宋" w:eastAsia="仿宋" w:hAnsi="仿宋" w:cs="仿宋" w:hint="eastAsia"/>
            <w:lang w:eastAsia="zh-CN"/>
          </w:rPr>
          <w:t>十、项目质量与标准</w:t>
        </w:r>
        <w:r>
          <w:tab/>
        </w:r>
        <w:r>
          <w:fldChar w:fldCharType="begin"/>
        </w:r>
        <w:r>
          <w:instrText xml:space="preserve"> PAGEREF _Toc5809 \h </w:instrText>
        </w:r>
        <w:r>
          <w:fldChar w:fldCharType="separate"/>
        </w:r>
        <w:r>
          <w:t>47</w:t>
        </w:r>
        <w:r>
          <w:fldChar w:fldCharType="end"/>
        </w:r>
      </w:hyperlink>
    </w:p>
    <w:p>
      <w:pPr>
        <w:pStyle w:val="TOC2"/>
        <w:tabs>
          <w:tab w:val="right" w:leader="dot" w:pos="8306"/>
        </w:tabs>
      </w:pPr>
      <w:hyperlink w:anchor="_Toc1759" w:history="1">
        <w:r>
          <w:rPr>
            <w:rFonts w:ascii="仿宋" w:eastAsia="仿宋" w:hAnsi="仿宋" w:cs="仿宋" w:hint="eastAsia"/>
            <w:lang w:eastAsia="zh-CN"/>
          </w:rPr>
          <w:t>(一)、质量保障体系</w:t>
        </w:r>
        <w:r>
          <w:tab/>
        </w:r>
        <w:r>
          <w:fldChar w:fldCharType="begin"/>
        </w:r>
        <w:r>
          <w:instrText xml:space="preserve"> PAGEREF _Toc1759 \h </w:instrText>
        </w:r>
        <w:r>
          <w:fldChar w:fldCharType="separate"/>
        </w:r>
        <w:r>
          <w:t>47</w:t>
        </w:r>
        <w:r>
          <w:fldChar w:fldCharType="end"/>
        </w:r>
      </w:hyperlink>
    </w:p>
    <w:p>
      <w:pPr>
        <w:pStyle w:val="TOC2"/>
        <w:tabs>
          <w:tab w:val="right" w:leader="dot" w:pos="8306"/>
        </w:tabs>
      </w:pPr>
      <w:hyperlink w:anchor="_Toc4216" w:history="1">
        <w:r>
          <w:rPr>
            <w:rFonts w:ascii="仿宋" w:eastAsia="仿宋" w:hAnsi="仿宋" w:cs="仿宋" w:hint="eastAsia"/>
            <w:lang w:eastAsia="zh-CN"/>
          </w:rPr>
          <w:t>(二)、标准化作业流程</w:t>
        </w:r>
        <w:r>
          <w:tab/>
        </w:r>
        <w:r>
          <w:fldChar w:fldCharType="begin"/>
        </w:r>
        <w:r>
          <w:instrText xml:space="preserve"> PAGEREF _Toc4216 \h </w:instrText>
        </w:r>
        <w:r>
          <w:fldChar w:fldCharType="separate"/>
        </w:r>
        <w:r>
          <w:t>49</w:t>
        </w:r>
        <w:r>
          <w:fldChar w:fldCharType="end"/>
        </w:r>
      </w:hyperlink>
    </w:p>
    <w:p>
      <w:pPr>
        <w:pStyle w:val="TOC2"/>
        <w:tabs>
          <w:tab w:val="right" w:leader="dot" w:pos="8306"/>
        </w:tabs>
      </w:pPr>
      <w:hyperlink w:anchor="_Toc13298" w:history="1">
        <w:r>
          <w:rPr>
            <w:rFonts w:ascii="仿宋" w:eastAsia="仿宋" w:hAnsi="仿宋" w:cs="仿宋" w:hint="eastAsia"/>
            <w:lang w:eastAsia="zh-CN"/>
          </w:rPr>
          <w:t>(三)、质量监控与评估</w:t>
        </w:r>
        <w:r>
          <w:tab/>
        </w:r>
        <w:r>
          <w:fldChar w:fldCharType="begin"/>
        </w:r>
        <w:r>
          <w:instrText xml:space="preserve"> PAGEREF _Toc13298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17" w:history="1">
        <w:r>
          <w:rPr>
            <w:rFonts w:ascii="仿宋" w:eastAsia="仿宋" w:hAnsi="仿宋" w:cs="仿宋" w:hint="eastAsia"/>
            <w:lang w:eastAsia="zh-CN"/>
          </w:rPr>
          <w:t>(四)、质量改进计划</w:t>
        </w:r>
        <w:r>
          <w:tab/>
        </w:r>
        <w:r>
          <w:fldChar w:fldCharType="begin"/>
        </w:r>
        <w:r>
          <w:instrText xml:space="preserve"> PAGEREF _Toc23717 \h </w:instrText>
        </w:r>
        <w:r>
          <w:fldChar w:fldCharType="separate"/>
        </w:r>
        <w:r>
          <w:t>51</w:t>
        </w:r>
        <w:r>
          <w:fldChar w:fldCharType="end"/>
        </w:r>
      </w:hyperlink>
    </w:p>
    <w:p>
      <w:pPr>
        <w:pStyle w:val="TOC1"/>
        <w:tabs>
          <w:tab w:val="right" w:leader="dot" w:pos="8306"/>
        </w:tabs>
      </w:pPr>
      <w:hyperlink w:anchor="_Toc27988" w:history="1">
        <w:r>
          <w:rPr>
            <w:rFonts w:ascii="仿宋" w:eastAsia="仿宋" w:hAnsi="仿宋" w:cs="仿宋" w:hint="eastAsia"/>
            <w:lang w:eastAsia="zh-CN"/>
          </w:rPr>
          <w:t>十一、安全与应急管理</w:t>
        </w:r>
        <w:r>
          <w:tab/>
        </w:r>
        <w:r>
          <w:fldChar w:fldCharType="begin"/>
        </w:r>
        <w:r>
          <w:instrText xml:space="preserve"> PAGEREF _Toc27988 \h </w:instrText>
        </w:r>
        <w:r>
          <w:fldChar w:fldCharType="separate"/>
        </w:r>
        <w:r>
          <w:t>52</w:t>
        </w:r>
        <w:r>
          <w:fldChar w:fldCharType="end"/>
        </w:r>
      </w:hyperlink>
    </w:p>
    <w:p>
      <w:pPr>
        <w:pStyle w:val="TOC2"/>
        <w:tabs>
          <w:tab w:val="right" w:leader="dot" w:pos="8306"/>
        </w:tabs>
      </w:pPr>
      <w:hyperlink w:anchor="_Toc3685" w:history="1">
        <w:r>
          <w:rPr>
            <w:rFonts w:ascii="仿宋" w:eastAsia="仿宋" w:hAnsi="仿宋" w:cs="仿宋" w:hint="eastAsia"/>
            <w:lang w:eastAsia="zh-CN"/>
          </w:rPr>
          <w:t>(一)、安全生产管理</w:t>
        </w:r>
        <w:r>
          <w:tab/>
        </w:r>
        <w:r>
          <w:fldChar w:fldCharType="begin"/>
        </w:r>
        <w:r>
          <w:instrText xml:space="preserve"> PAGEREF _Toc3685 \h </w:instrText>
        </w:r>
        <w:r>
          <w:fldChar w:fldCharType="separate"/>
        </w:r>
        <w:r>
          <w:t>52</w:t>
        </w:r>
        <w:r>
          <w:fldChar w:fldCharType="end"/>
        </w:r>
      </w:hyperlink>
    </w:p>
    <w:p>
      <w:pPr>
        <w:pStyle w:val="TOC2"/>
        <w:tabs>
          <w:tab w:val="right" w:leader="dot" w:pos="8306"/>
        </w:tabs>
      </w:pPr>
      <w:hyperlink w:anchor="_Toc6025" w:history="1">
        <w:r>
          <w:rPr>
            <w:rFonts w:ascii="仿宋" w:eastAsia="仿宋" w:hAnsi="仿宋" w:cs="仿宋" w:hint="eastAsia"/>
            <w:lang w:eastAsia="zh-CN"/>
          </w:rPr>
          <w:t>(二)、应急预案与响应</w:t>
        </w:r>
        <w:r>
          <w:tab/>
        </w:r>
        <w:r>
          <w:fldChar w:fldCharType="begin"/>
        </w:r>
        <w:r>
          <w:instrText xml:space="preserve"> PAGEREF _Toc6025 \h </w:instrText>
        </w:r>
        <w:r>
          <w:fldChar w:fldCharType="separate"/>
        </w:r>
        <w:r>
          <w:t>54</w:t>
        </w:r>
        <w:r>
          <w:fldChar w:fldCharType="end"/>
        </w:r>
      </w:hyperlink>
    </w:p>
    <w:p>
      <w:pPr>
        <w:pStyle w:val="TOC1"/>
        <w:tabs>
          <w:tab w:val="right" w:leader="dot" w:pos="8306"/>
        </w:tabs>
      </w:pPr>
      <w:hyperlink w:anchor="_Toc17927" w:history="1">
        <w:r>
          <w:rPr>
            <w:rFonts w:ascii="仿宋" w:eastAsia="仿宋" w:hAnsi="仿宋" w:cs="仿宋" w:hint="eastAsia"/>
            <w:lang w:eastAsia="zh-CN"/>
          </w:rPr>
          <w:t>十二、项目变更管理</w:t>
        </w:r>
        <w:r>
          <w:tab/>
        </w:r>
        <w:r>
          <w:fldChar w:fldCharType="begin"/>
        </w:r>
        <w:r>
          <w:instrText xml:space="preserve"> PAGEREF _Toc17927 \h </w:instrText>
        </w:r>
        <w:r>
          <w:fldChar w:fldCharType="separate"/>
        </w:r>
        <w:r>
          <w:t>56</w:t>
        </w:r>
        <w:r>
          <w:fldChar w:fldCharType="end"/>
        </w:r>
      </w:hyperlink>
    </w:p>
    <w:p>
      <w:pPr>
        <w:pStyle w:val="TOC2"/>
        <w:tabs>
          <w:tab w:val="right" w:leader="dot" w:pos="8306"/>
        </w:tabs>
      </w:pPr>
      <w:hyperlink w:anchor="_Toc28669" w:history="1">
        <w:r>
          <w:rPr>
            <w:rFonts w:ascii="仿宋" w:eastAsia="仿宋" w:hAnsi="仿宋" w:cs="仿宋" w:hint="eastAsia"/>
            <w:lang w:eastAsia="zh-CN"/>
          </w:rPr>
          <w:t>(一)、变更控制流程</w:t>
        </w:r>
        <w:r>
          <w:tab/>
        </w:r>
        <w:r>
          <w:fldChar w:fldCharType="begin"/>
        </w:r>
        <w:r>
          <w:instrText xml:space="preserve"> PAGEREF _Toc28669 \h </w:instrText>
        </w:r>
        <w:r>
          <w:fldChar w:fldCharType="separate"/>
        </w:r>
        <w:r>
          <w:t>56</w:t>
        </w:r>
        <w:r>
          <w:fldChar w:fldCharType="end"/>
        </w:r>
      </w:hyperlink>
    </w:p>
    <w:p>
      <w:pPr>
        <w:pStyle w:val="TOC2"/>
        <w:tabs>
          <w:tab w:val="right" w:leader="dot" w:pos="8306"/>
        </w:tabs>
      </w:pPr>
      <w:hyperlink w:anchor="_Toc22589" w:history="1">
        <w:r>
          <w:rPr>
            <w:rFonts w:ascii="仿宋" w:eastAsia="仿宋" w:hAnsi="仿宋" w:cs="仿宋" w:hint="eastAsia"/>
            <w:lang w:eastAsia="zh-CN"/>
          </w:rPr>
          <w:t>(二)、影响评估与处理</w:t>
        </w:r>
        <w:r>
          <w:tab/>
        </w:r>
        <w:r>
          <w:fldChar w:fldCharType="begin"/>
        </w:r>
        <w:r>
          <w:instrText xml:space="preserve"> PAGEREF _Toc22589 \h </w:instrText>
        </w:r>
        <w:r>
          <w:fldChar w:fldCharType="separate"/>
        </w:r>
        <w:r>
          <w:t>56</w:t>
        </w:r>
        <w:r>
          <w:fldChar w:fldCharType="end"/>
        </w:r>
      </w:hyperlink>
    </w:p>
    <w:p>
      <w:pPr>
        <w:pStyle w:val="TOC2"/>
        <w:tabs>
          <w:tab w:val="right" w:leader="dot" w:pos="8306"/>
        </w:tabs>
      </w:pPr>
      <w:hyperlink w:anchor="_Toc6595" w:history="1">
        <w:r>
          <w:rPr>
            <w:rFonts w:ascii="仿宋" w:eastAsia="仿宋" w:hAnsi="仿宋" w:cs="仿宋" w:hint="eastAsia"/>
            <w:lang w:eastAsia="zh-CN"/>
          </w:rPr>
          <w:t>(三)、变更记录与追踪</w:t>
        </w:r>
        <w:r>
          <w:tab/>
        </w:r>
        <w:r>
          <w:fldChar w:fldCharType="begin"/>
        </w:r>
        <w:r>
          <w:instrText xml:space="preserve"> PAGEREF _Toc6595 \h </w:instrText>
        </w:r>
        <w:r>
          <w:fldChar w:fldCharType="separate"/>
        </w:r>
        <w:r>
          <w:t>58</w:t>
        </w:r>
        <w:r>
          <w:fldChar w:fldCharType="end"/>
        </w:r>
      </w:hyperlink>
    </w:p>
    <w:p>
      <w:pPr>
        <w:pStyle w:val="TOC2"/>
        <w:tabs>
          <w:tab w:val="right" w:leader="dot" w:pos="8306"/>
        </w:tabs>
      </w:pPr>
      <w:hyperlink w:anchor="_Toc8272" w:history="1">
        <w:r>
          <w:rPr>
            <w:rFonts w:ascii="仿宋" w:eastAsia="仿宋" w:hAnsi="仿宋" w:cs="仿宋" w:hint="eastAsia"/>
            <w:lang w:eastAsia="zh-CN"/>
          </w:rPr>
          <w:t>(四)、变更管理策略</w:t>
        </w:r>
        <w:r>
          <w:tab/>
        </w:r>
        <w:r>
          <w:fldChar w:fldCharType="begin"/>
        </w:r>
        <w:r>
          <w:instrText xml:space="preserve"> PAGEREF _Toc8272 \h </w:instrText>
        </w:r>
        <w:r>
          <w:fldChar w:fldCharType="separate"/>
        </w:r>
        <w:r>
          <w:t>60</w:t>
        </w:r>
        <w:r>
          <w:fldChar w:fldCharType="end"/>
        </w:r>
      </w:hyperlink>
    </w:p>
    <w:p>
      <w:pPr>
        <w:pStyle w:val="TOC1"/>
        <w:tabs>
          <w:tab w:val="right" w:leader="dot" w:pos="8306"/>
        </w:tabs>
      </w:pPr>
      <w:hyperlink w:anchor="_Toc15739" w:history="1">
        <w:r>
          <w:rPr>
            <w:rFonts w:ascii="仿宋" w:eastAsia="仿宋" w:hAnsi="仿宋" w:cs="仿宋" w:hint="eastAsia"/>
            <w:lang w:eastAsia="zh-CN"/>
          </w:rPr>
          <w:t>十三、知识产权管理与保护</w:t>
        </w:r>
        <w:r>
          <w:tab/>
        </w:r>
        <w:r>
          <w:fldChar w:fldCharType="begin"/>
        </w:r>
        <w:r>
          <w:instrText xml:space="preserve"> PAGEREF _Toc15739 \h </w:instrText>
        </w:r>
        <w:r>
          <w:fldChar w:fldCharType="separate"/>
        </w:r>
        <w:r>
          <w:t>61</w:t>
        </w:r>
        <w:r>
          <w:fldChar w:fldCharType="end"/>
        </w:r>
      </w:hyperlink>
    </w:p>
    <w:p>
      <w:pPr>
        <w:pStyle w:val="TOC2"/>
        <w:tabs>
          <w:tab w:val="right" w:leader="dot" w:pos="8306"/>
        </w:tabs>
      </w:pPr>
      <w:hyperlink w:anchor="_Toc23792" w:history="1">
        <w:r>
          <w:rPr>
            <w:rFonts w:ascii="仿宋" w:eastAsia="仿宋" w:hAnsi="仿宋" w:cs="仿宋" w:hint="eastAsia"/>
            <w:lang w:eastAsia="zh-CN"/>
          </w:rPr>
          <w:t>(一)、知识产权管理体系建设</w:t>
        </w:r>
        <w:r>
          <w:tab/>
        </w:r>
        <w:r>
          <w:fldChar w:fldCharType="begin"/>
        </w:r>
        <w:r>
          <w:instrText xml:space="preserve"> PAGEREF _Toc23792 \h </w:instrText>
        </w:r>
        <w:r>
          <w:fldChar w:fldCharType="separate"/>
        </w:r>
        <w:r>
          <w:t>61</w:t>
        </w:r>
        <w:r>
          <w:fldChar w:fldCharType="end"/>
        </w:r>
      </w:hyperlink>
    </w:p>
    <w:p>
      <w:pPr>
        <w:pStyle w:val="TOC2"/>
        <w:tabs>
          <w:tab w:val="right" w:leader="dot" w:pos="8306"/>
        </w:tabs>
      </w:pPr>
      <w:hyperlink w:anchor="_Toc15716" w:history="1">
        <w:r>
          <w:rPr>
            <w:rFonts w:ascii="仿宋" w:eastAsia="仿宋" w:hAnsi="仿宋" w:cs="仿宋" w:hint="eastAsia"/>
            <w:lang w:eastAsia="zh-CN"/>
          </w:rPr>
          <w:t>(二)、知识产权保护措施</w:t>
        </w:r>
        <w:r>
          <w:tab/>
        </w:r>
        <w:r>
          <w:fldChar w:fldCharType="begin"/>
        </w:r>
        <w:r>
          <w:instrText xml:space="preserve"> PAGEREF _Toc15716 \h </w:instrText>
        </w:r>
        <w:r>
          <w:fldChar w:fldCharType="separate"/>
        </w:r>
        <w:r>
          <w:t>62</w:t>
        </w:r>
        <w:r>
          <w:fldChar w:fldCharType="end"/>
        </w:r>
      </w:hyperlink>
    </w:p>
    <w:p>
      <w:pPr>
        <w:pStyle w:val="TOC1"/>
        <w:tabs>
          <w:tab w:val="right" w:leader="dot" w:pos="8306"/>
        </w:tabs>
      </w:pPr>
      <w:hyperlink w:anchor="_Toc13446" w:history="1">
        <w:r>
          <w:rPr>
            <w:rFonts w:ascii="仿宋" w:eastAsia="仿宋" w:hAnsi="仿宋" w:cs="仿宋" w:hint="eastAsia"/>
            <w:lang w:eastAsia="zh-CN"/>
          </w:rPr>
          <w:t>十四、项目施工方案</w:t>
        </w:r>
        <w:r>
          <w:tab/>
        </w:r>
        <w:r>
          <w:fldChar w:fldCharType="begin"/>
        </w:r>
        <w:r>
          <w:instrText xml:space="preserve"> PAGEREF _Toc13446 \h </w:instrText>
        </w:r>
        <w:r>
          <w:fldChar w:fldCharType="separate"/>
        </w:r>
        <w:r>
          <w:t>64</w:t>
        </w:r>
        <w:r>
          <w:fldChar w:fldCharType="end"/>
        </w:r>
      </w:hyperlink>
    </w:p>
    <w:p>
      <w:pPr>
        <w:pStyle w:val="TOC2"/>
        <w:tabs>
          <w:tab w:val="right" w:leader="dot" w:pos="8306"/>
        </w:tabs>
      </w:pPr>
      <w:hyperlink w:anchor="_Toc18131" w:history="1">
        <w:r>
          <w:rPr>
            <w:rFonts w:ascii="仿宋" w:eastAsia="仿宋" w:hAnsi="仿宋" w:cs="仿宋" w:hint="eastAsia"/>
            <w:lang w:eastAsia="zh-CN"/>
          </w:rPr>
          <w:t>(一)、施工组织设计</w:t>
        </w:r>
        <w:r>
          <w:tab/>
        </w:r>
        <w:r>
          <w:fldChar w:fldCharType="begin"/>
        </w:r>
        <w:r>
          <w:instrText xml:space="preserve"> PAGEREF _Toc18131 \h </w:instrText>
        </w:r>
        <w:r>
          <w:fldChar w:fldCharType="separate"/>
        </w:r>
        <w:r>
          <w:t>64</w:t>
        </w:r>
        <w:r>
          <w:fldChar w:fldCharType="end"/>
        </w:r>
      </w:hyperlink>
    </w:p>
    <w:p>
      <w:pPr>
        <w:pStyle w:val="TOC2"/>
        <w:tabs>
          <w:tab w:val="right" w:leader="dot" w:pos="8306"/>
        </w:tabs>
      </w:pPr>
      <w:hyperlink w:anchor="_Toc9534" w:history="1">
        <w:r>
          <w:rPr>
            <w:rFonts w:ascii="仿宋" w:eastAsia="仿宋" w:hAnsi="仿宋" w:cs="仿宋" w:hint="eastAsia"/>
            <w:lang w:eastAsia="zh-CN"/>
          </w:rPr>
          <w:t>(二)、施工工艺与技术路线</w:t>
        </w:r>
        <w:r>
          <w:tab/>
        </w:r>
        <w:r>
          <w:fldChar w:fldCharType="begin"/>
        </w:r>
        <w:r>
          <w:instrText xml:space="preserve"> PAGEREF _Toc9534 \h </w:instrText>
        </w:r>
        <w:r>
          <w:fldChar w:fldCharType="separate"/>
        </w:r>
        <w:r>
          <w:t>66</w:t>
        </w:r>
        <w:r>
          <w:fldChar w:fldCharType="end"/>
        </w:r>
      </w:hyperlink>
    </w:p>
    <w:p>
      <w:pPr>
        <w:pStyle w:val="TOC2"/>
        <w:tabs>
          <w:tab w:val="right" w:leader="dot" w:pos="8306"/>
        </w:tabs>
      </w:pPr>
      <w:hyperlink w:anchor="_Toc5302" w:history="1">
        <w:r>
          <w:rPr>
            <w:rFonts w:ascii="仿宋" w:eastAsia="仿宋" w:hAnsi="仿宋" w:cs="仿宋" w:hint="eastAsia"/>
            <w:lang w:eastAsia="zh-CN"/>
          </w:rPr>
          <w:t>(三)、关键节点施工计划</w:t>
        </w:r>
        <w:r>
          <w:tab/>
        </w:r>
        <w:r>
          <w:fldChar w:fldCharType="begin"/>
        </w:r>
        <w:r>
          <w:instrText xml:space="preserve"> PAGEREF _Toc5302 \h </w:instrText>
        </w:r>
        <w:r>
          <w:fldChar w:fldCharType="separate"/>
        </w:r>
        <w:r>
          <w:t>67</w:t>
        </w:r>
        <w:r>
          <w:fldChar w:fldCharType="end"/>
        </w:r>
      </w:hyperlink>
    </w:p>
    <w:p>
      <w:pPr>
        <w:pStyle w:val="TOC2"/>
        <w:tabs>
          <w:tab w:val="right" w:leader="dot" w:pos="8306"/>
        </w:tabs>
      </w:pPr>
      <w:hyperlink w:anchor="_Toc1560" w:history="1">
        <w:r>
          <w:rPr>
            <w:rFonts w:ascii="仿宋" w:eastAsia="仿宋" w:hAnsi="仿宋" w:cs="仿宋" w:hint="eastAsia"/>
            <w:lang w:eastAsia="zh-CN"/>
          </w:rPr>
          <w:t>(四)、施工现场管理</w:t>
        </w:r>
        <w:r>
          <w:tab/>
        </w:r>
        <w:r>
          <w:fldChar w:fldCharType="begin"/>
        </w:r>
        <w:r>
          <w:instrText xml:space="preserve"> PAGEREF _Toc1560 \h </w:instrText>
        </w:r>
        <w:r>
          <w:fldChar w:fldCharType="separate"/>
        </w:r>
        <w:r>
          <w:t>68</w:t>
        </w:r>
        <w:r>
          <w:fldChar w:fldCharType="end"/>
        </w:r>
      </w:hyperlink>
    </w:p>
    <w:p>
      <w:pPr>
        <w:pStyle w:val="TOC1"/>
        <w:tabs>
          <w:tab w:val="right" w:leader="dot" w:pos="8306"/>
        </w:tabs>
      </w:pPr>
      <w:hyperlink w:anchor="_Toc4802" w:history="1">
        <w:r>
          <w:rPr>
            <w:rFonts w:ascii="仿宋" w:eastAsia="仿宋" w:hAnsi="仿宋" w:cs="仿宋" w:hint="eastAsia"/>
            <w:lang w:eastAsia="zh-CN"/>
          </w:rPr>
          <w:t>十五、人力资源管理与开发</w:t>
        </w:r>
        <w:r>
          <w:tab/>
        </w:r>
        <w:r>
          <w:fldChar w:fldCharType="begin"/>
        </w:r>
        <w:r>
          <w:instrText xml:space="preserve"> PAGEREF _Toc4802 \h </w:instrText>
        </w:r>
        <w:r>
          <w:fldChar w:fldCharType="separate"/>
        </w:r>
        <w:r>
          <w:t>70</w:t>
        </w:r>
        <w:r>
          <w:fldChar w:fldCharType="end"/>
        </w:r>
      </w:hyperlink>
    </w:p>
    <w:p>
      <w:pPr>
        <w:pStyle w:val="TOC2"/>
        <w:tabs>
          <w:tab w:val="right" w:leader="dot" w:pos="8306"/>
        </w:tabs>
      </w:pPr>
      <w:hyperlink w:anchor="_Toc10689" w:history="1">
        <w:r>
          <w:rPr>
            <w:rFonts w:ascii="仿宋" w:eastAsia="仿宋" w:hAnsi="仿宋" w:cs="仿宋" w:hint="eastAsia"/>
            <w:lang w:eastAsia="zh-CN"/>
          </w:rPr>
          <w:t>(一)、人力资源规划</w:t>
        </w:r>
        <w:r>
          <w:tab/>
        </w:r>
        <w:r>
          <w:fldChar w:fldCharType="begin"/>
        </w:r>
        <w:r>
          <w:instrText xml:space="preserve"> PAGEREF _Toc10689 \h </w:instrText>
        </w:r>
        <w:r>
          <w:fldChar w:fldCharType="separate"/>
        </w:r>
        <w:r>
          <w:t>70</w:t>
        </w:r>
        <w:r>
          <w:fldChar w:fldCharType="end"/>
        </w:r>
      </w:hyperlink>
    </w:p>
    <w:p>
      <w:pPr>
        <w:pStyle w:val="TOC2"/>
        <w:tabs>
          <w:tab w:val="right" w:leader="dot" w:pos="8306"/>
        </w:tabs>
      </w:pPr>
      <w:hyperlink w:anchor="_Toc20350" w:history="1">
        <w:r>
          <w:rPr>
            <w:rFonts w:ascii="仿宋" w:eastAsia="仿宋" w:hAnsi="仿宋" w:cs="仿宋" w:hint="eastAsia"/>
            <w:lang w:eastAsia="zh-CN"/>
          </w:rPr>
          <w:t>(二)、人力资源开发与培训</w:t>
        </w:r>
        <w:r>
          <w:tab/>
        </w:r>
        <w:r>
          <w:fldChar w:fldCharType="begin"/>
        </w:r>
        <w:r>
          <w:instrText xml:space="preserve"> PAGEREF _Toc20350 \h </w:instrText>
        </w:r>
        <w:r>
          <w:fldChar w:fldCharType="separate"/>
        </w:r>
        <w:r>
          <w:t>72</w:t>
        </w:r>
        <w:r>
          <w:fldChar w:fldCharType="end"/>
        </w:r>
      </w:hyperlink>
    </w:p>
    <w:p>
      <w:pPr>
        <w:pStyle w:val="TOC1"/>
        <w:tabs>
          <w:tab w:val="right" w:leader="dot" w:pos="8306"/>
        </w:tabs>
      </w:pPr>
      <w:hyperlink w:anchor="_Toc30986" w:history="1">
        <w:r>
          <w:rPr>
            <w:rFonts w:ascii="仿宋" w:eastAsia="仿宋" w:hAnsi="仿宋" w:cs="仿宋" w:hint="eastAsia"/>
            <w:lang w:eastAsia="zh-CN"/>
          </w:rPr>
          <w:t>十六、创新驱动与持续发展</w:t>
        </w:r>
        <w:r>
          <w:tab/>
        </w:r>
        <w:r>
          <w:fldChar w:fldCharType="begin"/>
        </w:r>
        <w:r>
          <w:instrText xml:space="preserve"> PAGEREF _Toc30986 \h </w:instrText>
        </w:r>
        <w:r>
          <w:fldChar w:fldCharType="separate"/>
        </w:r>
        <w:r>
          <w:t>75</w:t>
        </w:r>
        <w:r>
          <w:fldChar w:fldCharType="end"/>
        </w:r>
      </w:hyperlink>
    </w:p>
    <w:p>
      <w:pPr>
        <w:pStyle w:val="TOC2"/>
        <w:tabs>
          <w:tab w:val="right" w:leader="dot" w:pos="8306"/>
        </w:tabs>
      </w:pPr>
      <w:hyperlink w:anchor="_Toc23377" w:history="1">
        <w:r>
          <w:rPr>
            <w:rFonts w:ascii="仿宋" w:eastAsia="仿宋" w:hAnsi="仿宋" w:cs="仿宋" w:hint="eastAsia"/>
            <w:lang w:eastAsia="zh-CN"/>
          </w:rPr>
          <w:t>(一)、创新驱动战略实施</w:t>
        </w:r>
        <w:r>
          <w:tab/>
        </w:r>
        <w:r>
          <w:fldChar w:fldCharType="begin"/>
        </w:r>
        <w:r>
          <w:instrText xml:space="preserve"> PAGEREF _Toc23377 \h </w:instrText>
        </w:r>
        <w:r>
          <w:fldChar w:fldCharType="separate"/>
        </w:r>
        <w:r>
          <w:t>75</w:t>
        </w:r>
        <w:r>
          <w:fldChar w:fldCharType="end"/>
        </w:r>
      </w:hyperlink>
    </w:p>
    <w:p>
      <w:pPr>
        <w:pStyle w:val="TOC2"/>
        <w:tabs>
          <w:tab w:val="right" w:leader="dot" w:pos="8306"/>
        </w:tabs>
      </w:pPr>
      <w:hyperlink w:anchor="_Toc18990" w:history="1">
        <w:r>
          <w:rPr>
            <w:rFonts w:ascii="仿宋" w:eastAsia="仿宋" w:hAnsi="仿宋" w:cs="仿宋" w:hint="eastAsia"/>
            <w:lang w:eastAsia="zh-CN"/>
          </w:rPr>
          <w:t>(二)、持续发展路径探索</w:t>
        </w:r>
        <w:r>
          <w:tab/>
        </w:r>
        <w:r>
          <w:fldChar w:fldCharType="begin"/>
        </w:r>
        <w:r>
          <w:instrText xml:space="preserve"> PAGEREF _Toc18990 \h </w:instrText>
        </w:r>
        <w:r>
          <w:fldChar w:fldCharType="separate"/>
        </w:r>
        <w:r>
          <w:t>76</w:t>
        </w:r>
        <w:r>
          <w:fldChar w:fldCharType="end"/>
        </w:r>
      </w:hyperlink>
    </w:p>
    <w:p>
      <w:pPr>
        <w:pStyle w:val="TOC1"/>
        <w:tabs>
          <w:tab w:val="right" w:leader="dot" w:pos="8306"/>
        </w:tabs>
      </w:pPr>
      <w:hyperlink w:anchor="_Toc25903" w:history="1">
        <w:r>
          <w:rPr>
            <w:rFonts w:ascii="仿宋" w:eastAsia="仿宋" w:hAnsi="仿宋" w:cs="仿宋" w:hint="eastAsia"/>
            <w:lang w:eastAsia="zh-CN"/>
          </w:rPr>
          <w:t>十七、成果转化与推广应用</w:t>
        </w:r>
        <w:r>
          <w:tab/>
        </w:r>
        <w:r>
          <w:fldChar w:fldCharType="begin"/>
        </w:r>
        <w:r>
          <w:instrText xml:space="preserve"> PAGEREF _Toc25903 \h </w:instrText>
        </w:r>
        <w:r>
          <w:fldChar w:fldCharType="separate"/>
        </w:r>
        <w:r>
          <w:t>80</w:t>
        </w:r>
        <w:r>
          <w:fldChar w:fldCharType="end"/>
        </w:r>
      </w:hyperlink>
    </w:p>
    <w:p>
      <w:pPr>
        <w:pStyle w:val="TOC2"/>
        <w:tabs>
          <w:tab w:val="right" w:leader="dot" w:pos="8306"/>
        </w:tabs>
      </w:pPr>
      <w:hyperlink w:anchor="_Toc9041" w:history="1">
        <w:r>
          <w:rPr>
            <w:rFonts w:ascii="仿宋" w:eastAsia="仿宋" w:hAnsi="仿宋" w:cs="仿宋" w:hint="eastAsia"/>
            <w:lang w:eastAsia="zh-CN"/>
          </w:rPr>
          <w:t>(一)、成果转化策略制定</w:t>
        </w:r>
        <w:r>
          <w:tab/>
        </w:r>
        <w:r>
          <w:fldChar w:fldCharType="begin"/>
        </w:r>
        <w:r>
          <w:instrText xml:space="preserve"> PAGEREF _Toc9041 \h </w:instrText>
        </w:r>
        <w:r>
          <w:fldChar w:fldCharType="separate"/>
        </w:r>
        <w:r>
          <w:t>80</w:t>
        </w:r>
        <w:r>
          <w:fldChar w:fldCharType="end"/>
        </w:r>
      </w:hyperlink>
    </w:p>
    <w:p>
      <w:pPr>
        <w:pStyle w:val="TOC2"/>
        <w:tabs>
          <w:tab w:val="right" w:leader="dot" w:pos="8306"/>
        </w:tabs>
      </w:pPr>
      <w:hyperlink w:anchor="_Toc10664" w:history="1">
        <w:r>
          <w:rPr>
            <w:rFonts w:ascii="仿宋" w:eastAsia="仿宋" w:hAnsi="仿宋" w:cs="仿宋" w:hint="eastAsia"/>
            <w:lang w:eastAsia="zh-CN"/>
          </w:rPr>
          <w:t>(二)、成果推广应用方案</w:t>
        </w:r>
        <w:r>
          <w:tab/>
        </w:r>
        <w:r>
          <w:fldChar w:fldCharType="begin"/>
        </w:r>
        <w:r>
          <w:instrText xml:space="preserve"> PAGEREF _Toc10664 \h </w:instrText>
        </w:r>
        <w:r>
          <w:fldChar w:fldCharType="separate"/>
        </w:r>
        <w:r>
          <w:t>82</w:t>
        </w:r>
        <w:r>
          <w:fldChar w:fldCharType="end"/>
        </w:r>
      </w:hyperlink>
    </w:p>
    <w:p>
      <w:pPr>
        <w:pStyle w:val="TOC1"/>
        <w:tabs>
          <w:tab w:val="right" w:leader="dot" w:pos="8306"/>
        </w:tabs>
      </w:pPr>
      <w:hyperlink w:anchor="_Toc18904" w:history="1">
        <w:r>
          <w:rPr>
            <w:rFonts w:ascii="仿宋" w:eastAsia="仿宋" w:hAnsi="仿宋" w:cs="仿宋" w:hint="eastAsia"/>
            <w:lang w:eastAsia="zh-CN"/>
          </w:rPr>
          <w:t>十八、合作与交流机制建立</w:t>
        </w:r>
        <w:r>
          <w:tab/>
        </w:r>
        <w:r>
          <w:fldChar w:fldCharType="begin"/>
        </w:r>
        <w:r>
          <w:instrText xml:space="preserve"> PAGEREF _Toc18904 \h </w:instrText>
        </w:r>
        <w:r>
          <w:fldChar w:fldCharType="separate"/>
        </w:r>
        <w:r>
          <w:t>83</w:t>
        </w:r>
        <w:r>
          <w:fldChar w:fldCharType="end"/>
        </w:r>
      </w:hyperlink>
    </w:p>
    <w:p>
      <w:pPr>
        <w:pStyle w:val="TOC2"/>
        <w:tabs>
          <w:tab w:val="right" w:leader="dot" w:pos="8306"/>
        </w:tabs>
      </w:pPr>
      <w:hyperlink w:anchor="_Toc12126" w:history="1">
        <w:r>
          <w:rPr>
            <w:rFonts w:ascii="仿宋" w:eastAsia="仿宋" w:hAnsi="仿宋" w:cs="仿宋" w:hint="eastAsia"/>
            <w:lang w:eastAsia="zh-CN"/>
          </w:rPr>
          <w:t>(一)、合作伙伴选择与合作方式</w:t>
        </w:r>
        <w:r>
          <w:tab/>
        </w:r>
        <w:r>
          <w:fldChar w:fldCharType="begin"/>
        </w:r>
        <w:r>
          <w:instrText xml:space="preserve"> PAGEREF _Toc12126 \h </w:instrText>
        </w:r>
        <w:r>
          <w:fldChar w:fldCharType="separate"/>
        </w:r>
        <w:r>
          <w:t>83</w:t>
        </w:r>
        <w:r>
          <w:fldChar w:fldCharType="end"/>
        </w:r>
      </w:hyperlink>
    </w:p>
    <w:p>
      <w:pPr>
        <w:pStyle w:val="TOC2"/>
        <w:tabs>
          <w:tab w:val="right" w:leader="dot" w:pos="8306"/>
        </w:tabs>
      </w:pPr>
      <w:hyperlink w:anchor="_Toc19841" w:history="1">
        <w:r>
          <w:rPr>
            <w:rFonts w:ascii="仿宋" w:eastAsia="仿宋" w:hAnsi="仿宋" w:cs="仿宋" w:hint="eastAsia"/>
            <w:lang w:eastAsia="zh-CN"/>
          </w:rPr>
          <w:t>(二)、交流与合作平台搭建</w:t>
        </w:r>
        <w:r>
          <w:tab/>
        </w:r>
        <w:r>
          <w:fldChar w:fldCharType="begin"/>
        </w:r>
        <w:r>
          <w:instrText xml:space="preserve"> PAGEREF _Toc19841 \h </w:instrText>
        </w:r>
        <w:r>
          <w:fldChar w:fldCharType="separate"/>
        </w:r>
        <w:r>
          <w:t>85</w:t>
        </w:r>
        <w:r>
          <w:fldChar w:fldCharType="end"/>
        </w:r>
      </w:hyperlink>
    </w:p>
    <w:p>
      <w:pPr>
        <w:pStyle w:val="TOC1"/>
        <w:tabs>
          <w:tab w:val="right" w:leader="dot" w:pos="8306"/>
        </w:tabs>
      </w:pPr>
      <w:hyperlink w:anchor="_Toc25639" w:history="1">
        <w:r>
          <w:rPr>
            <w:rFonts w:ascii="仿宋" w:eastAsia="仿宋" w:hAnsi="仿宋" w:cs="仿宋" w:hint="eastAsia"/>
            <w:lang w:eastAsia="zh-CN"/>
          </w:rPr>
          <w:t>十九、法律法规与政策遵循</w:t>
        </w:r>
        <w:r>
          <w:tab/>
        </w:r>
        <w:r>
          <w:fldChar w:fldCharType="begin"/>
        </w:r>
        <w:r>
          <w:instrText xml:space="preserve"> PAGEREF _Toc25639 \h </w:instrText>
        </w:r>
        <w:r>
          <w:fldChar w:fldCharType="separate"/>
        </w:r>
        <w:r>
          <w:t>86</w:t>
        </w:r>
        <w:r>
          <w:fldChar w:fldCharType="end"/>
        </w:r>
      </w:hyperlink>
    </w:p>
    <w:p>
      <w:pPr>
        <w:pStyle w:val="TOC2"/>
        <w:tabs>
          <w:tab w:val="right" w:leader="dot" w:pos="8306"/>
        </w:tabs>
      </w:pPr>
      <w:hyperlink w:anchor="_Toc30069" w:history="1">
        <w:r>
          <w:rPr>
            <w:rFonts w:ascii="仿宋" w:eastAsia="仿宋" w:hAnsi="仿宋" w:cs="仿宋" w:hint="eastAsia"/>
            <w:lang w:eastAsia="zh-CN"/>
          </w:rPr>
          <w:t>(一)、法律法规遵守</w:t>
        </w:r>
        <w:r>
          <w:tab/>
        </w:r>
        <w:r>
          <w:fldChar w:fldCharType="begin"/>
        </w:r>
        <w:r>
          <w:instrText xml:space="preserve"> PAGEREF _Toc30069 \h </w:instrText>
        </w:r>
        <w:r>
          <w:fldChar w:fldCharType="separate"/>
        </w:r>
        <w:r>
          <w:t>86</w:t>
        </w:r>
        <w:r>
          <w:fldChar w:fldCharType="end"/>
        </w:r>
      </w:hyperlink>
    </w:p>
    <w:p>
      <w:pPr>
        <w:pStyle w:val="TOC2"/>
        <w:tabs>
          <w:tab w:val="right" w:leader="dot" w:pos="8306"/>
        </w:tabs>
      </w:pPr>
      <w:hyperlink w:anchor="_Toc2166" w:history="1">
        <w:r>
          <w:rPr>
            <w:rFonts w:ascii="仿宋" w:eastAsia="仿宋" w:hAnsi="仿宋" w:cs="仿宋" w:hint="eastAsia"/>
            <w:lang w:eastAsia="zh-CN"/>
          </w:rPr>
          <w:t>(二)、政策导向与利用</w:t>
        </w:r>
        <w:r>
          <w:tab/>
        </w:r>
        <w:r>
          <w:fldChar w:fldCharType="begin"/>
        </w:r>
        <w:r>
          <w:instrText xml:space="preserve"> PAGEREF _Toc2166 \h </w:instrText>
        </w:r>
        <w:r>
          <w:fldChar w:fldCharType="separate"/>
        </w:r>
        <w:r>
          <w:t>87</w:t>
        </w:r>
        <w:r>
          <w:fldChar w:fldCharType="end"/>
        </w:r>
      </w:hyperlink>
    </w:p>
    <w:p>
      <w:pPr>
        <w:pStyle w:val="TOC1"/>
        <w:tabs>
          <w:tab w:val="right" w:leader="dot" w:pos="8306"/>
        </w:tabs>
      </w:pPr>
      <w:hyperlink w:anchor="_Toc26277" w:history="1">
        <w:r>
          <w:rPr>
            <w:rFonts w:ascii="仿宋" w:eastAsia="仿宋" w:hAnsi="仿宋" w:cs="仿宋" w:hint="eastAsia"/>
            <w:lang w:eastAsia="zh-CN"/>
          </w:rPr>
          <w:t>二十、质量管理与控制</w:t>
        </w:r>
        <w:r>
          <w:tab/>
        </w:r>
        <w:r>
          <w:fldChar w:fldCharType="begin"/>
        </w:r>
        <w:r>
          <w:instrText xml:space="preserve"> PAGEREF _Toc26277 \h </w:instrText>
        </w:r>
        <w:r>
          <w:fldChar w:fldCharType="separate"/>
        </w:r>
        <w:r>
          <w:t>88</w:t>
        </w:r>
        <w:r>
          <w:fldChar w:fldCharType="end"/>
        </w:r>
      </w:hyperlink>
    </w:p>
    <w:p>
      <w:pPr>
        <w:pStyle w:val="TOC2"/>
        <w:tabs>
          <w:tab w:val="right" w:leader="dot" w:pos="8306"/>
        </w:tabs>
      </w:pPr>
      <w:hyperlink w:anchor="_Toc691" w:history="1">
        <w:r>
          <w:rPr>
            <w:rFonts w:ascii="仿宋" w:eastAsia="仿宋" w:hAnsi="仿宋" w:cs="仿宋" w:hint="eastAsia"/>
            <w:lang w:eastAsia="zh-CN"/>
          </w:rPr>
          <w:t>(一)、质量管理体系建设</w:t>
        </w:r>
        <w:r>
          <w:tab/>
        </w:r>
        <w:r>
          <w:fldChar w:fldCharType="begin"/>
        </w:r>
        <w:r>
          <w:instrText xml:space="preserve"> PAGEREF _Toc691 \h </w:instrText>
        </w:r>
        <w:r>
          <w:fldChar w:fldCharType="separate"/>
        </w:r>
        <w:r>
          <w:t>88</w:t>
        </w:r>
        <w:r>
          <w:fldChar w:fldCharType="end"/>
        </w:r>
      </w:hyperlink>
    </w:p>
    <w:p>
      <w:pPr>
        <w:pStyle w:val="TOC2"/>
        <w:tabs>
          <w:tab w:val="right" w:leader="dot" w:pos="8306"/>
        </w:tabs>
      </w:pPr>
      <w:hyperlink w:anchor="_Toc22053" w:history="1">
        <w:r>
          <w:rPr>
            <w:rFonts w:ascii="仿宋" w:eastAsia="仿宋" w:hAnsi="仿宋" w:cs="仿宋" w:hint="eastAsia"/>
            <w:lang w:eastAsia="zh-CN"/>
          </w:rPr>
          <w:t>(二)、质量控制措施</w:t>
        </w:r>
        <w:r>
          <w:tab/>
        </w:r>
        <w:r>
          <w:fldChar w:fldCharType="begin"/>
        </w:r>
        <w:r>
          <w:instrText xml:space="preserve"> PAGEREF _Toc22053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72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直接收益：假设单克隆抗体制剂项目的产品或服务年销售收入为XX万元。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若单克隆抗体制剂项目成功推广新型环保产品，比如采用可回收材料的包装，可能会激发消费者对可持续产品的需求。这种需求的增长可能迫使整个行业转向更环保的产品设计和生产方法。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0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单克隆抗体制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61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单克隆抗体制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单克隆抗体制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单克隆抗体制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52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3205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单克隆抗体制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单克隆抗体制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单克隆抗体制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克隆抗体制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https://d.book118.com/568014006033006031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517E4"/>
    <w:rsid w:val="09B517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14006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2024-01-19T20:46:00Z</dcterms:created>
  <dcterms:modified xsi:type="dcterms:W3CDTF">2024-01-19T20:47:05Z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66717451F4854D06B0492FC945F45FA4_11</vt:lpwstr>
  </property>
  <property fmtid="{D5CDD505-2E9C-101B-9397-08002B2CF9AE}" pid="3" name="KSOProductBuildVer">
    <vt:lpwstr>2052-12.1.0.16120</vt:lpwstr>
  </property>
</Properties>
</file>