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暖风机项目规划设计方案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93" w:history="1">
        <w:r>
          <w:rPr>
            <w:rFonts w:ascii="仿宋" w:eastAsia="仿宋" w:hAnsi="仿宋" w:cs="仿宋" w:hint="eastAsia"/>
            <w:lang w:eastAsia="zh-CN"/>
          </w:rPr>
          <w:t>序言</w:t>
        </w:r>
        <w:r>
          <w:tab/>
        </w:r>
        <w:r>
          <w:fldChar w:fldCharType="begin"/>
        </w:r>
        <w:r>
          <w:instrText xml:space="preserve"> PAGEREF _Toc30593 \h </w:instrText>
        </w:r>
        <w:r>
          <w:fldChar w:fldCharType="separate"/>
        </w:r>
        <w:r>
          <w:t>3</w:t>
        </w:r>
        <w:r>
          <w:fldChar w:fldCharType="end"/>
        </w:r>
      </w:hyperlink>
    </w:p>
    <w:p>
      <w:pPr>
        <w:pStyle w:val="TOC1"/>
        <w:tabs>
          <w:tab w:val="right" w:leader="dot" w:pos="8306"/>
        </w:tabs>
      </w:pPr>
      <w:hyperlink w:anchor="_Toc5497" w:history="1">
        <w:r>
          <w:rPr>
            <w:rFonts w:ascii="仿宋" w:eastAsia="仿宋" w:hAnsi="仿宋" w:cs="仿宋" w:hint="eastAsia"/>
            <w:lang w:eastAsia="zh-CN"/>
          </w:rPr>
          <w:t>一、产品规划分析</w:t>
        </w:r>
        <w:r>
          <w:tab/>
        </w:r>
        <w:r>
          <w:fldChar w:fldCharType="begin"/>
        </w:r>
        <w:r>
          <w:instrText xml:space="preserve"> PAGEREF _Toc5497 \h </w:instrText>
        </w:r>
        <w:r>
          <w:fldChar w:fldCharType="separate"/>
        </w:r>
        <w:r>
          <w:t>3</w:t>
        </w:r>
        <w:r>
          <w:fldChar w:fldCharType="end"/>
        </w:r>
      </w:hyperlink>
    </w:p>
    <w:p>
      <w:pPr>
        <w:pStyle w:val="TOC2"/>
        <w:tabs>
          <w:tab w:val="right" w:leader="dot" w:pos="8306"/>
        </w:tabs>
      </w:pPr>
      <w:hyperlink w:anchor="_Toc3719" w:history="1">
        <w:r>
          <w:rPr>
            <w:rFonts w:ascii="仿宋" w:eastAsia="仿宋" w:hAnsi="仿宋" w:cs="仿宋" w:hint="eastAsia"/>
            <w:lang w:eastAsia="zh-CN"/>
          </w:rPr>
          <w:t>(一)、产品规划</w:t>
        </w:r>
        <w:r>
          <w:tab/>
        </w:r>
        <w:r>
          <w:fldChar w:fldCharType="begin"/>
        </w:r>
        <w:r>
          <w:instrText xml:space="preserve"> PAGEREF _Toc3719 \h </w:instrText>
        </w:r>
        <w:r>
          <w:fldChar w:fldCharType="separate"/>
        </w:r>
        <w:r>
          <w:t>3</w:t>
        </w:r>
        <w:r>
          <w:fldChar w:fldCharType="end"/>
        </w:r>
      </w:hyperlink>
    </w:p>
    <w:p>
      <w:pPr>
        <w:pStyle w:val="TOC2"/>
        <w:tabs>
          <w:tab w:val="right" w:leader="dot" w:pos="8306"/>
        </w:tabs>
      </w:pPr>
      <w:hyperlink w:anchor="_Toc1322" w:history="1">
        <w:r>
          <w:rPr>
            <w:rFonts w:ascii="仿宋" w:eastAsia="仿宋" w:hAnsi="仿宋" w:cs="仿宋" w:hint="eastAsia"/>
            <w:lang w:eastAsia="zh-CN"/>
          </w:rPr>
          <w:t>(二)、建设规模</w:t>
        </w:r>
        <w:r>
          <w:tab/>
        </w:r>
        <w:r>
          <w:fldChar w:fldCharType="begin"/>
        </w:r>
        <w:r>
          <w:instrText xml:space="preserve"> PAGEREF _Toc1322 \h </w:instrText>
        </w:r>
        <w:r>
          <w:fldChar w:fldCharType="separate"/>
        </w:r>
        <w:r>
          <w:t>4</w:t>
        </w:r>
        <w:r>
          <w:fldChar w:fldCharType="end"/>
        </w:r>
      </w:hyperlink>
    </w:p>
    <w:p>
      <w:pPr>
        <w:pStyle w:val="TOC1"/>
        <w:tabs>
          <w:tab w:val="right" w:leader="dot" w:pos="8306"/>
        </w:tabs>
      </w:pPr>
      <w:hyperlink w:anchor="_Toc11213" w:history="1">
        <w:r>
          <w:rPr>
            <w:rFonts w:ascii="仿宋" w:eastAsia="仿宋" w:hAnsi="仿宋" w:cs="仿宋" w:hint="eastAsia"/>
            <w:lang w:eastAsia="zh-CN"/>
          </w:rPr>
          <w:t>二、暖风机项目可持续发展</w:t>
        </w:r>
        <w:r>
          <w:tab/>
        </w:r>
        <w:r>
          <w:fldChar w:fldCharType="begin"/>
        </w:r>
        <w:r>
          <w:instrText xml:space="preserve"> PAGEREF _Toc11213 \h </w:instrText>
        </w:r>
        <w:r>
          <w:fldChar w:fldCharType="separate"/>
        </w:r>
        <w:r>
          <w:t>5</w:t>
        </w:r>
        <w:r>
          <w:fldChar w:fldCharType="end"/>
        </w:r>
      </w:hyperlink>
    </w:p>
    <w:p>
      <w:pPr>
        <w:pStyle w:val="TOC2"/>
        <w:tabs>
          <w:tab w:val="right" w:leader="dot" w:pos="8306"/>
        </w:tabs>
      </w:pPr>
      <w:hyperlink w:anchor="_Toc18538" w:history="1">
        <w:r>
          <w:rPr>
            <w:rFonts w:ascii="仿宋" w:eastAsia="仿宋" w:hAnsi="仿宋" w:cs="仿宋" w:hint="eastAsia"/>
            <w:lang w:eastAsia="zh-CN"/>
          </w:rPr>
          <w:t>(一)、可持续战略与实践</w:t>
        </w:r>
        <w:r>
          <w:tab/>
        </w:r>
        <w:r>
          <w:fldChar w:fldCharType="begin"/>
        </w:r>
        <w:r>
          <w:instrText xml:space="preserve"> PAGEREF _Toc18538 \h </w:instrText>
        </w:r>
        <w:r>
          <w:fldChar w:fldCharType="separate"/>
        </w:r>
        <w:r>
          <w:t>5</w:t>
        </w:r>
        <w:r>
          <w:fldChar w:fldCharType="end"/>
        </w:r>
      </w:hyperlink>
    </w:p>
    <w:p>
      <w:pPr>
        <w:pStyle w:val="TOC2"/>
        <w:tabs>
          <w:tab w:val="right" w:leader="dot" w:pos="8306"/>
        </w:tabs>
      </w:pPr>
      <w:hyperlink w:anchor="_Toc28788" w:history="1">
        <w:r>
          <w:rPr>
            <w:rFonts w:ascii="仿宋" w:eastAsia="仿宋" w:hAnsi="仿宋" w:cs="仿宋" w:hint="eastAsia"/>
            <w:lang w:eastAsia="zh-CN"/>
          </w:rPr>
          <w:t>(二)、环保与社会责任</w:t>
        </w:r>
        <w:r>
          <w:tab/>
        </w:r>
        <w:r>
          <w:fldChar w:fldCharType="begin"/>
        </w:r>
        <w:r>
          <w:instrText xml:space="preserve"> PAGEREF _Toc28788 \h </w:instrText>
        </w:r>
        <w:r>
          <w:fldChar w:fldCharType="separate"/>
        </w:r>
        <w:r>
          <w:t>5</w:t>
        </w:r>
        <w:r>
          <w:fldChar w:fldCharType="end"/>
        </w:r>
      </w:hyperlink>
    </w:p>
    <w:p>
      <w:pPr>
        <w:pStyle w:val="TOC1"/>
        <w:tabs>
          <w:tab w:val="right" w:leader="dot" w:pos="8306"/>
        </w:tabs>
      </w:pPr>
      <w:hyperlink w:anchor="_Toc12387" w:history="1">
        <w:r>
          <w:rPr>
            <w:rFonts w:ascii="仿宋" w:eastAsia="仿宋" w:hAnsi="仿宋" w:cs="仿宋" w:hint="eastAsia"/>
            <w:lang w:eastAsia="zh-CN"/>
          </w:rPr>
          <w:t>三、市场分析、调研</w:t>
        </w:r>
        <w:r>
          <w:tab/>
        </w:r>
        <w:r>
          <w:fldChar w:fldCharType="begin"/>
        </w:r>
        <w:r>
          <w:instrText xml:space="preserve"> PAGEREF _Toc12387 \h </w:instrText>
        </w:r>
        <w:r>
          <w:fldChar w:fldCharType="separate"/>
        </w:r>
        <w:r>
          <w:t>6</w:t>
        </w:r>
        <w:r>
          <w:fldChar w:fldCharType="end"/>
        </w:r>
      </w:hyperlink>
    </w:p>
    <w:p>
      <w:pPr>
        <w:pStyle w:val="TOC2"/>
        <w:tabs>
          <w:tab w:val="right" w:leader="dot" w:pos="8306"/>
        </w:tabs>
      </w:pPr>
      <w:hyperlink w:anchor="_Toc29532" w:history="1">
        <w:r>
          <w:rPr>
            <w:rFonts w:ascii="仿宋" w:eastAsia="仿宋" w:hAnsi="仿宋" w:cs="仿宋" w:hint="eastAsia"/>
            <w:lang w:eastAsia="zh-CN"/>
          </w:rPr>
          <w:t>(一)、暖风机行业分析</w:t>
        </w:r>
        <w:r>
          <w:tab/>
        </w:r>
        <w:r>
          <w:fldChar w:fldCharType="begin"/>
        </w:r>
        <w:r>
          <w:instrText xml:space="preserve"> PAGEREF _Toc29532 \h </w:instrText>
        </w:r>
        <w:r>
          <w:fldChar w:fldCharType="separate"/>
        </w:r>
        <w:r>
          <w:t>6</w:t>
        </w:r>
        <w:r>
          <w:fldChar w:fldCharType="end"/>
        </w:r>
      </w:hyperlink>
    </w:p>
    <w:p>
      <w:pPr>
        <w:pStyle w:val="TOC2"/>
        <w:tabs>
          <w:tab w:val="right" w:leader="dot" w:pos="8306"/>
        </w:tabs>
      </w:pPr>
      <w:hyperlink w:anchor="_Toc24911" w:history="1">
        <w:r>
          <w:rPr>
            <w:rFonts w:ascii="仿宋" w:eastAsia="仿宋" w:hAnsi="仿宋" w:cs="仿宋" w:hint="eastAsia"/>
            <w:lang w:eastAsia="zh-CN"/>
          </w:rPr>
          <w:t>(二)、暖风机市场分析预测</w:t>
        </w:r>
        <w:r>
          <w:tab/>
        </w:r>
        <w:r>
          <w:fldChar w:fldCharType="begin"/>
        </w:r>
        <w:r>
          <w:instrText xml:space="preserve"> PAGEREF _Toc24911 \h </w:instrText>
        </w:r>
        <w:r>
          <w:fldChar w:fldCharType="separate"/>
        </w:r>
        <w:r>
          <w:t>7</w:t>
        </w:r>
        <w:r>
          <w:fldChar w:fldCharType="end"/>
        </w:r>
      </w:hyperlink>
    </w:p>
    <w:p>
      <w:pPr>
        <w:pStyle w:val="TOC1"/>
        <w:tabs>
          <w:tab w:val="right" w:leader="dot" w:pos="8306"/>
        </w:tabs>
      </w:pPr>
      <w:hyperlink w:anchor="_Toc30029" w:history="1">
        <w:r>
          <w:rPr>
            <w:rFonts w:ascii="仿宋" w:eastAsia="仿宋" w:hAnsi="仿宋" w:cs="仿宋" w:hint="eastAsia"/>
            <w:lang w:eastAsia="zh-CN"/>
          </w:rPr>
          <w:t>四、暖风机项目绩效评估</w:t>
        </w:r>
        <w:r>
          <w:tab/>
        </w:r>
        <w:r>
          <w:fldChar w:fldCharType="begin"/>
        </w:r>
        <w:r>
          <w:instrText xml:space="preserve"> PAGEREF _Toc30029 \h </w:instrText>
        </w:r>
        <w:r>
          <w:fldChar w:fldCharType="separate"/>
        </w:r>
        <w:r>
          <w:t>8</w:t>
        </w:r>
        <w:r>
          <w:fldChar w:fldCharType="end"/>
        </w:r>
      </w:hyperlink>
    </w:p>
    <w:p>
      <w:pPr>
        <w:pStyle w:val="TOC2"/>
        <w:tabs>
          <w:tab w:val="right" w:leader="dot" w:pos="8306"/>
        </w:tabs>
      </w:pPr>
      <w:hyperlink w:anchor="_Toc22656" w:history="1">
        <w:r>
          <w:rPr>
            <w:rFonts w:ascii="仿宋" w:eastAsia="仿宋" w:hAnsi="仿宋" w:cs="仿宋" w:hint="eastAsia"/>
            <w:lang w:eastAsia="zh-CN"/>
          </w:rPr>
          <w:t>(一)、绩效评估指标</w:t>
        </w:r>
        <w:r>
          <w:tab/>
        </w:r>
        <w:r>
          <w:fldChar w:fldCharType="begin"/>
        </w:r>
        <w:r>
          <w:instrText xml:space="preserve"> PAGEREF _Toc22656 \h </w:instrText>
        </w:r>
        <w:r>
          <w:fldChar w:fldCharType="separate"/>
        </w:r>
        <w:r>
          <w:t>8</w:t>
        </w:r>
        <w:r>
          <w:fldChar w:fldCharType="end"/>
        </w:r>
      </w:hyperlink>
    </w:p>
    <w:p>
      <w:pPr>
        <w:pStyle w:val="TOC2"/>
        <w:tabs>
          <w:tab w:val="right" w:leader="dot" w:pos="8306"/>
        </w:tabs>
      </w:pPr>
      <w:hyperlink w:anchor="_Toc26450" w:history="1">
        <w:r>
          <w:rPr>
            <w:rFonts w:ascii="仿宋" w:eastAsia="仿宋" w:hAnsi="仿宋" w:cs="仿宋" w:hint="eastAsia"/>
            <w:lang w:eastAsia="zh-CN"/>
          </w:rPr>
          <w:t>(二)、绩效评估方法</w:t>
        </w:r>
        <w:r>
          <w:tab/>
        </w:r>
        <w:r>
          <w:fldChar w:fldCharType="begin"/>
        </w:r>
        <w:r>
          <w:instrText xml:space="preserve"> PAGEREF _Toc26450 \h </w:instrText>
        </w:r>
        <w:r>
          <w:fldChar w:fldCharType="separate"/>
        </w:r>
        <w:r>
          <w:t>9</w:t>
        </w:r>
        <w:r>
          <w:fldChar w:fldCharType="end"/>
        </w:r>
      </w:hyperlink>
    </w:p>
    <w:p>
      <w:pPr>
        <w:pStyle w:val="TOC2"/>
        <w:tabs>
          <w:tab w:val="right" w:leader="dot" w:pos="8306"/>
        </w:tabs>
      </w:pPr>
      <w:hyperlink w:anchor="_Toc4046" w:history="1">
        <w:r>
          <w:rPr>
            <w:rFonts w:ascii="仿宋" w:eastAsia="仿宋" w:hAnsi="仿宋" w:cs="仿宋" w:hint="eastAsia"/>
            <w:lang w:eastAsia="zh-CN"/>
          </w:rPr>
          <w:t>(三)、绩效评估周期</w:t>
        </w:r>
        <w:r>
          <w:tab/>
        </w:r>
        <w:r>
          <w:fldChar w:fldCharType="begin"/>
        </w:r>
        <w:r>
          <w:instrText xml:space="preserve"> PAGEREF _Toc4046 \h </w:instrText>
        </w:r>
        <w:r>
          <w:fldChar w:fldCharType="separate"/>
        </w:r>
        <w:r>
          <w:t>10</w:t>
        </w:r>
        <w:r>
          <w:fldChar w:fldCharType="end"/>
        </w:r>
      </w:hyperlink>
    </w:p>
    <w:p>
      <w:pPr>
        <w:pStyle w:val="TOC1"/>
        <w:tabs>
          <w:tab w:val="right" w:leader="dot" w:pos="8306"/>
        </w:tabs>
      </w:pPr>
      <w:hyperlink w:anchor="_Toc23793" w:history="1">
        <w:r>
          <w:rPr>
            <w:rFonts w:ascii="仿宋" w:eastAsia="仿宋" w:hAnsi="仿宋" w:cs="仿宋" w:hint="eastAsia"/>
            <w:lang w:eastAsia="zh-CN"/>
          </w:rPr>
          <w:t>五、暖风机项目危机管理</w:t>
        </w:r>
        <w:r>
          <w:tab/>
        </w:r>
        <w:r>
          <w:fldChar w:fldCharType="begin"/>
        </w:r>
        <w:r>
          <w:instrText xml:space="preserve"> PAGEREF _Toc23793 \h </w:instrText>
        </w:r>
        <w:r>
          <w:fldChar w:fldCharType="separate"/>
        </w:r>
        <w:r>
          <w:t>11</w:t>
        </w:r>
        <w:r>
          <w:fldChar w:fldCharType="end"/>
        </w:r>
      </w:hyperlink>
    </w:p>
    <w:p>
      <w:pPr>
        <w:pStyle w:val="TOC2"/>
        <w:tabs>
          <w:tab w:val="right" w:leader="dot" w:pos="8306"/>
        </w:tabs>
      </w:pPr>
      <w:hyperlink w:anchor="_Toc4465" w:history="1">
        <w:r>
          <w:rPr>
            <w:rFonts w:ascii="仿宋" w:eastAsia="仿宋" w:hAnsi="仿宋" w:cs="仿宋" w:hint="eastAsia"/>
            <w:lang w:eastAsia="zh-CN"/>
          </w:rPr>
          <w:t>(一)、危机预警与识别</w:t>
        </w:r>
        <w:r>
          <w:tab/>
        </w:r>
        <w:r>
          <w:fldChar w:fldCharType="begin"/>
        </w:r>
        <w:r>
          <w:instrText xml:space="preserve"> PAGEREF _Toc4465 \h </w:instrText>
        </w:r>
        <w:r>
          <w:fldChar w:fldCharType="separate"/>
        </w:r>
        <w:r>
          <w:t>11</w:t>
        </w:r>
        <w:r>
          <w:fldChar w:fldCharType="end"/>
        </w:r>
      </w:hyperlink>
    </w:p>
    <w:p>
      <w:pPr>
        <w:pStyle w:val="TOC2"/>
        <w:tabs>
          <w:tab w:val="right" w:leader="dot" w:pos="8306"/>
        </w:tabs>
      </w:pPr>
      <w:hyperlink w:anchor="_Toc4394" w:history="1">
        <w:r>
          <w:rPr>
            <w:rFonts w:ascii="仿宋" w:eastAsia="仿宋" w:hAnsi="仿宋" w:cs="仿宋" w:hint="eastAsia"/>
            <w:lang w:eastAsia="zh-CN"/>
          </w:rPr>
          <w:t>(二)、危机应对与恢复</w:t>
        </w:r>
        <w:r>
          <w:tab/>
        </w:r>
        <w:r>
          <w:fldChar w:fldCharType="begin"/>
        </w:r>
        <w:r>
          <w:instrText xml:space="preserve"> PAGEREF _Toc4394 \h </w:instrText>
        </w:r>
        <w:r>
          <w:fldChar w:fldCharType="separate"/>
        </w:r>
        <w:r>
          <w:t>12</w:t>
        </w:r>
        <w:r>
          <w:fldChar w:fldCharType="end"/>
        </w:r>
      </w:hyperlink>
    </w:p>
    <w:p>
      <w:pPr>
        <w:pStyle w:val="TOC1"/>
        <w:tabs>
          <w:tab w:val="right" w:leader="dot" w:pos="8306"/>
        </w:tabs>
      </w:pPr>
      <w:hyperlink w:anchor="_Toc10113" w:history="1">
        <w:r>
          <w:rPr>
            <w:rFonts w:ascii="仿宋" w:eastAsia="仿宋" w:hAnsi="仿宋" w:cs="仿宋" w:hint="eastAsia"/>
            <w:lang w:eastAsia="zh-CN"/>
          </w:rPr>
          <w:t>六、暖风机项目建设背景及必要性分析</w:t>
        </w:r>
        <w:r>
          <w:tab/>
        </w:r>
        <w:r>
          <w:fldChar w:fldCharType="begin"/>
        </w:r>
        <w:r>
          <w:instrText xml:space="preserve"> PAGEREF _Toc10113 \h </w:instrText>
        </w:r>
        <w:r>
          <w:fldChar w:fldCharType="separate"/>
        </w:r>
        <w:r>
          <w:t>13</w:t>
        </w:r>
        <w:r>
          <w:fldChar w:fldCharType="end"/>
        </w:r>
      </w:hyperlink>
    </w:p>
    <w:p>
      <w:pPr>
        <w:pStyle w:val="TOC2"/>
        <w:tabs>
          <w:tab w:val="right" w:leader="dot" w:pos="8306"/>
        </w:tabs>
      </w:pPr>
      <w:hyperlink w:anchor="_Toc7266" w:history="1">
        <w:r>
          <w:rPr>
            <w:rFonts w:ascii="仿宋" w:eastAsia="仿宋" w:hAnsi="仿宋" w:cs="仿宋" w:hint="eastAsia"/>
            <w:lang w:eastAsia="zh-CN"/>
          </w:rPr>
          <w:t>(一)、暖风机项目背景分析</w:t>
        </w:r>
        <w:r>
          <w:tab/>
        </w:r>
        <w:r>
          <w:fldChar w:fldCharType="begin"/>
        </w:r>
        <w:r>
          <w:instrText xml:space="preserve"> PAGEREF _Toc7266 \h </w:instrText>
        </w:r>
        <w:r>
          <w:fldChar w:fldCharType="separate"/>
        </w:r>
        <w:r>
          <w:t>13</w:t>
        </w:r>
        <w:r>
          <w:fldChar w:fldCharType="end"/>
        </w:r>
      </w:hyperlink>
    </w:p>
    <w:p>
      <w:pPr>
        <w:pStyle w:val="TOC2"/>
        <w:tabs>
          <w:tab w:val="right" w:leader="dot" w:pos="8306"/>
        </w:tabs>
      </w:pPr>
      <w:hyperlink w:anchor="_Toc27838" w:history="1">
        <w:r>
          <w:rPr>
            <w:rFonts w:ascii="仿宋" w:eastAsia="仿宋" w:hAnsi="仿宋" w:cs="仿宋" w:hint="eastAsia"/>
            <w:lang w:eastAsia="zh-CN"/>
          </w:rPr>
          <w:t>(二)、暖风机项目建设必要性分析</w:t>
        </w:r>
        <w:r>
          <w:tab/>
        </w:r>
        <w:r>
          <w:fldChar w:fldCharType="begin"/>
        </w:r>
        <w:r>
          <w:instrText xml:space="preserve"> PAGEREF _Toc27838 \h </w:instrText>
        </w:r>
        <w:r>
          <w:fldChar w:fldCharType="separate"/>
        </w:r>
        <w:r>
          <w:t>15</w:t>
        </w:r>
        <w:r>
          <w:fldChar w:fldCharType="end"/>
        </w:r>
      </w:hyperlink>
    </w:p>
    <w:p>
      <w:pPr>
        <w:pStyle w:val="TOC1"/>
        <w:tabs>
          <w:tab w:val="right" w:leader="dot" w:pos="8306"/>
        </w:tabs>
      </w:pPr>
      <w:hyperlink w:anchor="_Toc10912" w:history="1">
        <w:r>
          <w:rPr>
            <w:rFonts w:ascii="仿宋" w:eastAsia="仿宋" w:hAnsi="仿宋" w:cs="仿宋" w:hint="eastAsia"/>
            <w:lang w:eastAsia="zh-CN"/>
          </w:rPr>
          <w:t>七、暖风机项目创新与研发</w:t>
        </w:r>
        <w:r>
          <w:tab/>
        </w:r>
        <w:r>
          <w:fldChar w:fldCharType="begin"/>
        </w:r>
        <w:r>
          <w:instrText xml:space="preserve"> PAGEREF _Toc10912 \h </w:instrText>
        </w:r>
        <w:r>
          <w:fldChar w:fldCharType="separate"/>
        </w:r>
        <w:r>
          <w:t>16</w:t>
        </w:r>
        <w:r>
          <w:fldChar w:fldCharType="end"/>
        </w:r>
      </w:hyperlink>
    </w:p>
    <w:p>
      <w:pPr>
        <w:pStyle w:val="TOC2"/>
        <w:tabs>
          <w:tab w:val="right" w:leader="dot" w:pos="8306"/>
        </w:tabs>
      </w:pPr>
      <w:hyperlink w:anchor="_Toc28746" w:history="1">
        <w:r>
          <w:rPr>
            <w:rFonts w:ascii="仿宋" w:eastAsia="仿宋" w:hAnsi="仿宋" w:cs="仿宋" w:hint="eastAsia"/>
            <w:lang w:eastAsia="zh-CN"/>
          </w:rPr>
          <w:t>(一)、创新策略与方向</w:t>
        </w:r>
        <w:r>
          <w:tab/>
        </w:r>
        <w:r>
          <w:fldChar w:fldCharType="begin"/>
        </w:r>
        <w:r>
          <w:instrText xml:space="preserve"> PAGEREF _Toc28746 \h </w:instrText>
        </w:r>
        <w:r>
          <w:fldChar w:fldCharType="separate"/>
        </w:r>
        <w:r>
          <w:t>16</w:t>
        </w:r>
        <w:r>
          <w:fldChar w:fldCharType="end"/>
        </w:r>
      </w:hyperlink>
    </w:p>
    <w:p>
      <w:pPr>
        <w:pStyle w:val="TOC2"/>
        <w:tabs>
          <w:tab w:val="right" w:leader="dot" w:pos="8306"/>
        </w:tabs>
      </w:pPr>
      <w:hyperlink w:anchor="_Toc15563" w:history="1">
        <w:r>
          <w:rPr>
            <w:rFonts w:ascii="仿宋" w:eastAsia="仿宋" w:hAnsi="仿宋" w:cs="仿宋" w:hint="eastAsia"/>
            <w:lang w:eastAsia="zh-CN"/>
          </w:rPr>
          <w:t>(二)、研发规划与投入</w:t>
        </w:r>
        <w:r>
          <w:tab/>
        </w:r>
        <w:r>
          <w:fldChar w:fldCharType="begin"/>
        </w:r>
        <w:r>
          <w:instrText xml:space="preserve"> PAGEREF _Toc15563 \h </w:instrText>
        </w:r>
        <w:r>
          <w:fldChar w:fldCharType="separate"/>
        </w:r>
        <w:r>
          <w:t>18</w:t>
        </w:r>
        <w:r>
          <w:fldChar w:fldCharType="end"/>
        </w:r>
      </w:hyperlink>
    </w:p>
    <w:p>
      <w:pPr>
        <w:pStyle w:val="TOC1"/>
        <w:tabs>
          <w:tab w:val="right" w:leader="dot" w:pos="8306"/>
        </w:tabs>
      </w:pPr>
      <w:hyperlink w:anchor="_Toc27769" w:history="1">
        <w:r>
          <w:rPr>
            <w:rFonts w:ascii="仿宋" w:eastAsia="仿宋" w:hAnsi="仿宋" w:cs="仿宋" w:hint="eastAsia"/>
            <w:lang w:eastAsia="zh-CN"/>
          </w:rPr>
          <w:t>八、暖风机项目环境影响分析</w:t>
        </w:r>
        <w:r>
          <w:tab/>
        </w:r>
        <w:r>
          <w:fldChar w:fldCharType="begin"/>
        </w:r>
        <w:r>
          <w:instrText xml:space="preserve"> PAGEREF _Toc27769 \h </w:instrText>
        </w:r>
        <w:r>
          <w:fldChar w:fldCharType="separate"/>
        </w:r>
        <w:r>
          <w:t>19</w:t>
        </w:r>
        <w:r>
          <w:fldChar w:fldCharType="end"/>
        </w:r>
      </w:hyperlink>
    </w:p>
    <w:p>
      <w:pPr>
        <w:pStyle w:val="TOC2"/>
        <w:tabs>
          <w:tab w:val="right" w:leader="dot" w:pos="8306"/>
        </w:tabs>
      </w:pPr>
      <w:hyperlink w:anchor="_Toc5326" w:history="1">
        <w:r>
          <w:rPr>
            <w:rFonts w:ascii="仿宋" w:eastAsia="仿宋" w:hAnsi="仿宋" w:cs="仿宋" w:hint="eastAsia"/>
            <w:lang w:eastAsia="zh-CN"/>
          </w:rPr>
          <w:t>(一)、建设区域环境质量现状</w:t>
        </w:r>
        <w:r>
          <w:tab/>
        </w:r>
        <w:r>
          <w:fldChar w:fldCharType="begin"/>
        </w:r>
        <w:r>
          <w:instrText xml:space="preserve"> PAGEREF _Toc5326 \h </w:instrText>
        </w:r>
        <w:r>
          <w:fldChar w:fldCharType="separate"/>
        </w:r>
        <w:r>
          <w:t>19</w:t>
        </w:r>
        <w:r>
          <w:fldChar w:fldCharType="end"/>
        </w:r>
      </w:hyperlink>
    </w:p>
    <w:p>
      <w:pPr>
        <w:pStyle w:val="TOC2"/>
        <w:tabs>
          <w:tab w:val="right" w:leader="dot" w:pos="8306"/>
        </w:tabs>
      </w:pPr>
      <w:hyperlink w:anchor="_Toc20711" w:history="1">
        <w:r>
          <w:rPr>
            <w:rFonts w:ascii="仿宋" w:eastAsia="仿宋" w:hAnsi="仿宋" w:cs="仿宋" w:hint="eastAsia"/>
            <w:lang w:eastAsia="zh-CN"/>
          </w:rPr>
          <w:t>(二)、建设期环境保护</w:t>
        </w:r>
        <w:r>
          <w:tab/>
        </w:r>
        <w:r>
          <w:fldChar w:fldCharType="begin"/>
        </w:r>
        <w:r>
          <w:instrText xml:space="preserve"> PAGEREF _Toc20711 \h </w:instrText>
        </w:r>
        <w:r>
          <w:fldChar w:fldCharType="separate"/>
        </w:r>
        <w:r>
          <w:t>21</w:t>
        </w:r>
        <w:r>
          <w:fldChar w:fldCharType="end"/>
        </w:r>
      </w:hyperlink>
    </w:p>
    <w:p>
      <w:pPr>
        <w:pStyle w:val="TOC2"/>
        <w:tabs>
          <w:tab w:val="right" w:leader="dot" w:pos="8306"/>
        </w:tabs>
      </w:pPr>
      <w:hyperlink w:anchor="_Toc11202" w:history="1">
        <w:r>
          <w:rPr>
            <w:rFonts w:ascii="仿宋" w:eastAsia="仿宋" w:hAnsi="仿宋" w:cs="仿宋" w:hint="eastAsia"/>
            <w:lang w:eastAsia="zh-CN"/>
          </w:rPr>
          <w:t>(三)、运营期环境保护</w:t>
        </w:r>
        <w:r>
          <w:tab/>
        </w:r>
        <w:r>
          <w:fldChar w:fldCharType="begin"/>
        </w:r>
        <w:r>
          <w:instrText xml:space="preserve"> PAGEREF _Toc11202 \h </w:instrText>
        </w:r>
        <w:r>
          <w:fldChar w:fldCharType="separate"/>
        </w:r>
        <w:r>
          <w:t>22</w:t>
        </w:r>
        <w:r>
          <w:fldChar w:fldCharType="end"/>
        </w:r>
      </w:hyperlink>
    </w:p>
    <w:p>
      <w:pPr>
        <w:pStyle w:val="TOC2"/>
        <w:tabs>
          <w:tab w:val="right" w:leader="dot" w:pos="8306"/>
        </w:tabs>
      </w:pPr>
      <w:hyperlink w:anchor="_Toc8817" w:history="1">
        <w:r>
          <w:rPr>
            <w:rFonts w:ascii="仿宋" w:eastAsia="仿宋" w:hAnsi="仿宋" w:cs="仿宋" w:hint="eastAsia"/>
            <w:lang w:eastAsia="zh-CN"/>
          </w:rPr>
          <w:t>(四)、暖风机项目建设对区域经济的影响</w:t>
        </w:r>
        <w:r>
          <w:tab/>
        </w:r>
        <w:r>
          <w:fldChar w:fldCharType="begin"/>
        </w:r>
        <w:r>
          <w:instrText xml:space="preserve"> PAGEREF _Toc8817 \h </w:instrText>
        </w:r>
        <w:r>
          <w:fldChar w:fldCharType="separate"/>
        </w:r>
        <w:r>
          <w:t>24</w:t>
        </w:r>
        <w:r>
          <w:fldChar w:fldCharType="end"/>
        </w:r>
      </w:hyperlink>
    </w:p>
    <w:p>
      <w:pPr>
        <w:pStyle w:val="TOC2"/>
        <w:tabs>
          <w:tab w:val="right" w:leader="dot" w:pos="8306"/>
        </w:tabs>
      </w:pPr>
      <w:hyperlink w:anchor="_Toc19093" w:history="1">
        <w:r>
          <w:rPr>
            <w:rFonts w:ascii="仿宋" w:eastAsia="仿宋" w:hAnsi="仿宋" w:cs="仿宋" w:hint="eastAsia"/>
            <w:lang w:eastAsia="zh-CN"/>
          </w:rPr>
          <w:t>(五)、废弃物处理</w:t>
        </w:r>
        <w:r>
          <w:tab/>
        </w:r>
        <w:r>
          <w:fldChar w:fldCharType="begin"/>
        </w:r>
        <w:r>
          <w:instrText xml:space="preserve"> PAGEREF _Toc19093 \h </w:instrText>
        </w:r>
        <w:r>
          <w:fldChar w:fldCharType="separate"/>
        </w:r>
        <w:r>
          <w:t>25</w:t>
        </w:r>
        <w:r>
          <w:fldChar w:fldCharType="end"/>
        </w:r>
      </w:hyperlink>
    </w:p>
    <w:p>
      <w:pPr>
        <w:pStyle w:val="TOC2"/>
        <w:tabs>
          <w:tab w:val="right" w:leader="dot" w:pos="8306"/>
        </w:tabs>
      </w:pPr>
      <w:hyperlink w:anchor="_Toc1990" w:history="1">
        <w:r>
          <w:rPr>
            <w:rFonts w:ascii="仿宋" w:eastAsia="仿宋" w:hAnsi="仿宋" w:cs="仿宋" w:hint="eastAsia"/>
            <w:lang w:eastAsia="zh-CN"/>
          </w:rPr>
          <w:t>(六)、特殊环境影响分析</w:t>
        </w:r>
        <w:r>
          <w:tab/>
        </w:r>
        <w:r>
          <w:fldChar w:fldCharType="begin"/>
        </w:r>
        <w:r>
          <w:instrText xml:space="preserve"> PAGEREF _Toc1990 \h </w:instrText>
        </w:r>
        <w:r>
          <w:fldChar w:fldCharType="separate"/>
        </w:r>
        <w:r>
          <w:t>27</w:t>
        </w:r>
        <w:r>
          <w:fldChar w:fldCharType="end"/>
        </w:r>
      </w:hyperlink>
    </w:p>
    <w:p>
      <w:pPr>
        <w:pStyle w:val="TOC2"/>
        <w:tabs>
          <w:tab w:val="right" w:leader="dot" w:pos="8306"/>
        </w:tabs>
      </w:pPr>
      <w:hyperlink w:anchor="_Toc24778" w:history="1">
        <w:r>
          <w:rPr>
            <w:rFonts w:ascii="仿宋" w:eastAsia="仿宋" w:hAnsi="仿宋" w:cs="仿宋" w:hint="eastAsia"/>
            <w:lang w:eastAsia="zh-CN"/>
          </w:rPr>
          <w:t>(七)、清洁生产</w:t>
        </w:r>
        <w:r>
          <w:tab/>
        </w:r>
        <w:r>
          <w:fldChar w:fldCharType="begin"/>
        </w:r>
        <w:r>
          <w:instrText xml:space="preserve"> PAGEREF _Toc24778 \h </w:instrText>
        </w:r>
        <w:r>
          <w:fldChar w:fldCharType="separate"/>
        </w:r>
        <w:r>
          <w:t>28</w:t>
        </w:r>
        <w:r>
          <w:fldChar w:fldCharType="end"/>
        </w:r>
      </w:hyperlink>
    </w:p>
    <w:p>
      <w:pPr>
        <w:pStyle w:val="TOC2"/>
        <w:tabs>
          <w:tab w:val="right" w:leader="dot" w:pos="8306"/>
        </w:tabs>
      </w:pPr>
      <w:hyperlink w:anchor="_Toc20392" w:history="1">
        <w:r>
          <w:rPr>
            <w:rFonts w:ascii="仿宋" w:eastAsia="仿宋" w:hAnsi="仿宋" w:cs="仿宋" w:hint="eastAsia"/>
            <w:lang w:eastAsia="zh-CN"/>
          </w:rPr>
          <w:t>(八)、环境保护综合评价</w:t>
        </w:r>
        <w:r>
          <w:tab/>
        </w:r>
        <w:r>
          <w:fldChar w:fldCharType="begin"/>
        </w:r>
        <w:r>
          <w:instrText xml:space="preserve"> PAGEREF _Toc20392 \h </w:instrText>
        </w:r>
        <w:r>
          <w:fldChar w:fldCharType="separate"/>
        </w:r>
        <w:r>
          <w:t>29</w:t>
        </w:r>
        <w:r>
          <w:fldChar w:fldCharType="end"/>
        </w:r>
      </w:hyperlink>
    </w:p>
    <w:p>
      <w:pPr>
        <w:pStyle w:val="TOC1"/>
        <w:tabs>
          <w:tab w:val="right" w:leader="dot" w:pos="8306"/>
        </w:tabs>
      </w:pPr>
      <w:hyperlink w:anchor="_Toc21054" w:history="1">
        <w:r>
          <w:rPr>
            <w:rFonts w:ascii="仿宋" w:eastAsia="仿宋" w:hAnsi="仿宋" w:cs="仿宋" w:hint="eastAsia"/>
            <w:lang w:eastAsia="zh-CN"/>
          </w:rPr>
          <w:t>九、暖风机项目投资规划</w:t>
        </w:r>
        <w:r>
          <w:tab/>
        </w:r>
        <w:r>
          <w:fldChar w:fldCharType="begin"/>
        </w:r>
        <w:r>
          <w:instrText xml:space="preserve"> PAGEREF _Toc21054 \h </w:instrText>
        </w:r>
        <w:r>
          <w:fldChar w:fldCharType="separate"/>
        </w:r>
        <w:r>
          <w:t>30</w:t>
        </w:r>
        <w:r>
          <w:fldChar w:fldCharType="end"/>
        </w:r>
      </w:hyperlink>
    </w:p>
    <w:p>
      <w:pPr>
        <w:pStyle w:val="TOC2"/>
        <w:tabs>
          <w:tab w:val="right" w:leader="dot" w:pos="8306"/>
        </w:tabs>
      </w:pPr>
      <w:hyperlink w:anchor="_Toc26138" w:history="1">
        <w:r>
          <w:rPr>
            <w:rFonts w:ascii="仿宋" w:eastAsia="仿宋" w:hAnsi="仿宋" w:cs="仿宋" w:hint="eastAsia"/>
            <w:lang w:eastAsia="zh-CN"/>
          </w:rPr>
          <w:t>(一)、暖风机项目总投资估算</w:t>
        </w:r>
        <w:r>
          <w:tab/>
        </w:r>
        <w:r>
          <w:fldChar w:fldCharType="begin"/>
        </w:r>
        <w:r>
          <w:instrText xml:space="preserve"> PAGEREF _Toc26138 \h </w:instrText>
        </w:r>
        <w:r>
          <w:fldChar w:fldCharType="separate"/>
        </w:r>
        <w:r>
          <w:t>30</w:t>
        </w:r>
        <w:r>
          <w:fldChar w:fldCharType="end"/>
        </w:r>
      </w:hyperlink>
    </w:p>
    <w:p>
      <w:pPr>
        <w:pStyle w:val="TOC2"/>
        <w:tabs>
          <w:tab w:val="right" w:leader="dot" w:pos="8306"/>
        </w:tabs>
      </w:pPr>
      <w:hyperlink w:anchor="_Toc31772" w:history="1">
        <w:r>
          <w:rPr>
            <w:rFonts w:ascii="仿宋" w:eastAsia="仿宋" w:hAnsi="仿宋" w:cs="仿宋" w:hint="eastAsia"/>
            <w:lang w:eastAsia="zh-CN"/>
          </w:rPr>
          <w:t>(二)、资金筹措</w:t>
        </w:r>
        <w:r>
          <w:tab/>
        </w:r>
        <w:r>
          <w:fldChar w:fldCharType="begin"/>
        </w:r>
        <w:r>
          <w:instrText xml:space="preserve"> PAGEREF _Toc31772 \h </w:instrText>
        </w:r>
        <w:r>
          <w:fldChar w:fldCharType="separate"/>
        </w:r>
        <w:r>
          <w:t>31</w:t>
        </w:r>
        <w:r>
          <w:fldChar w:fldCharType="end"/>
        </w:r>
      </w:hyperlink>
    </w:p>
    <w:p>
      <w:pPr>
        <w:pStyle w:val="TOC1"/>
        <w:tabs>
          <w:tab w:val="right" w:leader="dot" w:pos="8306"/>
        </w:tabs>
      </w:pPr>
      <w:hyperlink w:anchor="_Toc6151" w:history="1">
        <w:r>
          <w:rPr>
            <w:rFonts w:ascii="仿宋" w:eastAsia="仿宋" w:hAnsi="仿宋" w:cs="仿宋" w:hint="eastAsia"/>
            <w:lang w:eastAsia="zh-CN"/>
          </w:rPr>
          <w:t>十、暖风机项目财务管理</w:t>
        </w:r>
        <w:r>
          <w:tab/>
        </w:r>
        <w:r>
          <w:fldChar w:fldCharType="begin"/>
        </w:r>
        <w:r>
          <w:instrText xml:space="preserve"> PAGEREF _Toc6151 \h </w:instrText>
        </w:r>
        <w:r>
          <w:fldChar w:fldCharType="separate"/>
        </w:r>
        <w:r>
          <w:t>32</w:t>
        </w:r>
        <w:r>
          <w:fldChar w:fldCharType="end"/>
        </w:r>
      </w:hyperlink>
    </w:p>
    <w:p>
      <w:pPr>
        <w:pStyle w:val="TOC2"/>
        <w:tabs>
          <w:tab w:val="right" w:leader="dot" w:pos="8306"/>
        </w:tabs>
      </w:pPr>
      <w:hyperlink w:anchor="_Toc29281" w:history="1">
        <w:r>
          <w:rPr>
            <w:rFonts w:ascii="仿宋" w:eastAsia="仿宋" w:hAnsi="仿宋" w:cs="仿宋" w:hint="eastAsia"/>
            <w:lang w:eastAsia="zh-CN"/>
          </w:rPr>
          <w:t>(一)、资金需求大</w:t>
        </w:r>
        <w:r>
          <w:tab/>
        </w:r>
        <w:r>
          <w:fldChar w:fldCharType="begin"/>
        </w:r>
        <w:r>
          <w:instrText xml:space="preserve"> PAGEREF _Toc29281 \h </w:instrText>
        </w:r>
        <w:r>
          <w:fldChar w:fldCharType="separate"/>
        </w:r>
        <w:r>
          <w:t>32</w:t>
        </w:r>
        <w:r>
          <w:fldChar w:fldCharType="end"/>
        </w:r>
      </w:hyperlink>
    </w:p>
    <w:p>
      <w:pPr>
        <w:pStyle w:val="TOC2"/>
        <w:tabs>
          <w:tab w:val="right" w:leader="dot" w:pos="8306"/>
        </w:tabs>
      </w:pPr>
      <w:hyperlink w:anchor="_Toc16686" w:history="1">
        <w:r>
          <w:rPr>
            <w:rFonts w:ascii="仿宋" w:eastAsia="仿宋" w:hAnsi="仿宋" w:cs="仿宋" w:hint="eastAsia"/>
            <w:lang w:eastAsia="zh-CN"/>
          </w:rPr>
          <w:t>(二)、研发周期长</w:t>
        </w:r>
        <w:r>
          <w:tab/>
        </w:r>
        <w:r>
          <w:fldChar w:fldCharType="begin"/>
        </w:r>
        <w:r>
          <w:instrText xml:space="preserve"> PAGEREF _Toc16686 \h </w:instrText>
        </w:r>
        <w:r>
          <w:fldChar w:fldCharType="separate"/>
        </w:r>
        <w:r>
          <w:t>33</w:t>
        </w:r>
        <w:r>
          <w:fldChar w:fldCharType="end"/>
        </w:r>
      </w:hyperlink>
    </w:p>
    <w:p>
      <w:pPr>
        <w:pStyle w:val="TOC2"/>
        <w:tabs>
          <w:tab w:val="right" w:leader="dot" w:pos="8306"/>
        </w:tabs>
      </w:pPr>
      <w:hyperlink w:anchor="_Toc17063" w:history="1">
        <w:r>
          <w:rPr>
            <w:rFonts w:ascii="仿宋" w:eastAsia="仿宋" w:hAnsi="仿宋" w:cs="仿宋" w:hint="eastAsia"/>
            <w:lang w:eastAsia="zh-CN"/>
          </w:rPr>
          <w:t>(三)、市场风险大</w:t>
        </w:r>
        <w:r>
          <w:tab/>
        </w:r>
        <w:r>
          <w:fldChar w:fldCharType="begin"/>
        </w:r>
        <w:r>
          <w:instrText xml:space="preserve"> PAGEREF _Toc17063 \h </w:instrText>
        </w:r>
        <w:r>
          <w:fldChar w:fldCharType="separate"/>
        </w:r>
        <w:r>
          <w:t>34</w:t>
        </w:r>
        <w:r>
          <w:fldChar w:fldCharType="end"/>
        </w:r>
      </w:hyperlink>
    </w:p>
    <w:p>
      <w:pPr>
        <w:pStyle w:val="TOC2"/>
        <w:tabs>
          <w:tab w:val="right" w:leader="dot" w:pos="8306"/>
        </w:tabs>
      </w:pPr>
      <w:hyperlink w:anchor="_Toc7761" w:history="1">
        <w:r>
          <w:rPr>
            <w:rFonts w:ascii="仿宋" w:eastAsia="仿宋" w:hAnsi="仿宋" w:cs="仿宋" w:hint="eastAsia"/>
            <w:lang w:eastAsia="zh-CN"/>
          </w:rPr>
          <w:t>(四)、利润率高</w:t>
        </w:r>
        <w:r>
          <w:tab/>
        </w:r>
        <w:r>
          <w:fldChar w:fldCharType="begin"/>
        </w:r>
        <w:r>
          <w:instrText xml:space="preserve"> PAGEREF _Toc7761 \h </w:instrText>
        </w:r>
        <w:r>
          <w:fldChar w:fldCharType="separate"/>
        </w:r>
        <w:r>
          <w:t>37</w:t>
        </w:r>
        <w:r>
          <w:fldChar w:fldCharType="end"/>
        </w:r>
      </w:hyperlink>
    </w:p>
    <w:p>
      <w:pPr>
        <w:pStyle w:val="TOC1"/>
        <w:tabs>
          <w:tab w:val="right" w:leader="dot" w:pos="8306"/>
        </w:tabs>
      </w:pPr>
      <w:hyperlink w:anchor="_Toc11782" w:history="1">
        <w:r>
          <w:rPr>
            <w:rFonts w:ascii="仿宋" w:eastAsia="仿宋" w:hAnsi="仿宋" w:cs="仿宋" w:hint="eastAsia"/>
            <w:lang w:eastAsia="zh-CN"/>
          </w:rPr>
          <w:t>十一、暖风机项目经营效益</w:t>
        </w:r>
        <w:r>
          <w:tab/>
        </w:r>
        <w:r>
          <w:fldChar w:fldCharType="begin"/>
        </w:r>
        <w:r>
          <w:instrText xml:space="preserve"> PAGEREF _Toc11782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77" w:history="1">
        <w:r>
          <w:rPr>
            <w:rFonts w:ascii="仿宋" w:eastAsia="仿宋" w:hAnsi="仿宋" w:cs="仿宋" w:hint="eastAsia"/>
            <w:lang w:eastAsia="zh-CN"/>
          </w:rPr>
          <w:t>(一)、经济评价财务测算</w:t>
        </w:r>
        <w:r>
          <w:tab/>
        </w:r>
        <w:r>
          <w:fldChar w:fldCharType="begin"/>
        </w:r>
        <w:r>
          <w:instrText xml:space="preserve"> PAGEREF _Toc3577 \h </w:instrText>
        </w:r>
        <w:r>
          <w:fldChar w:fldCharType="separate"/>
        </w:r>
        <w:r>
          <w:t>39</w:t>
        </w:r>
        <w:r>
          <w:fldChar w:fldCharType="end"/>
        </w:r>
      </w:hyperlink>
    </w:p>
    <w:p>
      <w:pPr>
        <w:pStyle w:val="TOC2"/>
        <w:tabs>
          <w:tab w:val="right" w:leader="dot" w:pos="8306"/>
        </w:tabs>
      </w:pPr>
      <w:hyperlink w:anchor="_Toc6997" w:history="1">
        <w:r>
          <w:rPr>
            <w:rFonts w:ascii="仿宋" w:eastAsia="仿宋" w:hAnsi="仿宋" w:cs="仿宋" w:hint="eastAsia"/>
            <w:lang w:eastAsia="zh-CN"/>
          </w:rPr>
          <w:t>(二)、暖风机项目盈利能力分析</w:t>
        </w:r>
        <w:r>
          <w:tab/>
        </w:r>
        <w:r>
          <w:fldChar w:fldCharType="begin"/>
        </w:r>
        <w:r>
          <w:instrText xml:space="preserve"> PAGEREF _Toc6997 \h </w:instrText>
        </w:r>
        <w:r>
          <w:fldChar w:fldCharType="separate"/>
        </w:r>
        <w:r>
          <w:t>40</w:t>
        </w:r>
        <w:r>
          <w:fldChar w:fldCharType="end"/>
        </w:r>
      </w:hyperlink>
    </w:p>
    <w:p>
      <w:pPr>
        <w:pStyle w:val="TOC1"/>
        <w:tabs>
          <w:tab w:val="right" w:leader="dot" w:pos="8306"/>
        </w:tabs>
      </w:pPr>
      <w:hyperlink w:anchor="_Toc7254" w:history="1">
        <w:r>
          <w:rPr>
            <w:rFonts w:ascii="仿宋" w:eastAsia="仿宋" w:hAnsi="仿宋" w:cs="仿宋" w:hint="eastAsia"/>
            <w:lang w:eastAsia="zh-CN"/>
          </w:rPr>
          <w:t>十二、暖风机项目计划安排</w:t>
        </w:r>
        <w:r>
          <w:tab/>
        </w:r>
        <w:r>
          <w:fldChar w:fldCharType="begin"/>
        </w:r>
        <w:r>
          <w:instrText xml:space="preserve"> PAGEREF _Toc7254 \h </w:instrText>
        </w:r>
        <w:r>
          <w:fldChar w:fldCharType="separate"/>
        </w:r>
        <w:r>
          <w:t>41</w:t>
        </w:r>
        <w:r>
          <w:fldChar w:fldCharType="end"/>
        </w:r>
      </w:hyperlink>
    </w:p>
    <w:p>
      <w:pPr>
        <w:pStyle w:val="TOC2"/>
        <w:tabs>
          <w:tab w:val="right" w:leader="dot" w:pos="8306"/>
        </w:tabs>
      </w:pPr>
      <w:hyperlink w:anchor="_Toc19467" w:history="1">
        <w:r>
          <w:rPr>
            <w:rFonts w:ascii="仿宋" w:eastAsia="仿宋" w:hAnsi="仿宋" w:cs="仿宋" w:hint="eastAsia"/>
            <w:lang w:eastAsia="zh-CN"/>
          </w:rPr>
          <w:t>(一)、建设周期</w:t>
        </w:r>
        <w:r>
          <w:tab/>
        </w:r>
        <w:r>
          <w:fldChar w:fldCharType="begin"/>
        </w:r>
        <w:r>
          <w:instrText xml:space="preserve"> PAGEREF _Toc19467 \h </w:instrText>
        </w:r>
        <w:r>
          <w:fldChar w:fldCharType="separate"/>
        </w:r>
        <w:r>
          <w:t>41</w:t>
        </w:r>
        <w:r>
          <w:fldChar w:fldCharType="end"/>
        </w:r>
      </w:hyperlink>
    </w:p>
    <w:p>
      <w:pPr>
        <w:pStyle w:val="TOC2"/>
        <w:tabs>
          <w:tab w:val="right" w:leader="dot" w:pos="8306"/>
        </w:tabs>
      </w:pPr>
      <w:hyperlink w:anchor="_Toc23284" w:history="1">
        <w:r>
          <w:rPr>
            <w:rFonts w:ascii="仿宋" w:eastAsia="仿宋" w:hAnsi="仿宋" w:cs="仿宋" w:hint="eastAsia"/>
            <w:lang w:eastAsia="zh-CN"/>
          </w:rPr>
          <w:t>(二)、建设进度</w:t>
        </w:r>
        <w:r>
          <w:tab/>
        </w:r>
        <w:r>
          <w:fldChar w:fldCharType="begin"/>
        </w:r>
        <w:r>
          <w:instrText xml:space="preserve"> PAGEREF _Toc23284 \h </w:instrText>
        </w:r>
        <w:r>
          <w:fldChar w:fldCharType="separate"/>
        </w:r>
        <w:r>
          <w:t>42</w:t>
        </w:r>
        <w:r>
          <w:fldChar w:fldCharType="end"/>
        </w:r>
      </w:hyperlink>
    </w:p>
    <w:p>
      <w:pPr>
        <w:pStyle w:val="TOC2"/>
        <w:tabs>
          <w:tab w:val="right" w:leader="dot" w:pos="8306"/>
        </w:tabs>
      </w:pPr>
      <w:hyperlink w:anchor="_Toc29072" w:history="1">
        <w:r>
          <w:rPr>
            <w:rFonts w:ascii="仿宋" w:eastAsia="仿宋" w:hAnsi="仿宋" w:cs="仿宋" w:hint="eastAsia"/>
            <w:lang w:eastAsia="zh-CN"/>
          </w:rPr>
          <w:t>(三)、进度安排注意事项</w:t>
        </w:r>
        <w:r>
          <w:tab/>
        </w:r>
        <w:r>
          <w:fldChar w:fldCharType="begin"/>
        </w:r>
        <w:r>
          <w:instrText xml:space="preserve"> PAGEREF _Toc29072 \h </w:instrText>
        </w:r>
        <w:r>
          <w:fldChar w:fldCharType="separate"/>
        </w:r>
        <w:r>
          <w:t>43</w:t>
        </w:r>
        <w:r>
          <w:fldChar w:fldCharType="end"/>
        </w:r>
      </w:hyperlink>
    </w:p>
    <w:p>
      <w:pPr>
        <w:pStyle w:val="TOC2"/>
        <w:tabs>
          <w:tab w:val="right" w:leader="dot" w:pos="8306"/>
        </w:tabs>
      </w:pPr>
      <w:hyperlink w:anchor="_Toc19305" w:history="1">
        <w:r>
          <w:rPr>
            <w:rFonts w:ascii="仿宋" w:eastAsia="仿宋" w:hAnsi="仿宋" w:cs="仿宋" w:hint="eastAsia"/>
            <w:lang w:eastAsia="zh-CN"/>
          </w:rPr>
          <w:t>(四)、人力资源配置</w:t>
        </w:r>
        <w:r>
          <w:tab/>
        </w:r>
        <w:r>
          <w:fldChar w:fldCharType="begin"/>
        </w:r>
        <w:r>
          <w:instrText xml:space="preserve"> PAGEREF _Toc19305 \h </w:instrText>
        </w:r>
        <w:r>
          <w:fldChar w:fldCharType="separate"/>
        </w:r>
        <w:r>
          <w:t>44</w:t>
        </w:r>
        <w:r>
          <w:fldChar w:fldCharType="end"/>
        </w:r>
      </w:hyperlink>
    </w:p>
    <w:p>
      <w:pPr>
        <w:pStyle w:val="TOC1"/>
        <w:tabs>
          <w:tab w:val="right" w:leader="dot" w:pos="8306"/>
        </w:tabs>
      </w:pPr>
      <w:hyperlink w:anchor="_Toc28102" w:history="1">
        <w:r>
          <w:rPr>
            <w:rFonts w:ascii="仿宋" w:eastAsia="仿宋" w:hAnsi="仿宋" w:cs="仿宋" w:hint="eastAsia"/>
            <w:lang w:eastAsia="zh-CN"/>
          </w:rPr>
          <w:t>十三、暖风机项目工程方案分析</w:t>
        </w:r>
        <w:r>
          <w:tab/>
        </w:r>
        <w:r>
          <w:fldChar w:fldCharType="begin"/>
        </w:r>
        <w:r>
          <w:instrText xml:space="preserve"> PAGEREF _Toc28102 \h </w:instrText>
        </w:r>
        <w:r>
          <w:fldChar w:fldCharType="separate"/>
        </w:r>
        <w:r>
          <w:t>45</w:t>
        </w:r>
        <w:r>
          <w:fldChar w:fldCharType="end"/>
        </w:r>
      </w:hyperlink>
    </w:p>
    <w:p>
      <w:pPr>
        <w:pStyle w:val="TOC2"/>
        <w:tabs>
          <w:tab w:val="right" w:leader="dot" w:pos="8306"/>
        </w:tabs>
      </w:pPr>
      <w:hyperlink w:anchor="_Toc7208" w:history="1">
        <w:r>
          <w:rPr>
            <w:rFonts w:ascii="仿宋" w:eastAsia="仿宋" w:hAnsi="仿宋" w:cs="仿宋" w:hint="eastAsia"/>
            <w:lang w:eastAsia="zh-CN"/>
          </w:rPr>
          <w:t>(一)、建筑工程设计原则</w:t>
        </w:r>
        <w:r>
          <w:tab/>
        </w:r>
        <w:r>
          <w:fldChar w:fldCharType="begin"/>
        </w:r>
        <w:r>
          <w:instrText xml:space="preserve"> PAGEREF _Toc7208 \h </w:instrText>
        </w:r>
        <w:r>
          <w:fldChar w:fldCharType="separate"/>
        </w:r>
        <w:r>
          <w:t>45</w:t>
        </w:r>
        <w:r>
          <w:fldChar w:fldCharType="end"/>
        </w:r>
      </w:hyperlink>
    </w:p>
    <w:p>
      <w:pPr>
        <w:pStyle w:val="TOC2"/>
        <w:tabs>
          <w:tab w:val="right" w:leader="dot" w:pos="8306"/>
        </w:tabs>
      </w:pPr>
      <w:hyperlink w:anchor="_Toc8453" w:history="1">
        <w:r>
          <w:rPr>
            <w:rFonts w:ascii="仿宋" w:eastAsia="仿宋" w:hAnsi="仿宋" w:cs="仿宋" w:hint="eastAsia"/>
            <w:lang w:eastAsia="zh-CN"/>
          </w:rPr>
          <w:t>(二)、土建工程建设指标</w:t>
        </w:r>
        <w:r>
          <w:tab/>
        </w:r>
        <w:r>
          <w:fldChar w:fldCharType="begin"/>
        </w:r>
        <w:r>
          <w:instrText xml:space="preserve"> PAGEREF _Toc8453 \h </w:instrText>
        </w:r>
        <w:r>
          <w:fldChar w:fldCharType="separate"/>
        </w:r>
        <w:r>
          <w:t>48</w:t>
        </w:r>
        <w:r>
          <w:fldChar w:fldCharType="end"/>
        </w:r>
      </w:hyperlink>
    </w:p>
    <w:p>
      <w:pPr>
        <w:pStyle w:val="TOC1"/>
        <w:tabs>
          <w:tab w:val="right" w:leader="dot" w:pos="8306"/>
        </w:tabs>
      </w:pPr>
      <w:hyperlink w:anchor="_Toc12563" w:history="1">
        <w:r>
          <w:rPr>
            <w:rFonts w:ascii="仿宋" w:eastAsia="仿宋" w:hAnsi="仿宋" w:cs="仿宋" w:hint="eastAsia"/>
            <w:lang w:eastAsia="zh-CN"/>
          </w:rPr>
          <w:t>十四、利益相关者分析与沟通计划</w:t>
        </w:r>
        <w:r>
          <w:tab/>
        </w:r>
        <w:r>
          <w:fldChar w:fldCharType="begin"/>
        </w:r>
        <w:r>
          <w:instrText xml:space="preserve"> PAGEREF _Toc12563 \h </w:instrText>
        </w:r>
        <w:r>
          <w:fldChar w:fldCharType="separate"/>
        </w:r>
        <w:r>
          <w:t>50</w:t>
        </w:r>
        <w:r>
          <w:fldChar w:fldCharType="end"/>
        </w:r>
      </w:hyperlink>
    </w:p>
    <w:p>
      <w:pPr>
        <w:pStyle w:val="TOC2"/>
        <w:tabs>
          <w:tab w:val="right" w:leader="dot" w:pos="8306"/>
        </w:tabs>
      </w:pPr>
      <w:hyperlink w:anchor="_Toc30954" w:history="1">
        <w:r>
          <w:rPr>
            <w:rFonts w:ascii="仿宋" w:eastAsia="仿宋" w:hAnsi="仿宋" w:cs="仿宋" w:hint="eastAsia"/>
            <w:lang w:eastAsia="zh-CN"/>
          </w:rPr>
          <w:t>(一)、利益相关者分析</w:t>
        </w:r>
        <w:r>
          <w:tab/>
        </w:r>
        <w:r>
          <w:fldChar w:fldCharType="begin"/>
        </w:r>
        <w:r>
          <w:instrText xml:space="preserve"> PAGEREF _Toc30954 \h </w:instrText>
        </w:r>
        <w:r>
          <w:fldChar w:fldCharType="separate"/>
        </w:r>
        <w:r>
          <w:t>50</w:t>
        </w:r>
        <w:r>
          <w:fldChar w:fldCharType="end"/>
        </w:r>
      </w:hyperlink>
    </w:p>
    <w:p>
      <w:pPr>
        <w:pStyle w:val="TOC2"/>
        <w:tabs>
          <w:tab w:val="right" w:leader="dot" w:pos="8306"/>
        </w:tabs>
      </w:pPr>
      <w:hyperlink w:anchor="_Toc32139" w:history="1">
        <w:r>
          <w:rPr>
            <w:rFonts w:ascii="仿宋" w:eastAsia="仿宋" w:hAnsi="仿宋" w:cs="仿宋" w:hint="eastAsia"/>
            <w:lang w:eastAsia="zh-CN"/>
          </w:rPr>
          <w:t>(二)、沟通计划</w:t>
        </w:r>
        <w:r>
          <w:tab/>
        </w:r>
        <w:r>
          <w:fldChar w:fldCharType="begin"/>
        </w:r>
        <w:r>
          <w:instrText xml:space="preserve"> PAGEREF _Toc32139 \h </w:instrText>
        </w:r>
        <w:r>
          <w:fldChar w:fldCharType="separate"/>
        </w:r>
        <w:r>
          <w:t>51</w:t>
        </w:r>
        <w:r>
          <w:fldChar w:fldCharType="end"/>
        </w:r>
      </w:hyperlink>
    </w:p>
    <w:p>
      <w:pPr>
        <w:pStyle w:val="TOC1"/>
        <w:tabs>
          <w:tab w:val="right" w:leader="dot" w:pos="8306"/>
        </w:tabs>
      </w:pPr>
      <w:hyperlink w:anchor="_Toc20135" w:history="1">
        <w:r>
          <w:rPr>
            <w:rFonts w:ascii="仿宋" w:eastAsia="仿宋" w:hAnsi="仿宋" w:cs="仿宋" w:hint="eastAsia"/>
            <w:lang w:eastAsia="zh-CN"/>
          </w:rPr>
          <w:t>十五、暖风机项目实施时间节点</w:t>
        </w:r>
        <w:r>
          <w:tab/>
        </w:r>
        <w:r>
          <w:fldChar w:fldCharType="begin"/>
        </w:r>
        <w:r>
          <w:instrText xml:space="preserve"> PAGEREF _Toc20135 \h </w:instrText>
        </w:r>
        <w:r>
          <w:fldChar w:fldCharType="separate"/>
        </w:r>
        <w:r>
          <w:t>52</w:t>
        </w:r>
        <w:r>
          <w:fldChar w:fldCharType="end"/>
        </w:r>
      </w:hyperlink>
    </w:p>
    <w:p>
      <w:pPr>
        <w:pStyle w:val="TOC2"/>
        <w:tabs>
          <w:tab w:val="right" w:leader="dot" w:pos="8306"/>
        </w:tabs>
      </w:pPr>
      <w:hyperlink w:anchor="_Toc9225" w:history="1">
        <w:r>
          <w:rPr>
            <w:rFonts w:ascii="仿宋" w:eastAsia="仿宋" w:hAnsi="仿宋" w:cs="仿宋" w:hint="eastAsia"/>
            <w:lang w:eastAsia="zh-CN"/>
          </w:rPr>
          <w:t>(一)、暖风机项目启动阶段时间节点</w:t>
        </w:r>
        <w:r>
          <w:tab/>
        </w:r>
        <w:r>
          <w:fldChar w:fldCharType="begin"/>
        </w:r>
        <w:r>
          <w:instrText xml:space="preserve"> PAGEREF _Toc9225 \h </w:instrText>
        </w:r>
        <w:r>
          <w:fldChar w:fldCharType="separate"/>
        </w:r>
        <w:r>
          <w:t>52</w:t>
        </w:r>
        <w:r>
          <w:fldChar w:fldCharType="end"/>
        </w:r>
      </w:hyperlink>
    </w:p>
    <w:p>
      <w:pPr>
        <w:pStyle w:val="TOC2"/>
        <w:tabs>
          <w:tab w:val="right" w:leader="dot" w:pos="8306"/>
        </w:tabs>
      </w:pPr>
      <w:hyperlink w:anchor="_Toc22703" w:history="1">
        <w:r>
          <w:rPr>
            <w:rFonts w:ascii="仿宋" w:eastAsia="仿宋" w:hAnsi="仿宋" w:cs="仿宋" w:hint="eastAsia"/>
            <w:lang w:eastAsia="zh-CN"/>
          </w:rPr>
          <w:t>(二)、暖风机项目执行阶段时间节点</w:t>
        </w:r>
        <w:r>
          <w:tab/>
        </w:r>
        <w:r>
          <w:fldChar w:fldCharType="begin"/>
        </w:r>
        <w:r>
          <w:instrText xml:space="preserve"> PAGEREF _Toc22703 \h </w:instrText>
        </w:r>
        <w:r>
          <w:fldChar w:fldCharType="separate"/>
        </w:r>
        <w:r>
          <w:t>53</w:t>
        </w:r>
        <w:r>
          <w:fldChar w:fldCharType="end"/>
        </w:r>
      </w:hyperlink>
    </w:p>
    <w:p>
      <w:pPr>
        <w:pStyle w:val="TOC2"/>
        <w:tabs>
          <w:tab w:val="right" w:leader="dot" w:pos="8306"/>
        </w:tabs>
      </w:pPr>
      <w:hyperlink w:anchor="_Toc12172" w:history="1">
        <w:r>
          <w:rPr>
            <w:rFonts w:ascii="仿宋" w:eastAsia="仿宋" w:hAnsi="仿宋" w:cs="仿宋" w:hint="eastAsia"/>
            <w:lang w:eastAsia="zh-CN"/>
          </w:rPr>
          <w:t>(三)、暖风机项目完成阶段时间节点</w:t>
        </w:r>
        <w:r>
          <w:tab/>
        </w:r>
        <w:r>
          <w:fldChar w:fldCharType="begin"/>
        </w:r>
        <w:r>
          <w:instrText xml:space="preserve"> PAGEREF _Toc12172 \h </w:instrText>
        </w:r>
        <w:r>
          <w:fldChar w:fldCharType="separate"/>
        </w:r>
        <w:r>
          <w:t>54</w:t>
        </w:r>
        <w:r>
          <w:fldChar w:fldCharType="end"/>
        </w:r>
      </w:hyperlink>
    </w:p>
    <w:p>
      <w:pPr>
        <w:pStyle w:val="TOC1"/>
        <w:tabs>
          <w:tab w:val="right" w:leader="dot" w:pos="8306"/>
        </w:tabs>
      </w:pPr>
      <w:hyperlink w:anchor="_Toc21239" w:history="1">
        <w:r>
          <w:rPr>
            <w:rFonts w:ascii="仿宋" w:eastAsia="仿宋" w:hAnsi="仿宋" w:cs="仿宋" w:hint="eastAsia"/>
            <w:lang w:eastAsia="zh-CN"/>
          </w:rPr>
          <w:t>十六、暖风机项目治理与监督</w:t>
        </w:r>
        <w:r>
          <w:tab/>
        </w:r>
        <w:r>
          <w:fldChar w:fldCharType="begin"/>
        </w:r>
        <w:r>
          <w:instrText xml:space="preserve"> PAGEREF _Toc21239 \h </w:instrText>
        </w:r>
        <w:r>
          <w:fldChar w:fldCharType="separate"/>
        </w:r>
        <w:r>
          <w:t>55</w:t>
        </w:r>
        <w:r>
          <w:fldChar w:fldCharType="end"/>
        </w:r>
      </w:hyperlink>
    </w:p>
    <w:p>
      <w:pPr>
        <w:pStyle w:val="TOC2"/>
        <w:tabs>
          <w:tab w:val="right" w:leader="dot" w:pos="8306"/>
        </w:tabs>
      </w:pPr>
      <w:hyperlink w:anchor="_Toc7516" w:history="1">
        <w:r>
          <w:rPr>
            <w:rFonts w:ascii="仿宋" w:eastAsia="仿宋" w:hAnsi="仿宋" w:cs="仿宋" w:hint="eastAsia"/>
            <w:lang w:eastAsia="zh-CN"/>
          </w:rPr>
          <w:t>(一)、暖风机项目治理结构</w:t>
        </w:r>
        <w:r>
          <w:tab/>
        </w:r>
        <w:r>
          <w:fldChar w:fldCharType="begin"/>
        </w:r>
        <w:r>
          <w:instrText xml:space="preserve"> PAGEREF _Toc7516 \h </w:instrText>
        </w:r>
        <w:r>
          <w:fldChar w:fldCharType="separate"/>
        </w:r>
        <w:r>
          <w:t>55</w:t>
        </w:r>
        <w:r>
          <w:fldChar w:fldCharType="end"/>
        </w:r>
      </w:hyperlink>
    </w:p>
    <w:p>
      <w:pPr>
        <w:pStyle w:val="TOC2"/>
        <w:tabs>
          <w:tab w:val="right" w:leader="dot" w:pos="8306"/>
        </w:tabs>
      </w:pPr>
      <w:hyperlink w:anchor="_Toc23085" w:history="1">
        <w:r>
          <w:rPr>
            <w:rFonts w:ascii="仿宋" w:eastAsia="仿宋" w:hAnsi="仿宋" w:cs="仿宋" w:hint="eastAsia"/>
            <w:lang w:eastAsia="zh-CN"/>
          </w:rPr>
          <w:t>(二)、监督与审计</w:t>
        </w:r>
        <w:r>
          <w:tab/>
        </w:r>
        <w:r>
          <w:fldChar w:fldCharType="begin"/>
        </w:r>
        <w:r>
          <w:instrText xml:space="preserve"> PAGEREF _Toc23085 \h </w:instrText>
        </w:r>
        <w:r>
          <w:fldChar w:fldCharType="separate"/>
        </w:r>
        <w:r>
          <w:t>57</w:t>
        </w:r>
        <w:r>
          <w:fldChar w:fldCharType="end"/>
        </w:r>
      </w:hyperlink>
    </w:p>
    <w:p>
      <w:pPr>
        <w:pStyle w:val="TOC1"/>
        <w:tabs>
          <w:tab w:val="right" w:leader="dot" w:pos="8306"/>
        </w:tabs>
      </w:pPr>
      <w:hyperlink w:anchor="_Toc25069" w:history="1">
        <w:r>
          <w:rPr>
            <w:rFonts w:ascii="仿宋" w:eastAsia="仿宋" w:hAnsi="仿宋" w:cs="仿宋" w:hint="eastAsia"/>
            <w:lang w:eastAsia="zh-CN"/>
          </w:rPr>
          <w:t>十七、营销与推广策略</w:t>
        </w:r>
        <w:r>
          <w:tab/>
        </w:r>
        <w:r>
          <w:fldChar w:fldCharType="begin"/>
        </w:r>
        <w:r>
          <w:instrText xml:space="preserve"> PAGEREF _Toc25069 \h </w:instrText>
        </w:r>
        <w:r>
          <w:fldChar w:fldCharType="separate"/>
        </w:r>
        <w:r>
          <w:t>58</w:t>
        </w:r>
        <w:r>
          <w:fldChar w:fldCharType="end"/>
        </w:r>
      </w:hyperlink>
    </w:p>
    <w:p>
      <w:pPr>
        <w:pStyle w:val="TOC2"/>
        <w:tabs>
          <w:tab w:val="right" w:leader="dot" w:pos="8306"/>
        </w:tabs>
      </w:pPr>
      <w:hyperlink w:anchor="_Toc6531" w:history="1">
        <w:r>
          <w:rPr>
            <w:rFonts w:ascii="仿宋" w:eastAsia="仿宋" w:hAnsi="仿宋" w:cs="仿宋" w:hint="eastAsia"/>
            <w:lang w:eastAsia="zh-CN"/>
          </w:rPr>
          <w:t>(一)、产品/服务定位与特点</w:t>
        </w:r>
        <w:r>
          <w:tab/>
        </w:r>
        <w:r>
          <w:fldChar w:fldCharType="begin"/>
        </w:r>
        <w:r>
          <w:instrText xml:space="preserve"> PAGEREF _Toc6531 \h </w:instrText>
        </w:r>
        <w:r>
          <w:fldChar w:fldCharType="separate"/>
        </w:r>
        <w:r>
          <w:t>58</w:t>
        </w:r>
        <w:r>
          <w:fldChar w:fldCharType="end"/>
        </w:r>
      </w:hyperlink>
    </w:p>
    <w:p>
      <w:pPr>
        <w:pStyle w:val="TOC2"/>
        <w:tabs>
          <w:tab w:val="right" w:leader="dot" w:pos="8306"/>
        </w:tabs>
      </w:pPr>
      <w:hyperlink w:anchor="_Toc10736" w:history="1">
        <w:r>
          <w:rPr>
            <w:rFonts w:ascii="仿宋" w:eastAsia="仿宋" w:hAnsi="仿宋" w:cs="仿宋" w:hint="eastAsia"/>
            <w:lang w:eastAsia="zh-CN"/>
          </w:rPr>
          <w:t>(二)、市场定位与竞争分析</w:t>
        </w:r>
        <w:r>
          <w:tab/>
        </w:r>
        <w:r>
          <w:fldChar w:fldCharType="begin"/>
        </w:r>
        <w:r>
          <w:instrText xml:space="preserve"> PAGEREF _Toc10736 \h </w:instrText>
        </w:r>
        <w:r>
          <w:fldChar w:fldCharType="separate"/>
        </w:r>
        <w:r>
          <w:t>59</w:t>
        </w:r>
        <w:r>
          <w:fldChar w:fldCharType="end"/>
        </w:r>
      </w:hyperlink>
    </w:p>
    <w:p>
      <w:pPr>
        <w:pStyle w:val="TOC2"/>
        <w:tabs>
          <w:tab w:val="right" w:leader="dot" w:pos="8306"/>
        </w:tabs>
      </w:pPr>
      <w:hyperlink w:anchor="_Toc10249" w:history="1">
        <w:r>
          <w:rPr>
            <w:rFonts w:ascii="仿宋" w:eastAsia="仿宋" w:hAnsi="仿宋" w:cs="仿宋" w:hint="eastAsia"/>
            <w:lang w:eastAsia="zh-CN"/>
          </w:rPr>
          <w:t>(三)、营销渠道与策略</w:t>
        </w:r>
        <w:r>
          <w:tab/>
        </w:r>
        <w:r>
          <w:fldChar w:fldCharType="begin"/>
        </w:r>
        <w:r>
          <w:instrText xml:space="preserve"> PAGEREF _Toc10249 \h </w:instrText>
        </w:r>
        <w:r>
          <w:fldChar w:fldCharType="separate"/>
        </w:r>
        <w:r>
          <w:t>61</w:t>
        </w:r>
        <w:r>
          <w:fldChar w:fldCharType="end"/>
        </w:r>
      </w:hyperlink>
    </w:p>
    <w:p>
      <w:pPr>
        <w:pStyle w:val="TOC2"/>
        <w:tabs>
          <w:tab w:val="right" w:leader="dot" w:pos="8306"/>
        </w:tabs>
      </w:pPr>
      <w:hyperlink w:anchor="_Toc24785" w:history="1">
        <w:r>
          <w:rPr>
            <w:rFonts w:ascii="仿宋" w:eastAsia="仿宋" w:hAnsi="仿宋" w:cs="仿宋" w:hint="eastAsia"/>
            <w:lang w:eastAsia="zh-CN"/>
          </w:rPr>
          <w:t>(四)、推广与宣传活动</w:t>
        </w:r>
        <w:r>
          <w:tab/>
        </w:r>
        <w:r>
          <w:fldChar w:fldCharType="begin"/>
        </w:r>
        <w:r>
          <w:instrText xml:space="preserve"> PAGEREF _Toc24785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9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71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暖风机项目的主要产品是XXXX，预计年产值为XXX万元。这一产品在市场中占据着重要的地位，其广泛的应用范围使得该暖风机项目的市场前景非常广阔。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暖风机项目的xxx产品作为重要的原材料之一，将在多个领域发挥关键作用。其在建筑、交通、能源等方面的广泛应用将为整个产业链提供强大的支持，形成产业协同效应。暖风机项目的年产值XXX万XXX万XXX万万元不仅反映了其在市场上的巨大潜力，更预示着它对国民经济的积极贡献。这种关联度高、涉及面广的产业关系，使得该暖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2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总征地面积为XXXX平方米，相当于约XX.XX亩，其中净用地面积为XXXX平方米，红线范围内相当于约XX.XX亩。这一用地规模充分考虑了暖风机项目的建设需求，保障了暖风机项目在合适的空间内得以充分发展。暖风机项目规划的总建筑面积为XXXX平方米，其中主体工程建设占XXXX平方米，计容建筑面积达XXXX平方米。预计建筑工程的投资将达到XXXX万元，为暖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计划购置的设备共计XXXX台（套），设备购置费用为XXXX万元。这一设备购置计划充分考虑到暖风机项目的生产需求和技术要求，确保了暖风机项目在生产运营中具备先进的技术装备和高效的生产能力。设备的合理配置将为暖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计划总投资为XXXX万元，预计年实现营业收入为XXXX万元。这一产能规模的设定旨在确保暖风机项目能够在投资与回报之间取得平衡，实现长期可持续的发展。暖风机项目的总投资充分考虑到各个方面的需求，包括用地建设、设备购置等多个环节，以确保暖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213"/>
      <w:r>
        <w:rPr>
          <w:rFonts w:ascii="仿宋" w:eastAsia="仿宋" w:hAnsi="仿宋" w:cs="仿宋" w:hint="eastAsia"/>
          <w:sz w:val="28"/>
          <w:lang w:eastAsia="zh-CN"/>
        </w:rPr>
        <w:t>二、暖风机项目可持续发展</w:t>
      </w:r>
      <w:bookmarkEnd w:id="5"/>
    </w:p>
    <w:p>
      <w:pPr>
        <w:pStyle w:val="Heading2"/>
        <w:rPr>
          <w:rFonts w:ascii="仿宋" w:eastAsia="仿宋" w:hAnsi="仿宋" w:cs="仿宋" w:hint="eastAsia"/>
          <w:lang w:eastAsia="zh-CN"/>
        </w:rPr>
      </w:pPr>
      <w:bookmarkStart w:id="6" w:name="_Toc1853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暖风机项目中，暖风机项目团队着眼于未来，明确了可持续发展的战略方向。制定的具体可持续发展目标包括降低资源使用、采用环保技术、最大化社会效益等。这一步骤不仅有助于暖风机项目在环保和社会责任方面达到最高标准，也为未来提供了明确的指引，确保暖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可持续实践的融入暖风机项目管理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暖风机项目管理周期。从暖风机项目规划开始，暖风机项目团队就考虑了环境和社会的因素。在执行阶段，暖风机项目团队积极推动绿色技术的应用，优化资源利用。此外，关注员工的社会责任，通过培训和沟通活动提高员工对可持续发展的认知，使他们能够在日常工作中践行可持续实践。这些举措不仅为暖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78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扎根于暖风机项目的可持续发展理念，我们深信环保与社会责任是暖风机项目成功的关键支柱。在暖风机项目的每一步，我们都致力于通过创新和实践，履行对环境和社会的坚定责任。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团队通过引入先进的环保技术、建立高效的废物处理系统以及推动能源节约措施，积极履行环保责任。定期的环保监测和评估确保暖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不仅致力于自身可持续发展，还注重对社会的回馈。通过支持社区暖风机项目、参与慈善事业、提供培训机会等方式，暖风机项目积极履行社会责任。与当地社区建立积极互动，关注员工的工作与生活平衡，以及员工的身心健康，是暖风机项目在社会责任层面的关键举措。这样的实践不仅增强了暖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38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9532"/>
      <w:r>
        <w:rPr>
          <w:rFonts w:ascii="仿宋" w:eastAsia="仿宋" w:hAnsi="仿宋" w:cs="仿宋" w:hint="eastAsia"/>
          <w:lang w:eastAsia="zh-CN"/>
        </w:rPr>
        <w:t>(一)、暖风机行业分析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行业一直以来都是市场的关注焦点。行业内的发展趋势、竞争态势以及潜在机会都对暖风机项目的推进产生深远的影响。通过深入研究行业的整体概貌，我们将更好地理解行业的核心特征，为暖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暖风机行业，技术一直是推动创新和发展的关键因素。我们将对当前技术趋势进行详尽分析，包括但不限于人工智能、大数据应用、先进制造技术等。这有助于暖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暖风机项目成功的基础。我们将对主要竞争对手进行深入研究，包括其市场份额、产品特点、市场定位等。通过全面了解竞争对手的优势和劣势，暖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911"/>
      <w:r>
        <w:rPr>
          <w:rFonts w:ascii="仿宋" w:eastAsia="仿宋" w:hAnsi="仿宋" w:cs="仿宋" w:hint="eastAsia"/>
          <w:sz w:val="28"/>
          <w:lang w:eastAsia="zh-CN"/>
        </w:rPr>
        <w:t>(二)、暖风机市场分析预测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通过对市场规模的深入调研，我们将预测暖风机市场未来的增长趋势。这包括市场的整体规模、各细分领域的发展趋势等。暖风机项目可以根据市场的扩张速度和潜在机会，制定更符合市场需求的发展策略。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了解消费者的需求是市场分析的核心。我们将通过调查研究，深入挖掘目标消费者的需求特点、购买习惯以及对产品和服务的期望。这有助于暖风机项目更好地定位目标市场，提供更符合消费者期待的解决方案。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暖风机项目实施过程中需要充分考虑的因素。我们将对市场风险进行全面评估，包括但不限于政策法规风险、市场竞争风险、技术变革风险等。通过对潜在风险的深入分析，暖风机项目可以制定相应的风险缓解策略，降低不确定性对暖风机项目的影响。</w:t>
      </w:r>
    </w:p>
    <w:p>
      <w:pPr>
        <w:pStyle w:val="Heading1"/>
        <w:ind w:firstLine="560" w:firstLineChars="200"/>
        <w:rPr>
          <w:rFonts w:ascii="仿宋" w:eastAsia="仿宋" w:hAnsi="仿宋" w:cs="仿宋" w:hint="eastAsia"/>
          <w:sz w:val="28"/>
          <w:lang w:eastAsia="zh-CN"/>
        </w:rPr>
      </w:pPr>
      <w:bookmarkStart w:id="11" w:name="_Toc30029"/>
      <w:r>
        <w:rPr>
          <w:rFonts w:ascii="仿宋" w:eastAsia="仿宋" w:hAnsi="仿宋" w:cs="仿宋" w:hint="eastAsia"/>
          <w:sz w:val="28"/>
          <w:lang w:eastAsia="zh-CN"/>
        </w:rPr>
        <w:t>四、暖风机项目绩效评估</w:t>
      </w:r>
      <w:bookmarkEnd w:id="11"/>
    </w:p>
    <w:p>
      <w:pPr>
        <w:pStyle w:val="Heading2"/>
        <w:rPr>
          <w:rFonts w:ascii="仿宋" w:eastAsia="仿宋" w:hAnsi="仿宋" w:cs="仿宋" w:hint="eastAsia"/>
          <w:lang w:eastAsia="zh-CN"/>
        </w:rPr>
      </w:pPr>
      <w:bookmarkStart w:id="12" w:name="_Toc2265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在暖风机项目中，我们设计了一套全面的绩效评估指标，以确保暖风机项目的可控和成功交付。这些指标跨足暖风机项目目标、成本、进度和质量等多个维度，为我们提供了全面洞察暖风机项目的健康状况。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目标达成率是我们关注的首要指标。我们设定了明确的目标，并通过定期监测和评估，迅速发现并应对潜在的目标偏差。这为暖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成本绩效是另一个核心关注点。通过实际成本与预算成本的对比分析，我们深入了解成本差异的原因，及时调整资源分配，保持暖风机项目在经济效益方面的合理水平。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进度作为关键的绩效指标之一，得到了精心的关注。我们制定了详细的暖风机项目进度计划，并设立了进度符合度指标，确保实际进度与计划进度保持一致。这使我们能够快速发现和解决潜在的进度问题，保持暖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暖风机项目绩效的不可或缺的一环。我们引入了一系列的质量标准和客户满意度指标，以确保暖风机项目交付的成果在质量上达到或超越预期水平。通过持续监测这些指标，我们努力提升暖风机项目整体质量水平，为暖风机项目的成功交付提供有力保障。通过这些科学且全面的绩效评估，我们能够更好地引导暖风机项目的持续改进，确保暖风机项目目标的顺利达成。</w:t>
      </w:r>
    </w:p>
    <w:p>
      <w:pPr>
        <w:pStyle w:val="Heading2"/>
        <w:ind w:firstLine="560" w:firstLineChars="200"/>
        <w:rPr>
          <w:rFonts w:ascii="仿宋" w:eastAsia="仿宋" w:hAnsi="仿宋" w:cs="仿宋" w:hint="eastAsia"/>
          <w:sz w:val="28"/>
          <w:lang w:eastAsia="zh-CN"/>
        </w:rPr>
      </w:pPr>
      <w:bookmarkStart w:id="13" w:name="_Toc2645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绩效评估是暖风机项目中的关键环节，为确保暖风机项目达到预期目标，我们采用了多层次、多维度的绩效评估方法。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暖风机项目的战略目标对齐，确保每个决策和行动都与暖风机项目整体目标保持一致。团队会定期召开战略对齐会议，审视当前工作与暖风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暖风机项目进度、质量、成本和风险等方面。这些指标通过数据收集和分析，为暖风机项目管理团队提供了客观的评估依据。例如，我们通过暖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绩效评估不仅仅停留在暖风机项目内部，还考虑了暖风机项目对外部环境的影响。我们定期进行干系人满意度调查，以了解各利益相关方对暖风机项目的期望和满意度，并及时做出调整。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这种多层次、多角度的绩效评估方法，使得我们能够全面了解暖风机项目的运行状态，及时做出调整，确保暖风机项目在不断变化的环境中保持稳健前行。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404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为了确保暖风机项目的有效管理和不断优化，我们采用了精心设计的绩效评估周期。这个周期旨在实现灵活、实时和全面的评估，以适应暖风机项目执行中的各种挑战。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暖风机项目的不同需求，分为短期、中期和长期。短期评估关注每个迭代或工作周期，以及时发现和解决当前任务中的问题。中期评估涵盖几个迭代，深入了解整体暖风机项目的趋势和性能。长期评估则着眼于整个暖风机项目阶段，确保暖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暖风机项目管理工具和协作平台，团队成员能够随时更新和分享暖风机项目数据。这种实时性的反馈机制使我们能够及时察觉潜在问题，快速调整，保持暖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暖风机项目的决策制定密不可分。每个周期的暖风机项目回顾会议成为集体总结经验、识别问题深层次原因并找到创新解决方案的平台。这种定期的反思与调整机制使暖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793"/>
      <w:r>
        <w:rPr>
          <w:rFonts w:ascii="仿宋" w:eastAsia="仿宋" w:hAnsi="仿宋" w:cs="仿宋" w:hint="eastAsia"/>
          <w:sz w:val="28"/>
          <w:lang w:eastAsia="zh-CN"/>
        </w:rPr>
        <w:t>五、暖风机项目危机管理</w:t>
      </w:r>
      <w:bookmarkEnd w:id="15"/>
    </w:p>
    <w:p>
      <w:pPr>
        <w:pStyle w:val="Heading2"/>
        <w:rPr>
          <w:rFonts w:ascii="仿宋" w:eastAsia="仿宋" w:hAnsi="仿宋" w:cs="仿宋" w:hint="eastAsia"/>
          <w:lang w:eastAsia="zh-CN"/>
        </w:rPr>
      </w:pPr>
      <w:bookmarkStart w:id="16" w:name="_Toc446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暖风机项目危机管理中，危机预警与识别是确保暖风机项目稳健运行的核心步骤。通过建立全面的监测机制，暖风机项目团队旨在及时发现和理解潜在的风险和危机因素，以便采取及时的预防和应对措施，确保暖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首先，通过深入的风险评估，暖风机项目团队全面分析了整个暖风机项目和各个阶段可能存在的威胁。这包括准确评估每个潜在风险的发生概率和可能影响的程度，为后续危机预警提供了有力支持。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暖风机项目团队着重于明确定义暖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暖风机项目进展的持续监控，团队能够及时发现潜在问题并作出迅速反应。暖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在这一阶段，团队的专业素养和反应速度将发挥至关重要的作用，以确保潜在危机能够在初期得到有效的处理，最大程度地减轻负面影响。通过危机预警与识别，暖风机项目得以更有序、可控地推进。</w:t>
      </w:r>
    </w:p>
    <w:p>
      <w:pPr>
        <w:pStyle w:val="Heading2"/>
        <w:ind w:firstLine="560" w:firstLineChars="200"/>
        <w:rPr>
          <w:rFonts w:ascii="仿宋" w:eastAsia="仿宋" w:hAnsi="仿宋" w:cs="仿宋" w:hint="eastAsia"/>
          <w:sz w:val="28"/>
          <w:lang w:eastAsia="zh-CN"/>
        </w:rPr>
      </w:pPr>
      <w:bookmarkStart w:id="17" w:name="_Toc439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在危机发生时，暖风机项目团队立即行动，成立了应急小组。该小组的任务是迅速制定并实施紧急应对措施，以最小化潜在损失。以下是采取的主要措施：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暂停暖风机项目进度：为遏制危机蔓延，暖风机项目暂时停止进行，以便全面评估当前状况。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资源重新分配：重新评估暖风机项目资源的分配，确保最大限度地减小损失。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实时沟通：与关键利益相关者建立实时沟通机制，向他们传递暖风机项目危机的实际状况，保障暖风机项目核心利益。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在紧急应对的同时，暖风机项目团队强调了团队协作和有效沟通的重要性。以下是团队协作的关键举措：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信息共享机制：建立了信息共享平台，确保团队成员能够及时获取暖风机项目危机的实时信息。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领导者沟通：暖风机项目领导者通过定期会议和即时沟通工具，指导团队应对危机，保持团队稳定运行。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随着危机得到初步控制，暖风机项目团队转向制定恢复计划，以确保暖风机项目能够从中迅速恢复。主要恢复计划包括：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修复受损的进度计划：重新评估暖风机项目进度，制定修复计划，确保暖风机项目尽快回归正常进程。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重新调整资源分配：优化资源分配，确保暖风机项目在有限资源下高效运转。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风险管理机制加强：对暖风机项目风险进行全面评估，制定更强化的风险管理策略，以预防未来可能的危机。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0113"/>
      <w:r>
        <w:rPr>
          <w:rFonts w:ascii="仿宋" w:eastAsia="仿宋" w:hAnsi="仿宋" w:cs="仿宋" w:hint="eastAsia"/>
          <w:sz w:val="28"/>
          <w:lang w:eastAsia="zh-CN"/>
        </w:rPr>
        <w:t>六、暖风机项目建设背景及必要性分析</w:t>
      </w:r>
      <w:bookmarkEnd w:id="18"/>
    </w:p>
    <w:p>
      <w:pPr>
        <w:pStyle w:val="Heading2"/>
        <w:rPr>
          <w:rFonts w:ascii="仿宋" w:eastAsia="仿宋" w:hAnsi="仿宋" w:cs="仿宋" w:hint="eastAsia"/>
          <w:lang w:eastAsia="zh-CN"/>
        </w:rPr>
      </w:pPr>
      <w:bookmarkStart w:id="19" w:name="_Toc7266"/>
      <w:r>
        <w:rPr>
          <w:rFonts w:ascii="仿宋" w:eastAsia="仿宋" w:hAnsi="仿宋" w:cs="仿宋" w:hint="eastAsia"/>
          <w:lang w:eastAsia="zh-CN"/>
        </w:rPr>
        <w:t>(一)、暖风机项目背景分析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暖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我们的背景分析将深入挖掘当前行业的发展趋势，通过对竞争态势的全面审视，找到暖风机项目在这个潮流中的定位。同时，我们将关注行业内涌现的新兴机遇，以便暖风机项目更好地融入行业发展的潮流中。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暖风机项目提供了强大的发展动力。我们将聚焦于行业内最新的技术发展趋势，包括但不限于人工智能、大数据分析、物联网等领域。通过深度的技术研究，我们将确保暖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暖风机项目发展的源泉。我们将投入更多的精力对市场需求进行深入剖析，超越表面的需求，深入挖掘潜在的市场痛点和机遇。通过对市场需求的细致了解，暖风机项目将更有针对性地设计解决方案，满足市场的多样化需求，从而更好地促进暖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暖风机项目战略至关重要。我们将对竞争态势进行更为深入的分析，包括但不限于市场份额、产品特点、客户满意度等多个维度。通过深度的竞争分析，暖风机项目将能够更准确地把握市场脉搏，制定具有竞争力的暖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暖风机项目的发展具有直接的影响。我们将进行更为全面的法规和政策分析，了解行业发展中的潜在法律风险和合规挑战。通过充分了解和遵守相关法规，暖风机项目将确保在法律框架内合法合规运营，为暖风机项目的稳健发展提供有力支持。</w:t>
      </w:r>
    </w:p>
    <w:p>
      <w:pPr>
        <w:pStyle w:val="Heading2"/>
        <w:ind w:firstLine="560" w:firstLineChars="200"/>
        <w:rPr>
          <w:rFonts w:ascii="仿宋" w:eastAsia="仿宋" w:hAnsi="仿宋" w:cs="仿宋" w:hint="eastAsia"/>
          <w:sz w:val="28"/>
          <w:lang w:eastAsia="zh-CN"/>
        </w:rPr>
      </w:pPr>
      <w:bookmarkStart w:id="20" w:name="_Toc27838"/>
      <w:r>
        <w:rPr>
          <w:rFonts w:ascii="仿宋" w:eastAsia="仿宋" w:hAnsi="仿宋" w:cs="仿宋" w:hint="eastAsia"/>
          <w:sz w:val="28"/>
          <w:lang w:eastAsia="zh-CN"/>
        </w:rPr>
        <w:t>(二)、暖风机项目建设必要性分析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建设的迫切性源于对行业发展趋势的深刻洞察。我们正处于一个行业变革的时代，科技创新、数字化转型成为企业发展的关键动力。暖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暖风机项目建设不仅仅是为了跟上潮流，更是为了通过技术创新推动企业的持续发展。通过引入先进的技术和解决方案，暖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暖风机项目的建设成为必然选择，通过提高产品质量、拓展服务领域，从而在竞争中获得更多的机会。暖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暖风机项目建设的必要性体现在对客户需求更精准的满足。通过暖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建设的背后是对企业持续创新的追求。只有通过不断创新，企业才能在竞争中立于不败之地。暖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1" w:name="_Toc10912"/>
      <w:r>
        <w:rPr>
          <w:rFonts w:ascii="仿宋" w:eastAsia="仿宋" w:hAnsi="仿宋" w:cs="仿宋" w:hint="eastAsia"/>
          <w:sz w:val="28"/>
          <w:lang w:eastAsia="zh-CN"/>
        </w:rPr>
        <w:t>七、暖风机项目创新与研发</w:t>
      </w:r>
      <w:bookmarkEnd w:id="21"/>
    </w:p>
    <w:p>
      <w:pPr>
        <w:pStyle w:val="Heading2"/>
        <w:rPr>
          <w:rFonts w:ascii="仿宋" w:eastAsia="仿宋" w:hAnsi="仿宋" w:cs="仿宋" w:hint="eastAsia"/>
          <w:lang w:eastAsia="zh-CN"/>
        </w:rPr>
      </w:pPr>
      <w:bookmarkStart w:id="22" w:name="_Toc28746"/>
      <w:r>
        <w:rPr>
          <w:rFonts w:ascii="仿宋" w:eastAsia="仿宋" w:hAnsi="仿宋" w:cs="仿宋" w:hint="eastAsia"/>
          <w:lang w:eastAsia="zh-CN"/>
        </w:rPr>
        <w:t>(一)、创新策略与方向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创新策略明晰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https://d.book118.com/568023076123006036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851C46"/>
    <w:rsid w:val="17851C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23076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2024-02-10T00:53:00Z</dcterms:created>
  <dcterms:modified xsi:type="dcterms:W3CDTF">2024-02-10T00:53:58Z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09DC6C3D25E04376A81E095D1FCBC13E_11</vt:lpwstr>
  </property>
  <property fmtid="{D5CDD505-2E9C-101B-9397-08002B2CF9AE}" pid="3" name="KSOProductBuildVer">
    <vt:lpwstr>2052-12.1.0.16250</vt:lpwstr>
  </property>
</Properties>
</file>