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PAMXD6项目可行性建设方案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10" w:history="1">
        <w:r>
          <w:rPr>
            <w:rFonts w:ascii="仿宋" w:eastAsia="仿宋" w:hAnsi="仿宋" w:cs="仿宋" w:hint="eastAsia"/>
            <w:lang w:eastAsia="zh-CN"/>
          </w:rPr>
          <w:t>序言</w:t>
        </w:r>
        <w:r>
          <w:tab/>
        </w:r>
        <w:r>
          <w:fldChar w:fldCharType="begin"/>
        </w:r>
        <w:r>
          <w:instrText xml:space="preserve"> PAGEREF _Toc25910 \h </w:instrText>
        </w:r>
        <w:r>
          <w:fldChar w:fldCharType="separate"/>
        </w:r>
        <w:r>
          <w:t>3</w:t>
        </w:r>
        <w:r>
          <w:fldChar w:fldCharType="end"/>
        </w:r>
      </w:hyperlink>
    </w:p>
    <w:p>
      <w:pPr>
        <w:pStyle w:val="TOC1"/>
        <w:tabs>
          <w:tab w:val="right" w:leader="dot" w:pos="8306"/>
        </w:tabs>
      </w:pPr>
      <w:hyperlink w:anchor="_Toc27628" w:history="1">
        <w:r>
          <w:rPr>
            <w:rFonts w:ascii="仿宋" w:eastAsia="仿宋" w:hAnsi="仿宋" w:cs="仿宋" w:hint="eastAsia"/>
            <w:lang w:eastAsia="zh-CN"/>
          </w:rPr>
          <w:t>一、发展规划、产业政策和行业准入分析</w:t>
        </w:r>
        <w:r>
          <w:tab/>
        </w:r>
        <w:r>
          <w:fldChar w:fldCharType="begin"/>
        </w:r>
        <w:r>
          <w:instrText xml:space="preserve"> PAGEREF _Toc27628 \h </w:instrText>
        </w:r>
        <w:r>
          <w:fldChar w:fldCharType="separate"/>
        </w:r>
        <w:r>
          <w:t>3</w:t>
        </w:r>
        <w:r>
          <w:fldChar w:fldCharType="end"/>
        </w:r>
      </w:hyperlink>
    </w:p>
    <w:p>
      <w:pPr>
        <w:pStyle w:val="TOC2"/>
        <w:tabs>
          <w:tab w:val="right" w:leader="dot" w:pos="8306"/>
        </w:tabs>
      </w:pPr>
      <w:hyperlink w:anchor="_Toc13096" w:history="1">
        <w:r>
          <w:rPr>
            <w:rFonts w:ascii="仿宋" w:eastAsia="仿宋" w:hAnsi="仿宋" w:cs="仿宋" w:hint="eastAsia"/>
            <w:lang w:eastAsia="zh-CN"/>
          </w:rPr>
          <w:t>(一)、发展规划分析</w:t>
        </w:r>
        <w:r>
          <w:tab/>
        </w:r>
        <w:r>
          <w:fldChar w:fldCharType="begin"/>
        </w:r>
        <w:r>
          <w:instrText xml:space="preserve"> PAGEREF _Toc13096 \h </w:instrText>
        </w:r>
        <w:r>
          <w:fldChar w:fldCharType="separate"/>
        </w:r>
        <w:r>
          <w:t>3</w:t>
        </w:r>
        <w:r>
          <w:fldChar w:fldCharType="end"/>
        </w:r>
      </w:hyperlink>
    </w:p>
    <w:p>
      <w:pPr>
        <w:pStyle w:val="TOC2"/>
        <w:tabs>
          <w:tab w:val="right" w:leader="dot" w:pos="8306"/>
        </w:tabs>
      </w:pPr>
      <w:hyperlink w:anchor="_Toc19271" w:history="1">
        <w:r>
          <w:rPr>
            <w:rFonts w:ascii="仿宋" w:eastAsia="仿宋" w:hAnsi="仿宋" w:cs="仿宋" w:hint="eastAsia"/>
            <w:lang w:eastAsia="zh-CN"/>
          </w:rPr>
          <w:t>(二)、产业政策分析</w:t>
        </w:r>
        <w:r>
          <w:tab/>
        </w:r>
        <w:r>
          <w:fldChar w:fldCharType="begin"/>
        </w:r>
        <w:r>
          <w:instrText xml:space="preserve"> PAGEREF _Toc19271 \h </w:instrText>
        </w:r>
        <w:r>
          <w:fldChar w:fldCharType="separate"/>
        </w:r>
        <w:r>
          <w:t>5</w:t>
        </w:r>
        <w:r>
          <w:fldChar w:fldCharType="end"/>
        </w:r>
      </w:hyperlink>
    </w:p>
    <w:p>
      <w:pPr>
        <w:pStyle w:val="TOC2"/>
        <w:tabs>
          <w:tab w:val="right" w:leader="dot" w:pos="8306"/>
        </w:tabs>
      </w:pPr>
      <w:hyperlink w:anchor="_Toc31140" w:history="1">
        <w:r>
          <w:rPr>
            <w:rFonts w:ascii="仿宋" w:eastAsia="仿宋" w:hAnsi="仿宋" w:cs="仿宋" w:hint="eastAsia"/>
            <w:lang w:eastAsia="zh-CN"/>
          </w:rPr>
          <w:t>(三)、行业准入分析</w:t>
        </w:r>
        <w:r>
          <w:tab/>
        </w:r>
        <w:r>
          <w:fldChar w:fldCharType="begin"/>
        </w:r>
        <w:r>
          <w:instrText xml:space="preserve"> PAGEREF _Toc31140 \h </w:instrText>
        </w:r>
        <w:r>
          <w:fldChar w:fldCharType="separate"/>
        </w:r>
        <w:r>
          <w:t>6</w:t>
        </w:r>
        <w:r>
          <w:fldChar w:fldCharType="end"/>
        </w:r>
      </w:hyperlink>
    </w:p>
    <w:p>
      <w:pPr>
        <w:pStyle w:val="TOC1"/>
        <w:tabs>
          <w:tab w:val="right" w:leader="dot" w:pos="8306"/>
        </w:tabs>
      </w:pPr>
      <w:hyperlink w:anchor="_Toc2514" w:history="1">
        <w:r>
          <w:rPr>
            <w:rFonts w:ascii="仿宋" w:eastAsia="仿宋" w:hAnsi="仿宋" w:cs="仿宋" w:hint="eastAsia"/>
            <w:lang w:eastAsia="zh-CN"/>
          </w:rPr>
          <w:t>二、项目监理与质量保证</w:t>
        </w:r>
        <w:r>
          <w:tab/>
        </w:r>
        <w:r>
          <w:fldChar w:fldCharType="begin"/>
        </w:r>
        <w:r>
          <w:instrText xml:space="preserve"> PAGEREF _Toc2514 \h </w:instrText>
        </w:r>
        <w:r>
          <w:fldChar w:fldCharType="separate"/>
        </w:r>
        <w:r>
          <w:t>7</w:t>
        </w:r>
        <w:r>
          <w:fldChar w:fldCharType="end"/>
        </w:r>
      </w:hyperlink>
    </w:p>
    <w:p>
      <w:pPr>
        <w:pStyle w:val="TOC2"/>
        <w:tabs>
          <w:tab w:val="right" w:leader="dot" w:pos="8306"/>
        </w:tabs>
      </w:pPr>
      <w:hyperlink w:anchor="_Toc18729" w:history="1">
        <w:r>
          <w:rPr>
            <w:rFonts w:ascii="仿宋" w:eastAsia="仿宋" w:hAnsi="仿宋" w:cs="仿宋" w:hint="eastAsia"/>
            <w:lang w:eastAsia="zh-CN"/>
          </w:rPr>
          <w:t>(一)、监理体系构建</w:t>
        </w:r>
        <w:r>
          <w:tab/>
        </w:r>
        <w:r>
          <w:fldChar w:fldCharType="begin"/>
        </w:r>
        <w:r>
          <w:instrText xml:space="preserve"> PAGEREF _Toc18729 \h </w:instrText>
        </w:r>
        <w:r>
          <w:fldChar w:fldCharType="separate"/>
        </w:r>
        <w:r>
          <w:t>7</w:t>
        </w:r>
        <w:r>
          <w:fldChar w:fldCharType="end"/>
        </w:r>
      </w:hyperlink>
    </w:p>
    <w:p>
      <w:pPr>
        <w:pStyle w:val="TOC2"/>
        <w:tabs>
          <w:tab w:val="right" w:leader="dot" w:pos="8306"/>
        </w:tabs>
      </w:pPr>
      <w:hyperlink w:anchor="_Toc13933" w:history="1">
        <w:r>
          <w:rPr>
            <w:rFonts w:ascii="仿宋" w:eastAsia="仿宋" w:hAnsi="仿宋" w:cs="仿宋" w:hint="eastAsia"/>
            <w:lang w:eastAsia="zh-CN"/>
          </w:rPr>
          <w:t>(二)、质量保证体系实施</w:t>
        </w:r>
        <w:r>
          <w:tab/>
        </w:r>
        <w:r>
          <w:fldChar w:fldCharType="begin"/>
        </w:r>
        <w:r>
          <w:instrText xml:space="preserve"> PAGEREF _Toc13933 \h </w:instrText>
        </w:r>
        <w:r>
          <w:fldChar w:fldCharType="separate"/>
        </w:r>
        <w:r>
          <w:t>8</w:t>
        </w:r>
        <w:r>
          <w:fldChar w:fldCharType="end"/>
        </w:r>
      </w:hyperlink>
    </w:p>
    <w:p>
      <w:pPr>
        <w:pStyle w:val="TOC2"/>
        <w:tabs>
          <w:tab w:val="right" w:leader="dot" w:pos="8306"/>
        </w:tabs>
      </w:pPr>
      <w:hyperlink w:anchor="_Toc15347" w:history="1">
        <w:r>
          <w:rPr>
            <w:rFonts w:ascii="仿宋" w:eastAsia="仿宋" w:hAnsi="仿宋" w:cs="仿宋" w:hint="eastAsia"/>
            <w:lang w:eastAsia="zh-CN"/>
          </w:rPr>
          <w:t>(三)、监理与质量控制流程</w:t>
        </w:r>
        <w:r>
          <w:tab/>
        </w:r>
        <w:r>
          <w:fldChar w:fldCharType="begin"/>
        </w:r>
        <w:r>
          <w:instrText xml:space="preserve"> PAGEREF _Toc15347 \h </w:instrText>
        </w:r>
        <w:r>
          <w:fldChar w:fldCharType="separate"/>
        </w:r>
        <w:r>
          <w:t>9</w:t>
        </w:r>
        <w:r>
          <w:fldChar w:fldCharType="end"/>
        </w:r>
      </w:hyperlink>
    </w:p>
    <w:p>
      <w:pPr>
        <w:pStyle w:val="TOC1"/>
        <w:tabs>
          <w:tab w:val="right" w:leader="dot" w:pos="8306"/>
        </w:tabs>
      </w:pPr>
      <w:hyperlink w:anchor="_Toc5597" w:history="1">
        <w:r>
          <w:rPr>
            <w:rFonts w:ascii="仿宋" w:eastAsia="仿宋" w:hAnsi="仿宋" w:cs="仿宋" w:hint="eastAsia"/>
            <w:lang w:eastAsia="zh-CN"/>
          </w:rPr>
          <w:t>三、财务管理与成本控制</w:t>
        </w:r>
        <w:r>
          <w:tab/>
        </w:r>
        <w:r>
          <w:fldChar w:fldCharType="begin"/>
        </w:r>
        <w:r>
          <w:instrText xml:space="preserve"> PAGEREF _Toc5597 \h </w:instrText>
        </w:r>
        <w:r>
          <w:fldChar w:fldCharType="separate"/>
        </w:r>
        <w:r>
          <w:t>9</w:t>
        </w:r>
        <w:r>
          <w:fldChar w:fldCharType="end"/>
        </w:r>
      </w:hyperlink>
    </w:p>
    <w:p>
      <w:pPr>
        <w:pStyle w:val="TOC2"/>
        <w:tabs>
          <w:tab w:val="right" w:leader="dot" w:pos="8306"/>
        </w:tabs>
      </w:pPr>
      <w:hyperlink w:anchor="_Toc4449" w:history="1">
        <w:r>
          <w:rPr>
            <w:rFonts w:ascii="仿宋" w:eastAsia="仿宋" w:hAnsi="仿宋" w:cs="仿宋" w:hint="eastAsia"/>
            <w:lang w:eastAsia="zh-CN"/>
          </w:rPr>
          <w:t>(一)、财务管理体系建设</w:t>
        </w:r>
        <w:r>
          <w:tab/>
        </w:r>
        <w:r>
          <w:fldChar w:fldCharType="begin"/>
        </w:r>
        <w:r>
          <w:instrText xml:space="preserve"> PAGEREF _Toc4449 \h </w:instrText>
        </w:r>
        <w:r>
          <w:fldChar w:fldCharType="separate"/>
        </w:r>
        <w:r>
          <w:t>9</w:t>
        </w:r>
        <w:r>
          <w:fldChar w:fldCharType="end"/>
        </w:r>
      </w:hyperlink>
    </w:p>
    <w:p>
      <w:pPr>
        <w:pStyle w:val="TOC2"/>
        <w:tabs>
          <w:tab w:val="right" w:leader="dot" w:pos="8306"/>
        </w:tabs>
      </w:pPr>
      <w:hyperlink w:anchor="_Toc26882" w:history="1">
        <w:r>
          <w:rPr>
            <w:rFonts w:ascii="仿宋" w:eastAsia="仿宋" w:hAnsi="仿宋" w:cs="仿宋" w:hint="eastAsia"/>
            <w:lang w:eastAsia="zh-CN"/>
          </w:rPr>
          <w:t>(二)、成本控制措施</w:t>
        </w:r>
        <w:r>
          <w:tab/>
        </w:r>
        <w:r>
          <w:fldChar w:fldCharType="begin"/>
        </w:r>
        <w:r>
          <w:instrText xml:space="preserve"> PAGEREF _Toc26882 \h </w:instrText>
        </w:r>
        <w:r>
          <w:fldChar w:fldCharType="separate"/>
        </w:r>
        <w:r>
          <w:t>11</w:t>
        </w:r>
        <w:r>
          <w:fldChar w:fldCharType="end"/>
        </w:r>
      </w:hyperlink>
    </w:p>
    <w:p>
      <w:pPr>
        <w:pStyle w:val="TOC1"/>
        <w:tabs>
          <w:tab w:val="right" w:leader="dot" w:pos="8306"/>
        </w:tabs>
      </w:pPr>
      <w:hyperlink w:anchor="_Toc4549" w:history="1">
        <w:r>
          <w:rPr>
            <w:rFonts w:ascii="仿宋" w:eastAsia="仿宋" w:hAnsi="仿宋" w:cs="仿宋" w:hint="eastAsia"/>
            <w:lang w:eastAsia="zh-CN"/>
          </w:rPr>
          <w:t>四、PAMXD6项目概论</w:t>
        </w:r>
        <w:r>
          <w:tab/>
        </w:r>
        <w:r>
          <w:fldChar w:fldCharType="begin"/>
        </w:r>
        <w:r>
          <w:instrText xml:space="preserve"> PAGEREF _Toc4549 \h </w:instrText>
        </w:r>
        <w:r>
          <w:fldChar w:fldCharType="separate"/>
        </w:r>
        <w:r>
          <w:t>12</w:t>
        </w:r>
        <w:r>
          <w:fldChar w:fldCharType="end"/>
        </w:r>
      </w:hyperlink>
    </w:p>
    <w:p>
      <w:pPr>
        <w:pStyle w:val="TOC2"/>
        <w:tabs>
          <w:tab w:val="right" w:leader="dot" w:pos="8306"/>
        </w:tabs>
      </w:pPr>
      <w:hyperlink w:anchor="_Toc7672" w:history="1">
        <w:r>
          <w:rPr>
            <w:rFonts w:ascii="仿宋" w:eastAsia="仿宋" w:hAnsi="仿宋" w:cs="仿宋" w:hint="eastAsia"/>
            <w:lang w:eastAsia="zh-CN"/>
          </w:rPr>
          <w:t>(一)、项目申报单位概况</w:t>
        </w:r>
        <w:r>
          <w:tab/>
        </w:r>
        <w:r>
          <w:fldChar w:fldCharType="begin"/>
        </w:r>
        <w:r>
          <w:instrText xml:space="preserve"> PAGEREF _Toc7672 \h </w:instrText>
        </w:r>
        <w:r>
          <w:fldChar w:fldCharType="separate"/>
        </w:r>
        <w:r>
          <w:t>12</w:t>
        </w:r>
        <w:r>
          <w:fldChar w:fldCharType="end"/>
        </w:r>
      </w:hyperlink>
    </w:p>
    <w:p>
      <w:pPr>
        <w:pStyle w:val="TOC2"/>
        <w:tabs>
          <w:tab w:val="right" w:leader="dot" w:pos="8306"/>
        </w:tabs>
      </w:pPr>
      <w:hyperlink w:anchor="_Toc26012" w:history="1">
        <w:r>
          <w:rPr>
            <w:rFonts w:ascii="仿宋" w:eastAsia="仿宋" w:hAnsi="仿宋" w:cs="仿宋" w:hint="eastAsia"/>
            <w:lang w:eastAsia="zh-CN"/>
          </w:rPr>
          <w:t>(二)、项目概况</w:t>
        </w:r>
        <w:r>
          <w:tab/>
        </w:r>
        <w:r>
          <w:fldChar w:fldCharType="begin"/>
        </w:r>
        <w:r>
          <w:instrText xml:space="preserve"> PAGEREF _Toc26012 \h </w:instrText>
        </w:r>
        <w:r>
          <w:fldChar w:fldCharType="separate"/>
        </w:r>
        <w:r>
          <w:t>13</w:t>
        </w:r>
        <w:r>
          <w:fldChar w:fldCharType="end"/>
        </w:r>
      </w:hyperlink>
    </w:p>
    <w:p>
      <w:pPr>
        <w:pStyle w:val="TOC1"/>
        <w:tabs>
          <w:tab w:val="right" w:leader="dot" w:pos="8306"/>
        </w:tabs>
      </w:pPr>
      <w:hyperlink w:anchor="_Toc2797" w:history="1">
        <w:r>
          <w:rPr>
            <w:rFonts w:ascii="仿宋" w:eastAsia="仿宋" w:hAnsi="仿宋" w:cs="仿宋" w:hint="eastAsia"/>
            <w:lang w:eastAsia="zh-CN"/>
          </w:rPr>
          <w:t>五、环境和生态影响分析</w:t>
        </w:r>
        <w:r>
          <w:tab/>
        </w:r>
        <w:r>
          <w:fldChar w:fldCharType="begin"/>
        </w:r>
        <w:r>
          <w:instrText xml:space="preserve"> PAGEREF _Toc2797 \h </w:instrText>
        </w:r>
        <w:r>
          <w:fldChar w:fldCharType="separate"/>
        </w:r>
        <w:r>
          <w:t>16</w:t>
        </w:r>
        <w:r>
          <w:fldChar w:fldCharType="end"/>
        </w:r>
      </w:hyperlink>
    </w:p>
    <w:p>
      <w:pPr>
        <w:pStyle w:val="TOC2"/>
        <w:tabs>
          <w:tab w:val="right" w:leader="dot" w:pos="8306"/>
        </w:tabs>
      </w:pPr>
      <w:hyperlink w:anchor="_Toc9072" w:history="1">
        <w:r>
          <w:rPr>
            <w:rFonts w:ascii="仿宋" w:eastAsia="仿宋" w:hAnsi="仿宋" w:cs="仿宋" w:hint="eastAsia"/>
            <w:lang w:eastAsia="zh-CN"/>
          </w:rPr>
          <w:t>(一)、环境和生态现状</w:t>
        </w:r>
        <w:r>
          <w:tab/>
        </w:r>
        <w:r>
          <w:fldChar w:fldCharType="begin"/>
        </w:r>
        <w:r>
          <w:instrText xml:space="preserve"> PAGEREF _Toc9072 \h </w:instrText>
        </w:r>
        <w:r>
          <w:fldChar w:fldCharType="separate"/>
        </w:r>
        <w:r>
          <w:t>16</w:t>
        </w:r>
        <w:r>
          <w:fldChar w:fldCharType="end"/>
        </w:r>
      </w:hyperlink>
    </w:p>
    <w:p>
      <w:pPr>
        <w:pStyle w:val="TOC2"/>
        <w:tabs>
          <w:tab w:val="right" w:leader="dot" w:pos="8306"/>
        </w:tabs>
      </w:pPr>
      <w:hyperlink w:anchor="_Toc2290" w:history="1">
        <w:r>
          <w:rPr>
            <w:rFonts w:ascii="仿宋" w:eastAsia="仿宋" w:hAnsi="仿宋" w:cs="仿宋" w:hint="eastAsia"/>
            <w:lang w:eastAsia="zh-CN"/>
          </w:rPr>
          <w:t>(二)、生态环境影响分析</w:t>
        </w:r>
        <w:r>
          <w:tab/>
        </w:r>
        <w:r>
          <w:fldChar w:fldCharType="begin"/>
        </w:r>
        <w:r>
          <w:instrText xml:space="preserve"> PAGEREF _Toc2290 \h </w:instrText>
        </w:r>
        <w:r>
          <w:fldChar w:fldCharType="separate"/>
        </w:r>
        <w:r>
          <w:t>17</w:t>
        </w:r>
        <w:r>
          <w:fldChar w:fldCharType="end"/>
        </w:r>
      </w:hyperlink>
    </w:p>
    <w:p>
      <w:pPr>
        <w:pStyle w:val="TOC2"/>
        <w:tabs>
          <w:tab w:val="right" w:leader="dot" w:pos="8306"/>
        </w:tabs>
      </w:pPr>
      <w:hyperlink w:anchor="_Toc12797" w:history="1">
        <w:r>
          <w:rPr>
            <w:rFonts w:ascii="仿宋" w:eastAsia="仿宋" w:hAnsi="仿宋" w:cs="仿宋" w:hint="eastAsia"/>
            <w:lang w:eastAsia="zh-CN"/>
          </w:rPr>
          <w:t>(三)、生态环境保护措施</w:t>
        </w:r>
        <w:r>
          <w:tab/>
        </w:r>
        <w:r>
          <w:fldChar w:fldCharType="begin"/>
        </w:r>
        <w:r>
          <w:instrText xml:space="preserve"> PAGEREF _Toc12797 \h </w:instrText>
        </w:r>
        <w:r>
          <w:fldChar w:fldCharType="separate"/>
        </w:r>
        <w:r>
          <w:t>19</w:t>
        </w:r>
        <w:r>
          <w:fldChar w:fldCharType="end"/>
        </w:r>
      </w:hyperlink>
    </w:p>
    <w:p>
      <w:pPr>
        <w:pStyle w:val="TOC2"/>
        <w:tabs>
          <w:tab w:val="right" w:leader="dot" w:pos="8306"/>
        </w:tabs>
      </w:pPr>
      <w:hyperlink w:anchor="_Toc13845" w:history="1">
        <w:r>
          <w:rPr>
            <w:rFonts w:ascii="仿宋" w:eastAsia="仿宋" w:hAnsi="仿宋" w:cs="仿宋" w:hint="eastAsia"/>
            <w:lang w:eastAsia="zh-CN"/>
          </w:rPr>
          <w:t>(四)、地质灾害影响分析</w:t>
        </w:r>
        <w:r>
          <w:tab/>
        </w:r>
        <w:r>
          <w:fldChar w:fldCharType="begin"/>
        </w:r>
        <w:r>
          <w:instrText xml:space="preserve"> PAGEREF _Toc13845 \h </w:instrText>
        </w:r>
        <w:r>
          <w:fldChar w:fldCharType="separate"/>
        </w:r>
        <w:r>
          <w:t>20</w:t>
        </w:r>
        <w:r>
          <w:fldChar w:fldCharType="end"/>
        </w:r>
      </w:hyperlink>
    </w:p>
    <w:p>
      <w:pPr>
        <w:pStyle w:val="TOC2"/>
        <w:tabs>
          <w:tab w:val="right" w:leader="dot" w:pos="8306"/>
        </w:tabs>
      </w:pPr>
      <w:hyperlink w:anchor="_Toc18513" w:history="1">
        <w:r>
          <w:rPr>
            <w:rFonts w:ascii="仿宋" w:eastAsia="仿宋" w:hAnsi="仿宋" w:cs="仿宋" w:hint="eastAsia"/>
            <w:lang w:eastAsia="zh-CN"/>
          </w:rPr>
          <w:t>(五)、特殊环境影响</w:t>
        </w:r>
        <w:r>
          <w:tab/>
        </w:r>
        <w:r>
          <w:fldChar w:fldCharType="begin"/>
        </w:r>
        <w:r>
          <w:instrText xml:space="preserve"> PAGEREF _Toc18513 \h </w:instrText>
        </w:r>
        <w:r>
          <w:fldChar w:fldCharType="separate"/>
        </w:r>
        <w:r>
          <w:t>22</w:t>
        </w:r>
        <w:r>
          <w:fldChar w:fldCharType="end"/>
        </w:r>
      </w:hyperlink>
    </w:p>
    <w:p>
      <w:pPr>
        <w:pStyle w:val="TOC1"/>
        <w:tabs>
          <w:tab w:val="right" w:leader="dot" w:pos="8306"/>
        </w:tabs>
      </w:pPr>
      <w:hyperlink w:anchor="_Toc8578" w:history="1">
        <w:r>
          <w:rPr>
            <w:rFonts w:ascii="仿宋" w:eastAsia="仿宋" w:hAnsi="仿宋" w:cs="仿宋" w:hint="eastAsia"/>
            <w:lang w:eastAsia="zh-CN"/>
          </w:rPr>
          <w:t>六、建设风险评估分析</w:t>
        </w:r>
        <w:r>
          <w:tab/>
        </w:r>
        <w:r>
          <w:fldChar w:fldCharType="begin"/>
        </w:r>
        <w:r>
          <w:instrText xml:space="preserve"> PAGEREF _Toc8578 \h </w:instrText>
        </w:r>
        <w:r>
          <w:fldChar w:fldCharType="separate"/>
        </w:r>
        <w:r>
          <w:t>23</w:t>
        </w:r>
        <w:r>
          <w:fldChar w:fldCharType="end"/>
        </w:r>
      </w:hyperlink>
    </w:p>
    <w:p>
      <w:pPr>
        <w:pStyle w:val="TOC2"/>
        <w:tabs>
          <w:tab w:val="right" w:leader="dot" w:pos="8306"/>
        </w:tabs>
      </w:pPr>
      <w:hyperlink w:anchor="_Toc25587" w:history="1">
        <w:r>
          <w:rPr>
            <w:rFonts w:ascii="仿宋" w:eastAsia="仿宋" w:hAnsi="仿宋" w:cs="仿宋" w:hint="eastAsia"/>
            <w:lang w:eastAsia="zh-CN"/>
          </w:rPr>
          <w:t>(一)、政策风险分析</w:t>
        </w:r>
        <w:r>
          <w:tab/>
        </w:r>
        <w:r>
          <w:fldChar w:fldCharType="begin"/>
        </w:r>
        <w:r>
          <w:instrText xml:space="preserve"> PAGEREF _Toc25587 \h </w:instrText>
        </w:r>
        <w:r>
          <w:fldChar w:fldCharType="separate"/>
        </w:r>
        <w:r>
          <w:t>23</w:t>
        </w:r>
        <w:r>
          <w:fldChar w:fldCharType="end"/>
        </w:r>
      </w:hyperlink>
    </w:p>
    <w:p>
      <w:pPr>
        <w:pStyle w:val="TOC2"/>
        <w:tabs>
          <w:tab w:val="right" w:leader="dot" w:pos="8306"/>
        </w:tabs>
      </w:pPr>
      <w:hyperlink w:anchor="_Toc31106" w:history="1">
        <w:r>
          <w:rPr>
            <w:rFonts w:ascii="仿宋" w:eastAsia="仿宋" w:hAnsi="仿宋" w:cs="仿宋" w:hint="eastAsia"/>
            <w:lang w:eastAsia="zh-CN"/>
          </w:rPr>
          <w:t>(二)、社会风险分析</w:t>
        </w:r>
        <w:r>
          <w:tab/>
        </w:r>
        <w:r>
          <w:fldChar w:fldCharType="begin"/>
        </w:r>
        <w:r>
          <w:instrText xml:space="preserve"> PAGEREF _Toc31106 \h </w:instrText>
        </w:r>
        <w:r>
          <w:fldChar w:fldCharType="separate"/>
        </w:r>
        <w:r>
          <w:t>24</w:t>
        </w:r>
        <w:r>
          <w:fldChar w:fldCharType="end"/>
        </w:r>
      </w:hyperlink>
    </w:p>
    <w:p>
      <w:pPr>
        <w:pStyle w:val="TOC2"/>
        <w:tabs>
          <w:tab w:val="right" w:leader="dot" w:pos="8306"/>
        </w:tabs>
      </w:pPr>
      <w:hyperlink w:anchor="_Toc3427" w:history="1">
        <w:r>
          <w:rPr>
            <w:rFonts w:ascii="仿宋" w:eastAsia="仿宋" w:hAnsi="仿宋" w:cs="仿宋" w:hint="eastAsia"/>
            <w:lang w:eastAsia="zh-CN"/>
          </w:rPr>
          <w:t>(三)、市场风险分析</w:t>
        </w:r>
        <w:r>
          <w:tab/>
        </w:r>
        <w:r>
          <w:fldChar w:fldCharType="begin"/>
        </w:r>
        <w:r>
          <w:instrText xml:space="preserve"> PAGEREF _Toc3427 \h </w:instrText>
        </w:r>
        <w:r>
          <w:fldChar w:fldCharType="separate"/>
        </w:r>
        <w:r>
          <w:t>26</w:t>
        </w:r>
        <w:r>
          <w:fldChar w:fldCharType="end"/>
        </w:r>
      </w:hyperlink>
    </w:p>
    <w:p>
      <w:pPr>
        <w:pStyle w:val="TOC2"/>
        <w:tabs>
          <w:tab w:val="right" w:leader="dot" w:pos="8306"/>
        </w:tabs>
      </w:pPr>
      <w:hyperlink w:anchor="_Toc21129" w:history="1">
        <w:r>
          <w:rPr>
            <w:rFonts w:ascii="仿宋" w:eastAsia="仿宋" w:hAnsi="仿宋" w:cs="仿宋" w:hint="eastAsia"/>
            <w:lang w:eastAsia="zh-CN"/>
          </w:rPr>
          <w:t>(四)、资金风险分析</w:t>
        </w:r>
        <w:r>
          <w:tab/>
        </w:r>
        <w:r>
          <w:fldChar w:fldCharType="begin"/>
        </w:r>
        <w:r>
          <w:instrText xml:space="preserve"> PAGEREF _Toc21129 \h </w:instrText>
        </w:r>
        <w:r>
          <w:fldChar w:fldCharType="separate"/>
        </w:r>
        <w:r>
          <w:t>26</w:t>
        </w:r>
        <w:r>
          <w:fldChar w:fldCharType="end"/>
        </w:r>
      </w:hyperlink>
    </w:p>
    <w:p>
      <w:pPr>
        <w:pStyle w:val="TOC2"/>
        <w:tabs>
          <w:tab w:val="right" w:leader="dot" w:pos="8306"/>
        </w:tabs>
      </w:pPr>
      <w:hyperlink w:anchor="_Toc17769" w:history="1">
        <w:r>
          <w:rPr>
            <w:rFonts w:ascii="仿宋" w:eastAsia="仿宋" w:hAnsi="仿宋" w:cs="仿宋" w:hint="eastAsia"/>
            <w:lang w:eastAsia="zh-CN"/>
          </w:rPr>
          <w:t>(五)、技术风险分析</w:t>
        </w:r>
        <w:r>
          <w:tab/>
        </w:r>
        <w:r>
          <w:fldChar w:fldCharType="begin"/>
        </w:r>
        <w:r>
          <w:instrText xml:space="preserve"> PAGEREF _Toc17769 \h </w:instrText>
        </w:r>
        <w:r>
          <w:fldChar w:fldCharType="separate"/>
        </w:r>
        <w:r>
          <w:t>28</w:t>
        </w:r>
        <w:r>
          <w:fldChar w:fldCharType="end"/>
        </w:r>
      </w:hyperlink>
    </w:p>
    <w:p>
      <w:pPr>
        <w:pStyle w:val="TOC2"/>
        <w:tabs>
          <w:tab w:val="right" w:leader="dot" w:pos="8306"/>
        </w:tabs>
      </w:pPr>
      <w:hyperlink w:anchor="_Toc6079" w:history="1">
        <w:r>
          <w:rPr>
            <w:rFonts w:ascii="仿宋" w:eastAsia="仿宋" w:hAnsi="仿宋" w:cs="仿宋" w:hint="eastAsia"/>
            <w:lang w:eastAsia="zh-CN"/>
          </w:rPr>
          <w:t>(六)、财务风险分析</w:t>
        </w:r>
        <w:r>
          <w:tab/>
        </w:r>
        <w:r>
          <w:fldChar w:fldCharType="begin"/>
        </w:r>
        <w:r>
          <w:instrText xml:space="preserve"> PAGEREF _Toc6079 \h </w:instrText>
        </w:r>
        <w:r>
          <w:fldChar w:fldCharType="separate"/>
        </w:r>
        <w:r>
          <w:t>29</w:t>
        </w:r>
        <w:r>
          <w:fldChar w:fldCharType="end"/>
        </w:r>
      </w:hyperlink>
    </w:p>
    <w:p>
      <w:pPr>
        <w:pStyle w:val="TOC2"/>
        <w:tabs>
          <w:tab w:val="right" w:leader="dot" w:pos="8306"/>
        </w:tabs>
      </w:pPr>
      <w:hyperlink w:anchor="_Toc2575" w:history="1">
        <w:r>
          <w:rPr>
            <w:rFonts w:ascii="仿宋" w:eastAsia="仿宋" w:hAnsi="仿宋" w:cs="仿宋" w:hint="eastAsia"/>
            <w:lang w:eastAsia="zh-CN"/>
          </w:rPr>
          <w:t>(七)、管理风险分析</w:t>
        </w:r>
        <w:r>
          <w:tab/>
        </w:r>
        <w:r>
          <w:fldChar w:fldCharType="begin"/>
        </w:r>
        <w:r>
          <w:instrText xml:space="preserve"> PAGEREF _Toc2575 \h </w:instrText>
        </w:r>
        <w:r>
          <w:fldChar w:fldCharType="separate"/>
        </w:r>
        <w:r>
          <w:t>31</w:t>
        </w:r>
        <w:r>
          <w:fldChar w:fldCharType="end"/>
        </w:r>
      </w:hyperlink>
    </w:p>
    <w:p>
      <w:pPr>
        <w:pStyle w:val="TOC2"/>
        <w:tabs>
          <w:tab w:val="right" w:leader="dot" w:pos="8306"/>
        </w:tabs>
      </w:pPr>
      <w:hyperlink w:anchor="_Toc30872" w:history="1">
        <w:r>
          <w:rPr>
            <w:rFonts w:ascii="仿宋" w:eastAsia="仿宋" w:hAnsi="仿宋" w:cs="仿宋" w:hint="eastAsia"/>
            <w:lang w:eastAsia="zh-CN"/>
          </w:rPr>
          <w:t>(八)、其它风险分析</w:t>
        </w:r>
        <w:r>
          <w:tab/>
        </w:r>
        <w:r>
          <w:fldChar w:fldCharType="begin"/>
        </w:r>
        <w:r>
          <w:instrText xml:space="preserve"> PAGEREF _Toc30872 \h </w:instrText>
        </w:r>
        <w:r>
          <w:fldChar w:fldCharType="separate"/>
        </w:r>
        <w:r>
          <w:t>32</w:t>
        </w:r>
        <w:r>
          <w:fldChar w:fldCharType="end"/>
        </w:r>
      </w:hyperlink>
    </w:p>
    <w:p>
      <w:pPr>
        <w:pStyle w:val="TOC2"/>
        <w:tabs>
          <w:tab w:val="right" w:leader="dot" w:pos="8306"/>
        </w:tabs>
      </w:pPr>
      <w:hyperlink w:anchor="_Toc6205" w:history="1">
        <w:r>
          <w:rPr>
            <w:rFonts w:ascii="仿宋" w:eastAsia="仿宋" w:hAnsi="仿宋" w:cs="仿宋" w:hint="eastAsia"/>
            <w:lang w:eastAsia="zh-CN"/>
          </w:rPr>
          <w:t>(九)、社会影响评估</w:t>
        </w:r>
        <w:r>
          <w:tab/>
        </w:r>
        <w:r>
          <w:fldChar w:fldCharType="begin"/>
        </w:r>
        <w:r>
          <w:instrText xml:space="preserve"> PAGEREF _Toc6205 \h </w:instrText>
        </w:r>
        <w:r>
          <w:fldChar w:fldCharType="separate"/>
        </w:r>
        <w:r>
          <w:t>33</w:t>
        </w:r>
        <w:r>
          <w:fldChar w:fldCharType="end"/>
        </w:r>
      </w:hyperlink>
    </w:p>
    <w:p>
      <w:pPr>
        <w:pStyle w:val="TOC1"/>
        <w:tabs>
          <w:tab w:val="right" w:leader="dot" w:pos="8306"/>
        </w:tabs>
      </w:pPr>
      <w:hyperlink w:anchor="_Toc1154" w:history="1">
        <w:r>
          <w:rPr>
            <w:rFonts w:ascii="仿宋" w:eastAsia="仿宋" w:hAnsi="仿宋" w:cs="仿宋" w:hint="eastAsia"/>
            <w:lang w:eastAsia="zh-CN"/>
          </w:rPr>
          <w:t>七、环境保护与绿色发展</w:t>
        </w:r>
        <w:r>
          <w:tab/>
        </w:r>
        <w:r>
          <w:fldChar w:fldCharType="begin"/>
        </w:r>
        <w:r>
          <w:instrText xml:space="preserve"> PAGEREF _Toc1154 \h </w:instrText>
        </w:r>
        <w:r>
          <w:fldChar w:fldCharType="separate"/>
        </w:r>
        <w:r>
          <w:t>35</w:t>
        </w:r>
        <w:r>
          <w:fldChar w:fldCharType="end"/>
        </w:r>
      </w:hyperlink>
    </w:p>
    <w:p>
      <w:pPr>
        <w:pStyle w:val="TOC2"/>
        <w:tabs>
          <w:tab w:val="right" w:leader="dot" w:pos="8306"/>
        </w:tabs>
      </w:pPr>
      <w:hyperlink w:anchor="_Toc30534" w:history="1">
        <w:r>
          <w:rPr>
            <w:rFonts w:ascii="仿宋" w:eastAsia="仿宋" w:hAnsi="仿宋" w:cs="仿宋" w:hint="eastAsia"/>
            <w:lang w:eastAsia="zh-CN"/>
          </w:rPr>
          <w:t>(一)、环境保护措施</w:t>
        </w:r>
        <w:r>
          <w:tab/>
        </w:r>
        <w:r>
          <w:fldChar w:fldCharType="begin"/>
        </w:r>
        <w:r>
          <w:instrText xml:space="preserve"> PAGEREF _Toc30534 \h </w:instrText>
        </w:r>
        <w:r>
          <w:fldChar w:fldCharType="separate"/>
        </w:r>
        <w:r>
          <w:t>35</w:t>
        </w:r>
        <w:r>
          <w:fldChar w:fldCharType="end"/>
        </w:r>
      </w:hyperlink>
    </w:p>
    <w:p>
      <w:pPr>
        <w:pStyle w:val="TOC2"/>
        <w:tabs>
          <w:tab w:val="right" w:leader="dot" w:pos="8306"/>
        </w:tabs>
      </w:pPr>
      <w:hyperlink w:anchor="_Toc27826" w:history="1">
        <w:r>
          <w:rPr>
            <w:rFonts w:ascii="仿宋" w:eastAsia="仿宋" w:hAnsi="仿宋" w:cs="仿宋" w:hint="eastAsia"/>
            <w:lang w:eastAsia="zh-CN"/>
          </w:rPr>
          <w:t>(二)、绿色发展与可持续发展策略</w:t>
        </w:r>
        <w:r>
          <w:tab/>
        </w:r>
        <w:r>
          <w:fldChar w:fldCharType="begin"/>
        </w:r>
        <w:r>
          <w:instrText xml:space="preserve"> PAGEREF _Toc27826 \h </w:instrText>
        </w:r>
        <w:r>
          <w:fldChar w:fldCharType="separate"/>
        </w:r>
        <w:r>
          <w:t>37</w:t>
        </w:r>
        <w:r>
          <w:fldChar w:fldCharType="end"/>
        </w:r>
      </w:hyperlink>
    </w:p>
    <w:p>
      <w:pPr>
        <w:pStyle w:val="TOC1"/>
        <w:tabs>
          <w:tab w:val="right" w:leader="dot" w:pos="8306"/>
        </w:tabs>
      </w:pPr>
      <w:hyperlink w:anchor="_Toc1524" w:history="1">
        <w:r>
          <w:rPr>
            <w:rFonts w:ascii="仿宋" w:eastAsia="仿宋" w:hAnsi="仿宋" w:cs="仿宋" w:hint="eastAsia"/>
            <w:lang w:eastAsia="zh-CN"/>
          </w:rPr>
          <w:t>八、安全与应急管理</w:t>
        </w:r>
        <w:r>
          <w:tab/>
        </w:r>
        <w:r>
          <w:fldChar w:fldCharType="begin"/>
        </w:r>
        <w:r>
          <w:instrText xml:space="preserve"> PAGEREF _Toc1524 \h </w:instrText>
        </w:r>
        <w:r>
          <w:fldChar w:fldCharType="separate"/>
        </w:r>
        <w:r>
          <w:t>39</w:t>
        </w:r>
        <w:r>
          <w:fldChar w:fldCharType="end"/>
        </w:r>
      </w:hyperlink>
    </w:p>
    <w:p>
      <w:pPr>
        <w:pStyle w:val="TOC2"/>
        <w:tabs>
          <w:tab w:val="right" w:leader="dot" w:pos="8306"/>
        </w:tabs>
      </w:pPr>
      <w:hyperlink w:anchor="_Toc25998" w:history="1">
        <w:r>
          <w:rPr>
            <w:rFonts w:ascii="仿宋" w:eastAsia="仿宋" w:hAnsi="仿宋" w:cs="仿宋" w:hint="eastAsia"/>
            <w:lang w:eastAsia="zh-CN"/>
          </w:rPr>
          <w:t>(一)、安全生产管理</w:t>
        </w:r>
        <w:r>
          <w:tab/>
        </w:r>
        <w:r>
          <w:fldChar w:fldCharType="begin"/>
        </w:r>
        <w:r>
          <w:instrText xml:space="preserve"> PAGEREF _Toc25998 \h </w:instrText>
        </w:r>
        <w:r>
          <w:fldChar w:fldCharType="separate"/>
        </w:r>
        <w:r>
          <w:t>39</w:t>
        </w:r>
        <w:r>
          <w:fldChar w:fldCharType="end"/>
        </w:r>
      </w:hyperlink>
    </w:p>
    <w:p>
      <w:pPr>
        <w:pStyle w:val="TOC2"/>
        <w:tabs>
          <w:tab w:val="right" w:leader="dot" w:pos="8306"/>
        </w:tabs>
      </w:pPr>
      <w:hyperlink w:anchor="_Toc15566" w:history="1">
        <w:r>
          <w:rPr>
            <w:rFonts w:ascii="仿宋" w:eastAsia="仿宋" w:hAnsi="仿宋" w:cs="仿宋" w:hint="eastAsia"/>
            <w:lang w:eastAsia="zh-CN"/>
          </w:rPr>
          <w:t>(二)、应急预案与响应</w:t>
        </w:r>
        <w:r>
          <w:tab/>
        </w:r>
        <w:r>
          <w:fldChar w:fldCharType="begin"/>
        </w:r>
        <w:r>
          <w:instrText xml:space="preserve"> PAGEREF _Toc15566 \h </w:instrText>
        </w:r>
        <w:r>
          <w:fldChar w:fldCharType="separate"/>
        </w:r>
        <w:r>
          <w:t>40</w:t>
        </w:r>
        <w:r>
          <w:fldChar w:fldCharType="end"/>
        </w:r>
      </w:hyperlink>
    </w:p>
    <w:p>
      <w:pPr>
        <w:pStyle w:val="TOC1"/>
        <w:tabs>
          <w:tab w:val="right" w:leader="dot" w:pos="8306"/>
        </w:tabs>
      </w:pPr>
      <w:hyperlink w:anchor="_Toc11347" w:history="1">
        <w:r>
          <w:rPr>
            <w:rFonts w:ascii="仿宋" w:eastAsia="仿宋" w:hAnsi="仿宋" w:cs="仿宋" w:hint="eastAsia"/>
            <w:lang w:eastAsia="zh-CN"/>
          </w:rPr>
          <w:t>九、项目实施与管理方案</w:t>
        </w:r>
        <w:r>
          <w:tab/>
        </w:r>
        <w:r>
          <w:fldChar w:fldCharType="begin"/>
        </w:r>
        <w:r>
          <w:instrText xml:space="preserve"> PAGEREF _Toc11347 \h </w:instrText>
        </w:r>
        <w:r>
          <w:fldChar w:fldCharType="separate"/>
        </w:r>
        <w:r>
          <w:t>42</w:t>
        </w:r>
        <w:r>
          <w:fldChar w:fldCharType="end"/>
        </w:r>
      </w:hyperlink>
    </w:p>
    <w:p>
      <w:pPr>
        <w:pStyle w:val="TOC2"/>
        <w:tabs>
          <w:tab w:val="right" w:leader="dot" w:pos="8306"/>
        </w:tabs>
      </w:pPr>
      <w:hyperlink w:anchor="_Toc14252" w:history="1">
        <w:r>
          <w:rPr>
            <w:rFonts w:ascii="仿宋" w:eastAsia="仿宋" w:hAnsi="仿宋" w:cs="仿宋" w:hint="eastAsia"/>
            <w:lang w:eastAsia="zh-CN"/>
          </w:rPr>
          <w:t>(一)、项目实施计划</w:t>
        </w:r>
        <w:r>
          <w:tab/>
        </w:r>
        <w:r>
          <w:fldChar w:fldCharType="begin"/>
        </w:r>
        <w:r>
          <w:instrText xml:space="preserve"> PAGEREF _Toc14252 \h </w:instrText>
        </w:r>
        <w:r>
          <w:fldChar w:fldCharType="separate"/>
        </w:r>
        <w:r>
          <w:t>42</w:t>
        </w:r>
        <w:r>
          <w:fldChar w:fldCharType="end"/>
        </w:r>
      </w:hyperlink>
    </w:p>
    <w:p>
      <w:pPr>
        <w:pStyle w:val="TOC2"/>
        <w:tabs>
          <w:tab w:val="right" w:leader="dot" w:pos="8306"/>
        </w:tabs>
      </w:pPr>
      <w:hyperlink w:anchor="_Toc6873" w:history="1">
        <w:r>
          <w:rPr>
            <w:rFonts w:ascii="仿宋" w:eastAsia="仿宋" w:hAnsi="仿宋" w:cs="仿宋" w:hint="eastAsia"/>
            <w:lang w:eastAsia="zh-CN"/>
          </w:rPr>
          <w:t>(二)、项目组织机构与职责</w:t>
        </w:r>
        <w:r>
          <w:tab/>
        </w:r>
        <w:r>
          <w:fldChar w:fldCharType="begin"/>
        </w:r>
        <w:r>
          <w:instrText xml:space="preserve"> PAGEREF _Toc6873 \h </w:instrText>
        </w:r>
        <w:r>
          <w:fldChar w:fldCharType="separate"/>
        </w:r>
        <w:r>
          <w:t>43</w:t>
        </w:r>
        <w:r>
          <w:fldChar w:fldCharType="end"/>
        </w:r>
      </w:hyperlink>
    </w:p>
    <w:p>
      <w:pPr>
        <w:pStyle w:val="TOC2"/>
        <w:tabs>
          <w:tab w:val="right" w:leader="dot" w:pos="8306"/>
        </w:tabs>
      </w:pPr>
      <w:hyperlink w:anchor="_Toc26841" w:history="1">
        <w:r>
          <w:rPr>
            <w:rFonts w:ascii="仿宋" w:eastAsia="仿宋" w:hAnsi="仿宋" w:cs="仿宋" w:hint="eastAsia"/>
            <w:lang w:eastAsia="zh-CN"/>
          </w:rPr>
          <w:t>(三)、项目管理与监控体系</w:t>
        </w:r>
        <w:r>
          <w:tab/>
        </w:r>
        <w:r>
          <w:fldChar w:fldCharType="begin"/>
        </w:r>
        <w:r>
          <w:instrText xml:space="preserve"> PAGEREF _Toc26841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72" w:history="1">
        <w:r>
          <w:rPr>
            <w:rFonts w:ascii="仿宋" w:eastAsia="仿宋" w:hAnsi="仿宋" w:cs="仿宋" w:hint="eastAsia"/>
            <w:lang w:eastAsia="zh-CN"/>
          </w:rPr>
          <w:t>十、客户关系管理与市场拓展</w:t>
        </w:r>
        <w:r>
          <w:tab/>
        </w:r>
        <w:r>
          <w:fldChar w:fldCharType="begin"/>
        </w:r>
        <w:r>
          <w:instrText xml:space="preserve"> PAGEREF _Toc17072 \h </w:instrText>
        </w:r>
        <w:r>
          <w:fldChar w:fldCharType="separate"/>
        </w:r>
        <w:r>
          <w:t>48</w:t>
        </w:r>
        <w:r>
          <w:fldChar w:fldCharType="end"/>
        </w:r>
      </w:hyperlink>
    </w:p>
    <w:p>
      <w:pPr>
        <w:pStyle w:val="TOC2"/>
        <w:tabs>
          <w:tab w:val="right" w:leader="dot" w:pos="8306"/>
        </w:tabs>
      </w:pPr>
      <w:hyperlink w:anchor="_Toc10833" w:history="1">
        <w:r>
          <w:rPr>
            <w:rFonts w:ascii="仿宋" w:eastAsia="仿宋" w:hAnsi="仿宋" w:cs="仿宋" w:hint="eastAsia"/>
            <w:lang w:eastAsia="zh-CN"/>
          </w:rPr>
          <w:t>(一)、客户关系管理策略</w:t>
        </w:r>
        <w:r>
          <w:tab/>
        </w:r>
        <w:r>
          <w:fldChar w:fldCharType="begin"/>
        </w:r>
        <w:r>
          <w:instrText xml:space="preserve"> PAGEREF _Toc10833 \h </w:instrText>
        </w:r>
        <w:r>
          <w:fldChar w:fldCharType="separate"/>
        </w:r>
        <w:r>
          <w:t>48</w:t>
        </w:r>
        <w:r>
          <w:fldChar w:fldCharType="end"/>
        </w:r>
      </w:hyperlink>
    </w:p>
    <w:p>
      <w:pPr>
        <w:pStyle w:val="TOC2"/>
        <w:tabs>
          <w:tab w:val="right" w:leader="dot" w:pos="8306"/>
        </w:tabs>
      </w:pPr>
      <w:hyperlink w:anchor="_Toc4586" w:history="1">
        <w:r>
          <w:rPr>
            <w:rFonts w:ascii="仿宋" w:eastAsia="仿宋" w:hAnsi="仿宋" w:cs="仿宋" w:hint="eastAsia"/>
            <w:lang w:eastAsia="zh-CN"/>
          </w:rPr>
          <w:t>(二)、市场拓展方案</w:t>
        </w:r>
        <w:r>
          <w:tab/>
        </w:r>
        <w:r>
          <w:fldChar w:fldCharType="begin"/>
        </w:r>
        <w:r>
          <w:instrText xml:space="preserve"> PAGEREF _Toc4586 \h </w:instrText>
        </w:r>
        <w:r>
          <w:fldChar w:fldCharType="separate"/>
        </w:r>
        <w:r>
          <w:t>49</w:t>
        </w:r>
        <w:r>
          <w:fldChar w:fldCharType="end"/>
        </w:r>
      </w:hyperlink>
    </w:p>
    <w:p>
      <w:pPr>
        <w:pStyle w:val="TOC1"/>
        <w:tabs>
          <w:tab w:val="right" w:leader="dot" w:pos="8306"/>
        </w:tabs>
      </w:pPr>
      <w:hyperlink w:anchor="_Toc17884" w:history="1">
        <w:r>
          <w:rPr>
            <w:rFonts w:ascii="仿宋" w:eastAsia="仿宋" w:hAnsi="仿宋" w:cs="仿宋" w:hint="eastAsia"/>
            <w:lang w:eastAsia="zh-CN"/>
          </w:rPr>
          <w:t>十一、项目质量与标准</w:t>
        </w:r>
        <w:r>
          <w:tab/>
        </w:r>
        <w:r>
          <w:fldChar w:fldCharType="begin"/>
        </w:r>
        <w:r>
          <w:instrText xml:space="preserve"> PAGEREF _Toc17884 \h </w:instrText>
        </w:r>
        <w:r>
          <w:fldChar w:fldCharType="separate"/>
        </w:r>
        <w:r>
          <w:t>50</w:t>
        </w:r>
        <w:r>
          <w:fldChar w:fldCharType="end"/>
        </w:r>
      </w:hyperlink>
    </w:p>
    <w:p>
      <w:pPr>
        <w:pStyle w:val="TOC2"/>
        <w:tabs>
          <w:tab w:val="right" w:leader="dot" w:pos="8306"/>
        </w:tabs>
      </w:pPr>
      <w:hyperlink w:anchor="_Toc22337" w:history="1">
        <w:r>
          <w:rPr>
            <w:rFonts w:ascii="仿宋" w:eastAsia="仿宋" w:hAnsi="仿宋" w:cs="仿宋" w:hint="eastAsia"/>
            <w:lang w:eastAsia="zh-CN"/>
          </w:rPr>
          <w:t>(一)、质量保障体系</w:t>
        </w:r>
        <w:r>
          <w:tab/>
        </w:r>
        <w:r>
          <w:fldChar w:fldCharType="begin"/>
        </w:r>
        <w:r>
          <w:instrText xml:space="preserve"> PAGEREF _Toc22337 \h </w:instrText>
        </w:r>
        <w:r>
          <w:fldChar w:fldCharType="separate"/>
        </w:r>
        <w:r>
          <w:t>50</w:t>
        </w:r>
        <w:r>
          <w:fldChar w:fldCharType="end"/>
        </w:r>
      </w:hyperlink>
    </w:p>
    <w:p>
      <w:pPr>
        <w:pStyle w:val="TOC2"/>
        <w:tabs>
          <w:tab w:val="right" w:leader="dot" w:pos="8306"/>
        </w:tabs>
      </w:pPr>
      <w:hyperlink w:anchor="_Toc4884" w:history="1">
        <w:r>
          <w:rPr>
            <w:rFonts w:ascii="仿宋" w:eastAsia="仿宋" w:hAnsi="仿宋" w:cs="仿宋" w:hint="eastAsia"/>
            <w:lang w:eastAsia="zh-CN"/>
          </w:rPr>
          <w:t>(二)、标准化作业流程</w:t>
        </w:r>
        <w:r>
          <w:tab/>
        </w:r>
        <w:r>
          <w:fldChar w:fldCharType="begin"/>
        </w:r>
        <w:r>
          <w:instrText xml:space="preserve"> PAGEREF _Toc4884 \h </w:instrText>
        </w:r>
        <w:r>
          <w:fldChar w:fldCharType="separate"/>
        </w:r>
        <w:r>
          <w:t>51</w:t>
        </w:r>
        <w:r>
          <w:fldChar w:fldCharType="end"/>
        </w:r>
      </w:hyperlink>
    </w:p>
    <w:p>
      <w:pPr>
        <w:pStyle w:val="TOC2"/>
        <w:tabs>
          <w:tab w:val="right" w:leader="dot" w:pos="8306"/>
        </w:tabs>
      </w:pPr>
      <w:hyperlink w:anchor="_Toc26758" w:history="1">
        <w:r>
          <w:rPr>
            <w:rFonts w:ascii="仿宋" w:eastAsia="仿宋" w:hAnsi="仿宋" w:cs="仿宋" w:hint="eastAsia"/>
            <w:lang w:eastAsia="zh-CN"/>
          </w:rPr>
          <w:t>(三)、质量监控与评估</w:t>
        </w:r>
        <w:r>
          <w:tab/>
        </w:r>
        <w:r>
          <w:fldChar w:fldCharType="begin"/>
        </w:r>
        <w:r>
          <w:instrText xml:space="preserve"> PAGEREF _Toc26758 \h </w:instrText>
        </w:r>
        <w:r>
          <w:fldChar w:fldCharType="separate"/>
        </w:r>
        <w:r>
          <w:t>53</w:t>
        </w:r>
        <w:r>
          <w:fldChar w:fldCharType="end"/>
        </w:r>
      </w:hyperlink>
    </w:p>
    <w:p>
      <w:pPr>
        <w:pStyle w:val="TOC2"/>
        <w:tabs>
          <w:tab w:val="right" w:leader="dot" w:pos="8306"/>
        </w:tabs>
      </w:pPr>
      <w:hyperlink w:anchor="_Toc670" w:history="1">
        <w:r>
          <w:rPr>
            <w:rFonts w:ascii="仿宋" w:eastAsia="仿宋" w:hAnsi="仿宋" w:cs="仿宋" w:hint="eastAsia"/>
            <w:lang w:eastAsia="zh-CN"/>
          </w:rPr>
          <w:t>(四)、质量改进计划</w:t>
        </w:r>
        <w:r>
          <w:tab/>
        </w:r>
        <w:r>
          <w:fldChar w:fldCharType="begin"/>
        </w:r>
        <w:r>
          <w:instrText xml:space="preserve"> PAGEREF _Toc670 \h </w:instrText>
        </w:r>
        <w:r>
          <w:fldChar w:fldCharType="separate"/>
        </w:r>
        <w:r>
          <w:t>54</w:t>
        </w:r>
        <w:r>
          <w:fldChar w:fldCharType="end"/>
        </w:r>
      </w:hyperlink>
    </w:p>
    <w:p>
      <w:pPr>
        <w:pStyle w:val="TOC1"/>
        <w:tabs>
          <w:tab w:val="right" w:leader="dot" w:pos="8306"/>
        </w:tabs>
      </w:pPr>
      <w:hyperlink w:anchor="_Toc1405" w:history="1">
        <w:r>
          <w:rPr>
            <w:rFonts w:ascii="仿宋" w:eastAsia="仿宋" w:hAnsi="仿宋" w:cs="仿宋" w:hint="eastAsia"/>
            <w:lang w:eastAsia="zh-CN"/>
          </w:rPr>
          <w:t>十二、项目变更管理</w:t>
        </w:r>
        <w:r>
          <w:tab/>
        </w:r>
        <w:r>
          <w:fldChar w:fldCharType="begin"/>
        </w:r>
        <w:r>
          <w:instrText xml:space="preserve"> PAGEREF _Toc1405 \h </w:instrText>
        </w:r>
        <w:r>
          <w:fldChar w:fldCharType="separate"/>
        </w:r>
        <w:r>
          <w:t>55</w:t>
        </w:r>
        <w:r>
          <w:fldChar w:fldCharType="end"/>
        </w:r>
      </w:hyperlink>
    </w:p>
    <w:p>
      <w:pPr>
        <w:pStyle w:val="TOC2"/>
        <w:tabs>
          <w:tab w:val="right" w:leader="dot" w:pos="8306"/>
        </w:tabs>
      </w:pPr>
      <w:hyperlink w:anchor="_Toc26649" w:history="1">
        <w:r>
          <w:rPr>
            <w:rFonts w:ascii="仿宋" w:eastAsia="仿宋" w:hAnsi="仿宋" w:cs="仿宋" w:hint="eastAsia"/>
            <w:lang w:eastAsia="zh-CN"/>
          </w:rPr>
          <w:t>(一)、变更控制流程</w:t>
        </w:r>
        <w:r>
          <w:tab/>
        </w:r>
        <w:r>
          <w:fldChar w:fldCharType="begin"/>
        </w:r>
        <w:r>
          <w:instrText xml:space="preserve"> PAGEREF _Toc26649 \h </w:instrText>
        </w:r>
        <w:r>
          <w:fldChar w:fldCharType="separate"/>
        </w:r>
        <w:r>
          <w:t>55</w:t>
        </w:r>
        <w:r>
          <w:fldChar w:fldCharType="end"/>
        </w:r>
      </w:hyperlink>
    </w:p>
    <w:p>
      <w:pPr>
        <w:pStyle w:val="TOC2"/>
        <w:tabs>
          <w:tab w:val="right" w:leader="dot" w:pos="8306"/>
        </w:tabs>
      </w:pPr>
      <w:hyperlink w:anchor="_Toc8843" w:history="1">
        <w:r>
          <w:rPr>
            <w:rFonts w:ascii="仿宋" w:eastAsia="仿宋" w:hAnsi="仿宋" w:cs="仿宋" w:hint="eastAsia"/>
            <w:lang w:eastAsia="zh-CN"/>
          </w:rPr>
          <w:t>(二)、影响评估与处理</w:t>
        </w:r>
        <w:r>
          <w:tab/>
        </w:r>
        <w:r>
          <w:fldChar w:fldCharType="begin"/>
        </w:r>
        <w:r>
          <w:instrText xml:space="preserve"> PAGEREF _Toc8843 \h </w:instrText>
        </w:r>
        <w:r>
          <w:fldChar w:fldCharType="separate"/>
        </w:r>
        <w:r>
          <w:t>56</w:t>
        </w:r>
        <w:r>
          <w:fldChar w:fldCharType="end"/>
        </w:r>
      </w:hyperlink>
    </w:p>
    <w:p>
      <w:pPr>
        <w:pStyle w:val="TOC2"/>
        <w:tabs>
          <w:tab w:val="right" w:leader="dot" w:pos="8306"/>
        </w:tabs>
      </w:pPr>
      <w:hyperlink w:anchor="_Toc8336" w:history="1">
        <w:r>
          <w:rPr>
            <w:rFonts w:ascii="仿宋" w:eastAsia="仿宋" w:hAnsi="仿宋" w:cs="仿宋" w:hint="eastAsia"/>
            <w:lang w:eastAsia="zh-CN"/>
          </w:rPr>
          <w:t>(三)、变更记录与追踪</w:t>
        </w:r>
        <w:r>
          <w:tab/>
        </w:r>
        <w:r>
          <w:fldChar w:fldCharType="begin"/>
        </w:r>
        <w:r>
          <w:instrText xml:space="preserve"> PAGEREF _Toc8336 \h </w:instrText>
        </w:r>
        <w:r>
          <w:fldChar w:fldCharType="separate"/>
        </w:r>
        <w:r>
          <w:t>58</w:t>
        </w:r>
        <w:r>
          <w:fldChar w:fldCharType="end"/>
        </w:r>
      </w:hyperlink>
    </w:p>
    <w:p>
      <w:pPr>
        <w:pStyle w:val="TOC2"/>
        <w:tabs>
          <w:tab w:val="right" w:leader="dot" w:pos="8306"/>
        </w:tabs>
      </w:pPr>
      <w:hyperlink w:anchor="_Toc25061" w:history="1">
        <w:r>
          <w:rPr>
            <w:rFonts w:ascii="仿宋" w:eastAsia="仿宋" w:hAnsi="仿宋" w:cs="仿宋" w:hint="eastAsia"/>
            <w:lang w:eastAsia="zh-CN"/>
          </w:rPr>
          <w:t>(四)、变更管理策略</w:t>
        </w:r>
        <w:r>
          <w:tab/>
        </w:r>
        <w:r>
          <w:fldChar w:fldCharType="begin"/>
        </w:r>
        <w:r>
          <w:instrText xml:space="preserve"> PAGEREF _Toc25061 \h </w:instrText>
        </w:r>
        <w:r>
          <w:fldChar w:fldCharType="separate"/>
        </w:r>
        <w:r>
          <w:t>59</w:t>
        </w:r>
        <w:r>
          <w:fldChar w:fldCharType="end"/>
        </w:r>
      </w:hyperlink>
    </w:p>
    <w:p>
      <w:pPr>
        <w:pStyle w:val="TOC1"/>
        <w:tabs>
          <w:tab w:val="right" w:leader="dot" w:pos="8306"/>
        </w:tabs>
      </w:pPr>
      <w:hyperlink w:anchor="_Toc24944" w:history="1">
        <w:r>
          <w:rPr>
            <w:rFonts w:ascii="仿宋" w:eastAsia="仿宋" w:hAnsi="仿宋" w:cs="仿宋" w:hint="eastAsia"/>
            <w:lang w:eastAsia="zh-CN"/>
          </w:rPr>
          <w:t>十三、合作与交流机制建立</w:t>
        </w:r>
        <w:r>
          <w:tab/>
        </w:r>
        <w:r>
          <w:fldChar w:fldCharType="begin"/>
        </w:r>
        <w:r>
          <w:instrText xml:space="preserve"> PAGEREF _Toc24944 \h </w:instrText>
        </w:r>
        <w:r>
          <w:fldChar w:fldCharType="separate"/>
        </w:r>
        <w:r>
          <w:t>61</w:t>
        </w:r>
        <w:r>
          <w:fldChar w:fldCharType="end"/>
        </w:r>
      </w:hyperlink>
    </w:p>
    <w:p>
      <w:pPr>
        <w:pStyle w:val="TOC2"/>
        <w:tabs>
          <w:tab w:val="right" w:leader="dot" w:pos="8306"/>
        </w:tabs>
      </w:pPr>
      <w:hyperlink w:anchor="_Toc30492" w:history="1">
        <w:r>
          <w:rPr>
            <w:rFonts w:ascii="仿宋" w:eastAsia="仿宋" w:hAnsi="仿宋" w:cs="仿宋" w:hint="eastAsia"/>
            <w:lang w:eastAsia="zh-CN"/>
          </w:rPr>
          <w:t>(一)、合作伙伴选择与合作方式</w:t>
        </w:r>
        <w:r>
          <w:tab/>
        </w:r>
        <w:r>
          <w:fldChar w:fldCharType="begin"/>
        </w:r>
        <w:r>
          <w:instrText xml:space="preserve"> PAGEREF _Toc30492 \h </w:instrText>
        </w:r>
        <w:r>
          <w:fldChar w:fldCharType="separate"/>
        </w:r>
        <w:r>
          <w:t>61</w:t>
        </w:r>
        <w:r>
          <w:fldChar w:fldCharType="end"/>
        </w:r>
      </w:hyperlink>
    </w:p>
    <w:p>
      <w:pPr>
        <w:pStyle w:val="TOC2"/>
        <w:tabs>
          <w:tab w:val="right" w:leader="dot" w:pos="8306"/>
        </w:tabs>
      </w:pPr>
      <w:hyperlink w:anchor="_Toc7260" w:history="1">
        <w:r>
          <w:rPr>
            <w:rFonts w:ascii="仿宋" w:eastAsia="仿宋" w:hAnsi="仿宋" w:cs="仿宋" w:hint="eastAsia"/>
            <w:lang w:eastAsia="zh-CN"/>
          </w:rPr>
          <w:t>(二)、交流与合作平台搭建</w:t>
        </w:r>
        <w:r>
          <w:tab/>
        </w:r>
        <w:r>
          <w:fldChar w:fldCharType="begin"/>
        </w:r>
        <w:r>
          <w:instrText xml:space="preserve"> PAGEREF _Toc7260 \h </w:instrText>
        </w:r>
        <w:r>
          <w:fldChar w:fldCharType="separate"/>
        </w:r>
        <w:r>
          <w:t>62</w:t>
        </w:r>
        <w:r>
          <w:fldChar w:fldCharType="end"/>
        </w:r>
      </w:hyperlink>
    </w:p>
    <w:p>
      <w:pPr>
        <w:pStyle w:val="TOC1"/>
        <w:tabs>
          <w:tab w:val="right" w:leader="dot" w:pos="8306"/>
        </w:tabs>
      </w:pPr>
      <w:hyperlink w:anchor="_Toc20547" w:history="1">
        <w:r>
          <w:rPr>
            <w:rFonts w:ascii="仿宋" w:eastAsia="仿宋" w:hAnsi="仿宋" w:cs="仿宋" w:hint="eastAsia"/>
            <w:lang w:eastAsia="zh-CN"/>
          </w:rPr>
          <w:t>十四、项目施工方案</w:t>
        </w:r>
        <w:r>
          <w:tab/>
        </w:r>
        <w:r>
          <w:fldChar w:fldCharType="begin"/>
        </w:r>
        <w:r>
          <w:instrText xml:space="preserve"> PAGEREF _Toc20547 \h </w:instrText>
        </w:r>
        <w:r>
          <w:fldChar w:fldCharType="separate"/>
        </w:r>
        <w:r>
          <w:t>64</w:t>
        </w:r>
        <w:r>
          <w:fldChar w:fldCharType="end"/>
        </w:r>
      </w:hyperlink>
    </w:p>
    <w:p>
      <w:pPr>
        <w:pStyle w:val="TOC2"/>
        <w:tabs>
          <w:tab w:val="right" w:leader="dot" w:pos="8306"/>
        </w:tabs>
      </w:pPr>
      <w:hyperlink w:anchor="_Toc1607" w:history="1">
        <w:r>
          <w:rPr>
            <w:rFonts w:ascii="仿宋" w:eastAsia="仿宋" w:hAnsi="仿宋" w:cs="仿宋" w:hint="eastAsia"/>
            <w:lang w:eastAsia="zh-CN"/>
          </w:rPr>
          <w:t>(一)、施工组织设计</w:t>
        </w:r>
        <w:r>
          <w:tab/>
        </w:r>
        <w:r>
          <w:fldChar w:fldCharType="begin"/>
        </w:r>
        <w:r>
          <w:instrText xml:space="preserve"> PAGEREF _Toc1607 \h </w:instrText>
        </w:r>
        <w:r>
          <w:fldChar w:fldCharType="separate"/>
        </w:r>
        <w:r>
          <w:t>64</w:t>
        </w:r>
        <w:r>
          <w:fldChar w:fldCharType="end"/>
        </w:r>
      </w:hyperlink>
    </w:p>
    <w:p>
      <w:pPr>
        <w:pStyle w:val="TOC2"/>
        <w:tabs>
          <w:tab w:val="right" w:leader="dot" w:pos="8306"/>
        </w:tabs>
      </w:pPr>
      <w:hyperlink w:anchor="_Toc30974" w:history="1">
        <w:r>
          <w:rPr>
            <w:rFonts w:ascii="仿宋" w:eastAsia="仿宋" w:hAnsi="仿宋" w:cs="仿宋" w:hint="eastAsia"/>
            <w:lang w:eastAsia="zh-CN"/>
          </w:rPr>
          <w:t>(二)、施工工艺与技术路线</w:t>
        </w:r>
        <w:r>
          <w:tab/>
        </w:r>
        <w:r>
          <w:fldChar w:fldCharType="begin"/>
        </w:r>
        <w:r>
          <w:instrText xml:space="preserve"> PAGEREF _Toc30974 \h </w:instrText>
        </w:r>
        <w:r>
          <w:fldChar w:fldCharType="separate"/>
        </w:r>
        <w:r>
          <w:t>66</w:t>
        </w:r>
        <w:r>
          <w:fldChar w:fldCharType="end"/>
        </w:r>
      </w:hyperlink>
    </w:p>
    <w:p>
      <w:pPr>
        <w:pStyle w:val="TOC2"/>
        <w:tabs>
          <w:tab w:val="right" w:leader="dot" w:pos="8306"/>
        </w:tabs>
      </w:pPr>
      <w:hyperlink w:anchor="_Toc1216" w:history="1">
        <w:r>
          <w:rPr>
            <w:rFonts w:ascii="仿宋" w:eastAsia="仿宋" w:hAnsi="仿宋" w:cs="仿宋" w:hint="eastAsia"/>
            <w:lang w:eastAsia="zh-CN"/>
          </w:rPr>
          <w:t>(三)、关键节点施工计划</w:t>
        </w:r>
        <w:r>
          <w:tab/>
        </w:r>
        <w:r>
          <w:fldChar w:fldCharType="begin"/>
        </w:r>
        <w:r>
          <w:instrText xml:space="preserve"> PAGEREF _Toc1216 \h </w:instrText>
        </w:r>
        <w:r>
          <w:fldChar w:fldCharType="separate"/>
        </w:r>
        <w:r>
          <w:t>67</w:t>
        </w:r>
        <w:r>
          <w:fldChar w:fldCharType="end"/>
        </w:r>
      </w:hyperlink>
    </w:p>
    <w:p>
      <w:pPr>
        <w:pStyle w:val="TOC2"/>
        <w:tabs>
          <w:tab w:val="right" w:leader="dot" w:pos="8306"/>
        </w:tabs>
      </w:pPr>
      <w:hyperlink w:anchor="_Toc3892" w:history="1">
        <w:r>
          <w:rPr>
            <w:rFonts w:ascii="仿宋" w:eastAsia="仿宋" w:hAnsi="仿宋" w:cs="仿宋" w:hint="eastAsia"/>
            <w:lang w:eastAsia="zh-CN"/>
          </w:rPr>
          <w:t>(四)、施工现场管理</w:t>
        </w:r>
        <w:r>
          <w:tab/>
        </w:r>
        <w:r>
          <w:fldChar w:fldCharType="begin"/>
        </w:r>
        <w:r>
          <w:instrText xml:space="preserve"> PAGEREF _Toc3892 \h </w:instrText>
        </w:r>
        <w:r>
          <w:fldChar w:fldCharType="separate"/>
        </w:r>
        <w:r>
          <w:t>68</w:t>
        </w:r>
        <w:r>
          <w:fldChar w:fldCharType="end"/>
        </w:r>
      </w:hyperlink>
    </w:p>
    <w:p>
      <w:pPr>
        <w:pStyle w:val="TOC1"/>
        <w:tabs>
          <w:tab w:val="right" w:leader="dot" w:pos="8306"/>
        </w:tabs>
      </w:pPr>
      <w:hyperlink w:anchor="_Toc6750" w:history="1">
        <w:r>
          <w:rPr>
            <w:rFonts w:ascii="仿宋" w:eastAsia="仿宋" w:hAnsi="仿宋" w:cs="仿宋" w:hint="eastAsia"/>
            <w:lang w:eastAsia="zh-CN"/>
          </w:rPr>
          <w:t>十五、创新驱动与持续发展</w:t>
        </w:r>
        <w:r>
          <w:tab/>
        </w:r>
        <w:r>
          <w:fldChar w:fldCharType="begin"/>
        </w:r>
        <w:r>
          <w:instrText xml:space="preserve"> PAGEREF _Toc6750 \h </w:instrText>
        </w:r>
        <w:r>
          <w:fldChar w:fldCharType="separate"/>
        </w:r>
        <w:r>
          <w:t>70</w:t>
        </w:r>
        <w:r>
          <w:fldChar w:fldCharType="end"/>
        </w:r>
      </w:hyperlink>
    </w:p>
    <w:p>
      <w:pPr>
        <w:pStyle w:val="TOC2"/>
        <w:tabs>
          <w:tab w:val="right" w:leader="dot" w:pos="8306"/>
        </w:tabs>
      </w:pPr>
      <w:hyperlink w:anchor="_Toc7746" w:history="1">
        <w:r>
          <w:rPr>
            <w:rFonts w:ascii="仿宋" w:eastAsia="仿宋" w:hAnsi="仿宋" w:cs="仿宋" w:hint="eastAsia"/>
            <w:lang w:eastAsia="zh-CN"/>
          </w:rPr>
          <w:t>(一)、创新驱动战略实施</w:t>
        </w:r>
        <w:r>
          <w:tab/>
        </w:r>
        <w:r>
          <w:fldChar w:fldCharType="begin"/>
        </w:r>
        <w:r>
          <w:instrText xml:space="preserve"> PAGEREF _Toc7746 \h </w:instrText>
        </w:r>
        <w:r>
          <w:fldChar w:fldCharType="separate"/>
        </w:r>
        <w:r>
          <w:t>70</w:t>
        </w:r>
        <w:r>
          <w:fldChar w:fldCharType="end"/>
        </w:r>
      </w:hyperlink>
    </w:p>
    <w:p>
      <w:pPr>
        <w:pStyle w:val="TOC2"/>
        <w:tabs>
          <w:tab w:val="right" w:leader="dot" w:pos="8306"/>
        </w:tabs>
      </w:pPr>
      <w:hyperlink w:anchor="_Toc29597" w:history="1">
        <w:r>
          <w:rPr>
            <w:rFonts w:ascii="仿宋" w:eastAsia="仿宋" w:hAnsi="仿宋" w:cs="仿宋" w:hint="eastAsia"/>
            <w:lang w:eastAsia="zh-CN"/>
          </w:rPr>
          <w:t>(二)、持续发展路径探索</w:t>
        </w:r>
        <w:r>
          <w:tab/>
        </w:r>
        <w:r>
          <w:fldChar w:fldCharType="begin"/>
        </w:r>
        <w:r>
          <w:instrText xml:space="preserve"> PAGEREF _Toc29597 \h </w:instrText>
        </w:r>
        <w:r>
          <w:fldChar w:fldCharType="separate"/>
        </w:r>
        <w:r>
          <w:t>72</w:t>
        </w:r>
        <w:r>
          <w:fldChar w:fldCharType="end"/>
        </w:r>
      </w:hyperlink>
    </w:p>
    <w:p>
      <w:pPr>
        <w:pStyle w:val="TOC1"/>
        <w:tabs>
          <w:tab w:val="right" w:leader="dot" w:pos="8306"/>
        </w:tabs>
      </w:pPr>
      <w:hyperlink w:anchor="_Toc7396" w:history="1">
        <w:r>
          <w:rPr>
            <w:rFonts w:ascii="仿宋" w:eastAsia="仿宋" w:hAnsi="仿宋" w:cs="仿宋" w:hint="eastAsia"/>
            <w:lang w:eastAsia="zh-CN"/>
          </w:rPr>
          <w:t>十六、质量管理与控制</w:t>
        </w:r>
        <w:r>
          <w:tab/>
        </w:r>
        <w:r>
          <w:fldChar w:fldCharType="begin"/>
        </w:r>
        <w:r>
          <w:instrText xml:space="preserve"> PAGEREF _Toc7396 \h </w:instrText>
        </w:r>
        <w:r>
          <w:fldChar w:fldCharType="separate"/>
        </w:r>
        <w:r>
          <w:t>76</w:t>
        </w:r>
        <w:r>
          <w:fldChar w:fldCharType="end"/>
        </w:r>
      </w:hyperlink>
    </w:p>
    <w:p>
      <w:pPr>
        <w:pStyle w:val="TOC2"/>
        <w:tabs>
          <w:tab w:val="right" w:leader="dot" w:pos="8306"/>
        </w:tabs>
      </w:pPr>
      <w:hyperlink w:anchor="_Toc32699" w:history="1">
        <w:r>
          <w:rPr>
            <w:rFonts w:ascii="仿宋" w:eastAsia="仿宋" w:hAnsi="仿宋" w:cs="仿宋" w:hint="eastAsia"/>
            <w:lang w:eastAsia="zh-CN"/>
          </w:rPr>
          <w:t>(一)、质量管理体系建设</w:t>
        </w:r>
        <w:r>
          <w:tab/>
        </w:r>
        <w:r>
          <w:fldChar w:fldCharType="begin"/>
        </w:r>
        <w:r>
          <w:instrText xml:space="preserve"> PAGEREF _Toc32699 \h </w:instrText>
        </w:r>
        <w:r>
          <w:fldChar w:fldCharType="separate"/>
        </w:r>
        <w:r>
          <w:t>76</w:t>
        </w:r>
        <w:r>
          <w:fldChar w:fldCharType="end"/>
        </w:r>
      </w:hyperlink>
    </w:p>
    <w:p>
      <w:pPr>
        <w:pStyle w:val="TOC2"/>
        <w:tabs>
          <w:tab w:val="right" w:leader="dot" w:pos="8306"/>
        </w:tabs>
      </w:pPr>
      <w:hyperlink w:anchor="_Toc27429" w:history="1">
        <w:r>
          <w:rPr>
            <w:rFonts w:ascii="仿宋" w:eastAsia="仿宋" w:hAnsi="仿宋" w:cs="仿宋" w:hint="eastAsia"/>
            <w:lang w:eastAsia="zh-CN"/>
          </w:rPr>
          <w:t>(二)、质量控制措施</w:t>
        </w:r>
        <w:r>
          <w:tab/>
        </w:r>
        <w:r>
          <w:fldChar w:fldCharType="begin"/>
        </w:r>
        <w:r>
          <w:instrText xml:space="preserve"> PAGEREF _Toc27429 \h </w:instrText>
        </w:r>
        <w:r>
          <w:fldChar w:fldCharType="separate"/>
        </w:r>
        <w:r>
          <w:t>78</w:t>
        </w:r>
        <w:r>
          <w:fldChar w:fldCharType="end"/>
        </w:r>
      </w:hyperlink>
    </w:p>
    <w:p>
      <w:pPr>
        <w:pStyle w:val="TOC1"/>
        <w:tabs>
          <w:tab w:val="right" w:leader="dot" w:pos="8306"/>
        </w:tabs>
      </w:pPr>
      <w:hyperlink w:anchor="_Toc7499" w:history="1">
        <w:r>
          <w:rPr>
            <w:rFonts w:ascii="仿宋" w:eastAsia="仿宋" w:hAnsi="仿宋" w:cs="仿宋" w:hint="eastAsia"/>
            <w:lang w:eastAsia="zh-CN"/>
          </w:rPr>
          <w:t>十七、知识产权管理与保护</w:t>
        </w:r>
        <w:r>
          <w:tab/>
        </w:r>
        <w:r>
          <w:fldChar w:fldCharType="begin"/>
        </w:r>
        <w:r>
          <w:instrText xml:space="preserve"> PAGEREF _Toc7499 \h </w:instrText>
        </w:r>
        <w:r>
          <w:fldChar w:fldCharType="separate"/>
        </w:r>
        <w:r>
          <w:t>79</w:t>
        </w:r>
        <w:r>
          <w:fldChar w:fldCharType="end"/>
        </w:r>
      </w:hyperlink>
    </w:p>
    <w:p>
      <w:pPr>
        <w:pStyle w:val="TOC2"/>
        <w:tabs>
          <w:tab w:val="right" w:leader="dot" w:pos="8306"/>
        </w:tabs>
      </w:pPr>
      <w:hyperlink w:anchor="_Toc22809" w:history="1">
        <w:r>
          <w:rPr>
            <w:rFonts w:ascii="仿宋" w:eastAsia="仿宋" w:hAnsi="仿宋" w:cs="仿宋" w:hint="eastAsia"/>
            <w:lang w:eastAsia="zh-CN"/>
          </w:rPr>
          <w:t>(一)、知识产权管理体系建设</w:t>
        </w:r>
        <w:r>
          <w:tab/>
        </w:r>
        <w:r>
          <w:fldChar w:fldCharType="begin"/>
        </w:r>
        <w:r>
          <w:instrText xml:space="preserve"> PAGEREF _Toc22809 \h </w:instrText>
        </w:r>
        <w:r>
          <w:fldChar w:fldCharType="separate"/>
        </w:r>
        <w:r>
          <w:t>79</w:t>
        </w:r>
        <w:r>
          <w:fldChar w:fldCharType="end"/>
        </w:r>
      </w:hyperlink>
    </w:p>
    <w:p>
      <w:pPr>
        <w:pStyle w:val="TOC2"/>
        <w:tabs>
          <w:tab w:val="right" w:leader="dot" w:pos="8306"/>
        </w:tabs>
      </w:pPr>
      <w:hyperlink w:anchor="_Toc24734" w:history="1">
        <w:r>
          <w:rPr>
            <w:rFonts w:ascii="仿宋" w:eastAsia="仿宋" w:hAnsi="仿宋" w:cs="仿宋" w:hint="eastAsia"/>
            <w:lang w:eastAsia="zh-CN"/>
          </w:rPr>
          <w:t>(二)、知识产权保护措施</w:t>
        </w:r>
        <w:r>
          <w:tab/>
        </w:r>
        <w:r>
          <w:fldChar w:fldCharType="begin"/>
        </w:r>
        <w:r>
          <w:instrText xml:space="preserve"> PAGEREF _Toc24734 \h </w:instrText>
        </w:r>
        <w:r>
          <w:fldChar w:fldCharType="separate"/>
        </w:r>
        <w:r>
          <w:t>79</w:t>
        </w:r>
        <w:r>
          <w:fldChar w:fldCharType="end"/>
        </w:r>
      </w:hyperlink>
    </w:p>
    <w:p>
      <w:pPr>
        <w:pStyle w:val="TOC1"/>
        <w:tabs>
          <w:tab w:val="right" w:leader="dot" w:pos="8306"/>
        </w:tabs>
      </w:pPr>
      <w:hyperlink w:anchor="_Toc17460" w:history="1">
        <w:r>
          <w:rPr>
            <w:rFonts w:ascii="仿宋" w:eastAsia="仿宋" w:hAnsi="仿宋" w:cs="仿宋" w:hint="eastAsia"/>
            <w:lang w:eastAsia="zh-CN"/>
          </w:rPr>
          <w:t>十八、法律法规与政策遵循</w:t>
        </w:r>
        <w:r>
          <w:tab/>
        </w:r>
        <w:r>
          <w:fldChar w:fldCharType="begin"/>
        </w:r>
        <w:r>
          <w:instrText xml:space="preserve"> PAGEREF _Toc17460 \h </w:instrText>
        </w:r>
        <w:r>
          <w:fldChar w:fldCharType="separate"/>
        </w:r>
        <w:r>
          <w:t>81</w:t>
        </w:r>
        <w:r>
          <w:fldChar w:fldCharType="end"/>
        </w:r>
      </w:hyperlink>
    </w:p>
    <w:p>
      <w:pPr>
        <w:pStyle w:val="TOC2"/>
        <w:tabs>
          <w:tab w:val="right" w:leader="dot" w:pos="8306"/>
        </w:tabs>
      </w:pPr>
      <w:hyperlink w:anchor="_Toc27184" w:history="1">
        <w:r>
          <w:rPr>
            <w:rFonts w:ascii="仿宋" w:eastAsia="仿宋" w:hAnsi="仿宋" w:cs="仿宋" w:hint="eastAsia"/>
            <w:lang w:eastAsia="zh-CN"/>
          </w:rPr>
          <w:t>(一)、法律法规遵守</w:t>
        </w:r>
        <w:r>
          <w:tab/>
        </w:r>
        <w:r>
          <w:fldChar w:fldCharType="begin"/>
        </w:r>
        <w:r>
          <w:instrText xml:space="preserve"> PAGEREF _Toc27184 \h </w:instrText>
        </w:r>
        <w:r>
          <w:fldChar w:fldCharType="separate"/>
        </w:r>
        <w:r>
          <w:t>81</w:t>
        </w:r>
        <w:r>
          <w:fldChar w:fldCharType="end"/>
        </w:r>
      </w:hyperlink>
    </w:p>
    <w:p>
      <w:pPr>
        <w:pStyle w:val="TOC2"/>
        <w:tabs>
          <w:tab w:val="right" w:leader="dot" w:pos="8306"/>
        </w:tabs>
      </w:pPr>
      <w:hyperlink w:anchor="_Toc2163" w:history="1">
        <w:r>
          <w:rPr>
            <w:rFonts w:ascii="仿宋" w:eastAsia="仿宋" w:hAnsi="仿宋" w:cs="仿宋" w:hint="eastAsia"/>
            <w:lang w:eastAsia="zh-CN"/>
          </w:rPr>
          <w:t>(二)、政策导向与利用</w:t>
        </w:r>
        <w:r>
          <w:tab/>
        </w:r>
        <w:r>
          <w:fldChar w:fldCharType="begin"/>
        </w:r>
        <w:r>
          <w:instrText xml:space="preserve"> PAGEREF _Toc2163 \h </w:instrText>
        </w:r>
        <w:r>
          <w:fldChar w:fldCharType="separate"/>
        </w:r>
        <w:r>
          <w:t>82</w:t>
        </w:r>
        <w:r>
          <w:fldChar w:fldCharType="end"/>
        </w:r>
      </w:hyperlink>
    </w:p>
    <w:p>
      <w:pPr>
        <w:pStyle w:val="TOC1"/>
        <w:tabs>
          <w:tab w:val="right" w:leader="dot" w:pos="8306"/>
        </w:tabs>
      </w:pPr>
      <w:hyperlink w:anchor="_Toc13751" w:history="1">
        <w:r>
          <w:rPr>
            <w:rFonts w:ascii="仿宋" w:eastAsia="仿宋" w:hAnsi="仿宋" w:cs="仿宋" w:hint="eastAsia"/>
            <w:lang w:eastAsia="zh-CN"/>
          </w:rPr>
          <w:t>十九、设施与设备管理</w:t>
        </w:r>
        <w:r>
          <w:tab/>
        </w:r>
        <w:r>
          <w:fldChar w:fldCharType="begin"/>
        </w:r>
        <w:r>
          <w:instrText xml:space="preserve"> PAGEREF _Toc13751 \h </w:instrText>
        </w:r>
        <w:r>
          <w:fldChar w:fldCharType="separate"/>
        </w:r>
        <w:r>
          <w:t>83</w:t>
        </w:r>
        <w:r>
          <w:fldChar w:fldCharType="end"/>
        </w:r>
      </w:hyperlink>
    </w:p>
    <w:p>
      <w:pPr>
        <w:pStyle w:val="TOC2"/>
        <w:tabs>
          <w:tab w:val="right" w:leader="dot" w:pos="8306"/>
        </w:tabs>
      </w:pPr>
      <w:hyperlink w:anchor="_Toc11188" w:history="1">
        <w:r>
          <w:rPr>
            <w:rFonts w:ascii="仿宋" w:eastAsia="仿宋" w:hAnsi="仿宋" w:cs="仿宋" w:hint="eastAsia"/>
            <w:lang w:eastAsia="zh-CN"/>
          </w:rPr>
          <w:t>(一)、设施规划与配置</w:t>
        </w:r>
        <w:r>
          <w:tab/>
        </w:r>
        <w:r>
          <w:fldChar w:fldCharType="begin"/>
        </w:r>
        <w:r>
          <w:instrText xml:space="preserve"> PAGEREF _Toc11188 \h </w:instrText>
        </w:r>
        <w:r>
          <w:fldChar w:fldCharType="separate"/>
        </w:r>
        <w:r>
          <w:t>83</w:t>
        </w:r>
        <w:r>
          <w:fldChar w:fldCharType="end"/>
        </w:r>
      </w:hyperlink>
    </w:p>
    <w:p>
      <w:pPr>
        <w:pStyle w:val="TOC2"/>
        <w:tabs>
          <w:tab w:val="right" w:leader="dot" w:pos="8306"/>
        </w:tabs>
      </w:pPr>
      <w:hyperlink w:anchor="_Toc20113" w:history="1">
        <w:r>
          <w:rPr>
            <w:rFonts w:ascii="仿宋" w:eastAsia="仿宋" w:hAnsi="仿宋" w:cs="仿宋" w:hint="eastAsia"/>
            <w:lang w:eastAsia="zh-CN"/>
          </w:rPr>
          <w:t>(二)、设备采购与维护管理</w:t>
        </w:r>
        <w:r>
          <w:tab/>
        </w:r>
        <w:r>
          <w:fldChar w:fldCharType="begin"/>
        </w:r>
        <w:r>
          <w:instrText xml:space="preserve"> PAGEREF _Toc20113 \h </w:instrText>
        </w:r>
        <w:r>
          <w:fldChar w:fldCharType="separate"/>
        </w:r>
        <w:r>
          <w:t>84</w:t>
        </w:r>
        <w:r>
          <w:fldChar w:fldCharType="end"/>
        </w:r>
      </w:hyperlink>
    </w:p>
    <w:p>
      <w:pPr>
        <w:pStyle w:val="TOC2"/>
        <w:tabs>
          <w:tab w:val="right" w:leader="dot" w:pos="8306"/>
        </w:tabs>
      </w:pPr>
      <w:hyperlink w:anchor="_Toc7410" w:history="1">
        <w:r>
          <w:rPr>
            <w:rFonts w:ascii="仿宋" w:eastAsia="仿宋" w:hAnsi="仿宋" w:cs="仿宋" w:hint="eastAsia"/>
            <w:lang w:eastAsia="zh-CN"/>
          </w:rPr>
          <w:t>(三)、设施设备升级策略</w:t>
        </w:r>
        <w:r>
          <w:tab/>
        </w:r>
        <w:r>
          <w:fldChar w:fldCharType="begin"/>
        </w:r>
        <w:r>
          <w:instrText xml:space="preserve"> PAGEREF _Toc7410 \h </w:instrText>
        </w:r>
        <w:r>
          <w:fldChar w:fldCharType="separate"/>
        </w:r>
        <w:r>
          <w:t>84</w:t>
        </w:r>
        <w:r>
          <w:fldChar w:fldCharType="end"/>
        </w:r>
      </w:hyperlink>
    </w:p>
    <w:p>
      <w:pPr>
        <w:pStyle w:val="TOC1"/>
        <w:tabs>
          <w:tab w:val="right" w:leader="dot" w:pos="8306"/>
        </w:tabs>
      </w:pPr>
      <w:hyperlink w:anchor="_Toc31895" w:history="1">
        <w:r>
          <w:rPr>
            <w:rFonts w:ascii="仿宋" w:eastAsia="仿宋" w:hAnsi="仿宋" w:cs="仿宋" w:hint="eastAsia"/>
            <w:lang w:eastAsia="zh-CN"/>
          </w:rPr>
          <w:t>二十、成果转化与推广应用</w:t>
        </w:r>
        <w:r>
          <w:tab/>
        </w:r>
        <w:r>
          <w:fldChar w:fldCharType="begin"/>
        </w:r>
        <w:r>
          <w:instrText xml:space="preserve"> PAGEREF _Toc31895 \h </w:instrText>
        </w:r>
        <w:r>
          <w:fldChar w:fldCharType="separate"/>
        </w:r>
        <w:r>
          <w:t>85</w:t>
        </w:r>
        <w:r>
          <w:fldChar w:fldCharType="end"/>
        </w:r>
      </w:hyperlink>
    </w:p>
    <w:p>
      <w:pPr>
        <w:pStyle w:val="TOC2"/>
        <w:tabs>
          <w:tab w:val="right" w:leader="dot" w:pos="8306"/>
        </w:tabs>
      </w:pPr>
      <w:hyperlink w:anchor="_Toc28224" w:history="1">
        <w:r>
          <w:rPr>
            <w:rFonts w:ascii="仿宋" w:eastAsia="仿宋" w:hAnsi="仿宋" w:cs="仿宋" w:hint="eastAsia"/>
            <w:lang w:eastAsia="zh-CN"/>
          </w:rPr>
          <w:t>(一)、成果转化策略制定</w:t>
        </w:r>
        <w:r>
          <w:tab/>
        </w:r>
        <w:r>
          <w:fldChar w:fldCharType="begin"/>
        </w:r>
        <w:r>
          <w:instrText xml:space="preserve"> PAGEREF _Toc28224 \h </w:instrText>
        </w:r>
        <w:r>
          <w:fldChar w:fldCharType="separate"/>
        </w:r>
        <w:r>
          <w:t>85</w:t>
        </w:r>
        <w:r>
          <w:fldChar w:fldCharType="end"/>
        </w:r>
      </w:hyperlink>
    </w:p>
    <w:p>
      <w:pPr>
        <w:pStyle w:val="TOC2"/>
        <w:tabs>
          <w:tab w:val="right" w:leader="dot" w:pos="8306"/>
        </w:tabs>
      </w:pPr>
      <w:hyperlink w:anchor="_Toc21671" w:history="1">
        <w:r>
          <w:rPr>
            <w:rFonts w:ascii="仿宋" w:eastAsia="仿宋" w:hAnsi="仿宋" w:cs="仿宋" w:hint="eastAsia"/>
            <w:lang w:eastAsia="zh-CN"/>
          </w:rPr>
          <w:t>(二)、成果推广应用方案</w:t>
        </w:r>
        <w:r>
          <w:tab/>
        </w:r>
        <w:r>
          <w:fldChar w:fldCharType="begin"/>
        </w:r>
        <w:r>
          <w:instrText xml:space="preserve"> PAGEREF _Toc21671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628"/>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309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927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114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一、PAMXD6项目的市场准入条件分析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AMXD6项目而言，市场准入条件首先取决于政策法规环境。政府对于[行业名称]领域的法规，如环保标准、税收政策、和技术使用规范，直接影响PAMXD6项目的运营和成本结构。例如，若政府针对使用可再生能源的企业提供税收优惠，这将对PAMXD6项目的财务规划产生重要影响。同时，考虑经济环境和消费者偏好的变化对PAMXD6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二、PAMXD6项目的行业规范与合规性要求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AMXD6项目来说，遵守行业规范和合规性要求是确保项目顺利进行的基础。这包括遵循质量控制标准、安全规定、数据保护法规等。例如，若PAMXD6项目涉及数据处理，须严格遵守相关的数据保护法规。此外，行业内部的自律规范，如产品标准和服务流程，也对于提升PAMXD6项目在行业内的认可度和竞争力至关重要。项目管理团队必须不断更新策略，以应对行业规范和法规的变化，确保PAMXD6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三、PAMXD6项目的竞争格局和战略定位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MXD6项目的发展规划中，理解行业的竞争格局对于制定有效的市场策略极为关键。这包括分析主要竞争对手的市场地位、优势及其业务模式。PAMXD6项目面临的竞争对手可能包括大型成熟企业和创新型初创公司，各自采取不同的市场策略。因此，PAMXD6项目需精确地定位自己的市场策略，如专注于产品创新、客户服务或成本效率，以在竞争中占据优势。通过深入的市场和竞争分析，PAMXD6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514"/>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8729"/>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393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5347"/>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5597"/>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4449"/>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AMXD6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26882"/>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https://d.book118.com/568024012104006034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821073"/>
    <w:rsid w:val="1F8210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802401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2024-02-04T13:29:00Z</dcterms:created>
  <dcterms:modified xsi:type="dcterms:W3CDTF">2024-02-04T13:30:04Z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814283F61F614E9EAE14B4C4BFD02B05_11</vt:lpwstr>
  </property>
  <property fmtid="{D5CDD505-2E9C-101B-9397-08002B2CF9AE}" pid="3" name="KSOProductBuildVer">
    <vt:lpwstr>2052-12.1.0.16250</vt:lpwstr>
  </property>
</Properties>
</file>