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家用血糖仪项目建设总纲及方案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6" w:history="1">
        <w:r>
          <w:rPr>
            <w:rFonts w:ascii="仿宋" w:eastAsia="仿宋" w:hAnsi="仿宋" w:cs="仿宋" w:hint="eastAsia"/>
            <w:lang w:eastAsia="zh-CN"/>
          </w:rPr>
          <w:t>序言</w:t>
        </w:r>
        <w:r>
          <w:tab/>
        </w:r>
        <w:r>
          <w:fldChar w:fldCharType="begin"/>
        </w:r>
        <w:r>
          <w:instrText xml:space="preserve"> PAGEREF _Toc24046 \h </w:instrText>
        </w:r>
        <w:r>
          <w:fldChar w:fldCharType="separate"/>
        </w:r>
        <w:r>
          <w:t>3</w:t>
        </w:r>
        <w:r>
          <w:fldChar w:fldCharType="end"/>
        </w:r>
      </w:hyperlink>
    </w:p>
    <w:p>
      <w:pPr>
        <w:pStyle w:val="TOC1"/>
        <w:tabs>
          <w:tab w:val="right" w:leader="dot" w:pos="8306"/>
        </w:tabs>
      </w:pPr>
      <w:hyperlink w:anchor="_Toc11432" w:history="1">
        <w:r>
          <w:rPr>
            <w:rFonts w:ascii="仿宋" w:eastAsia="仿宋" w:hAnsi="仿宋" w:cs="仿宋" w:hint="eastAsia"/>
            <w:lang w:eastAsia="zh-CN"/>
          </w:rPr>
          <w:t>一、背景、必要性分析</w:t>
        </w:r>
        <w:r>
          <w:tab/>
        </w:r>
        <w:r>
          <w:fldChar w:fldCharType="begin"/>
        </w:r>
        <w:r>
          <w:instrText xml:space="preserve"> PAGEREF _Toc11432 \h </w:instrText>
        </w:r>
        <w:r>
          <w:fldChar w:fldCharType="separate"/>
        </w:r>
        <w:r>
          <w:t>3</w:t>
        </w:r>
        <w:r>
          <w:fldChar w:fldCharType="end"/>
        </w:r>
      </w:hyperlink>
    </w:p>
    <w:p>
      <w:pPr>
        <w:pStyle w:val="TOC2"/>
        <w:tabs>
          <w:tab w:val="right" w:leader="dot" w:pos="8306"/>
        </w:tabs>
      </w:pPr>
      <w:hyperlink w:anchor="_Toc13476" w:history="1">
        <w:r>
          <w:rPr>
            <w:rFonts w:ascii="仿宋" w:eastAsia="仿宋" w:hAnsi="仿宋" w:cs="仿宋" w:hint="eastAsia"/>
            <w:lang w:eastAsia="zh-CN"/>
          </w:rPr>
          <w:t>(一)、项目建设背景</w:t>
        </w:r>
        <w:r>
          <w:tab/>
        </w:r>
        <w:r>
          <w:fldChar w:fldCharType="begin"/>
        </w:r>
        <w:r>
          <w:instrText xml:space="preserve"> PAGEREF _Toc13476 \h </w:instrText>
        </w:r>
        <w:r>
          <w:fldChar w:fldCharType="separate"/>
        </w:r>
        <w:r>
          <w:t>3</w:t>
        </w:r>
        <w:r>
          <w:fldChar w:fldCharType="end"/>
        </w:r>
      </w:hyperlink>
    </w:p>
    <w:p>
      <w:pPr>
        <w:pStyle w:val="TOC2"/>
        <w:tabs>
          <w:tab w:val="right" w:leader="dot" w:pos="8306"/>
        </w:tabs>
      </w:pPr>
      <w:hyperlink w:anchor="_Toc11943" w:history="1">
        <w:r>
          <w:rPr>
            <w:rFonts w:ascii="仿宋" w:eastAsia="仿宋" w:hAnsi="仿宋" w:cs="仿宋" w:hint="eastAsia"/>
            <w:lang w:eastAsia="zh-CN"/>
          </w:rPr>
          <w:t>(二)、必要性分析</w:t>
        </w:r>
        <w:r>
          <w:tab/>
        </w:r>
        <w:r>
          <w:fldChar w:fldCharType="begin"/>
        </w:r>
        <w:r>
          <w:instrText xml:space="preserve"> PAGEREF _Toc11943 \h </w:instrText>
        </w:r>
        <w:r>
          <w:fldChar w:fldCharType="separate"/>
        </w:r>
        <w:r>
          <w:t>4</w:t>
        </w:r>
        <w:r>
          <w:fldChar w:fldCharType="end"/>
        </w:r>
      </w:hyperlink>
    </w:p>
    <w:p>
      <w:pPr>
        <w:pStyle w:val="TOC2"/>
        <w:tabs>
          <w:tab w:val="right" w:leader="dot" w:pos="8306"/>
        </w:tabs>
      </w:pPr>
      <w:hyperlink w:anchor="_Toc32620" w:history="1">
        <w:r>
          <w:rPr>
            <w:rFonts w:ascii="仿宋" w:eastAsia="仿宋" w:hAnsi="仿宋" w:cs="仿宋" w:hint="eastAsia"/>
            <w:lang w:eastAsia="zh-CN"/>
          </w:rPr>
          <w:t>(三)、项目建设有利条件</w:t>
        </w:r>
        <w:r>
          <w:tab/>
        </w:r>
        <w:r>
          <w:fldChar w:fldCharType="begin"/>
        </w:r>
        <w:r>
          <w:instrText xml:space="preserve"> PAGEREF _Toc32620 \h </w:instrText>
        </w:r>
        <w:r>
          <w:fldChar w:fldCharType="separate"/>
        </w:r>
        <w:r>
          <w:t>5</w:t>
        </w:r>
        <w:r>
          <w:fldChar w:fldCharType="end"/>
        </w:r>
      </w:hyperlink>
    </w:p>
    <w:p>
      <w:pPr>
        <w:pStyle w:val="TOC1"/>
        <w:tabs>
          <w:tab w:val="right" w:leader="dot" w:pos="8306"/>
        </w:tabs>
      </w:pPr>
      <w:hyperlink w:anchor="_Toc12958" w:history="1">
        <w:r>
          <w:rPr>
            <w:rFonts w:ascii="仿宋" w:eastAsia="仿宋" w:hAnsi="仿宋" w:cs="仿宋" w:hint="eastAsia"/>
            <w:lang w:eastAsia="zh-CN"/>
          </w:rPr>
          <w:t>二、社会影响分析</w:t>
        </w:r>
        <w:r>
          <w:tab/>
        </w:r>
        <w:r>
          <w:fldChar w:fldCharType="begin"/>
        </w:r>
        <w:r>
          <w:instrText xml:space="preserve"> PAGEREF _Toc12958 \h </w:instrText>
        </w:r>
        <w:r>
          <w:fldChar w:fldCharType="separate"/>
        </w:r>
        <w:r>
          <w:t>7</w:t>
        </w:r>
        <w:r>
          <w:fldChar w:fldCharType="end"/>
        </w:r>
      </w:hyperlink>
    </w:p>
    <w:p>
      <w:pPr>
        <w:pStyle w:val="TOC2"/>
        <w:tabs>
          <w:tab w:val="right" w:leader="dot" w:pos="8306"/>
        </w:tabs>
      </w:pPr>
      <w:hyperlink w:anchor="_Toc17078" w:history="1">
        <w:r>
          <w:rPr>
            <w:rFonts w:ascii="仿宋" w:eastAsia="仿宋" w:hAnsi="仿宋" w:cs="仿宋" w:hint="eastAsia"/>
            <w:lang w:eastAsia="zh-CN"/>
          </w:rPr>
          <w:t>(一)、社会影响效果分析</w:t>
        </w:r>
        <w:r>
          <w:tab/>
        </w:r>
        <w:r>
          <w:fldChar w:fldCharType="begin"/>
        </w:r>
        <w:r>
          <w:instrText xml:space="preserve"> PAGEREF _Toc17078 \h </w:instrText>
        </w:r>
        <w:r>
          <w:fldChar w:fldCharType="separate"/>
        </w:r>
        <w:r>
          <w:t>7</w:t>
        </w:r>
        <w:r>
          <w:fldChar w:fldCharType="end"/>
        </w:r>
      </w:hyperlink>
    </w:p>
    <w:p>
      <w:pPr>
        <w:pStyle w:val="TOC2"/>
        <w:tabs>
          <w:tab w:val="right" w:leader="dot" w:pos="8306"/>
        </w:tabs>
      </w:pPr>
      <w:hyperlink w:anchor="_Toc1750" w:history="1">
        <w:r>
          <w:rPr>
            <w:rFonts w:ascii="仿宋" w:eastAsia="仿宋" w:hAnsi="仿宋" w:cs="仿宋" w:hint="eastAsia"/>
            <w:lang w:eastAsia="zh-CN"/>
          </w:rPr>
          <w:t>(二)、社会适应性分析</w:t>
        </w:r>
        <w:r>
          <w:tab/>
        </w:r>
        <w:r>
          <w:fldChar w:fldCharType="begin"/>
        </w:r>
        <w:r>
          <w:instrText xml:space="preserve"> PAGEREF _Toc1750 \h </w:instrText>
        </w:r>
        <w:r>
          <w:fldChar w:fldCharType="separate"/>
        </w:r>
        <w:r>
          <w:t>9</w:t>
        </w:r>
        <w:r>
          <w:fldChar w:fldCharType="end"/>
        </w:r>
      </w:hyperlink>
    </w:p>
    <w:p>
      <w:pPr>
        <w:pStyle w:val="TOC2"/>
        <w:tabs>
          <w:tab w:val="right" w:leader="dot" w:pos="8306"/>
        </w:tabs>
      </w:pPr>
      <w:hyperlink w:anchor="_Toc18672" w:history="1">
        <w:r>
          <w:rPr>
            <w:rFonts w:ascii="仿宋" w:eastAsia="仿宋" w:hAnsi="仿宋" w:cs="仿宋" w:hint="eastAsia"/>
            <w:lang w:eastAsia="zh-CN"/>
          </w:rPr>
          <w:t>(三)、社会风险及对策分析</w:t>
        </w:r>
        <w:r>
          <w:tab/>
        </w:r>
        <w:r>
          <w:fldChar w:fldCharType="begin"/>
        </w:r>
        <w:r>
          <w:instrText xml:space="preserve"> PAGEREF _Toc18672 \h </w:instrText>
        </w:r>
        <w:r>
          <w:fldChar w:fldCharType="separate"/>
        </w:r>
        <w:r>
          <w:t>11</w:t>
        </w:r>
        <w:r>
          <w:fldChar w:fldCharType="end"/>
        </w:r>
      </w:hyperlink>
    </w:p>
    <w:p>
      <w:pPr>
        <w:pStyle w:val="TOC1"/>
        <w:tabs>
          <w:tab w:val="right" w:leader="dot" w:pos="8306"/>
        </w:tabs>
      </w:pPr>
      <w:hyperlink w:anchor="_Toc21537" w:history="1">
        <w:r>
          <w:rPr>
            <w:rFonts w:ascii="仿宋" w:eastAsia="仿宋" w:hAnsi="仿宋" w:cs="仿宋" w:hint="eastAsia"/>
            <w:lang w:eastAsia="zh-CN"/>
          </w:rPr>
          <w:t>三、项目选址研究</w:t>
        </w:r>
        <w:r>
          <w:tab/>
        </w:r>
        <w:r>
          <w:fldChar w:fldCharType="begin"/>
        </w:r>
        <w:r>
          <w:instrText xml:space="preserve"> PAGEREF _Toc21537 \h </w:instrText>
        </w:r>
        <w:r>
          <w:fldChar w:fldCharType="separate"/>
        </w:r>
        <w:r>
          <w:t>14</w:t>
        </w:r>
        <w:r>
          <w:fldChar w:fldCharType="end"/>
        </w:r>
      </w:hyperlink>
    </w:p>
    <w:p>
      <w:pPr>
        <w:pStyle w:val="TOC2"/>
        <w:tabs>
          <w:tab w:val="right" w:leader="dot" w:pos="8306"/>
        </w:tabs>
      </w:pPr>
      <w:hyperlink w:anchor="_Toc1852" w:history="1">
        <w:r>
          <w:rPr>
            <w:rFonts w:ascii="仿宋" w:eastAsia="仿宋" w:hAnsi="仿宋" w:cs="仿宋" w:hint="eastAsia"/>
            <w:lang w:eastAsia="zh-CN"/>
          </w:rPr>
          <w:t>(一)、项目选址原则</w:t>
        </w:r>
        <w:r>
          <w:tab/>
        </w:r>
        <w:r>
          <w:fldChar w:fldCharType="begin"/>
        </w:r>
        <w:r>
          <w:instrText xml:space="preserve"> PAGEREF _Toc1852 \h </w:instrText>
        </w:r>
        <w:r>
          <w:fldChar w:fldCharType="separate"/>
        </w:r>
        <w:r>
          <w:t>14</w:t>
        </w:r>
        <w:r>
          <w:fldChar w:fldCharType="end"/>
        </w:r>
      </w:hyperlink>
    </w:p>
    <w:p>
      <w:pPr>
        <w:pStyle w:val="TOC2"/>
        <w:tabs>
          <w:tab w:val="right" w:leader="dot" w:pos="8306"/>
        </w:tabs>
      </w:pPr>
      <w:hyperlink w:anchor="_Toc21585" w:history="1">
        <w:r>
          <w:rPr>
            <w:rFonts w:ascii="仿宋" w:eastAsia="仿宋" w:hAnsi="仿宋" w:cs="仿宋" w:hint="eastAsia"/>
            <w:lang w:eastAsia="zh-CN"/>
          </w:rPr>
          <w:t>(二)、项目选址</w:t>
        </w:r>
        <w:r>
          <w:tab/>
        </w:r>
        <w:r>
          <w:fldChar w:fldCharType="begin"/>
        </w:r>
        <w:r>
          <w:instrText xml:space="preserve"> PAGEREF _Toc21585 \h </w:instrText>
        </w:r>
        <w:r>
          <w:fldChar w:fldCharType="separate"/>
        </w:r>
        <w:r>
          <w:t>18</w:t>
        </w:r>
        <w:r>
          <w:fldChar w:fldCharType="end"/>
        </w:r>
      </w:hyperlink>
    </w:p>
    <w:p>
      <w:pPr>
        <w:pStyle w:val="TOC2"/>
        <w:tabs>
          <w:tab w:val="right" w:leader="dot" w:pos="8306"/>
        </w:tabs>
      </w:pPr>
      <w:hyperlink w:anchor="_Toc19603" w:history="1">
        <w:r>
          <w:rPr>
            <w:rFonts w:ascii="仿宋" w:eastAsia="仿宋" w:hAnsi="仿宋" w:cs="仿宋" w:hint="eastAsia"/>
            <w:lang w:eastAsia="zh-CN"/>
          </w:rPr>
          <w:t>(三)、建设条件分析</w:t>
        </w:r>
        <w:r>
          <w:tab/>
        </w:r>
        <w:r>
          <w:fldChar w:fldCharType="begin"/>
        </w:r>
        <w:r>
          <w:instrText xml:space="preserve"> PAGEREF _Toc19603 \h </w:instrText>
        </w:r>
        <w:r>
          <w:fldChar w:fldCharType="separate"/>
        </w:r>
        <w:r>
          <w:t>20</w:t>
        </w:r>
        <w:r>
          <w:fldChar w:fldCharType="end"/>
        </w:r>
      </w:hyperlink>
    </w:p>
    <w:p>
      <w:pPr>
        <w:pStyle w:val="TOC2"/>
        <w:tabs>
          <w:tab w:val="right" w:leader="dot" w:pos="8306"/>
        </w:tabs>
      </w:pPr>
      <w:hyperlink w:anchor="_Toc19770" w:history="1">
        <w:r>
          <w:rPr>
            <w:rFonts w:ascii="仿宋" w:eastAsia="仿宋" w:hAnsi="仿宋" w:cs="仿宋" w:hint="eastAsia"/>
            <w:lang w:eastAsia="zh-CN"/>
          </w:rPr>
          <w:t>(四)、用地控制指标</w:t>
        </w:r>
        <w:r>
          <w:tab/>
        </w:r>
        <w:r>
          <w:fldChar w:fldCharType="begin"/>
        </w:r>
        <w:r>
          <w:instrText xml:space="preserve"> PAGEREF _Toc19770 \h </w:instrText>
        </w:r>
        <w:r>
          <w:fldChar w:fldCharType="separate"/>
        </w:r>
        <w:r>
          <w:t>21</w:t>
        </w:r>
        <w:r>
          <w:fldChar w:fldCharType="end"/>
        </w:r>
      </w:hyperlink>
    </w:p>
    <w:p>
      <w:pPr>
        <w:pStyle w:val="TOC2"/>
        <w:tabs>
          <w:tab w:val="right" w:leader="dot" w:pos="8306"/>
        </w:tabs>
      </w:pPr>
      <w:hyperlink w:anchor="_Toc14129" w:history="1">
        <w:r>
          <w:rPr>
            <w:rFonts w:ascii="仿宋" w:eastAsia="仿宋" w:hAnsi="仿宋" w:cs="仿宋" w:hint="eastAsia"/>
            <w:lang w:eastAsia="zh-CN"/>
          </w:rPr>
          <w:t>(五)、地总体要求</w:t>
        </w:r>
        <w:r>
          <w:tab/>
        </w:r>
        <w:r>
          <w:fldChar w:fldCharType="begin"/>
        </w:r>
        <w:r>
          <w:instrText xml:space="preserve"> PAGEREF _Toc14129 \h </w:instrText>
        </w:r>
        <w:r>
          <w:fldChar w:fldCharType="separate"/>
        </w:r>
        <w:r>
          <w:t>22</w:t>
        </w:r>
        <w:r>
          <w:fldChar w:fldCharType="end"/>
        </w:r>
      </w:hyperlink>
    </w:p>
    <w:p>
      <w:pPr>
        <w:pStyle w:val="TOC2"/>
        <w:tabs>
          <w:tab w:val="right" w:leader="dot" w:pos="8306"/>
        </w:tabs>
      </w:pPr>
      <w:hyperlink w:anchor="_Toc31992" w:history="1">
        <w:r>
          <w:rPr>
            <w:rFonts w:ascii="仿宋" w:eastAsia="仿宋" w:hAnsi="仿宋" w:cs="仿宋" w:hint="eastAsia"/>
            <w:lang w:eastAsia="zh-CN"/>
          </w:rPr>
          <w:t>(六)、节约用地措施</w:t>
        </w:r>
        <w:r>
          <w:tab/>
        </w:r>
        <w:r>
          <w:fldChar w:fldCharType="begin"/>
        </w:r>
        <w:r>
          <w:instrText xml:space="preserve"> PAGEREF _Toc31992 \h </w:instrText>
        </w:r>
        <w:r>
          <w:fldChar w:fldCharType="separate"/>
        </w:r>
        <w:r>
          <w:t>24</w:t>
        </w:r>
        <w:r>
          <w:fldChar w:fldCharType="end"/>
        </w:r>
      </w:hyperlink>
    </w:p>
    <w:p>
      <w:pPr>
        <w:pStyle w:val="TOC2"/>
        <w:tabs>
          <w:tab w:val="right" w:leader="dot" w:pos="8306"/>
        </w:tabs>
      </w:pPr>
      <w:hyperlink w:anchor="_Toc2631" w:history="1">
        <w:r>
          <w:rPr>
            <w:rFonts w:ascii="仿宋" w:eastAsia="仿宋" w:hAnsi="仿宋" w:cs="仿宋" w:hint="eastAsia"/>
            <w:lang w:eastAsia="zh-CN"/>
          </w:rPr>
          <w:t>(七)、选址综合评价</w:t>
        </w:r>
        <w:r>
          <w:tab/>
        </w:r>
        <w:r>
          <w:fldChar w:fldCharType="begin"/>
        </w:r>
        <w:r>
          <w:instrText xml:space="preserve"> PAGEREF _Toc2631 \h </w:instrText>
        </w:r>
        <w:r>
          <w:fldChar w:fldCharType="separate"/>
        </w:r>
        <w:r>
          <w:t>25</w:t>
        </w:r>
        <w:r>
          <w:fldChar w:fldCharType="end"/>
        </w:r>
      </w:hyperlink>
    </w:p>
    <w:p>
      <w:pPr>
        <w:pStyle w:val="TOC1"/>
        <w:tabs>
          <w:tab w:val="right" w:leader="dot" w:pos="8306"/>
        </w:tabs>
      </w:pPr>
      <w:hyperlink w:anchor="_Toc18783" w:history="1">
        <w:r>
          <w:rPr>
            <w:rFonts w:ascii="仿宋" w:eastAsia="仿宋" w:hAnsi="仿宋" w:cs="仿宋" w:hint="eastAsia"/>
            <w:lang w:eastAsia="zh-CN"/>
          </w:rPr>
          <w:t>四、经济影响分析</w:t>
        </w:r>
        <w:r>
          <w:tab/>
        </w:r>
        <w:r>
          <w:fldChar w:fldCharType="begin"/>
        </w:r>
        <w:r>
          <w:instrText xml:space="preserve"> PAGEREF _Toc18783 \h </w:instrText>
        </w:r>
        <w:r>
          <w:fldChar w:fldCharType="separate"/>
        </w:r>
        <w:r>
          <w:t>26</w:t>
        </w:r>
        <w:r>
          <w:fldChar w:fldCharType="end"/>
        </w:r>
      </w:hyperlink>
    </w:p>
    <w:p>
      <w:pPr>
        <w:pStyle w:val="TOC2"/>
        <w:tabs>
          <w:tab w:val="right" w:leader="dot" w:pos="8306"/>
        </w:tabs>
      </w:pPr>
      <w:hyperlink w:anchor="_Toc3645" w:history="1">
        <w:r>
          <w:rPr>
            <w:rFonts w:ascii="仿宋" w:eastAsia="仿宋" w:hAnsi="仿宋" w:cs="仿宋" w:hint="eastAsia"/>
            <w:lang w:eastAsia="zh-CN"/>
          </w:rPr>
          <w:t>(一)、经济费用效益或费用效果分析</w:t>
        </w:r>
        <w:r>
          <w:tab/>
        </w:r>
        <w:r>
          <w:fldChar w:fldCharType="begin"/>
        </w:r>
        <w:r>
          <w:instrText xml:space="preserve"> PAGEREF _Toc3645 \h </w:instrText>
        </w:r>
        <w:r>
          <w:fldChar w:fldCharType="separate"/>
        </w:r>
        <w:r>
          <w:t>26</w:t>
        </w:r>
        <w:r>
          <w:fldChar w:fldCharType="end"/>
        </w:r>
      </w:hyperlink>
    </w:p>
    <w:p>
      <w:pPr>
        <w:pStyle w:val="TOC2"/>
        <w:tabs>
          <w:tab w:val="right" w:leader="dot" w:pos="8306"/>
        </w:tabs>
      </w:pPr>
      <w:hyperlink w:anchor="_Toc21414" w:history="1">
        <w:r>
          <w:rPr>
            <w:rFonts w:ascii="仿宋" w:eastAsia="仿宋" w:hAnsi="仿宋" w:cs="仿宋" w:hint="eastAsia"/>
            <w:lang w:eastAsia="zh-CN"/>
          </w:rPr>
          <w:t>(二)、行业影响分析</w:t>
        </w:r>
        <w:r>
          <w:tab/>
        </w:r>
        <w:r>
          <w:fldChar w:fldCharType="begin"/>
        </w:r>
        <w:r>
          <w:instrText xml:space="preserve"> PAGEREF _Toc21414 \h </w:instrText>
        </w:r>
        <w:r>
          <w:fldChar w:fldCharType="separate"/>
        </w:r>
        <w:r>
          <w:t>28</w:t>
        </w:r>
        <w:r>
          <w:fldChar w:fldCharType="end"/>
        </w:r>
      </w:hyperlink>
    </w:p>
    <w:p>
      <w:pPr>
        <w:pStyle w:val="TOC2"/>
        <w:tabs>
          <w:tab w:val="right" w:leader="dot" w:pos="8306"/>
        </w:tabs>
      </w:pPr>
      <w:hyperlink w:anchor="_Toc14350" w:history="1">
        <w:r>
          <w:rPr>
            <w:rFonts w:ascii="仿宋" w:eastAsia="仿宋" w:hAnsi="仿宋" w:cs="仿宋" w:hint="eastAsia"/>
            <w:lang w:eastAsia="zh-CN"/>
          </w:rPr>
          <w:t>(三)、区域经济影响分析</w:t>
        </w:r>
        <w:r>
          <w:tab/>
        </w:r>
        <w:r>
          <w:fldChar w:fldCharType="begin"/>
        </w:r>
        <w:r>
          <w:instrText xml:space="preserve"> PAGEREF _Toc14350 \h </w:instrText>
        </w:r>
        <w:r>
          <w:fldChar w:fldCharType="separate"/>
        </w:r>
        <w:r>
          <w:t>30</w:t>
        </w:r>
        <w:r>
          <w:fldChar w:fldCharType="end"/>
        </w:r>
      </w:hyperlink>
    </w:p>
    <w:p>
      <w:pPr>
        <w:pStyle w:val="TOC2"/>
        <w:tabs>
          <w:tab w:val="right" w:leader="dot" w:pos="8306"/>
        </w:tabs>
      </w:pPr>
      <w:hyperlink w:anchor="_Toc23262" w:history="1">
        <w:r>
          <w:rPr>
            <w:rFonts w:ascii="仿宋" w:eastAsia="仿宋" w:hAnsi="仿宋" w:cs="仿宋" w:hint="eastAsia"/>
            <w:lang w:eastAsia="zh-CN"/>
          </w:rPr>
          <w:t>(四)、宏观经济影响分析</w:t>
        </w:r>
        <w:r>
          <w:tab/>
        </w:r>
        <w:r>
          <w:fldChar w:fldCharType="begin"/>
        </w:r>
        <w:r>
          <w:instrText xml:space="preserve"> PAGEREF _Toc23262 \h </w:instrText>
        </w:r>
        <w:r>
          <w:fldChar w:fldCharType="separate"/>
        </w:r>
        <w:r>
          <w:t>31</w:t>
        </w:r>
        <w:r>
          <w:fldChar w:fldCharType="end"/>
        </w:r>
      </w:hyperlink>
    </w:p>
    <w:p>
      <w:pPr>
        <w:pStyle w:val="TOC1"/>
        <w:tabs>
          <w:tab w:val="right" w:leader="dot" w:pos="8306"/>
        </w:tabs>
      </w:pPr>
      <w:hyperlink w:anchor="_Toc30854" w:history="1">
        <w:r>
          <w:rPr>
            <w:rFonts w:ascii="仿宋" w:eastAsia="仿宋" w:hAnsi="仿宋" w:cs="仿宋" w:hint="eastAsia"/>
            <w:lang w:eastAsia="zh-CN"/>
          </w:rPr>
          <w:t>五、家用血糖仪项目概论</w:t>
        </w:r>
        <w:r>
          <w:tab/>
        </w:r>
        <w:r>
          <w:fldChar w:fldCharType="begin"/>
        </w:r>
        <w:r>
          <w:instrText xml:space="preserve"> PAGEREF _Toc30854 \h </w:instrText>
        </w:r>
        <w:r>
          <w:fldChar w:fldCharType="separate"/>
        </w:r>
        <w:r>
          <w:t>32</w:t>
        </w:r>
        <w:r>
          <w:fldChar w:fldCharType="end"/>
        </w:r>
      </w:hyperlink>
    </w:p>
    <w:p>
      <w:pPr>
        <w:pStyle w:val="TOC2"/>
        <w:tabs>
          <w:tab w:val="right" w:leader="dot" w:pos="8306"/>
        </w:tabs>
      </w:pPr>
      <w:hyperlink w:anchor="_Toc27315" w:history="1">
        <w:r>
          <w:rPr>
            <w:rFonts w:ascii="仿宋" w:eastAsia="仿宋" w:hAnsi="仿宋" w:cs="仿宋" w:hint="eastAsia"/>
            <w:lang w:eastAsia="zh-CN"/>
          </w:rPr>
          <w:t>(一)、项目申报单位概况</w:t>
        </w:r>
        <w:r>
          <w:tab/>
        </w:r>
        <w:r>
          <w:fldChar w:fldCharType="begin"/>
        </w:r>
        <w:r>
          <w:instrText xml:space="preserve"> PAGEREF _Toc27315 \h </w:instrText>
        </w:r>
        <w:r>
          <w:fldChar w:fldCharType="separate"/>
        </w:r>
        <w:r>
          <w:t>32</w:t>
        </w:r>
        <w:r>
          <w:fldChar w:fldCharType="end"/>
        </w:r>
      </w:hyperlink>
    </w:p>
    <w:p>
      <w:pPr>
        <w:pStyle w:val="TOC2"/>
        <w:tabs>
          <w:tab w:val="right" w:leader="dot" w:pos="8306"/>
        </w:tabs>
      </w:pPr>
      <w:hyperlink w:anchor="_Toc23146" w:history="1">
        <w:r>
          <w:rPr>
            <w:rFonts w:ascii="仿宋" w:eastAsia="仿宋" w:hAnsi="仿宋" w:cs="仿宋" w:hint="eastAsia"/>
            <w:lang w:eastAsia="zh-CN"/>
          </w:rPr>
          <w:t>(二)、项目概况</w:t>
        </w:r>
        <w:r>
          <w:tab/>
        </w:r>
        <w:r>
          <w:fldChar w:fldCharType="begin"/>
        </w:r>
        <w:r>
          <w:instrText xml:space="preserve"> PAGEREF _Toc23146 \h </w:instrText>
        </w:r>
        <w:r>
          <w:fldChar w:fldCharType="separate"/>
        </w:r>
        <w:r>
          <w:t>33</w:t>
        </w:r>
        <w:r>
          <w:fldChar w:fldCharType="end"/>
        </w:r>
      </w:hyperlink>
    </w:p>
    <w:p>
      <w:pPr>
        <w:pStyle w:val="TOC1"/>
        <w:tabs>
          <w:tab w:val="right" w:leader="dot" w:pos="8306"/>
        </w:tabs>
      </w:pPr>
      <w:hyperlink w:anchor="_Toc383" w:history="1">
        <w:r>
          <w:rPr>
            <w:rFonts w:ascii="仿宋" w:eastAsia="仿宋" w:hAnsi="仿宋" w:cs="仿宋" w:hint="eastAsia"/>
            <w:lang w:eastAsia="zh-CN"/>
          </w:rPr>
          <w:t>六、项目监理与质量保证</w:t>
        </w:r>
        <w:r>
          <w:tab/>
        </w:r>
        <w:r>
          <w:fldChar w:fldCharType="begin"/>
        </w:r>
        <w:r>
          <w:instrText xml:space="preserve"> PAGEREF _Toc383 \h </w:instrText>
        </w:r>
        <w:r>
          <w:fldChar w:fldCharType="separate"/>
        </w:r>
        <w:r>
          <w:t>36</w:t>
        </w:r>
        <w:r>
          <w:fldChar w:fldCharType="end"/>
        </w:r>
      </w:hyperlink>
    </w:p>
    <w:p>
      <w:pPr>
        <w:pStyle w:val="TOC2"/>
        <w:tabs>
          <w:tab w:val="right" w:leader="dot" w:pos="8306"/>
        </w:tabs>
      </w:pPr>
      <w:hyperlink w:anchor="_Toc3785" w:history="1">
        <w:r>
          <w:rPr>
            <w:rFonts w:ascii="仿宋" w:eastAsia="仿宋" w:hAnsi="仿宋" w:cs="仿宋" w:hint="eastAsia"/>
            <w:lang w:eastAsia="zh-CN"/>
          </w:rPr>
          <w:t>(一)、监理体系构建</w:t>
        </w:r>
        <w:r>
          <w:tab/>
        </w:r>
        <w:r>
          <w:fldChar w:fldCharType="begin"/>
        </w:r>
        <w:r>
          <w:instrText xml:space="preserve"> PAGEREF _Toc3785 \h </w:instrText>
        </w:r>
        <w:r>
          <w:fldChar w:fldCharType="separate"/>
        </w:r>
        <w:r>
          <w:t>36</w:t>
        </w:r>
        <w:r>
          <w:fldChar w:fldCharType="end"/>
        </w:r>
      </w:hyperlink>
    </w:p>
    <w:p>
      <w:pPr>
        <w:pStyle w:val="TOC2"/>
        <w:tabs>
          <w:tab w:val="right" w:leader="dot" w:pos="8306"/>
        </w:tabs>
      </w:pPr>
      <w:hyperlink w:anchor="_Toc28606" w:history="1">
        <w:r>
          <w:rPr>
            <w:rFonts w:ascii="仿宋" w:eastAsia="仿宋" w:hAnsi="仿宋" w:cs="仿宋" w:hint="eastAsia"/>
            <w:lang w:eastAsia="zh-CN"/>
          </w:rPr>
          <w:t>(二)、质量保证体系实施</w:t>
        </w:r>
        <w:r>
          <w:tab/>
        </w:r>
        <w:r>
          <w:fldChar w:fldCharType="begin"/>
        </w:r>
        <w:r>
          <w:instrText xml:space="preserve"> PAGEREF _Toc28606 \h </w:instrText>
        </w:r>
        <w:r>
          <w:fldChar w:fldCharType="separate"/>
        </w:r>
        <w:r>
          <w:t>37</w:t>
        </w:r>
        <w:r>
          <w:fldChar w:fldCharType="end"/>
        </w:r>
      </w:hyperlink>
    </w:p>
    <w:p>
      <w:pPr>
        <w:pStyle w:val="TOC2"/>
        <w:tabs>
          <w:tab w:val="right" w:leader="dot" w:pos="8306"/>
        </w:tabs>
      </w:pPr>
      <w:hyperlink w:anchor="_Toc16660" w:history="1">
        <w:r>
          <w:rPr>
            <w:rFonts w:ascii="仿宋" w:eastAsia="仿宋" w:hAnsi="仿宋" w:cs="仿宋" w:hint="eastAsia"/>
            <w:lang w:eastAsia="zh-CN"/>
          </w:rPr>
          <w:t>(三)、监理与质量控制流程</w:t>
        </w:r>
        <w:r>
          <w:tab/>
        </w:r>
        <w:r>
          <w:fldChar w:fldCharType="begin"/>
        </w:r>
        <w:r>
          <w:instrText xml:space="preserve"> PAGEREF _Toc16660 \h </w:instrText>
        </w:r>
        <w:r>
          <w:fldChar w:fldCharType="separate"/>
        </w:r>
        <w:r>
          <w:t>38</w:t>
        </w:r>
        <w:r>
          <w:fldChar w:fldCharType="end"/>
        </w:r>
      </w:hyperlink>
    </w:p>
    <w:p>
      <w:pPr>
        <w:pStyle w:val="TOC1"/>
        <w:tabs>
          <w:tab w:val="right" w:leader="dot" w:pos="8306"/>
        </w:tabs>
      </w:pPr>
      <w:hyperlink w:anchor="_Toc1124" w:history="1">
        <w:r>
          <w:rPr>
            <w:rFonts w:ascii="仿宋" w:eastAsia="仿宋" w:hAnsi="仿宋" w:cs="仿宋" w:hint="eastAsia"/>
            <w:lang w:eastAsia="zh-CN"/>
          </w:rPr>
          <w:t>七、项目进度计划</w:t>
        </w:r>
        <w:r>
          <w:tab/>
        </w:r>
        <w:r>
          <w:fldChar w:fldCharType="begin"/>
        </w:r>
        <w:r>
          <w:instrText xml:space="preserve"> PAGEREF _Toc1124 \h </w:instrText>
        </w:r>
        <w:r>
          <w:fldChar w:fldCharType="separate"/>
        </w:r>
        <w:r>
          <w:t>38</w:t>
        </w:r>
        <w:r>
          <w:fldChar w:fldCharType="end"/>
        </w:r>
      </w:hyperlink>
    </w:p>
    <w:p>
      <w:pPr>
        <w:pStyle w:val="TOC2"/>
        <w:tabs>
          <w:tab w:val="right" w:leader="dot" w:pos="8306"/>
        </w:tabs>
      </w:pPr>
      <w:hyperlink w:anchor="_Toc6313" w:history="1">
        <w:r>
          <w:rPr>
            <w:rFonts w:ascii="仿宋" w:eastAsia="仿宋" w:hAnsi="仿宋" w:cs="仿宋" w:hint="eastAsia"/>
            <w:lang w:eastAsia="zh-CN"/>
          </w:rPr>
          <w:t>(一)、建设周期</w:t>
        </w:r>
        <w:r>
          <w:tab/>
        </w:r>
        <w:r>
          <w:fldChar w:fldCharType="begin"/>
        </w:r>
        <w:r>
          <w:instrText xml:space="preserve"> PAGEREF _Toc6313 \h </w:instrText>
        </w:r>
        <w:r>
          <w:fldChar w:fldCharType="separate"/>
        </w:r>
        <w:r>
          <w:t>38</w:t>
        </w:r>
        <w:r>
          <w:fldChar w:fldCharType="end"/>
        </w:r>
      </w:hyperlink>
    </w:p>
    <w:p>
      <w:pPr>
        <w:pStyle w:val="TOC2"/>
        <w:tabs>
          <w:tab w:val="right" w:leader="dot" w:pos="8306"/>
        </w:tabs>
      </w:pPr>
      <w:hyperlink w:anchor="_Toc29865" w:history="1">
        <w:r>
          <w:rPr>
            <w:rFonts w:ascii="仿宋" w:eastAsia="仿宋" w:hAnsi="仿宋" w:cs="仿宋" w:hint="eastAsia"/>
            <w:lang w:eastAsia="zh-CN"/>
          </w:rPr>
          <w:t>(二)、建设进度</w:t>
        </w:r>
        <w:r>
          <w:tab/>
        </w:r>
        <w:r>
          <w:fldChar w:fldCharType="begin"/>
        </w:r>
        <w:r>
          <w:instrText xml:space="preserve"> PAGEREF _Toc29865 \h </w:instrText>
        </w:r>
        <w:r>
          <w:fldChar w:fldCharType="separate"/>
        </w:r>
        <w:r>
          <w:t>38</w:t>
        </w:r>
        <w:r>
          <w:fldChar w:fldCharType="end"/>
        </w:r>
      </w:hyperlink>
    </w:p>
    <w:p>
      <w:pPr>
        <w:pStyle w:val="TOC2"/>
        <w:tabs>
          <w:tab w:val="right" w:leader="dot" w:pos="8306"/>
        </w:tabs>
      </w:pPr>
      <w:hyperlink w:anchor="_Toc15344" w:history="1">
        <w:r>
          <w:rPr>
            <w:rFonts w:ascii="仿宋" w:eastAsia="仿宋" w:hAnsi="仿宋" w:cs="仿宋" w:hint="eastAsia"/>
            <w:lang w:eastAsia="zh-CN"/>
          </w:rPr>
          <w:t>(三)、进度安排注意事项</w:t>
        </w:r>
        <w:r>
          <w:tab/>
        </w:r>
        <w:r>
          <w:fldChar w:fldCharType="begin"/>
        </w:r>
        <w:r>
          <w:instrText xml:space="preserve"> PAGEREF _Toc15344 \h </w:instrText>
        </w:r>
        <w:r>
          <w:fldChar w:fldCharType="separate"/>
        </w:r>
        <w:r>
          <w:t>40</w:t>
        </w:r>
        <w:r>
          <w:fldChar w:fldCharType="end"/>
        </w:r>
      </w:hyperlink>
    </w:p>
    <w:p>
      <w:pPr>
        <w:pStyle w:val="TOC2"/>
        <w:tabs>
          <w:tab w:val="right" w:leader="dot" w:pos="8306"/>
        </w:tabs>
      </w:pPr>
      <w:hyperlink w:anchor="_Toc9013" w:history="1">
        <w:r>
          <w:rPr>
            <w:rFonts w:ascii="仿宋" w:eastAsia="仿宋" w:hAnsi="仿宋" w:cs="仿宋" w:hint="eastAsia"/>
            <w:lang w:eastAsia="zh-CN"/>
          </w:rPr>
          <w:t>(四)、人力资源配置</w:t>
        </w:r>
        <w:r>
          <w:tab/>
        </w:r>
        <w:r>
          <w:fldChar w:fldCharType="begin"/>
        </w:r>
        <w:r>
          <w:instrText xml:space="preserve"> PAGEREF _Toc9013 \h </w:instrText>
        </w:r>
        <w:r>
          <w:fldChar w:fldCharType="separate"/>
        </w:r>
        <w:r>
          <w:t>41</w:t>
        </w:r>
        <w:r>
          <w:fldChar w:fldCharType="end"/>
        </w:r>
      </w:hyperlink>
    </w:p>
    <w:p>
      <w:pPr>
        <w:pStyle w:val="TOC2"/>
        <w:tabs>
          <w:tab w:val="right" w:leader="dot" w:pos="8306"/>
        </w:tabs>
      </w:pPr>
      <w:hyperlink w:anchor="_Toc2375" w:history="1">
        <w:r>
          <w:rPr>
            <w:rFonts w:ascii="仿宋" w:eastAsia="仿宋" w:hAnsi="仿宋" w:cs="仿宋" w:hint="eastAsia"/>
            <w:lang w:eastAsia="zh-CN"/>
          </w:rPr>
          <w:t>(五)、员工培训</w:t>
        </w:r>
        <w:r>
          <w:tab/>
        </w:r>
        <w:r>
          <w:fldChar w:fldCharType="begin"/>
        </w:r>
        <w:r>
          <w:instrText xml:space="preserve"> PAGEREF _Toc2375 \h </w:instrText>
        </w:r>
        <w:r>
          <w:fldChar w:fldCharType="separate"/>
        </w:r>
        <w:r>
          <w:t>43</w:t>
        </w:r>
        <w:r>
          <w:fldChar w:fldCharType="end"/>
        </w:r>
      </w:hyperlink>
    </w:p>
    <w:p>
      <w:pPr>
        <w:pStyle w:val="TOC2"/>
        <w:tabs>
          <w:tab w:val="right" w:leader="dot" w:pos="8306"/>
        </w:tabs>
      </w:pPr>
      <w:hyperlink w:anchor="_Toc18916" w:history="1">
        <w:r>
          <w:rPr>
            <w:rFonts w:ascii="仿宋" w:eastAsia="仿宋" w:hAnsi="仿宋" w:cs="仿宋" w:hint="eastAsia"/>
            <w:lang w:eastAsia="zh-CN"/>
          </w:rPr>
          <w:t>(六)、项目实施保障</w:t>
        </w:r>
        <w:r>
          <w:tab/>
        </w:r>
        <w:r>
          <w:fldChar w:fldCharType="begin"/>
        </w:r>
        <w:r>
          <w:instrText xml:space="preserve"> PAGEREF _Toc18916 \h </w:instrText>
        </w:r>
        <w:r>
          <w:fldChar w:fldCharType="separate"/>
        </w:r>
        <w:r>
          <w:t>44</w:t>
        </w:r>
        <w:r>
          <w:fldChar w:fldCharType="end"/>
        </w:r>
      </w:hyperlink>
    </w:p>
    <w:p>
      <w:pPr>
        <w:pStyle w:val="TOC2"/>
        <w:tabs>
          <w:tab w:val="right" w:leader="dot" w:pos="8306"/>
        </w:tabs>
      </w:pPr>
      <w:hyperlink w:anchor="_Toc7233" w:history="1">
        <w:r>
          <w:rPr>
            <w:rFonts w:ascii="仿宋" w:eastAsia="仿宋" w:hAnsi="仿宋" w:cs="仿宋" w:hint="eastAsia"/>
            <w:lang w:eastAsia="zh-CN"/>
          </w:rPr>
          <w:t>(七)、安全规范管理</w:t>
        </w:r>
        <w:r>
          <w:tab/>
        </w:r>
        <w:r>
          <w:fldChar w:fldCharType="begin"/>
        </w:r>
        <w:r>
          <w:instrText xml:space="preserve"> PAGEREF _Toc7233 \h </w:instrText>
        </w:r>
        <w:r>
          <w:fldChar w:fldCharType="separate"/>
        </w:r>
        <w:r>
          <w:t>45</w:t>
        </w:r>
        <w:r>
          <w:fldChar w:fldCharType="end"/>
        </w:r>
      </w:hyperlink>
    </w:p>
    <w:p>
      <w:pPr>
        <w:pStyle w:val="TOC1"/>
        <w:tabs>
          <w:tab w:val="right" w:leader="dot" w:pos="8306"/>
        </w:tabs>
      </w:pPr>
      <w:hyperlink w:anchor="_Toc25210" w:history="1">
        <w:r>
          <w:rPr>
            <w:rFonts w:ascii="仿宋" w:eastAsia="仿宋" w:hAnsi="仿宋" w:cs="仿宋" w:hint="eastAsia"/>
            <w:lang w:eastAsia="zh-CN"/>
          </w:rPr>
          <w:t>八、项目质量与标准</w:t>
        </w:r>
        <w:r>
          <w:tab/>
        </w:r>
        <w:r>
          <w:fldChar w:fldCharType="begin"/>
        </w:r>
        <w:r>
          <w:instrText xml:space="preserve"> PAGEREF _Toc25210 \h </w:instrText>
        </w:r>
        <w:r>
          <w:fldChar w:fldCharType="separate"/>
        </w:r>
        <w:r>
          <w:t>46</w:t>
        </w:r>
        <w:r>
          <w:fldChar w:fldCharType="end"/>
        </w:r>
      </w:hyperlink>
    </w:p>
    <w:p>
      <w:pPr>
        <w:pStyle w:val="TOC2"/>
        <w:tabs>
          <w:tab w:val="right" w:leader="dot" w:pos="8306"/>
        </w:tabs>
      </w:pPr>
      <w:hyperlink w:anchor="_Toc10770" w:history="1">
        <w:r>
          <w:rPr>
            <w:rFonts w:ascii="仿宋" w:eastAsia="仿宋" w:hAnsi="仿宋" w:cs="仿宋" w:hint="eastAsia"/>
            <w:lang w:eastAsia="zh-CN"/>
          </w:rPr>
          <w:t>(一)、质量保障体系</w:t>
        </w:r>
        <w:r>
          <w:tab/>
        </w:r>
        <w:r>
          <w:fldChar w:fldCharType="begin"/>
        </w:r>
        <w:r>
          <w:instrText xml:space="preserve"> PAGEREF _Toc10770 \h </w:instrText>
        </w:r>
        <w:r>
          <w:fldChar w:fldCharType="separate"/>
        </w:r>
        <w:r>
          <w:t>46</w:t>
        </w:r>
        <w:r>
          <w:fldChar w:fldCharType="end"/>
        </w:r>
      </w:hyperlink>
    </w:p>
    <w:p>
      <w:pPr>
        <w:pStyle w:val="TOC2"/>
        <w:tabs>
          <w:tab w:val="right" w:leader="dot" w:pos="8306"/>
        </w:tabs>
      </w:pPr>
      <w:hyperlink w:anchor="_Toc19951" w:history="1">
        <w:r>
          <w:rPr>
            <w:rFonts w:ascii="仿宋" w:eastAsia="仿宋" w:hAnsi="仿宋" w:cs="仿宋" w:hint="eastAsia"/>
            <w:lang w:eastAsia="zh-CN"/>
          </w:rPr>
          <w:t>(二)、标准化作业流程</w:t>
        </w:r>
        <w:r>
          <w:tab/>
        </w:r>
        <w:r>
          <w:fldChar w:fldCharType="begin"/>
        </w:r>
        <w:r>
          <w:instrText xml:space="preserve"> PAGEREF _Toc19951 \h </w:instrText>
        </w:r>
        <w:r>
          <w:fldChar w:fldCharType="separate"/>
        </w:r>
        <w:r>
          <w:t>47</w:t>
        </w:r>
        <w:r>
          <w:fldChar w:fldCharType="end"/>
        </w:r>
      </w:hyperlink>
    </w:p>
    <w:p>
      <w:pPr>
        <w:pStyle w:val="TOC2"/>
        <w:tabs>
          <w:tab w:val="right" w:leader="dot" w:pos="8306"/>
        </w:tabs>
      </w:pPr>
      <w:hyperlink w:anchor="_Toc22042" w:history="1">
        <w:r>
          <w:rPr>
            <w:rFonts w:ascii="仿宋" w:eastAsia="仿宋" w:hAnsi="仿宋" w:cs="仿宋" w:hint="eastAsia"/>
            <w:lang w:eastAsia="zh-CN"/>
          </w:rPr>
          <w:t>(三)、质量监控与评估</w:t>
        </w:r>
        <w:r>
          <w:tab/>
        </w:r>
        <w:r>
          <w:fldChar w:fldCharType="begin"/>
        </w:r>
        <w:r>
          <w:instrText xml:space="preserve"> PAGEREF _Toc22042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36" w:history="1">
        <w:r>
          <w:rPr>
            <w:rFonts w:ascii="仿宋" w:eastAsia="仿宋" w:hAnsi="仿宋" w:cs="仿宋" w:hint="eastAsia"/>
            <w:lang w:eastAsia="zh-CN"/>
          </w:rPr>
          <w:t>(四)、质量改进计划</w:t>
        </w:r>
        <w:r>
          <w:tab/>
        </w:r>
        <w:r>
          <w:fldChar w:fldCharType="begin"/>
        </w:r>
        <w:r>
          <w:instrText xml:space="preserve"> PAGEREF _Toc30536 \h </w:instrText>
        </w:r>
        <w:r>
          <w:fldChar w:fldCharType="separate"/>
        </w:r>
        <w:r>
          <w:t>50</w:t>
        </w:r>
        <w:r>
          <w:fldChar w:fldCharType="end"/>
        </w:r>
      </w:hyperlink>
    </w:p>
    <w:p>
      <w:pPr>
        <w:pStyle w:val="TOC1"/>
        <w:tabs>
          <w:tab w:val="right" w:leader="dot" w:pos="8306"/>
        </w:tabs>
      </w:pPr>
      <w:hyperlink w:anchor="_Toc26593" w:history="1">
        <w:r>
          <w:rPr>
            <w:rFonts w:ascii="仿宋" w:eastAsia="仿宋" w:hAnsi="仿宋" w:cs="仿宋" w:hint="eastAsia"/>
            <w:lang w:eastAsia="zh-CN"/>
          </w:rPr>
          <w:t>九、土地利用与规划方案</w:t>
        </w:r>
        <w:r>
          <w:tab/>
        </w:r>
        <w:r>
          <w:fldChar w:fldCharType="begin"/>
        </w:r>
        <w:r>
          <w:instrText xml:space="preserve"> PAGEREF _Toc26593 \h </w:instrText>
        </w:r>
        <w:r>
          <w:fldChar w:fldCharType="separate"/>
        </w:r>
        <w:r>
          <w:t>51</w:t>
        </w:r>
        <w:r>
          <w:fldChar w:fldCharType="end"/>
        </w:r>
      </w:hyperlink>
    </w:p>
    <w:p>
      <w:pPr>
        <w:pStyle w:val="TOC2"/>
        <w:tabs>
          <w:tab w:val="right" w:leader="dot" w:pos="8306"/>
        </w:tabs>
      </w:pPr>
      <w:hyperlink w:anchor="_Toc22037" w:history="1">
        <w:r>
          <w:rPr>
            <w:rFonts w:ascii="仿宋" w:eastAsia="仿宋" w:hAnsi="仿宋" w:cs="仿宋" w:hint="eastAsia"/>
            <w:lang w:eastAsia="zh-CN"/>
          </w:rPr>
          <w:t>(一)、项目用地情况分析</w:t>
        </w:r>
        <w:r>
          <w:tab/>
        </w:r>
        <w:r>
          <w:fldChar w:fldCharType="begin"/>
        </w:r>
        <w:r>
          <w:instrText xml:space="preserve"> PAGEREF _Toc22037 \h </w:instrText>
        </w:r>
        <w:r>
          <w:fldChar w:fldCharType="separate"/>
        </w:r>
        <w:r>
          <w:t>51</w:t>
        </w:r>
        <w:r>
          <w:fldChar w:fldCharType="end"/>
        </w:r>
      </w:hyperlink>
    </w:p>
    <w:p>
      <w:pPr>
        <w:pStyle w:val="TOC2"/>
        <w:tabs>
          <w:tab w:val="right" w:leader="dot" w:pos="8306"/>
        </w:tabs>
      </w:pPr>
      <w:hyperlink w:anchor="_Toc5664" w:history="1">
        <w:r>
          <w:rPr>
            <w:rFonts w:ascii="仿宋" w:eastAsia="仿宋" w:hAnsi="仿宋" w:cs="仿宋" w:hint="eastAsia"/>
            <w:lang w:eastAsia="zh-CN"/>
          </w:rPr>
          <w:t>(二)、土地利用规划方案</w:t>
        </w:r>
        <w:r>
          <w:tab/>
        </w:r>
        <w:r>
          <w:fldChar w:fldCharType="begin"/>
        </w:r>
        <w:r>
          <w:instrText xml:space="preserve"> PAGEREF _Toc5664 \h </w:instrText>
        </w:r>
        <w:r>
          <w:fldChar w:fldCharType="separate"/>
        </w:r>
        <w:r>
          <w:t>52</w:t>
        </w:r>
        <w:r>
          <w:fldChar w:fldCharType="end"/>
        </w:r>
      </w:hyperlink>
    </w:p>
    <w:p>
      <w:pPr>
        <w:pStyle w:val="TOC1"/>
        <w:tabs>
          <w:tab w:val="right" w:leader="dot" w:pos="8306"/>
        </w:tabs>
      </w:pPr>
      <w:hyperlink w:anchor="_Toc30271" w:history="1">
        <w:r>
          <w:rPr>
            <w:rFonts w:ascii="仿宋" w:eastAsia="仿宋" w:hAnsi="仿宋" w:cs="仿宋" w:hint="eastAsia"/>
            <w:lang w:eastAsia="zh-CN"/>
          </w:rPr>
          <w:t>十、环境保护与治理方案</w:t>
        </w:r>
        <w:r>
          <w:tab/>
        </w:r>
        <w:r>
          <w:fldChar w:fldCharType="begin"/>
        </w:r>
        <w:r>
          <w:instrText xml:space="preserve"> PAGEREF _Toc30271 \h </w:instrText>
        </w:r>
        <w:r>
          <w:fldChar w:fldCharType="separate"/>
        </w:r>
        <w:r>
          <w:t>53</w:t>
        </w:r>
        <w:r>
          <w:fldChar w:fldCharType="end"/>
        </w:r>
      </w:hyperlink>
    </w:p>
    <w:p>
      <w:pPr>
        <w:pStyle w:val="TOC2"/>
        <w:tabs>
          <w:tab w:val="right" w:leader="dot" w:pos="8306"/>
        </w:tabs>
      </w:pPr>
      <w:hyperlink w:anchor="_Toc5264" w:history="1">
        <w:r>
          <w:rPr>
            <w:rFonts w:ascii="仿宋" w:eastAsia="仿宋" w:hAnsi="仿宋" w:cs="仿宋" w:hint="eastAsia"/>
            <w:lang w:eastAsia="zh-CN"/>
          </w:rPr>
          <w:t>(一)、项目环境影响评估</w:t>
        </w:r>
        <w:r>
          <w:tab/>
        </w:r>
        <w:r>
          <w:fldChar w:fldCharType="begin"/>
        </w:r>
        <w:r>
          <w:instrText xml:space="preserve"> PAGEREF _Toc5264 \h </w:instrText>
        </w:r>
        <w:r>
          <w:fldChar w:fldCharType="separate"/>
        </w:r>
        <w:r>
          <w:t>53</w:t>
        </w:r>
        <w:r>
          <w:fldChar w:fldCharType="end"/>
        </w:r>
      </w:hyperlink>
    </w:p>
    <w:p>
      <w:pPr>
        <w:pStyle w:val="TOC2"/>
        <w:tabs>
          <w:tab w:val="right" w:leader="dot" w:pos="8306"/>
        </w:tabs>
      </w:pPr>
      <w:hyperlink w:anchor="_Toc24390" w:history="1">
        <w:r>
          <w:rPr>
            <w:rFonts w:ascii="仿宋" w:eastAsia="仿宋" w:hAnsi="仿宋" w:cs="仿宋" w:hint="eastAsia"/>
            <w:lang w:eastAsia="zh-CN"/>
          </w:rPr>
          <w:t>(二)、环境保护措施与治理方案</w:t>
        </w:r>
        <w:r>
          <w:tab/>
        </w:r>
        <w:r>
          <w:fldChar w:fldCharType="begin"/>
        </w:r>
        <w:r>
          <w:instrText xml:space="preserve"> PAGEREF _Toc24390 \h </w:instrText>
        </w:r>
        <w:r>
          <w:fldChar w:fldCharType="separate"/>
        </w:r>
        <w:r>
          <w:t>54</w:t>
        </w:r>
        <w:r>
          <w:fldChar w:fldCharType="end"/>
        </w:r>
      </w:hyperlink>
    </w:p>
    <w:p>
      <w:pPr>
        <w:pStyle w:val="TOC1"/>
        <w:tabs>
          <w:tab w:val="right" w:leader="dot" w:pos="8306"/>
        </w:tabs>
      </w:pPr>
      <w:hyperlink w:anchor="_Toc10516" w:history="1">
        <w:r>
          <w:rPr>
            <w:rFonts w:ascii="仿宋" w:eastAsia="仿宋" w:hAnsi="仿宋" w:cs="仿宋" w:hint="eastAsia"/>
            <w:lang w:eastAsia="zh-CN"/>
          </w:rPr>
          <w:t>十一、客户关系管理与市场拓展</w:t>
        </w:r>
        <w:r>
          <w:tab/>
        </w:r>
        <w:r>
          <w:fldChar w:fldCharType="begin"/>
        </w:r>
        <w:r>
          <w:instrText xml:space="preserve"> PAGEREF _Toc10516 \h </w:instrText>
        </w:r>
        <w:r>
          <w:fldChar w:fldCharType="separate"/>
        </w:r>
        <w:r>
          <w:t>54</w:t>
        </w:r>
        <w:r>
          <w:fldChar w:fldCharType="end"/>
        </w:r>
      </w:hyperlink>
    </w:p>
    <w:p>
      <w:pPr>
        <w:pStyle w:val="TOC2"/>
        <w:tabs>
          <w:tab w:val="right" w:leader="dot" w:pos="8306"/>
        </w:tabs>
      </w:pPr>
      <w:hyperlink w:anchor="_Toc15621" w:history="1">
        <w:r>
          <w:rPr>
            <w:rFonts w:ascii="仿宋" w:eastAsia="仿宋" w:hAnsi="仿宋" w:cs="仿宋" w:hint="eastAsia"/>
            <w:lang w:eastAsia="zh-CN"/>
          </w:rPr>
          <w:t>(一)、客户关系管理策略</w:t>
        </w:r>
        <w:r>
          <w:tab/>
        </w:r>
        <w:r>
          <w:fldChar w:fldCharType="begin"/>
        </w:r>
        <w:r>
          <w:instrText xml:space="preserve"> PAGEREF _Toc15621 \h </w:instrText>
        </w:r>
        <w:r>
          <w:fldChar w:fldCharType="separate"/>
        </w:r>
        <w:r>
          <w:t>54</w:t>
        </w:r>
        <w:r>
          <w:fldChar w:fldCharType="end"/>
        </w:r>
      </w:hyperlink>
    </w:p>
    <w:p>
      <w:pPr>
        <w:pStyle w:val="TOC2"/>
        <w:tabs>
          <w:tab w:val="right" w:leader="dot" w:pos="8306"/>
        </w:tabs>
      </w:pPr>
      <w:hyperlink w:anchor="_Toc8083" w:history="1">
        <w:r>
          <w:rPr>
            <w:rFonts w:ascii="仿宋" w:eastAsia="仿宋" w:hAnsi="仿宋" w:cs="仿宋" w:hint="eastAsia"/>
            <w:lang w:eastAsia="zh-CN"/>
          </w:rPr>
          <w:t>(二)、市场拓展方案</w:t>
        </w:r>
        <w:r>
          <w:tab/>
        </w:r>
        <w:r>
          <w:fldChar w:fldCharType="begin"/>
        </w:r>
        <w:r>
          <w:instrText xml:space="preserve"> PAGEREF _Toc8083 \h </w:instrText>
        </w:r>
        <w:r>
          <w:fldChar w:fldCharType="separate"/>
        </w:r>
        <w:r>
          <w:t>56</w:t>
        </w:r>
        <w:r>
          <w:fldChar w:fldCharType="end"/>
        </w:r>
      </w:hyperlink>
    </w:p>
    <w:p>
      <w:pPr>
        <w:pStyle w:val="TOC1"/>
        <w:tabs>
          <w:tab w:val="right" w:leader="dot" w:pos="8306"/>
        </w:tabs>
      </w:pPr>
      <w:hyperlink w:anchor="_Toc1394" w:history="1">
        <w:r>
          <w:rPr>
            <w:rFonts w:ascii="仿宋" w:eastAsia="仿宋" w:hAnsi="仿宋" w:cs="仿宋" w:hint="eastAsia"/>
            <w:lang w:eastAsia="zh-CN"/>
          </w:rPr>
          <w:t>十二、技术创新与产业升级</w:t>
        </w:r>
        <w:r>
          <w:tab/>
        </w:r>
        <w:r>
          <w:fldChar w:fldCharType="begin"/>
        </w:r>
        <w:r>
          <w:instrText xml:space="preserve"> PAGEREF _Toc1394 \h </w:instrText>
        </w:r>
        <w:r>
          <w:fldChar w:fldCharType="separate"/>
        </w:r>
        <w:r>
          <w:t>57</w:t>
        </w:r>
        <w:r>
          <w:fldChar w:fldCharType="end"/>
        </w:r>
      </w:hyperlink>
    </w:p>
    <w:p>
      <w:pPr>
        <w:pStyle w:val="TOC2"/>
        <w:tabs>
          <w:tab w:val="right" w:leader="dot" w:pos="8306"/>
        </w:tabs>
      </w:pPr>
      <w:hyperlink w:anchor="_Toc12587" w:history="1">
        <w:r>
          <w:rPr>
            <w:rFonts w:ascii="仿宋" w:eastAsia="仿宋" w:hAnsi="仿宋" w:cs="仿宋" w:hint="eastAsia"/>
            <w:lang w:eastAsia="zh-CN"/>
          </w:rPr>
          <w:t>(一)、技术创新方向与目标</w:t>
        </w:r>
        <w:r>
          <w:tab/>
        </w:r>
        <w:r>
          <w:fldChar w:fldCharType="begin"/>
        </w:r>
        <w:r>
          <w:instrText xml:space="preserve"> PAGEREF _Toc12587 \h </w:instrText>
        </w:r>
        <w:r>
          <w:fldChar w:fldCharType="separate"/>
        </w:r>
        <w:r>
          <w:t>57</w:t>
        </w:r>
        <w:r>
          <w:fldChar w:fldCharType="end"/>
        </w:r>
      </w:hyperlink>
    </w:p>
    <w:p>
      <w:pPr>
        <w:pStyle w:val="TOC2"/>
        <w:tabs>
          <w:tab w:val="right" w:leader="dot" w:pos="8306"/>
        </w:tabs>
      </w:pPr>
      <w:hyperlink w:anchor="_Toc17455" w:history="1">
        <w:r>
          <w:rPr>
            <w:rFonts w:ascii="仿宋" w:eastAsia="仿宋" w:hAnsi="仿宋" w:cs="仿宋" w:hint="eastAsia"/>
            <w:lang w:eastAsia="zh-CN"/>
          </w:rPr>
          <w:t>(二)、产业升级路径与措施</w:t>
        </w:r>
        <w:r>
          <w:tab/>
        </w:r>
        <w:r>
          <w:fldChar w:fldCharType="begin"/>
        </w:r>
        <w:r>
          <w:instrText xml:space="preserve"> PAGEREF _Toc17455 \h </w:instrText>
        </w:r>
        <w:r>
          <w:fldChar w:fldCharType="separate"/>
        </w:r>
        <w:r>
          <w:t>58</w:t>
        </w:r>
        <w:r>
          <w:fldChar w:fldCharType="end"/>
        </w:r>
      </w:hyperlink>
    </w:p>
    <w:p>
      <w:pPr>
        <w:pStyle w:val="TOC1"/>
        <w:tabs>
          <w:tab w:val="right" w:leader="dot" w:pos="8306"/>
        </w:tabs>
      </w:pPr>
      <w:hyperlink w:anchor="_Toc32265" w:history="1">
        <w:r>
          <w:rPr>
            <w:rFonts w:ascii="仿宋" w:eastAsia="仿宋" w:hAnsi="仿宋" w:cs="仿宋" w:hint="eastAsia"/>
            <w:lang w:eastAsia="zh-CN"/>
          </w:rPr>
          <w:t>十三、设施与设备管理</w:t>
        </w:r>
        <w:r>
          <w:tab/>
        </w:r>
        <w:r>
          <w:fldChar w:fldCharType="begin"/>
        </w:r>
        <w:r>
          <w:instrText xml:space="preserve"> PAGEREF _Toc32265 \h </w:instrText>
        </w:r>
        <w:r>
          <w:fldChar w:fldCharType="separate"/>
        </w:r>
        <w:r>
          <w:t>59</w:t>
        </w:r>
        <w:r>
          <w:fldChar w:fldCharType="end"/>
        </w:r>
      </w:hyperlink>
    </w:p>
    <w:p>
      <w:pPr>
        <w:pStyle w:val="TOC2"/>
        <w:tabs>
          <w:tab w:val="right" w:leader="dot" w:pos="8306"/>
        </w:tabs>
      </w:pPr>
      <w:hyperlink w:anchor="_Toc6013" w:history="1">
        <w:r>
          <w:rPr>
            <w:rFonts w:ascii="仿宋" w:eastAsia="仿宋" w:hAnsi="仿宋" w:cs="仿宋" w:hint="eastAsia"/>
            <w:lang w:eastAsia="zh-CN"/>
          </w:rPr>
          <w:t>(一)、设施规划与配置</w:t>
        </w:r>
        <w:r>
          <w:tab/>
        </w:r>
        <w:r>
          <w:fldChar w:fldCharType="begin"/>
        </w:r>
        <w:r>
          <w:instrText xml:space="preserve"> PAGEREF _Toc6013 \h </w:instrText>
        </w:r>
        <w:r>
          <w:fldChar w:fldCharType="separate"/>
        </w:r>
        <w:r>
          <w:t>59</w:t>
        </w:r>
        <w:r>
          <w:fldChar w:fldCharType="end"/>
        </w:r>
      </w:hyperlink>
    </w:p>
    <w:p>
      <w:pPr>
        <w:pStyle w:val="TOC2"/>
        <w:tabs>
          <w:tab w:val="right" w:leader="dot" w:pos="8306"/>
        </w:tabs>
      </w:pPr>
      <w:hyperlink w:anchor="_Toc22279" w:history="1">
        <w:r>
          <w:rPr>
            <w:rFonts w:ascii="仿宋" w:eastAsia="仿宋" w:hAnsi="仿宋" w:cs="仿宋" w:hint="eastAsia"/>
            <w:lang w:eastAsia="zh-CN"/>
          </w:rPr>
          <w:t>(二)、设备采购与维护管理</w:t>
        </w:r>
        <w:r>
          <w:tab/>
        </w:r>
        <w:r>
          <w:fldChar w:fldCharType="begin"/>
        </w:r>
        <w:r>
          <w:instrText xml:space="preserve"> PAGEREF _Toc22279 \h </w:instrText>
        </w:r>
        <w:r>
          <w:fldChar w:fldCharType="separate"/>
        </w:r>
        <w:r>
          <w:t>60</w:t>
        </w:r>
        <w:r>
          <w:fldChar w:fldCharType="end"/>
        </w:r>
      </w:hyperlink>
    </w:p>
    <w:p>
      <w:pPr>
        <w:pStyle w:val="TOC2"/>
        <w:tabs>
          <w:tab w:val="right" w:leader="dot" w:pos="8306"/>
        </w:tabs>
      </w:pPr>
      <w:hyperlink w:anchor="_Toc4584" w:history="1">
        <w:r>
          <w:rPr>
            <w:rFonts w:ascii="仿宋" w:eastAsia="仿宋" w:hAnsi="仿宋" w:cs="仿宋" w:hint="eastAsia"/>
            <w:lang w:eastAsia="zh-CN"/>
          </w:rPr>
          <w:t>(三)、设施设备升级策略</w:t>
        </w:r>
        <w:r>
          <w:tab/>
        </w:r>
        <w:r>
          <w:fldChar w:fldCharType="begin"/>
        </w:r>
        <w:r>
          <w:instrText xml:space="preserve"> PAGEREF _Toc4584 \h </w:instrText>
        </w:r>
        <w:r>
          <w:fldChar w:fldCharType="separate"/>
        </w:r>
        <w:r>
          <w:t>61</w:t>
        </w:r>
        <w:r>
          <w:fldChar w:fldCharType="end"/>
        </w:r>
      </w:hyperlink>
    </w:p>
    <w:p>
      <w:pPr>
        <w:pStyle w:val="TOC1"/>
        <w:tabs>
          <w:tab w:val="right" w:leader="dot" w:pos="8306"/>
        </w:tabs>
      </w:pPr>
      <w:hyperlink w:anchor="_Toc23864" w:history="1">
        <w:r>
          <w:rPr>
            <w:rFonts w:ascii="仿宋" w:eastAsia="仿宋" w:hAnsi="仿宋" w:cs="仿宋" w:hint="eastAsia"/>
            <w:lang w:eastAsia="zh-CN"/>
          </w:rPr>
          <w:t>十四、创新驱动与持续发展</w:t>
        </w:r>
        <w:r>
          <w:tab/>
        </w:r>
        <w:r>
          <w:fldChar w:fldCharType="begin"/>
        </w:r>
        <w:r>
          <w:instrText xml:space="preserve"> PAGEREF _Toc23864 \h </w:instrText>
        </w:r>
        <w:r>
          <w:fldChar w:fldCharType="separate"/>
        </w:r>
        <w:r>
          <w:t>61</w:t>
        </w:r>
        <w:r>
          <w:fldChar w:fldCharType="end"/>
        </w:r>
      </w:hyperlink>
    </w:p>
    <w:p>
      <w:pPr>
        <w:pStyle w:val="TOC2"/>
        <w:tabs>
          <w:tab w:val="right" w:leader="dot" w:pos="8306"/>
        </w:tabs>
      </w:pPr>
      <w:hyperlink w:anchor="_Toc3618" w:history="1">
        <w:r>
          <w:rPr>
            <w:rFonts w:ascii="仿宋" w:eastAsia="仿宋" w:hAnsi="仿宋" w:cs="仿宋" w:hint="eastAsia"/>
            <w:lang w:eastAsia="zh-CN"/>
          </w:rPr>
          <w:t>(一)、创新驱动战略实施</w:t>
        </w:r>
        <w:r>
          <w:tab/>
        </w:r>
        <w:r>
          <w:fldChar w:fldCharType="begin"/>
        </w:r>
        <w:r>
          <w:instrText xml:space="preserve"> PAGEREF _Toc3618 \h </w:instrText>
        </w:r>
        <w:r>
          <w:fldChar w:fldCharType="separate"/>
        </w:r>
        <w:r>
          <w:t>61</w:t>
        </w:r>
        <w:r>
          <w:fldChar w:fldCharType="end"/>
        </w:r>
      </w:hyperlink>
    </w:p>
    <w:p>
      <w:pPr>
        <w:pStyle w:val="TOC2"/>
        <w:tabs>
          <w:tab w:val="right" w:leader="dot" w:pos="8306"/>
        </w:tabs>
      </w:pPr>
      <w:hyperlink w:anchor="_Toc28357" w:history="1">
        <w:r>
          <w:rPr>
            <w:rFonts w:ascii="仿宋" w:eastAsia="仿宋" w:hAnsi="仿宋" w:cs="仿宋" w:hint="eastAsia"/>
            <w:lang w:eastAsia="zh-CN"/>
          </w:rPr>
          <w:t>(二)、持续发展路径探索</w:t>
        </w:r>
        <w:r>
          <w:tab/>
        </w:r>
        <w:r>
          <w:fldChar w:fldCharType="begin"/>
        </w:r>
        <w:r>
          <w:instrText xml:space="preserve"> PAGEREF _Toc28357 \h </w:instrText>
        </w:r>
        <w:r>
          <w:fldChar w:fldCharType="separate"/>
        </w:r>
        <w:r>
          <w:t>63</w:t>
        </w:r>
        <w:r>
          <w:fldChar w:fldCharType="end"/>
        </w:r>
      </w:hyperlink>
    </w:p>
    <w:p>
      <w:pPr>
        <w:pStyle w:val="TOC1"/>
        <w:tabs>
          <w:tab w:val="right" w:leader="dot" w:pos="8306"/>
        </w:tabs>
      </w:pPr>
      <w:hyperlink w:anchor="_Toc12007" w:history="1">
        <w:r>
          <w:rPr>
            <w:rFonts w:ascii="仿宋" w:eastAsia="仿宋" w:hAnsi="仿宋" w:cs="仿宋" w:hint="eastAsia"/>
            <w:lang w:eastAsia="zh-CN"/>
          </w:rPr>
          <w:t>十五、质量管理与控制</w:t>
        </w:r>
        <w:r>
          <w:tab/>
        </w:r>
        <w:r>
          <w:fldChar w:fldCharType="begin"/>
        </w:r>
        <w:r>
          <w:instrText xml:space="preserve"> PAGEREF _Toc12007 \h </w:instrText>
        </w:r>
        <w:r>
          <w:fldChar w:fldCharType="separate"/>
        </w:r>
        <w:r>
          <w:t>67</w:t>
        </w:r>
        <w:r>
          <w:fldChar w:fldCharType="end"/>
        </w:r>
      </w:hyperlink>
    </w:p>
    <w:p>
      <w:pPr>
        <w:pStyle w:val="TOC2"/>
        <w:tabs>
          <w:tab w:val="right" w:leader="dot" w:pos="8306"/>
        </w:tabs>
      </w:pPr>
      <w:hyperlink w:anchor="_Toc21454" w:history="1">
        <w:r>
          <w:rPr>
            <w:rFonts w:ascii="仿宋" w:eastAsia="仿宋" w:hAnsi="仿宋" w:cs="仿宋" w:hint="eastAsia"/>
            <w:lang w:eastAsia="zh-CN"/>
          </w:rPr>
          <w:t>(一)、质量管理体系建设</w:t>
        </w:r>
        <w:r>
          <w:tab/>
        </w:r>
        <w:r>
          <w:fldChar w:fldCharType="begin"/>
        </w:r>
        <w:r>
          <w:instrText xml:space="preserve"> PAGEREF _Toc21454 \h </w:instrText>
        </w:r>
        <w:r>
          <w:fldChar w:fldCharType="separate"/>
        </w:r>
        <w:r>
          <w:t>67</w:t>
        </w:r>
        <w:r>
          <w:fldChar w:fldCharType="end"/>
        </w:r>
      </w:hyperlink>
    </w:p>
    <w:p>
      <w:pPr>
        <w:pStyle w:val="TOC2"/>
        <w:tabs>
          <w:tab w:val="right" w:leader="dot" w:pos="8306"/>
        </w:tabs>
      </w:pPr>
      <w:hyperlink w:anchor="_Toc21223" w:history="1">
        <w:r>
          <w:rPr>
            <w:rFonts w:ascii="仿宋" w:eastAsia="仿宋" w:hAnsi="仿宋" w:cs="仿宋" w:hint="eastAsia"/>
            <w:lang w:eastAsia="zh-CN"/>
          </w:rPr>
          <w:t>(二)、质量控制措施</w:t>
        </w:r>
        <w:r>
          <w:tab/>
        </w:r>
        <w:r>
          <w:fldChar w:fldCharType="begin"/>
        </w:r>
        <w:r>
          <w:instrText xml:space="preserve"> PAGEREF _Toc21223 \h </w:instrText>
        </w:r>
        <w:r>
          <w:fldChar w:fldCharType="separate"/>
        </w:r>
        <w:r>
          <w:t>68</w:t>
        </w:r>
        <w:r>
          <w:fldChar w:fldCharType="end"/>
        </w:r>
      </w:hyperlink>
    </w:p>
    <w:p>
      <w:pPr>
        <w:pStyle w:val="TOC1"/>
        <w:tabs>
          <w:tab w:val="right" w:leader="dot" w:pos="8306"/>
        </w:tabs>
      </w:pPr>
      <w:hyperlink w:anchor="_Toc29477" w:history="1">
        <w:r>
          <w:rPr>
            <w:rFonts w:ascii="仿宋" w:eastAsia="仿宋" w:hAnsi="仿宋" w:cs="仿宋" w:hint="eastAsia"/>
            <w:lang w:eastAsia="zh-CN"/>
          </w:rPr>
          <w:t>十六、产业协同与集群发展</w:t>
        </w:r>
        <w:r>
          <w:tab/>
        </w:r>
        <w:r>
          <w:fldChar w:fldCharType="begin"/>
        </w:r>
        <w:r>
          <w:instrText xml:space="preserve"> PAGEREF _Toc29477 \h </w:instrText>
        </w:r>
        <w:r>
          <w:fldChar w:fldCharType="separate"/>
        </w:r>
        <w:r>
          <w:t>70</w:t>
        </w:r>
        <w:r>
          <w:fldChar w:fldCharType="end"/>
        </w:r>
      </w:hyperlink>
    </w:p>
    <w:p>
      <w:pPr>
        <w:pStyle w:val="TOC2"/>
        <w:tabs>
          <w:tab w:val="right" w:leader="dot" w:pos="8306"/>
        </w:tabs>
      </w:pPr>
      <w:hyperlink w:anchor="_Toc17662" w:history="1">
        <w:r>
          <w:rPr>
            <w:rFonts w:ascii="仿宋" w:eastAsia="仿宋" w:hAnsi="仿宋" w:cs="仿宋" w:hint="eastAsia"/>
            <w:lang w:eastAsia="zh-CN"/>
          </w:rPr>
          <w:t>(一)、产业协同机制建设</w:t>
        </w:r>
        <w:r>
          <w:tab/>
        </w:r>
        <w:r>
          <w:fldChar w:fldCharType="begin"/>
        </w:r>
        <w:r>
          <w:instrText xml:space="preserve"> PAGEREF _Toc17662 \h </w:instrText>
        </w:r>
        <w:r>
          <w:fldChar w:fldCharType="separate"/>
        </w:r>
        <w:r>
          <w:t>70</w:t>
        </w:r>
        <w:r>
          <w:fldChar w:fldCharType="end"/>
        </w:r>
      </w:hyperlink>
    </w:p>
    <w:p>
      <w:pPr>
        <w:pStyle w:val="TOC2"/>
        <w:tabs>
          <w:tab w:val="right" w:leader="dot" w:pos="8306"/>
        </w:tabs>
      </w:pPr>
      <w:hyperlink w:anchor="_Toc22052" w:history="1">
        <w:r>
          <w:rPr>
            <w:rFonts w:ascii="仿宋" w:eastAsia="仿宋" w:hAnsi="仿宋" w:cs="仿宋" w:hint="eastAsia"/>
            <w:lang w:eastAsia="zh-CN"/>
          </w:rPr>
          <w:t>(二)、产业集群培育与发展</w:t>
        </w:r>
        <w:r>
          <w:tab/>
        </w:r>
        <w:r>
          <w:fldChar w:fldCharType="begin"/>
        </w:r>
        <w:r>
          <w:instrText xml:space="preserve"> PAGEREF _Toc22052 \h </w:instrText>
        </w:r>
        <w:r>
          <w:fldChar w:fldCharType="separate"/>
        </w:r>
        <w:r>
          <w:t>71</w:t>
        </w:r>
        <w:r>
          <w:fldChar w:fldCharType="end"/>
        </w:r>
      </w:hyperlink>
    </w:p>
    <w:p>
      <w:pPr>
        <w:pStyle w:val="TOC1"/>
        <w:tabs>
          <w:tab w:val="right" w:leader="dot" w:pos="8306"/>
        </w:tabs>
      </w:pPr>
      <w:hyperlink w:anchor="_Toc29519" w:history="1">
        <w:r>
          <w:rPr>
            <w:rFonts w:ascii="仿宋" w:eastAsia="仿宋" w:hAnsi="仿宋" w:cs="仿宋" w:hint="eastAsia"/>
            <w:lang w:eastAsia="zh-CN"/>
          </w:rPr>
          <w:t>十七、合作与交流机制建立</w:t>
        </w:r>
        <w:r>
          <w:tab/>
        </w:r>
        <w:r>
          <w:fldChar w:fldCharType="begin"/>
        </w:r>
        <w:r>
          <w:instrText xml:space="preserve"> PAGEREF _Toc29519 \h </w:instrText>
        </w:r>
        <w:r>
          <w:fldChar w:fldCharType="separate"/>
        </w:r>
        <w:r>
          <w:t>72</w:t>
        </w:r>
        <w:r>
          <w:fldChar w:fldCharType="end"/>
        </w:r>
      </w:hyperlink>
    </w:p>
    <w:p>
      <w:pPr>
        <w:pStyle w:val="TOC2"/>
        <w:tabs>
          <w:tab w:val="right" w:leader="dot" w:pos="8306"/>
        </w:tabs>
      </w:pPr>
      <w:hyperlink w:anchor="_Toc15339" w:history="1">
        <w:r>
          <w:rPr>
            <w:rFonts w:ascii="仿宋" w:eastAsia="仿宋" w:hAnsi="仿宋" w:cs="仿宋" w:hint="eastAsia"/>
            <w:lang w:eastAsia="zh-CN"/>
          </w:rPr>
          <w:t>(一)、合作伙伴选择与合作方式</w:t>
        </w:r>
        <w:r>
          <w:tab/>
        </w:r>
        <w:r>
          <w:fldChar w:fldCharType="begin"/>
        </w:r>
        <w:r>
          <w:instrText xml:space="preserve"> PAGEREF _Toc15339 \h </w:instrText>
        </w:r>
        <w:r>
          <w:fldChar w:fldCharType="separate"/>
        </w:r>
        <w:r>
          <w:t>72</w:t>
        </w:r>
        <w:r>
          <w:fldChar w:fldCharType="end"/>
        </w:r>
      </w:hyperlink>
    </w:p>
    <w:p>
      <w:pPr>
        <w:pStyle w:val="TOC2"/>
        <w:tabs>
          <w:tab w:val="right" w:leader="dot" w:pos="8306"/>
        </w:tabs>
      </w:pPr>
      <w:hyperlink w:anchor="_Toc3056" w:history="1">
        <w:r>
          <w:rPr>
            <w:rFonts w:ascii="仿宋" w:eastAsia="仿宋" w:hAnsi="仿宋" w:cs="仿宋" w:hint="eastAsia"/>
            <w:lang w:eastAsia="zh-CN"/>
          </w:rPr>
          <w:t>(二)、交流与合作平台搭建</w:t>
        </w:r>
        <w:r>
          <w:tab/>
        </w:r>
        <w:r>
          <w:fldChar w:fldCharType="begin"/>
        </w:r>
        <w:r>
          <w:instrText xml:space="preserve"> PAGEREF _Toc3056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43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47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用血糖仪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用血糖仪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4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用血糖仪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家用血糖仪项目在其专注的领域内，特别是在人工智能和数据科学方面，有望推动显著的技术革新。项目的研发活动不仅有望孕育出改变行业运作方式的新技术，还可能在长远中影响整个技术生态系统。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家用血糖仪项目还致力于提升当地居民的技能和就业能力，通过与当地教育机构合作提供培训和教育机会，从而提高社区整体的生活水平和社会福祉。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用血糖仪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6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用血糖仪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用血糖仪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958"/>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707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用血糖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用血糖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用血糖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用血糖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用血糖仪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用血糖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5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为了融入当地社区，家用血糖仪项目需深入理解当地的文化特色和社会习俗。例如，项目在设计广告和市场推广活动时，应考虑使用当地语言和符合地方文化的表达方式。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用血糖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67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为了确保家用血糖仪项目的成功并最大限度地减轻潜在的社会风险，详细的风险分析和具体的应对策略至关重要。以下是针对项目可能面临的具体社会风险及相应对策的分析：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风险描述：家用血糖仪项目可能遭遇社区抵制，尤其如果社区成员认为项目会破坏他们的生活环境或忽略他们的意见。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https://d.book118.com/568044052127006026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家用血糖仪项目建设总纲及方案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64F41"/>
    <w:rsid w:val="7F664F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4405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2024-01-10T00:07:00Z</dcterms:created>
  <dcterms:modified xsi:type="dcterms:W3CDTF">2024-01-10T00:07:44Z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E26F4D53BC1742D2870712BBD7F7F53A_11</vt:lpwstr>
  </property>
  <property fmtid="{D5CDD505-2E9C-101B-9397-08002B2CF9AE}" pid="3" name="KSOProductBuildVer">
    <vt:lpwstr>2052-12.1.0.16120</vt:lpwstr>
  </property>
</Properties>
</file>