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1、下列不属于通常所说的外汇的是()。</w:t>
        <w:br/>
        <w:t>A.以外币表示的银行汇票</w:t>
        <w:br/>
        <w:t>B.以外币表示的有价证券</w:t>
        <w:br/>
        <w:t>C.以外币表示的支票</w:t>
        <w:br/>
        <w:t>D.以外币表示的银行存款</w:t>
        <w:br/>
        <w:br/>
        <w:t xml:space="preserve">【答案】：B </w:t>
      </w:r>
    </w:p>
    <w:p>
      <w:r>
        <w:t>2、根据购买力平价理论，通货膨胀高的国家货币汇率()。</w:t>
        <w:br/>
        <w:t>A.升水</w:t>
        <w:br/>
        <w:t>B.贬值</w:t>
        <w:br/>
        <w:t>C.升值</w:t>
        <w:br/>
        <w:t>D.贴水</w:t>
        <w:br/>
        <w:br/>
        <w:t xml:space="preserve">【答案】：B </w:t>
      </w:r>
    </w:p>
    <w:p>
      <w:r>
        <w:t>3、电话用户线路的配置数量可按照初装电话机容量的(  )考虑。</w:t>
        <w:br/>
        <w:t>A.80%</w:t>
        <w:br/>
        <w:t>B.100%</w:t>
        <w:br/>
        <w:t>C.150%</w:t>
        <w:br/>
        <w:t>D.200%</w:t>
        <w:br/>
        <w:br/>
        <w:t xml:space="preserve">【答案】：C </w:t>
      </w:r>
    </w:p>
    <w:p>
      <w:pPr>
        <w:sectPr w:rsidSect="00034616">
          <w:pgSz w:w="12240" w:h="15840"/>
          <w:pgMar w:top="1440" w:right="1800" w:bottom="1440" w:left="1800" w:header="720" w:footer="720" w:gutter="0"/>
          <w:cols w:space="720"/>
          <w:docGrid w:linePitch="360"/>
        </w:sectPr>
      </w:pPr>
    </w:p>
    <w:p>
      <w:r>
        <w:t>4、现代组合投资理论认为，有效边界与投资者的无差异曲线的切点所代表的组合是该投资者的()。</w:t>
        <w:br/>
        <w:t>A.最大期望收益组合</w:t>
        <w:br/>
        <w:t>B.最小方差组合</w:t>
        <w:br/>
        <w:t>C.最优证券组合</w:t>
        <w:br/>
        <w:t>D.有效证券组合</w:t>
        <w:br/>
        <w:br/>
        <w:t>【答案】：C</w:t>
      </w:r>
      <w:r>
        <w:t xml:space="preserve"> </w:t>
      </w:r>
    </w:p>
    <w:p>
      <w:r>
        <w:t>5、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A.7.3%</w:t>
        <w:br/>
        <w:t>B.9.6%</w:t>
        <w:br/>
        <w:t>C.26.3%</w:t>
        <w:br/>
        <w:t>D.42.1%</w:t>
        <w:br/>
        <w:br/>
        <w:t xml:space="preserve">【答案】：C </w:t>
      </w:r>
    </w:p>
    <w:p>
      <w:r>
        <w:t>6、当某厂商以最小成本生产既定产量时，该厂商()。</w:t>
        <w:br/>
        <w:t>A.总收益为零</w:t>
        <w:br/>
        <w:t>B.一定获得最大利润</w:t>
        <w:br/>
        <w:t>C.一定未获得最大利润</w:t>
        <w:br/>
        <w:t>D.无法确定是否获得最大利润</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r>
        <w:t>7、如果一个人对3000元的课税收入缴500元的税，对4000元的课税收入缴1000的税，增加的1000元的边际税率是()。</w:t>
        <w:br/>
        <w:t>A.25%</w:t>
        <w:br/>
        <w:t>B.30%</w:t>
        <w:br/>
        <w:t>C.35%</w:t>
        <w:br/>
        <w:t>D.50%</w:t>
        <w:br/>
        <w:br/>
        <w:t xml:space="preserve">【答案】：D </w:t>
      </w:r>
    </w:p>
    <w:p>
      <w:r>
        <w:t>8、当进口汽车价格升高，GDP平减指数和CPI分别将会如何变化？()</w:t>
        <w:br/>
        <w:t>A.GDP平减指数和CPI会以相同幅度升高</w:t>
        <w:br/>
        <w:t>B.GDP平减指数会升高，并且CPI保持不变</w:t>
        <w:br/>
        <w:t>C.GDP平减指数会保持不变，但CPI将会升高</w:t>
        <w:br/>
        <w:t>D.GDP平减指数和CPI会以不同的幅度升高</w:t>
        <w:br/>
        <w:br/>
        <w:t xml:space="preserve">【答案】：C </w:t>
      </w:r>
    </w:p>
    <w:p>
      <w:r>
        <w:t>9、引起LM曲线向上方移动的原因是()。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r>
        <w:t>10、根据生命周期假说，要均等某消费者的消费量且利率为零，该消费者还能工作四十年、生活六十年，其收入的边际消费倾向是()。</w:t>
        <w:br/>
        <w:t>A.0.33</w:t>
        <w:br/>
        <w:t>B.0.5</w:t>
        <w:br/>
        <w:t>C.0.75</w:t>
        <w:br/>
        <w:t>D.0.67</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r>
        <w:t>12、按《中华人民共和国外汇管理条例》规定，以下哪一选项不属于外汇范畴？()</w:t>
        <w:br/>
        <w:t>A.外币</w:t>
        <w:br/>
        <w:t>B.国外银行存款凭证</w:t>
        <w:br/>
        <w:t>C.国外房产</w:t>
        <w:br/>
        <w:t>D.国外股票</w:t>
        <w:br/>
        <w:br/>
        <w:t xml:space="preserve">【答案】：C </w:t>
      </w:r>
    </w:p>
    <w:p>
      <w:r>
        <w:t>13、自2005年7月21日我国实行人民币汇率形成机制改革以来，美元对人民币的汇率由1：8.2765变为2013年7月26日1：6.1720，这表明人民币对美元已经较大幅度地()。</w:t>
        <w:br/>
        <w:t>A.法定升值</w:t>
        <w:br/>
        <w:t>B.法定贬值</w:t>
        <w:br/>
        <w:t>C.升值</w:t>
        <w:br/>
        <w:t>D.贬值</w:t>
        <w:br/>
        <w:br/>
        <w:t xml:space="preserve">【答案】：C </w:t>
      </w:r>
    </w:p>
    <w:p>
      <w:r>
        <w:t>14、恩格尔系数是指()占消费总支出的比例。</w:t>
        <w:br/>
        <w:t>A.食物消费</w:t>
        <w:br/>
        <w:t>B.房租与燃料费</w:t>
        <w:br/>
        <w:t>C.教育支出</w:t>
        <w:br/>
        <w:t>D.卫生与休闲支出</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15、下列属于扩张性货币政策操作的是()。</w:t>
        <w:br/>
        <w:t>A.发行央行票据</w:t>
        <w:br/>
        <w:t>B.降低法定存款准备金率</w:t>
        <w:br/>
        <w:t>C.在公开市场上进行正回购操作</w:t>
        <w:br/>
        <w:t>D.在公开市场上进行现券卖断操作</w:t>
        <w:br/>
        <w:br/>
        <w:t>【答案】：B</w:t>
      </w:r>
      <w:r>
        <w:t xml:space="preserve"> </w:t>
      </w:r>
    </w:p>
    <w:p>
      <w:r>
        <w:t>16、下列经济增长理论中，把技术进步作为内生变量的是()。</w:t>
        <w:br/>
        <w:t>A.传统增长理论</w:t>
        <w:br/>
        <w:t>B.新增长理论</w:t>
        <w:br/>
        <w:t>C.新古典增长理论</w:t>
        <w:br/>
        <w:t>D.新古典回潮理论</w:t>
        <w:br/>
        <w:br/>
        <w:t xml:space="preserve">【答案】：B </w:t>
      </w:r>
    </w:p>
    <w:p>
      <w:r>
        <w:t>17、基数效用论和序数效用论的主要区别是()。</w:t>
        <w:br/>
        <w:t>A.边际效用是否递减</w:t>
        <w:br/>
        <w:t>B.效用是否可加总</w:t>
        <w:br/>
        <w:t>C.效用函数是否线性</w:t>
        <w:br/>
        <w:t>D.效用是否客观</w:t>
        <w:br/>
        <w:br/>
        <w:t xml:space="preserve">【答案】：B </w:t>
      </w:r>
    </w:p>
    <w:p>
      <w:r>
        <w:t>18、使用自有资金也应计算利息收入，这种利息从成本角度看是()。</w:t>
        <w:br/>
        <w:t>A.固定成本</w:t>
        <w:br/>
        <w:t>B.隐性成本</w:t>
        <w:br/>
        <w:t>C.会计成本</w:t>
        <w:br/>
        <w:t>D.生产成本</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　　）是指保险人在承保的保险事故发生后，对保险事故的原因和损失情况进行调查并在确认的条件下予以赔偿的行为。</w:t>
        <w:br/>
        <w:t>A.赔偿给付</w:t>
        <w:br/>
        <w:t>B.保险理赔</w:t>
        <w:br/>
        <w:t>C.保险赔偿</w:t>
        <w:br/>
        <w:t>D.保险索赔</w:t>
        <w:br/>
        <w:br/>
        <w:t>【答案】：B</w:t>
      </w:r>
      <w:r>
        <w:t xml:space="preserve"> </w:t>
      </w:r>
    </w:p>
    <w:p>
      <w:r>
        <w:t>20、短期总供给曲线向右上方倾斜，该曲线变为一条垂线的条件是()。</w:t>
        <w:br/>
        <w:t>A.经济中实现了充分就业</w:t>
        <w:br/>
        <w:t>B.通货膨胀率为零</w:t>
        <w:br/>
        <w:t>C.物价水平保持稳定</w:t>
        <w:br/>
        <w:t>D.总供给受到了资源和其他因素的制约</w:t>
        <w:br/>
        <w:br/>
        <w:t xml:space="preserve">【答案】：D </w:t>
      </w:r>
    </w:p>
    <w:p>
      <w:r>
        <w:t>21、“挤出效应”发生于()。</w:t>
        <w:br/>
        <w:t>A.货币供给减少使利率提高，挤出了对利率敏感的私人部门支出</w:t>
        <w:br/>
        <w:t>B.私人部门增税，减少了私人部门的可支配收入和支出</w:t>
        <w:br/>
        <w:t>C.所得税的减少，提高了利率，挤出了对利率敏感的私人部门支出</w:t>
        <w:br/>
        <w:t>D.政府支出减少，引起消费支出下降</w:t>
        <w:br/>
        <w:br/>
        <w:t xml:space="preserve">【答案】：C </w:t>
      </w:r>
    </w:p>
    <w:p>
      <w:r>
        <w:t>22、小王认为在无风险条件下持有一笔确定的货币财富量的效用等于风险条件下彩票的期望效用，通常称小王是()。</w:t>
        <w:br/>
        <w:t>A.风险中立者</w:t>
        <w:br/>
        <w:t>B.风险回避者</w:t>
        <w:br/>
        <w:t>C.风险爱好者</w:t>
        <w:br/>
        <w:t>D.风险控制者</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23、古典总供给曲线存在的条件是()。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【答案】：D</w:t>
      </w:r>
      <w:r>
        <w:t xml:space="preserve"> </w:t>
      </w:r>
    </w:p>
    <w:p>
      <w:r>
        <w:t>24、某一经济活动存在负的外部经济效果是指该活动的()。</w:t>
        <w:br/>
        <w:t>A.私人收益高于社会收益</w:t>
        <w:br/>
        <w:t>B.私人成本高于社会成本</w:t>
        <w:br/>
        <w:t>C.私人收益小于社会收益</w:t>
        <w:br/>
        <w:t>D.私人成本小于社会成本</w:t>
        <w:br/>
        <w:br/>
        <w:t xml:space="preserve">【答案】：D </w:t>
      </w:r>
    </w:p>
    <w:p>
      <w:r>
        <w:t>25、经济过热时期，政府采取紧缩性货币政策减少货币供给，使LM曲线左移，如果要使均衡收入的变动量接近LM曲线的移动量，则必须要()。</w:t>
        <w:br/>
        <w:t>A.LM曲线和IS曲线一样陡峭</w:t>
        <w:br/>
        <w:t>B.LM曲线和IS曲线一样平缓</w:t>
        <w:br/>
        <w:t>C.LM曲线陡峭而IS曲线平缓</w:t>
        <w:br/>
        <w:t>D.LM曲线平缓而IS曲线陡峭</w:t>
        <w:br/>
        <w:br/>
        <w:t xml:space="preserve">【答案】：C </w:t>
      </w:r>
    </w:p>
    <w:p>
      <w:r>
        <w:t>26、在有废热、余热利用的场所，应采用的制冷机类型是(  )。</w:t>
        <w:br/>
        <w:t>A.离心式</w:t>
        <w:br/>
        <w:t>B.螺杆式</w:t>
        <w:br/>
        <w:t>C.活塞式</w:t>
        <w:br/>
        <w:t>D.吸收式</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27、下列选项中，属于选择性货币政策工具的是()。</w:t>
        <w:br/>
        <w:t>A.公开市场业务</w:t>
        <w:br/>
        <w:t>B.存款准备金制度</w:t>
        <w:br/>
        <w:t>C.再贴现政策</w:t>
        <w:br/>
        <w:t>D.证券市场信用控制</w:t>
        <w:br/>
        <w:br/>
        <w:t>【答案】：D</w:t>
      </w:r>
      <w:r>
        <w:t xml:space="preserve"> </w:t>
      </w:r>
    </w:p>
    <w:p>
      <w:r>
        <w:t>28、如果一国不能按照世界市场需求的变化来调整自己输出商品的结构，该国的国际收支出现不平衡的可能性()。</w:t>
        <w:br/>
        <w:t>A.较大</w:t>
        <w:br/>
        <w:t>B.较小</w:t>
        <w:br/>
        <w:t>C.没有影响</w:t>
        <w:br/>
        <w:t>D.无法判断</w:t>
        <w:br/>
        <w:br/>
        <w:t xml:space="preserve">【答案】：A </w:t>
      </w:r>
    </w:p>
    <w:p>
      <w:r>
        <w:t>29、土地的供给曲线是一条()。</w:t>
        <w:br/>
        <w:t>A.向右上方倾斜的曲线</w:t>
        <w:br/>
        <w:t>B.向右下方倾斜的曲线</w:t>
        <w:br/>
        <w:t>C.与横轴平行的线</w:t>
        <w:br/>
        <w:t>D.与横轴垂直的线</w:t>
        <w:br/>
        <w:br/>
        <w:t xml:space="preserve">【答案】：D </w:t>
      </w:r>
    </w:p>
    <w:p>
      <w:r>
        <w:t>30、甲、乙两人现有的效用水平分别为10和20，资源的再配置使得两人的效用发生了变化，属于帕累托改进的一种变动是()。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31、在买卖双方达成协议后，协议的一方利用信息不对称，通过改变自己行为来损害对方的利益，这种现象称为()。</w:t>
        <w:br/>
        <w:t>A.劣币驱逐良币</w:t>
        <w:br/>
        <w:t>B.逆向选择</w:t>
        <w:br/>
        <w:t>C.道德风险</w:t>
        <w:br/>
        <w:t>D.外部不经济</w:t>
        <w:br/>
        <w:br/>
        <w:t>【答案】：C</w:t>
      </w:r>
      <w:r>
        <w:t xml:space="preserve"> </w:t>
      </w:r>
    </w:p>
    <w:p>
      <w:r>
        <w:t>32、短期劳动力供给曲线()。</w:t>
        <w:br/>
        <w:t>A.斜率为正，实际工资率越高，劳动供给量越多</w:t>
        <w:br/>
        <w:t>B.斜率为正，名义工资率越高，劳动供给量越多</w:t>
        <w:br/>
        <w:t>C.斜率为负，实际工资率越高，劳动供给量越多</w:t>
        <w:br/>
        <w:t>D.斜率为负，名义工资率越低，劳动供给量越少</w:t>
        <w:br/>
        <w:br/>
        <w:t xml:space="preserve">【答案】：A </w:t>
      </w:r>
    </w:p>
    <w:p>
      <w:r>
        <w:t>33、根据序数效用理论，消费者均衡是()。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 xml:space="preserve">【答案】：A </w:t>
      </w:r>
    </w:p>
    <w:p>
      <w:r>
        <w:t>34、下列表述中，正确的是()。</w:t>
        <w:br/>
        <w:t>A.生产要素的边际技术替代率递减是规模报酬递减造成的</w:t>
        <w:br/>
        <w:t>B.边际收益递减是规模报酬递减造成的</w:t>
        <w:br/>
        <w:t>C.规模报酬递减是边际收益递减规律造成的</w:t>
        <w:br/>
        <w:t>D.生产要素的边际技术替代率递减是边际收益递减规律造成的</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35、下列行业中哪一个最接近于完全竞争市场。()</w:t>
        <w:br/>
        <w:t>A.电力</w:t>
        <w:br/>
        <w:t>B.水稻</w:t>
        <w:br/>
        <w:t>C.铁路</w:t>
        <w:br/>
        <w:t>D.飞机</w:t>
        <w:br/>
        <w:br/>
        <w:t>【答案】：B</w:t>
      </w:r>
      <w:r>
        <w:t xml:space="preserve"> </w:t>
      </w:r>
    </w:p>
    <w:p>
      <w:r>
        <w:t>36、每股股票所代表的实际资产的价值是股票的()</w:t>
        <w:br/>
        <w:t>A.票面价值</w:t>
        <w:br/>
        <w:t>B.帐面价值</w:t>
        <w:br/>
        <w:t>C.清算价值</w:t>
        <w:br/>
        <w:t>D.内在价值</w:t>
        <w:br/>
        <w:br/>
        <w:t xml:space="preserve">【答案】：D </w:t>
      </w:r>
    </w:p>
    <w:p>
      <w:r>
        <w:t>37、如果你预期未来一年中，所有债券的收益率都将从目前的6%下降到5%，此时你最好买入新发行的()。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r>
        <w:t>38、雷电活动是在特定的气象、地质、地形及地貌条件下产生的(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39、一般而言，供给曲线在坐标轴上的方向是()。</w:t>
        <w:br/>
        <w:t>A.向上倾斜</w:t>
        <w:br/>
        <w:t>B.向下倾斜</w:t>
        <w:br/>
        <w:t>C.水平</w:t>
        <w:br/>
        <w:t>D.不一定</w:t>
        <w:br/>
        <w:br/>
        <w:t xml:space="preserve">【答案】：A </w:t>
      </w:r>
    </w:p>
    <w:p>
      <w:r>
        <w:t>40、“搭便车”现象是对下面哪个问题的一种形象比喻。()</w:t>
        <w:br/>
        <w:t>A.社会福利问题</w:t>
        <w:br/>
        <w:t>B.公共物品问题</w:t>
        <w:br/>
        <w:t>C.市场失灵问题</w:t>
        <w:br/>
        <w:t>D.以上都是</w:t>
        <w:br/>
        <w:br/>
        <w:t xml:space="preserve">【答案】：B </w:t>
      </w:r>
    </w:p>
    <w:p>
      <w:r>
        <w:t>41、博弈论模型中，占优战略存在于()。</w:t>
        <w:br/>
        <w:t>A.无论其他博弈者采取什么战略，该博弈者的战略是最好的</w:t>
        <w:br/>
        <w:t>B.其他博弈者的行为给定时，不存在更好的战略</w:t>
        <w:br/>
        <w:t>C.为了使联合利润最大化，博弈者合作且协调其行为</w:t>
        <w:br/>
        <w:t>D.博弈者在进行有关价格的竞争性博弈</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r>
        <w:t>42、放置水箱的房间不应有(  )。</w:t>
        <w:br/>
        <w:t>A.良好的采光</w:t>
        <w:br/>
        <w:t>B.通风</w:t>
        <w:br/>
        <w:t>C.室温不宜低于5℃</w:t>
        <w:br/>
        <w:t>D.放置检修水箱的各种工具和杂物</w:t>
        <w:br/>
        <w:br/>
        <w:t xml:space="preserve">【答案】：D </w:t>
      </w:r>
    </w:p>
    <w:p>
      <w:r>
        <w:t>43、关于价格水平、总供给和总需求之间的关系，下列说法错误的是()。</w:t>
        <w:br/>
        <w:t>A.总需求和总供给的比例关系决定价格总水平</w:t>
        <w:br/>
        <w:t>B.价格总水平上升时，总需求减少</w:t>
        <w:br/>
        <w:t>C.从长期来看，总供给变动与价格总水平无关</w:t>
        <w:br/>
        <w:t>D.从短期来看，价格总水平与总供给反方向变动</w:t>
        <w:br/>
        <w:br/>
        <w:t xml:space="preserve">【答案】：D </w:t>
      </w:r>
    </w:p>
    <w:p>
      <w:r>
        <w:t>44、斯坦利？杰文斯提出的“太阳黑子理论”是()。</w:t>
        <w:br/>
        <w:t>A.关于经济周期形成的内部原因的一种解释</w:t>
        <w:br/>
        <w:t>B.关于经济周期形成的外部原因的一种解释</w:t>
        <w:br/>
        <w:t>C.关于经济增长的内部原因的一种解释</w:t>
        <w:br/>
        <w:t>D.关于经济增长的外部原因的一种解释</w:t>
        <w:br/>
        <w:br/>
        <w:t xml:space="preserve">【答案】：B </w:t>
      </w:r>
    </w:p>
    <w:p>
      <w:r>
        <w:t>45、下列情况中，构成商品有效需求的是()。</w:t>
        <w:br/>
        <w:t>A.乙失手打碎了水杯，他计划下班后到超市再买一个</w:t>
        <w:br/>
        <w:t>B.甲就读某小学5年级，看到时尚的平板电脑，也想买一台</w:t>
        <w:br/>
        <w:t>C.一家企业信誉极好，账户流动资金充裕，但无意于房地产市场，因此婉拒了很多投资邀请</w:t>
        <w:br/>
        <w:t>D.一家企业已经连续3个月没有发工资，为了弥补员工流动，将工资上调再招聘一批新员工</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46、在其他条件不变的情况下，某种商品的需求数量()。</w:t>
        <w:br/>
        <w:t>A.随着替代商品价格的提高而减少</w:t>
        <w:br/>
        <w:t>B.随着替代商品价格的提高而增加</w:t>
        <w:br/>
        <w:t>C.随着偏好的增加而减少</w:t>
        <w:br/>
        <w:t>D.随着互补品价格下降而减少</w:t>
        <w:br/>
        <w:br/>
        <w:t>【答案】：B</w:t>
      </w:r>
      <w:r>
        <w:t xml:space="preserve"> </w:t>
      </w:r>
    </w:p>
    <w:p>
      <w:r>
        <w:t>47、CAPM模型认为资产组合收益可以由()得到最好的解释。</w:t>
        <w:br/>
        <w:t>A.经济因素</w:t>
        <w:br/>
        <w:t>B.特有风险</w:t>
        <w:br/>
        <w:t>C.系统风险</w:t>
        <w:br/>
        <w:t>D.分散化</w:t>
        <w:br/>
        <w:br/>
        <w:t xml:space="preserve">【答案】：C </w:t>
      </w:r>
    </w:p>
    <w:p>
      <w:r>
        <w:t>48、下列关于企业成本曲线的表述中，不正确的是()。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 xml:space="preserve">【答案】：A </w:t>
      </w:r>
    </w:p>
    <w:p>
      <w:r>
        <w:t>49、消费者剩余是消费者的()。</w:t>
        <w:br/>
        <w:t>A.实际所得</w:t>
        <w:br/>
        <w:t>B.主观感受</w:t>
        <w:br/>
        <w:t>C.没有购买的部分</w:t>
        <w:br/>
        <w:t>D.消费剩余部分</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50、把投资当作利率的函数以后，西方学者进一步用IS曲线来说明产品市场均衡的条件，通过对IS曲线的移动来达到产品市场的均衡。下列各项中，会使IS曲线向右移动的是()。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【答案】：B</w:t>
      </w:r>
      <w:r>
        <w:t xml:space="preserve"> </w:t>
      </w:r>
    </w:p>
    <w:p>
      <w:r>
        <w:t>51、室外消火栓布置距房屋外墙不宜小于(  )m。</w:t>
        <w:br/>
        <w:t>A.2</w:t>
        <w:br/>
        <w:t>B.4</w:t>
        <w:br/>
        <w:t>C.5</w:t>
        <w:br/>
        <w:t>D.10</w:t>
        <w:br/>
        <w:br/>
        <w:t xml:space="preserve">【答案】：C </w:t>
      </w:r>
    </w:p>
    <w:p>
      <w:r>
        <w:t>52、系统中平时采用空压机等补气装置使系统中充气，一旦发生火灾时，喷头爆破，报警阀前管道中的压力水迅速进入喷水管网，这种系统称(  )。</w:t>
        <w:br/>
        <w:t>A.湿式喷水灭火系统</w:t>
        <w:br/>
        <w:t>B.干式喷水灭火系统</w:t>
        <w:br/>
        <w:t>C.预作用喷水灭火系统</w:t>
        <w:br/>
        <w:t>D.雨淋系统</w:t>
        <w:br/>
        <w:br/>
        <w:t xml:space="preserve">【答案】：B </w:t>
      </w:r>
    </w:p>
    <w:p>
      <w:r>
        <w:t>53、边际消费倾向MPC与边际储蓄倾向MPS之和()。</w:t>
        <w:br/>
        <w:t>A.大于1</w:t>
        <w:br/>
        <w:t>B.小于1</w:t>
        <w:br/>
        <w:t>C.等于1</w:t>
        <w:br/>
        <w:t>D.不确定</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54、下列各项中，属于完全垄断的行业是()</w:t>
        <w:br/>
        <w:t>A.商业银行</w:t>
        <w:br/>
        <w:t>B.通信企业</w:t>
        <w:br/>
        <w:t>C.汽车、石油、天然气</w:t>
        <w:br/>
        <w:t>D.公共事业</w:t>
        <w:br/>
        <w:br/>
        <w:t>【答案】：D</w:t>
      </w:r>
      <w:r>
        <w:t xml:space="preserve"> </w:t>
      </w:r>
    </w:p>
    <w:p>
      <w:r>
        <w:t>55、下面哪一个是微观经济描述？()</w:t>
        <w:br/>
        <w:t>A.去年实际国内生产总值增加了9%</w:t>
        <w:br/>
        <w:t>B.去年失业人口占劳动人口的12%</w:t>
        <w:br/>
        <w:t>C.去年小麦平均价格上涨了7%</w:t>
        <w:br/>
        <w:t>D.去年全国物价总水平上涨幅度达5.4%</w:t>
        <w:br/>
        <w:br/>
        <w:t xml:space="preserve">【答案】：C </w:t>
      </w:r>
    </w:p>
    <w:p>
      <w:r>
        <w:t>56、在完全竞争的市场上，已知某厂商的产量是500单位，总收益是500美元，总成本是800美元，固定成本是200美元，边际成本是1美元，按照利润极大化的原则，他应该()。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57、如果离职率为1%，就职率为19%，自然失业率为()。</w:t>
        <w:br/>
        <w:t>A.4%</w:t>
        <w:br/>
        <w:t>B.5%</w:t>
        <w:br/>
        <w:t>C.6%</w:t>
        <w:br/>
        <w:t>D.7%</w:t>
        <w:br/>
        <w:br/>
        <w:t xml:space="preserve">【答案】：B </w:t>
      </w:r>
    </w:p>
    <w:p>
      <w:r>
        <w:t>58、高层建筑室外消火栓布置，距高层建筑外墙距离不宜大于(  )。</w:t>
        <w:br/>
        <w:t>A.10m</w:t>
        <w:br/>
        <w:t>B.20m</w:t>
        <w:br/>
        <w:t>C.30m</w:t>
        <w:br/>
        <w:t>D.40m</w:t>
        <w:br/>
        <w:br/>
        <w:t xml:space="preserve">【答案】：D </w:t>
      </w:r>
    </w:p>
    <w:p>
      <w:r>
        <w:t>59、关于变压器室、配电室、电容器室的门开启方向，正确的是(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60、以下关于经济周期的说法中，不正确的是()。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 xml:space="preserve">【答案】：A </w:t>
      </w:r>
    </w:p>
    <w:p>
      <w:r>
        <w:t>61、当科技迅速发展，人们越来越倾向于采用资本密集型生产方式，则会导致()。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r>
        <w:t>62、关于建筑物自动化系统监控中心的设置和要求，下面(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 xml:space="preserve">【答案】：A </w:t>
      </w:r>
    </w:p>
    <w:p>
      <w:r>
        <w:t>63、下列说法正确的是()。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64、某工人在工资率为每小时10美元的时候每周挣400美元，每小时15美元的时候每周挣450美元，由此可以断定()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【答案】：D</w:t>
      </w:r>
      <w:r>
        <w:t xml:space="preserve"> </w:t>
      </w:r>
    </w:p>
    <w:p>
      <w:r>
        <w:t>65、为欧洲货币联盟制定了详细的时间表的条约是()。</w:t>
        <w:br/>
        <w:t>A.《马约》</w:t>
        <w:br/>
        <w:t>B.《罗马条约》</w:t>
        <w:br/>
        <w:t>C.《德洛尔报告》</w:t>
        <w:br/>
        <w:t>D.“牙买加协议”</w:t>
        <w:br/>
        <w:br/>
        <w:t xml:space="preserve">【答案】：A </w:t>
      </w:r>
    </w:p>
    <w:p>
      <w:r>
        <w:t>66、从国民生产总值减去()，得到国民生产净值。</w:t>
        <w:br/>
        <w:t>A.折旧</w:t>
        <w:br/>
        <w:t>B.原材料支出</w:t>
        <w:br/>
        <w:t>C.直接税</w:t>
        <w:br/>
        <w:t>D.政府津贴</w:t>
        <w:br/>
        <w:br/>
        <w:t xml:space="preserve">【答案】：A </w:t>
      </w:r>
    </w:p>
    <w:p>
      <w:r>
        <w:t>67、关于SDR，下列说法正确的是()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68、除按规定分得本期固定股息外，还可再参与本期剩余盈利分配的优先股，称为()。</w:t>
        <w:br/>
        <w:t>A.累积优先股</w:t>
        <w:br/>
        <w:t>B.非累积优先股</w:t>
        <w:br/>
        <w:t>C.参与优先股</w:t>
        <w:br/>
        <w:t>D.股息可调优先股</w:t>
        <w:br/>
        <w:br/>
        <w:t>【答案】：C</w:t>
      </w:r>
      <w:r>
        <w:t xml:space="preserve"> </w:t>
      </w:r>
    </w:p>
    <w:p>
      <w:r>
        <w:t>69、给水高位水箱的设计，当容量超过(  )m3宜设计成两个或分成两格。</w:t>
        <w:br/>
        <w:t>A.20</w:t>
        <w:br/>
        <w:t>B.30</w:t>
        <w:br/>
        <w:t>C.50</w:t>
        <w:br/>
        <w:t>D.100</w:t>
        <w:br/>
        <w:br/>
        <w:t xml:space="preserve">【答案】：C </w:t>
      </w:r>
    </w:p>
    <w:p>
      <w:r>
        <w:t>70、宏观调控是指政府在市场经济运行的基础上，对()进行调节和控制。</w:t>
        <w:br/>
        <w:t>A.经济总量</w:t>
        <w:br/>
        <w:t>B.企业生产经营</w:t>
        <w:br/>
        <w:t>C.公共物品的生产</w:t>
        <w:br/>
        <w:t>D.市场失灵区</w:t>
        <w:br/>
        <w:br/>
        <w:t xml:space="preserve">【答案】：A </w:t>
      </w:r>
    </w:p>
    <w:p>
      <w:r>
        <w:t>71、影响室内气流组织最主要的是(  )。</w:t>
        <w:br/>
        <w:t>A.回风口的位置和形式</w:t>
        <w:br/>
        <w:t>B.送风口的位置和形式</w:t>
        <w:br/>
        <w:t>C.房间的温湿度</w:t>
        <w:br/>
        <w:t>D.房间的几何尺寸</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72、边际消费倾向为0.5时，投资乘数为()。</w:t>
        <w:br/>
        <w:t>A.2</w:t>
        <w:br/>
        <w:t>B.1.5</w:t>
        <w:br/>
        <w:t>C.2.5</w:t>
        <w:br/>
        <w:t>D.1</w:t>
        <w:br/>
        <w:br/>
        <w:t>【答案】：A</w:t>
      </w:r>
      <w:r>
        <w:t xml:space="preserve"> </w:t>
      </w:r>
    </w:p>
    <w:p>
      <w:r>
        <w:t>73、对于1250kⅤA干式变压器带有ⅠP2X及以上防护等级金属外壳与后壁，侧壁净距不应小于(  )m。</w:t>
        <w:br/>
        <w:t>A.0.6</w:t>
        <w:br/>
        <w:t>B.0.8</w:t>
        <w:br/>
        <w:t>C.1.0</w:t>
        <w:br/>
        <w:t>D.1.2</w:t>
        <w:br/>
        <w:br/>
        <w:t xml:space="preserve">【答案】：B </w:t>
      </w:r>
    </w:p>
    <w:p>
      <w:r>
        <w:t>74、关于消防值班室和消防控制室，下列说法错误的是(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r>
        <w:t>75、在保险公司中专门负责处理理赔事务的人员称为（　　）。</w:t>
        <w:br/>
        <w:t>A.公司理赔员</w:t>
        <w:br/>
        <w:t>B.个人理赔员</w:t>
        <w:br/>
        <w:t>C.公众理赔员</w:t>
        <w:br/>
        <w:t>D.独立理赔员</w:t>
        <w:br/>
        <w:br/>
        <w:t xml:space="preserve">【答案】：A </w:t>
      </w:r>
    </w:p>
    <w:p>
      <w:r>
        <w:t>76、烈下关于生活用水低位贮水池有效容积的叙述正确的是(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r>
        <w:t>77、在蒙代尔一弗莱明模型中，IS曲线向右下方倾斜，是因为()。</w:t>
        <w:br/>
        <w:t>A.进口与汇率负相关</w:t>
        <w:br/>
        <w:t>B.净出口与汇率负相关</w:t>
        <w:br/>
        <w:t>C.出口与汇率正相关</w:t>
        <w:br/>
        <w:t>D.进出口与汇率正相关</w:t>
        <w:br/>
        <w:br/>
        <w:t xml:space="preserve">【答案】：B </w:t>
      </w:r>
    </w:p>
    <w:p>
      <w:r>
        <w:t>78、下列各项中()项属于生产要素供给的增长。</w:t>
        <w:br/>
        <w:t>A.劳动者教育年限的增加</w:t>
        <w:br/>
        <w:t>B.实行劳动专业化</w:t>
        <w:br/>
        <w:t>C.规模经济</w:t>
        <w:br/>
        <w:t>D.电子计算机的迅速应用</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79、高层建筑采用的主要灭火系统，以下(  )是正确。</w:t>
        <w:br/>
        <w:t>A.自动喷水灭火系统</w:t>
        <w:br/>
        <w:t>B.二氧化碳灭火系统</w:t>
        <w:br/>
        <w:t>C.干粉灭火系统</w:t>
        <w:br/>
        <w:t>D.消火栓给水灭火系统</w:t>
        <w:br/>
        <w:br/>
        <w:t xml:space="preserve">【答案】：D </w:t>
      </w:r>
    </w:p>
    <w:p>
      <w:r>
        <w:t>80、下面哪一种情况属于政府对居民的转移支付？()</w:t>
        <w:br/>
        <w:t>A.向公务员支付工资</w:t>
        <w:br/>
        <w:t>B.购买国防武器</w:t>
        <w:br/>
        <w:t>C.修建高速公路</w:t>
        <w:br/>
        <w:t>D.为失业工人提供经济金</w:t>
        <w:br/>
        <w:br/>
        <w:t xml:space="preserve">【答案】：D </w:t>
      </w:r>
    </w:p>
    <w:p>
      <w:r>
        <w:t>81、关于LAC曲线与SAC曲线的关系，以下表述正确的是()。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r>
        <w:t>82、下列不属于博弈中通常包括的内容的是()。</w:t>
        <w:br/>
        <w:t>A.局中人</w:t>
        <w:br/>
        <w:t>B.策略</w:t>
        <w:br/>
        <w:t>C.占优战略均衡</w:t>
        <w:br/>
        <w:t>D.支付</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83、由商品的价格变动所引起的商品相对价格的变动，进而由商品的相对价格所引起的商品需求量的变动，称为()。</w:t>
        <w:br/>
        <w:t>A.挤出效应</w:t>
        <w:br/>
        <w:t>B.替代效应</w:t>
        <w:br/>
        <w:t>C.收入效应</w:t>
        <w:br/>
        <w:t>D.外部效应</w:t>
        <w:br/>
        <w:br/>
        <w:t xml:space="preserve">【答案】：B </w:t>
      </w:r>
    </w:p>
    <w:p>
      <w:r>
        <w:t>84、相同规格的铸铁散热器，下列组合最有利于发挥每片散热器的散热能力的是(  )。</w:t>
        <w:br/>
        <w:t>A.每组片数＜6片</w:t>
        <w:br/>
        <w:t>B.每组片数6-10片</w:t>
        <w:br/>
        <w:t>C.每组片数11-20片</w:t>
        <w:br/>
        <w:t>D.每组片数＞20片</w:t>
        <w:br/>
        <w:br/>
        <w:t xml:space="preserve">【答案】：A </w:t>
      </w:r>
    </w:p>
    <w:p>
      <w:r>
        <w:t>85、IS曲线与LM曲线相交时表示()。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r>
        <w:t>86、劳动供给曲线向后弯曲的特性取决于()。</w:t>
        <w:br/>
        <w:t>A.消费者的收入水平</w:t>
        <w:br/>
        <w:t>B.消费者对收入的需求</w:t>
        <w:br/>
        <w:t>C.替代效应与收入效应的大小</w:t>
        <w:br/>
        <w:t>D.消费者的体力与智能的分配</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87、总效用最大化时边际效用()。</w:t>
        <w:br/>
        <w:t>A.等于0</w:t>
        <w:br/>
        <w:t>B.大于0</w:t>
        <w:br/>
        <w:t>C.小于0</w:t>
        <w:br/>
        <w:t>D.不等于0</w:t>
        <w:br/>
        <w:br/>
        <w:t xml:space="preserve">【答案】：A </w:t>
      </w:r>
    </w:p>
    <w:p>
      <w:r>
        <w:t>88、下列选项中，属于三级价格歧视的是()。</w:t>
        <w:br/>
        <w:t>A.个体服装经营者对每位购买者出售同样服装的价格存在差别</w:t>
        <w:br/>
        <w:t>B.某网站推出团购活动，对批量购买者给予一定的优惠</w:t>
        <w:br/>
        <w:t>C.某品牌电器在不同省份有不同价格</w:t>
        <w:br/>
        <w:t>D.某地方政府拟对电力和水利等公用事业进行分段(不同消费量)差别定价</w:t>
        <w:br/>
        <w:br/>
        <w:t xml:space="preserve">【答案】：C </w:t>
      </w:r>
    </w:p>
    <w:p>
      <w:r>
        <w:t>89、在黄金外汇储备与货币供应量的关系中，除黄金外汇储备量影响货币供应量外，对货币供应量有影响的因素还有()。</w:t>
        <w:br/>
        <w:t>A.金价、汇价的变动</w:t>
        <w:br/>
        <w:t>B.信贷收支状况</w:t>
        <w:br/>
        <w:t>C.财政收支状况</w:t>
        <w:br/>
        <w:t>D.进口与出口状况</w:t>
        <w:br/>
        <w:br/>
        <w:t xml:space="preserve">【答案】：A </w:t>
      </w:r>
    </w:p>
    <w:p>
      <w:r>
        <w:t>90、当一国的总需求增长快于总供给时，本币一般呈()趋势。</w:t>
        <w:br/>
        <w:t>A.贬值</w:t>
        <w:br/>
        <w:t>B.升值</w:t>
        <w:br/>
        <w:t>C.贴水</w:t>
        <w:br/>
        <w:t>D.升水</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91、不变成本是()。</w:t>
        <w:br/>
        <w:t>A.购买原材料所支付的成本</w:t>
        <w:br/>
        <w:t>B.即使停止生产也必须支付的成本</w:t>
        <w:br/>
        <w:t>C.增加产量所要增加的成本</w:t>
        <w:br/>
        <w:t>D.所有的隐性成本</w:t>
        <w:br/>
        <w:br/>
        <w:t>【答案】：B</w:t>
      </w:r>
      <w:r>
        <w:t xml:space="preserve"> </w:t>
      </w:r>
    </w:p>
    <w:p>
      <w:r>
        <w:t>92、在蒙代尔一弗莱明模型中，本国利率等于世界利率是()实现均衡的表现。</w:t>
        <w:br/>
        <w:t>A.商品</w:t>
        <w:br/>
        <w:t>B.货币</w:t>
        <w:br/>
        <w:t>C.进出口</w:t>
        <w:br/>
        <w:t>D.外汇</w:t>
        <w:br/>
        <w:br/>
        <w:t xml:space="preserve">【答案】：D </w:t>
      </w:r>
    </w:p>
    <w:p>
      <w:r>
        <w:t>93、一般说来，企业经济利润与会计利润的数量关系是()。</w:t>
        <w:br/>
        <w:t>A.经济利润＞会计利润</w:t>
        <w:br/>
        <w:t>B.经济利润=会计利润</w:t>
        <w:br/>
        <w:t>C.经济利润＜会计利润</w:t>
        <w:br/>
        <w:t>D.无法判断</w:t>
        <w:br/>
        <w:br/>
        <w:t xml:space="preserve">【答案】：C </w:t>
      </w:r>
    </w:p>
    <w:p>
      <w:r>
        <w:t>94、假设某歌唱演员的年薪为10万元，但若她从事其他职业，最多只能得到3万元，那么该演员所获得的经济地租为()。</w:t>
        <w:br/>
        <w:t>A.10万元</w:t>
        <w:br/>
        <w:t>B.7万元</w:t>
        <w:br/>
        <w:t>C.3万元</w:t>
        <w:br/>
        <w:t>D.不确定</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95、在建筑物内下列几种场所中，哪种场所允许敷设生活给水管道？(</w:t>
      </w:r>
      <w:r>
        <w:t xml:space="preserve"> </w:t>
      </w:r>
    </w:p>
    <w:p>
      <w:r>
        <w:t xml:space="preserve"> )</w:t>
        <w:br/>
        <w:t>A.生产设备基础下面</w:t>
        <w:br/>
        <w:t>B.烟道、风道内</w:t>
        <w:br/>
        <w:t>C.排水沟内</w:t>
        <w:br/>
        <w:t>D.吊顶内</w:t>
        <w:br/>
        <w:br/>
        <w:t>【答案】：D</w:t>
      </w:r>
      <w:r>
        <w:t xml:space="preserve"> </w:t>
      </w:r>
    </w:p>
    <w:p>
      <w:r>
        <w:t>96、新凯恩斯主义最重要的前提假设是()。</w:t>
        <w:br/>
        <w:t>A.非市场出清</w:t>
        <w:br/>
        <w:t>B.经济当事人的最大化原则</w:t>
        <w:br/>
        <w:t>C.价格弹性</w:t>
        <w:br/>
        <w:t>D.信息不完全</w:t>
        <w:br/>
        <w:br/>
        <w:t xml:space="preserve">【答案】：A </w:t>
      </w:r>
    </w:p>
    <w:p>
      <w:r>
        <w:t>97、下面哪个理论不是宏观经济学的理论。()</w:t>
        <w:br/>
        <w:t>A.鲍莫尔模型</w:t>
        <w:br/>
        <w:t>B.IS-LM模型</w:t>
        <w:br/>
        <w:t>C.AS-AD模型</w:t>
        <w:br/>
        <w:t>D.布雷利一迈尔斯第二定理</w:t>
        <w:br/>
        <w:br/>
        <w:t xml:space="preserve">【答案】：D </w:t>
      </w:r>
    </w:p>
    <w:p>
      <w:r>
        <w:t>98、西方经济学家认为，所谓的市场失灵就是指市场失去()。</w:t>
        <w:br/>
        <w:t>A.效率</w:t>
        <w:br/>
        <w:t>B.公平</w:t>
        <w:br/>
        <w:t>C.合作</w:t>
        <w:br/>
        <w:t>D.竞争</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99、欧洲货币市场是指专门从事()的市场。</w:t>
        <w:br/>
        <w:t>A.美元存放与借贷</w:t>
        <w:br/>
        <w:t>B.欧元存放与借贷</w:t>
        <w:br/>
        <w:t>C.境内货币存放与借贷</w:t>
        <w:br/>
        <w:t>D.境外货币存放与借贷</w:t>
        <w:br/>
        <w:br/>
        <w:t>【答案】：D</w:t>
      </w:r>
      <w:r>
        <w:t xml:space="preserve"> </w:t>
      </w:r>
    </w:p>
    <w:p>
      <w:r>
        <w:t>100、在生产可能性曲线以内的任何一点都表示()。</w:t>
        <w:br/>
        <w:t>A.资源没有得到充分利用</w:t>
        <w:br/>
        <w:t>B.资源得到了充分利用</w:t>
        <w:br/>
        <w:t>C.可以利用的资源稀缺</w:t>
        <w:br/>
        <w:t>D.现有条件下无法实现的生产组合</w:t>
        <w:br/>
        <w:br/>
        <w:t xml:space="preserve">【答案】：A </w:t>
      </w:r>
    </w:p>
    <w:p>
      <w:r>
        <w:t>101、在经济增长中起着最大作用的因素是()。</w:t>
        <w:br/>
        <w:t>A.资本</w:t>
        <w:br/>
        <w:t>B.劳动</w:t>
        <w:br/>
        <w:t>C.技术</w:t>
        <w:br/>
        <w:t>D.制度</w:t>
        <w:br/>
        <w:br/>
        <w:t xml:space="preserve">【答案】：C </w:t>
      </w:r>
    </w:p>
    <w:p>
      <w:r>
        <w:t>102、测定通货膨胀率的主要指标包括()。</w:t>
        <w:br/>
        <w:t>A.生产者价格指数</w:t>
        <w:br/>
        <w:t>B.消费者价格指数</w:t>
        <w:br/>
        <w:t>C.零售物价指数</w:t>
        <w:br/>
        <w:t>D.以上都正确</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r>
        <w:t>103、空调控制室内的参数不包括下列中的(</w:t>
      </w:r>
      <w:r>
        <w:t xml:space="preserve"> </w:t>
      </w:r>
    </w:p>
    <w:p>
      <w:r>
        <w:t xml:space="preserve"> )。</w:t>
        <w:br/>
        <w:t>A.温度</w:t>
        <w:br/>
        <w:t>B.湿度</w:t>
        <w:br/>
        <w:t>C.空气流速</w:t>
        <w:br/>
        <w:t>D.散热量</w:t>
        <w:br/>
        <w:br/>
        <w:t>【答案】：D</w:t>
      </w:r>
      <w:r>
        <w:t xml:space="preserve"> </w:t>
      </w:r>
    </w:p>
    <w:p>
      <w:r>
        <w:t>104、已知等成本曲线与等产量曲线既不相交也不相切，此时，要达到等产量曲线所表示的产出水平，应该()。</w:t>
        <w:br/>
        <w:t>A.增加投入</w:t>
        <w:br/>
        <w:t>B.保持原投入不变</w:t>
        <w:br/>
        <w:t>C.减少投入</w:t>
        <w:br/>
        <w:t>D.或A或B</w:t>
        <w:br/>
        <w:br/>
        <w:t xml:space="preserve">【答案】：A </w:t>
      </w:r>
    </w:p>
    <w:p>
      <w:r>
        <w:t>105、在经济学中，短期和长期的划分标准是()。</w:t>
        <w:br/>
        <w:t>A.厂商是否可以调整其产量</w:t>
        <w:br/>
        <w:t>B.厂商是否可以调整其产品价格</w:t>
        <w:br/>
        <w:t>C.厂商生产时间的长短</w:t>
        <w:br/>
        <w:t>D.厂商是否可以调整全部生产要素的投入数量</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106、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A.5313</w:t>
        <w:br/>
        <w:t>B.4884</w:t>
        <w:br/>
        <w:t>C.2457</w:t>
        <w:br/>
        <w:t>D.4716</w:t>
        <w:br/>
        <w:br/>
        <w:t xml:space="preserve">【答案】：D </w:t>
      </w:r>
    </w:p>
    <w:p>
      <w:r>
        <w:t>107、总供给是指整个经济社会所提供的商品和劳务总量，统计量一般用()表示。</w:t>
        <w:br/>
        <w:t>A.国内生产总值</w:t>
        <w:br/>
        <w:t>B.国际收支</w:t>
        <w:br/>
        <w:t>C.国民生产总值</w:t>
        <w:br/>
        <w:t>D.国内消费总值</w:t>
        <w:br/>
        <w:br/>
        <w:t xml:space="preserve">【答案】：A </w:t>
      </w:r>
    </w:p>
    <w:p>
      <w:r>
        <w:t>108、相对购买力平价说明的是()上汇率的变动。</w:t>
        <w:br/>
        <w:t>A.某一时点</w:t>
        <w:br/>
        <w:t>B.某一时期</w:t>
        <w:br/>
        <w:t>C.某一位置</w:t>
        <w:br/>
        <w:t>D.某一动态</w:t>
        <w:br/>
        <w:br/>
        <w:t xml:space="preserve">【答案】：B </w:t>
      </w:r>
    </w:p>
    <w:p>
      <w:r>
        <w:t>109、目前国产窗式恒温空调器，其产冷量为(  )kW。</w:t>
        <w:br/>
        <w:t>A.2.5</w:t>
        <w:br/>
        <w:t>B.3.5</w:t>
        <w:br/>
        <w:t>C.4.0</w:t>
        <w:br/>
        <w:t>D.5.0</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110、把经济活动中的污染、自然资源被破坏、生态与环境保护所减少和增加的价值计算进去后所形成的GDP值叫做()。</w:t>
        <w:br/>
        <w:t>A.名义GDP</w:t>
        <w:br/>
        <w:t>B.绿色GDP</w:t>
        <w:br/>
        <w:t>C.GNP</w:t>
        <w:br/>
        <w:t>D.NDP</w:t>
        <w:br/>
        <w:br/>
        <w:t>【答案】：B</w:t>
      </w:r>
      <w:r>
        <w:t xml:space="preserve"> </w:t>
      </w:r>
    </w:p>
    <w:p>
      <w:r>
        <w:t>111、下列哪项属于未预期到的通货膨胀带来的成本？()</w:t>
        <w:br/>
        <w:t>A.菜单成本</w:t>
        <w:br/>
        <w:t>B.鞋底成本</w:t>
        <w:br/>
        <w:t>C.相对价格扭曲</w:t>
        <w:br/>
        <w:t>D.财富的任意分配</w:t>
        <w:br/>
        <w:br/>
        <w:t xml:space="preserve">【答案】：D </w:t>
      </w:r>
    </w:p>
    <w:p>
      <w:r>
        <w:t>112、剧场、电影院应设消火栓系统的座位是(  )。</w:t>
        <w:br/>
        <w:t>A.800个</w:t>
        <w:br/>
        <w:t>B.＞800个</w:t>
        <w:br/>
        <w:t>C.700个</w:t>
        <w:br/>
        <w:t>D.＞700个</w:t>
        <w:br/>
        <w:br/>
        <w:t xml:space="preserve">【答案】：B </w:t>
      </w:r>
    </w:p>
    <w:p>
      <w:r>
        <w:t>113、一般来说，可能降低本币国际地位，导致短期资本外逃的是国际收支()。</w:t>
        <w:br/>
        <w:t>A.顺差</w:t>
        <w:br/>
        <w:t>B.逆差</w:t>
        <w:br/>
        <w:t>C.平衡</w:t>
        <w:br/>
        <w:t>D.无法判断</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114、当一国出现国际收支逆差时，该国政府可以采取()财政政策。</w:t>
        <w:br/>
        <w:t>A.紧缩性</w:t>
        <w:br/>
        <w:t>B.扩张性</w:t>
        <w:br/>
        <w:t>C.顺差性</w:t>
        <w:br/>
        <w:t>D.逆差性</w:t>
        <w:br/>
        <w:br/>
        <w:t>【答案】：A</w:t>
      </w:r>
      <w:r>
        <w:t xml:space="preserve"> </w:t>
      </w:r>
    </w:p>
    <w:p>
      <w:r>
        <w:t>115、给水水源分地下水和地表水，地下水按其所处地层位置及形成过程包括(  )。</w:t>
        <w:br/>
        <w:t>A.自流水、泉水、层间水</w:t>
        <w:br/>
        <w:t>B.无压水、潜水、溶洞水</w:t>
        <w:br/>
        <w:t>C.井水、潜水、渗流水</w:t>
        <w:br/>
        <w:t>D.潜水、自流水、泉水</w:t>
        <w:br/>
        <w:br/>
        <w:t xml:space="preserve">【答案】：D </w:t>
      </w:r>
    </w:p>
    <w:p>
      <w:r>
        <w:t xml:space="preserve">116、在一个三部门的经济中，已知消费函数为C=200+0.9Y，投资I=500亿元，政府购买G=300亿元，则该消费者的边际储蓄倾向和均衡国民收入分别是()。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117、当采用固定式低压配电屏，以双排对面的方式布置时，其屏后的通道最小宽度应为(  )m。</w:t>
        <w:br/>
        <w:t>A.1，0</w:t>
        <w:br/>
        <w:t>B.1.2</w:t>
        <w:br/>
        <w:t>C.1.5</w:t>
        <w:br/>
        <w:t>D.0.9</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118、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【答案】：B</w:t>
      </w:r>
      <w:r>
        <w:t xml:space="preserve"> </w:t>
      </w:r>
    </w:p>
    <w:p>
      <w:r>
        <w:t>119、当一个垄断竞争厂商实现短期均衡时，以下表述正确的是()。</w:t>
        <w:br/>
        <w:t>A.他一定能获得超额利润</w:t>
        <w:br/>
        <w:t>B.他一定不能获得超额利润</w:t>
        <w:br/>
        <w:t>C.他只能获得正常利润</w:t>
        <w:br/>
        <w:t>D.他获得超额利润，发生亏损以及获得正常利润这三种情况都有可能</w:t>
        <w:br/>
        <w:br/>
        <w:t xml:space="preserve">【答案】：D </w:t>
      </w:r>
    </w:p>
    <w:p>
      <w:r>
        <w:t>120、某国2011年第一季度的国际收支状况是：贸易账户差额为逆差583亿美元，劳务账户差额为顺差227亿美元，单方转移账户差额为顺差104亿美元，长期资本账户差额为顺差196亿美元，短期资本账户差额为逆差63亿美元。请问：</w:t>
        <w:br/>
        <w:t>A.－119</w:t>
        <w:br/>
        <w:t>B.119</w:t>
        <w:br/>
        <w:t>C.－385</w:t>
        <w:br/>
        <w:t>D.385</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121、对高层建筑消防给水系统称谓的正确认识是(</w:t>
      </w:r>
      <w:r>
        <w:t xml:space="preserve"> </w:t>
      </w:r>
    </w:p>
    <w:p>
      <w:r>
        <w:t xml:space="preserve">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【答案】：A</w:t>
      </w:r>
      <w:r>
        <w:t xml:space="preserve"> </w:t>
      </w:r>
    </w:p>
    <w:p>
      <w:r>
        <w:t>122、下列各项中，能计入GDP的有()。</w:t>
        <w:br/>
        <w:t>A.家庭主妇的家务劳动折合价值</w:t>
        <w:br/>
        <w:t>B.出售股票的收入</w:t>
        <w:br/>
        <w:t>C.拍卖毕加索作品的收入</w:t>
        <w:br/>
        <w:t>D.为他人提供服务所得的收入</w:t>
        <w:br/>
        <w:br/>
        <w:t xml:space="preserve">【答案】：D </w:t>
      </w:r>
    </w:p>
    <w:p>
      <w:r>
        <w:t>123、下列对古典经济周期表述正确的是()。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r>
        <w:t>124、在促销季过后，空气净化器在市场上的供给与需求均出现了下降，那么这些商品的()。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r>
        <w:t>125、假设某足球运动员的年薪为100万元，但若他从事其他职业，最多只能得到2万元，那么该足球运动员所获的经济租金为()。</w:t>
        <w:br/>
        <w:t>A.100万元</w:t>
        <w:br/>
        <w:t>B.98万元</w:t>
        <w:br/>
        <w:t>C.2万元</w:t>
        <w:br/>
        <w:t>D.102万元</w:t>
        <w:br/>
        <w:br/>
        <w:t xml:space="preserve">【答案】：B </w:t>
      </w:r>
    </w:p>
    <w:p>
      <w:r>
        <w:t>126、对于一个小型开放经济，投资需求增加导致利率的变化为()。</w:t>
        <w:br/>
        <w:t>A.下降</w:t>
        <w:br/>
        <w:t>B.升高</w:t>
        <w:br/>
        <w:t>C.不变</w:t>
        <w:br/>
        <w:t>D.不确定</w:t>
        <w:br/>
        <w:br/>
        <w:t xml:space="preserve">【答案】：C </w:t>
      </w:r>
    </w:p>
    <w:p>
      <w:r>
        <w:t>127、某企业主利用自家空地修建厂房，并从企业的总收入中每年提取2万元作为其“劳务工资”，因此该企业的隐性成本()。</w:t>
        <w:br/>
        <w:t>A.每年少于2万元</w:t>
        <w:br/>
        <w:t>B.每年可能多于2万</w:t>
        <w:br/>
        <w:t>C.每年是2万</w:t>
        <w:br/>
        <w:t>D.上述皆有可能</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128、2013年爆发禽流感，大量的鸡鸭被杀掉深埋。人们转而购买鱼肉，以替代鸡肉、鸭肉的短缺。那么，鸡鸭肉市场的供需曲线变化情况是()。</w:t>
        <w:br/>
        <w:t>A.需求曲线向右移动</w:t>
        <w:br/>
        <w:t>B.供给曲线不变</w:t>
        <w:br/>
        <w:t>C.需求曲线不变</w:t>
        <w:br/>
        <w:t>D.供给曲线向左移动</w:t>
        <w:br/>
        <w:br/>
        <w:t>【答案】：D</w:t>
      </w:r>
      <w:r>
        <w:t xml:space="preserve"> </w:t>
      </w:r>
    </w:p>
    <w:p>
      <w:r>
        <w:t>129、在跨期消费选择中，利率升高会导致()。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 xml:space="preserve">【答案】：D </w:t>
      </w:r>
    </w:p>
    <w:p>
      <w:r>
        <w:t>130、某工厂向保险公司投保，保险公司经过对该工厂的考察，同意为其保险。之后，在该工厂内进行防灾防火宣传，帮助制定风险管理计划方案，最终在合同期内没有任何灾情发生。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r>
        <w:t>131、()是宏观经济学的研究对象。</w:t>
        <w:br/>
        <w:t>A.个体单位的行为</w:t>
        <w:br/>
        <w:t>B.经济的总体行为</w:t>
        <w:br/>
        <w:t>C.个体单位的具体行为</w:t>
        <w:br/>
        <w:t>D.经济的具体行为</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132、经常账户差额同资本与金融账户差额相抵后出现顺差或逆差的现象称为()。</w:t>
        <w:br/>
        <w:t>A.经常账户不均衡</w:t>
        <w:br/>
        <w:t>B.资本账户不均衡</w:t>
        <w:br/>
        <w:t>C.金融账户不均衡</w:t>
        <w:br/>
        <w:t>D.综合性不均衡</w:t>
        <w:br/>
        <w:br/>
        <w:t>【答案】：D</w:t>
      </w:r>
      <w:r>
        <w:t xml:space="preserve"> </w:t>
      </w:r>
    </w:p>
    <w:p>
      <w:r>
        <w:t>133、某由市政管网供水的住宅楼，管网服务压力为0.2MPa时，可供水至(  )。</w:t>
        <w:br/>
        <w:t>A.3层楼</w:t>
        <w:br/>
        <w:t>B.4层楼</w:t>
        <w:br/>
        <w:t>C.5层楼</w:t>
        <w:br/>
        <w:t>D.2层楼</w:t>
        <w:br/>
        <w:br/>
        <w:t xml:space="preserve">【答案】：B </w:t>
      </w:r>
    </w:p>
    <w:p>
      <w:r>
        <w:t>134、金属排水管道卡箍间距在立管上不大于(  )m，楼层高度不超过4m，立管可安装(  )个固定件。</w:t>
        <w:br/>
        <w:t>A.3，2</w:t>
        <w:br/>
        <w:t>B.3，1</w:t>
        <w:br/>
        <w:t>C.2，2</w:t>
        <w:br/>
        <w:t>D.2，1</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r>
        <w:t>135、生活污水需经化粪池处理时，粪便污水与生活污水宜(  )排出。</w:t>
        <w:br/>
        <w:t>A.合流</w:t>
        <w:br/>
        <w:t>B.分流</w:t>
        <w:br/>
        <w:t>C.先合流再分流</w:t>
        <w:br/>
        <w:t>D.先分流再合流</w:t>
        <w:br/>
        <w:br/>
        <w:t xml:space="preserve">【答案】：B </w:t>
      </w:r>
    </w:p>
    <w:p>
      <w:r>
        <w:t>136、在其他条件不变的情况下，如果某产品需求价格弹性系数等于1，则该商品的价格提高时，()。</w:t>
        <w:br/>
        <w:t>A.不会影响生产者的销售收入</w:t>
        <w:br/>
        <w:t>B.会使生产者的销售收入增加</w:t>
        <w:br/>
        <w:t>C.会使生产者的销售收入减少</w:t>
        <w:br/>
        <w:t>D.生产者的销售收入可能增加也可能减少</w:t>
        <w:br/>
        <w:br/>
        <w:t xml:space="preserve">【答案】：A </w:t>
      </w:r>
    </w:p>
    <w:p>
      <w:r>
        <w:t>137、由少数几家厂商控制整个市场产品生产和销售的是()市场。</w:t>
        <w:br/>
        <w:t>A.完全竞争</w:t>
        <w:br/>
        <w:t>B.完全垄断</w:t>
        <w:br/>
        <w:t>C.垄断竞争</w:t>
        <w:br/>
        <w:t>D.寡头垄断</w:t>
        <w:br/>
        <w:br/>
        <w:t xml:space="preserve">【答案】：D </w:t>
      </w:r>
    </w:p>
    <w:p>
      <w:r>
        <w:t>138、下列哪一项会导致一国生产可能性曲线向外移动。()</w:t>
        <w:br/>
        <w:t>A.资本品生产增加，消费品生产减少</w:t>
        <w:br/>
        <w:t>B.失业</w:t>
        <w:br/>
        <w:t>C.一国可被利用的资源增加或技术进步</w:t>
        <w:br/>
        <w:t>D.通货膨胀</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139、等成本线向左平行移动表明()。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 xml:space="preserve">【答案】：C </w:t>
      </w:r>
    </w:p>
    <w:p>
      <w:r>
        <w:t>140、某11层办公楼，其排水立管仅设置伸顶通气管时，最低排水横支管与立管连接处距排水立管管底垂直距离不得小于(  )。</w:t>
        <w:br/>
        <w:t>A.1.2m</w:t>
        <w:br/>
        <w:t>B.1.0m</w:t>
        <w:br/>
        <w:t>C.1.5m</w:t>
        <w:br/>
        <w:t>D.0.7m</w:t>
        <w:br/>
        <w:br/>
        <w:t xml:space="preserve">【答案】：A </w:t>
      </w:r>
    </w:p>
    <w:p>
      <w:r>
        <w:t>141、下面哪组经济目标所对应的衡量指标是错误的？()</w:t>
        <w:br/>
        <w:t>A.经济增长--国民生产总值</w:t>
        <w:br/>
        <w:t>B.充分就业--失业率</w:t>
        <w:br/>
        <w:t>C.物价稳定--通货膨胀</w:t>
        <w:br/>
        <w:t>D.国际收支平衡--国际收支</w:t>
        <w:br/>
        <w:br/>
        <w:t xml:space="preserve">【答案】：A </w:t>
      </w:r>
    </w:p>
    <w:p>
      <w:r>
        <w:t>142、CATⅤ系统设计，应满足(  )指标才是合理的。</w:t>
        <w:br/>
        <w:t>A.载噪比≤44dB，交扰调制比≤47dB，载波互调比＜58d</w:t>
        <w:br/>
        <w:t>B.载噪比≥44dB，交扰调制比≥47dB，载波互调比≥58dB</w:t>
        <w:br/>
        <w:t>C.载噪比≥44dB，交扰调制比＜47dB，载波互调比＜58dB</w:t>
        <w:br/>
        <w:t>D.载噪比＜44dB，交扰调制比＜47dB，载波互调比≥58dB</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143、任何商品的价格都是由()共同决定的。</w:t>
        <w:br/>
        <w:t>A.消费者和厂商两者</w:t>
        <w:br/>
        <w:t>B.稀缺性因素</w:t>
        <w:br/>
        <w:t>C.需求和供给两方面因素</w:t>
        <w:br/>
        <w:t>D.效用最大化因素</w:t>
        <w:br/>
        <w:br/>
        <w:t xml:space="preserve">【答案】：C </w:t>
      </w:r>
    </w:p>
    <w:p>
      <w:r>
        <w:t>144、根据《民用建筑节能设计标准》(JGJ26-95)的要求，建筑物的体形系数宜为(  )。</w:t>
        <w:br/>
        <w:t>A.≤0.20</w:t>
        <w:br/>
        <w:t>B.≤0.30</w:t>
        <w:br/>
        <w:t>C.≤0.40</w:t>
        <w:br/>
        <w:t>D.≤0.50</w:t>
        <w:br/>
        <w:br/>
        <w:t xml:space="preserve">【答案】：B </w:t>
      </w:r>
    </w:p>
    <w:p>
      <w:r>
        <w:t>145、一般而言，下列商品中哪一种需求价格弹性最大。()</w:t>
        <w:br/>
        <w:t>A.蔬菜</w:t>
        <w:br/>
        <w:t>B.洗发水</w:t>
        <w:br/>
        <w:t>C.打印纸</w:t>
        <w:br/>
        <w:t>D.手机</w:t>
        <w:br/>
        <w:br/>
        <w:t xml:space="preserve">【答案】：D </w:t>
      </w:r>
    </w:p>
    <w:p>
      <w:r>
        <w:t>146、期权的价格是指()。</w:t>
        <w:br/>
        <w:t>A.期货合约的价格</w:t>
        <w:br/>
        <w:t>B.期权的执行价格</w:t>
        <w:br/>
        <w:t>C.现货合约的价格</w:t>
        <w:br/>
        <w:t>D.期权的期权费</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r>
        <w:t>147、某县级医院五层住院楼，只在顶层有两间手术室需设空调，空调采用(</w:t>
      </w:r>
      <w:r>
        <w:t xml:space="preserve"> </w:t>
      </w:r>
    </w:p>
    <w:p>
      <w:r>
        <w:t xml:space="preserve"> )方式为适宜。</w:t>
        <w:br/>
        <w:t>A.水冷整体式空调机组</w:t>
        <w:br/>
        <w:t>B.风机盘管加新风系统</w:t>
        <w:br/>
        <w:t>C.分体式空调机加新风系统</w:t>
        <w:br/>
        <w:t>D.风冷式空调机</w:t>
        <w:br/>
        <w:br/>
        <w:t>【答案】：C</w:t>
      </w:r>
      <w:r>
        <w:t xml:space="preserve"> </w:t>
      </w:r>
    </w:p>
    <w:p>
      <w:r>
        <w:t>148、供热系统按热媒的循环方式和管道连接方式分若干形式，不包括以下供热系统形式中的(  )。</w:t>
        <w:br/>
        <w:t>A.重力循环热水供热系统</w:t>
        <w:br/>
        <w:t>B.机械循环热水供热系统</w:t>
        <w:br/>
        <w:t>C.低压蒸汽供热系统</w:t>
        <w:br/>
        <w:t>D.低压热风供热系统</w:t>
        <w:br/>
        <w:br/>
        <w:t xml:space="preserve">【答案】：D </w:t>
      </w:r>
    </w:p>
    <w:p>
      <w:r>
        <w:t>149、如果消费者的预算收入为50美元，商品X和Y的价格分别为5美元和4美元，消费者打算购买6单位X和5单位Y，商品X、Y的边际效用分别为25和20，那么，要达到效用最大化，他应该()。</w:t>
        <w:br/>
        <w:t>A.按原计划购买</w:t>
        <w:br/>
        <w:t>B.减少X和Y的购买量</w:t>
        <w:br/>
        <w:t>C.增加X和Y的购买量</w:t>
        <w:br/>
        <w:t>D.增加X的同时减少Y的量</w:t>
        <w:br/>
        <w:br/>
        <w:t xml:space="preserve">【答案】：A </w:t>
      </w:r>
    </w:p>
    <w:p>
      <w:r>
        <w:t>150、截留中水原水悬浮物的设备有(  )。</w:t>
        <w:br/>
        <w:t>A.生物处理构筑物</w:t>
        <w:br/>
        <w:t>B.消毒投药设备</w:t>
        <w:br/>
        <w:t>C.提升水设备和电气控制设备</w:t>
        <w:br/>
        <w:t>D.格栅、毛发去除器、油水分离器、沉淀池、过滤器等</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151、当一个行业由自由竞争行业演变成垄断行业时，()。</w:t>
        <w:br/>
        <w:t>A.垄断市场的价格等于竞争市场的价格</w:t>
        <w:br/>
        <w:t>B.垄断市场的价格大于竞争市场的价格</w:t>
        <w:br/>
        <w:t>C.垄断市场的价格小于竞争市场的价格</w:t>
        <w:br/>
        <w:t>D.垄断价格具有任意性</w:t>
        <w:br/>
        <w:br/>
        <w:t>【答案】：B</w:t>
      </w:r>
      <w:r>
        <w:t xml:space="preserve"> </w:t>
      </w:r>
    </w:p>
    <w:p>
      <w:r>
        <w:t>152、市场机制的核心是()。</w:t>
        <w:br/>
        <w:t>A.价格机制</w:t>
        <w:br/>
        <w:t>B.供求机制</w:t>
        <w:br/>
        <w:t>C.竞争机制</w:t>
        <w:br/>
        <w:t>D.风险机制</w:t>
        <w:br/>
        <w:br/>
        <w:t xml:space="preserve">【答案】：A </w:t>
      </w:r>
    </w:p>
    <w:p>
      <w:r>
        <w:t>153、下列债券中风险最小的是()</w:t>
        <w:br/>
        <w:t>A.国债</w:t>
        <w:br/>
        <w:t>B.政府担保债券</w:t>
        <w:br/>
        <w:t>C.金融债券</w:t>
        <w:br/>
        <w:t>D.公司债券</w:t>
        <w:br/>
        <w:br/>
        <w:t xml:space="preserve">【答案】：A </w:t>
      </w:r>
    </w:p>
    <w:p>
      <w:r>
        <w:t>154、国际收支不均衡调节的必要性不包括()。</w:t>
        <w:br/>
        <w:t>A.稳定物价的要求</w:t>
        <w:br/>
        <w:t>B.稳定汇率的要求</w:t>
        <w:br/>
        <w:t>C.货币政策有效的要求</w:t>
        <w:br/>
        <w:t>D.保有适量外汇储备的要求</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155、下列属于购买性支出的是()。</w:t>
        <w:br/>
        <w:t>A.政府补贴支出</w:t>
        <w:br/>
        <w:t>B.债务利息支出</w:t>
        <w:br/>
        <w:t>C.事业单位的工资支出</w:t>
        <w:br/>
        <w:t>D.捐赠支出</w:t>
        <w:br/>
        <w:br/>
        <w:t>【答案】：C</w:t>
      </w:r>
      <w:r>
        <w:t xml:space="preserve"> </w:t>
      </w:r>
    </w:p>
    <w:p>
      <w:r>
        <w:t>156、下列项目中可称为可变成本的是()。</w:t>
        <w:br/>
        <w:t>A.厂房的租金</w:t>
        <w:br/>
        <w:t>B.原料和燃料的支出</w:t>
        <w:br/>
        <w:t>C.机器设备的折旧</w:t>
        <w:br/>
        <w:t>D.高层管理者的薪资</w:t>
        <w:br/>
        <w:br/>
        <w:t xml:space="preserve">【答案】：B </w:t>
      </w:r>
    </w:p>
    <w:p>
      <w:r>
        <w:t>157、关于影响需求价格弹性因素，以下说法错误的是()。</w:t>
        <w:br/>
        <w:t>A.商品的可代替性，一种商品的可代品越多，相似程度越高，则该商品的需求价格弹性往往越大，相反，该商品的需求价格弹性往往减少</w:t>
        <w:br/>
        <w:t>B.商品用途的广泛性，一种商品的用途越广泛，它的需求价格弹性就可越大，相反，用途越狭窄，它的需求价格弹性就可能越小</w:t>
        <w:br/>
        <w:t>C.商品对消费者生活的重要性，一般来说，生活必需品的需求价格弹性较大，非必需品的需求价格弹性较小</w:t>
        <w:br/>
        <w:t>D.商品的消费支出在消费总预算总支出中所占的比重，消费者在某商品上的消费支出预算总支出中所占的比重越大，该商品的需求价格弹性就越大，反之，需求价格弹性就越小</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https://d.book118.com/568063015076006044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68063015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