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钢管塔项目规划设计方案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114" w:history="1">
        <w:r>
          <w:rPr>
            <w:rFonts w:ascii="仿宋" w:eastAsia="仿宋" w:hAnsi="仿宋" w:cs="仿宋" w:hint="eastAsia"/>
            <w:lang w:eastAsia="zh-CN"/>
          </w:rPr>
          <w:t>序言</w:t>
        </w:r>
        <w:r>
          <w:tab/>
        </w:r>
        <w:r>
          <w:fldChar w:fldCharType="begin"/>
        </w:r>
        <w:r>
          <w:instrText xml:space="preserve"> PAGEREF _Toc30114 \h </w:instrText>
        </w:r>
        <w:r>
          <w:fldChar w:fldCharType="separate"/>
        </w:r>
        <w:r>
          <w:t>3</w:t>
        </w:r>
        <w:r>
          <w:fldChar w:fldCharType="end"/>
        </w:r>
      </w:hyperlink>
    </w:p>
    <w:p>
      <w:pPr>
        <w:pStyle w:val="TOC1"/>
        <w:tabs>
          <w:tab w:val="right" w:leader="dot" w:pos="8306"/>
        </w:tabs>
      </w:pPr>
      <w:hyperlink w:anchor="_Toc8552" w:history="1">
        <w:r>
          <w:rPr>
            <w:rFonts w:ascii="仿宋" w:eastAsia="仿宋" w:hAnsi="仿宋" w:cs="仿宋" w:hint="eastAsia"/>
            <w:lang w:eastAsia="zh-CN"/>
          </w:rPr>
          <w:t>一、钢管塔项目文档管理</w:t>
        </w:r>
        <w:r>
          <w:tab/>
        </w:r>
        <w:r>
          <w:fldChar w:fldCharType="begin"/>
        </w:r>
        <w:r>
          <w:instrText xml:space="preserve"> PAGEREF _Toc8552 \h </w:instrText>
        </w:r>
        <w:r>
          <w:fldChar w:fldCharType="separate"/>
        </w:r>
        <w:r>
          <w:t>3</w:t>
        </w:r>
        <w:r>
          <w:fldChar w:fldCharType="end"/>
        </w:r>
      </w:hyperlink>
    </w:p>
    <w:p>
      <w:pPr>
        <w:pStyle w:val="TOC2"/>
        <w:tabs>
          <w:tab w:val="right" w:leader="dot" w:pos="8306"/>
        </w:tabs>
      </w:pPr>
      <w:hyperlink w:anchor="_Toc4788" w:history="1">
        <w:r>
          <w:rPr>
            <w:rFonts w:ascii="仿宋" w:eastAsia="仿宋" w:hAnsi="仿宋" w:cs="仿宋" w:hint="eastAsia"/>
            <w:lang w:eastAsia="zh-CN"/>
          </w:rPr>
          <w:t>(一)、文档编制与审查</w:t>
        </w:r>
        <w:r>
          <w:tab/>
        </w:r>
        <w:r>
          <w:fldChar w:fldCharType="begin"/>
        </w:r>
        <w:r>
          <w:instrText xml:space="preserve"> PAGEREF _Toc4788 \h </w:instrText>
        </w:r>
        <w:r>
          <w:fldChar w:fldCharType="separate"/>
        </w:r>
        <w:r>
          <w:t>3</w:t>
        </w:r>
        <w:r>
          <w:fldChar w:fldCharType="end"/>
        </w:r>
      </w:hyperlink>
    </w:p>
    <w:p>
      <w:pPr>
        <w:pStyle w:val="TOC2"/>
        <w:tabs>
          <w:tab w:val="right" w:leader="dot" w:pos="8306"/>
        </w:tabs>
      </w:pPr>
      <w:hyperlink w:anchor="_Toc4067" w:history="1">
        <w:r>
          <w:rPr>
            <w:rFonts w:ascii="仿宋" w:eastAsia="仿宋" w:hAnsi="仿宋" w:cs="仿宋" w:hint="eastAsia"/>
            <w:lang w:eastAsia="zh-CN"/>
          </w:rPr>
          <w:t>(二)、文档发布与分发</w:t>
        </w:r>
        <w:r>
          <w:tab/>
        </w:r>
        <w:r>
          <w:fldChar w:fldCharType="begin"/>
        </w:r>
        <w:r>
          <w:instrText xml:space="preserve"> PAGEREF _Toc4067 \h </w:instrText>
        </w:r>
        <w:r>
          <w:fldChar w:fldCharType="separate"/>
        </w:r>
        <w:r>
          <w:t>4</w:t>
        </w:r>
        <w:r>
          <w:fldChar w:fldCharType="end"/>
        </w:r>
      </w:hyperlink>
    </w:p>
    <w:p>
      <w:pPr>
        <w:pStyle w:val="TOC2"/>
        <w:tabs>
          <w:tab w:val="right" w:leader="dot" w:pos="8306"/>
        </w:tabs>
      </w:pPr>
      <w:hyperlink w:anchor="_Toc22606" w:history="1">
        <w:r>
          <w:rPr>
            <w:rFonts w:ascii="仿宋" w:eastAsia="仿宋" w:hAnsi="仿宋" w:cs="仿宋" w:hint="eastAsia"/>
            <w:lang w:eastAsia="zh-CN"/>
          </w:rPr>
          <w:t>(三)、文档存档与归档</w:t>
        </w:r>
        <w:r>
          <w:tab/>
        </w:r>
        <w:r>
          <w:fldChar w:fldCharType="begin"/>
        </w:r>
        <w:r>
          <w:instrText xml:space="preserve"> PAGEREF _Toc22606 \h </w:instrText>
        </w:r>
        <w:r>
          <w:fldChar w:fldCharType="separate"/>
        </w:r>
        <w:r>
          <w:t>5</w:t>
        </w:r>
        <w:r>
          <w:fldChar w:fldCharType="end"/>
        </w:r>
      </w:hyperlink>
    </w:p>
    <w:p>
      <w:pPr>
        <w:pStyle w:val="TOC1"/>
        <w:tabs>
          <w:tab w:val="right" w:leader="dot" w:pos="8306"/>
        </w:tabs>
      </w:pPr>
      <w:hyperlink w:anchor="_Toc26007" w:history="1">
        <w:r>
          <w:rPr>
            <w:rFonts w:ascii="仿宋" w:eastAsia="仿宋" w:hAnsi="仿宋" w:cs="仿宋" w:hint="eastAsia"/>
            <w:lang w:eastAsia="zh-CN"/>
          </w:rPr>
          <w:t>二、钢管塔项目建设单位说明</w:t>
        </w:r>
        <w:r>
          <w:tab/>
        </w:r>
        <w:r>
          <w:fldChar w:fldCharType="begin"/>
        </w:r>
        <w:r>
          <w:instrText xml:space="preserve"> PAGEREF _Toc26007 \h </w:instrText>
        </w:r>
        <w:r>
          <w:fldChar w:fldCharType="separate"/>
        </w:r>
        <w:r>
          <w:t>6</w:t>
        </w:r>
        <w:r>
          <w:fldChar w:fldCharType="end"/>
        </w:r>
      </w:hyperlink>
    </w:p>
    <w:p>
      <w:pPr>
        <w:pStyle w:val="TOC2"/>
        <w:tabs>
          <w:tab w:val="right" w:leader="dot" w:pos="8306"/>
        </w:tabs>
      </w:pPr>
      <w:hyperlink w:anchor="_Toc22218" w:history="1">
        <w:r>
          <w:rPr>
            <w:rFonts w:ascii="仿宋" w:eastAsia="仿宋" w:hAnsi="仿宋" w:cs="仿宋" w:hint="eastAsia"/>
            <w:lang w:eastAsia="zh-CN"/>
          </w:rPr>
          <w:t>(一)、钢管塔项目承办单位基本情况</w:t>
        </w:r>
        <w:r>
          <w:tab/>
        </w:r>
        <w:r>
          <w:fldChar w:fldCharType="begin"/>
        </w:r>
        <w:r>
          <w:instrText xml:space="preserve"> PAGEREF _Toc22218 \h </w:instrText>
        </w:r>
        <w:r>
          <w:fldChar w:fldCharType="separate"/>
        </w:r>
        <w:r>
          <w:t>6</w:t>
        </w:r>
        <w:r>
          <w:fldChar w:fldCharType="end"/>
        </w:r>
      </w:hyperlink>
    </w:p>
    <w:p>
      <w:pPr>
        <w:pStyle w:val="TOC2"/>
        <w:tabs>
          <w:tab w:val="right" w:leader="dot" w:pos="8306"/>
        </w:tabs>
      </w:pPr>
      <w:hyperlink w:anchor="_Toc4601" w:history="1">
        <w:r>
          <w:rPr>
            <w:rFonts w:ascii="仿宋" w:eastAsia="仿宋" w:hAnsi="仿宋" w:cs="仿宋" w:hint="eastAsia"/>
            <w:lang w:eastAsia="zh-CN"/>
          </w:rPr>
          <w:t>(二)、公司经济效益分析</w:t>
        </w:r>
        <w:r>
          <w:tab/>
        </w:r>
        <w:r>
          <w:fldChar w:fldCharType="begin"/>
        </w:r>
        <w:r>
          <w:instrText xml:space="preserve"> PAGEREF _Toc4601 \h </w:instrText>
        </w:r>
        <w:r>
          <w:fldChar w:fldCharType="separate"/>
        </w:r>
        <w:r>
          <w:t>7</w:t>
        </w:r>
        <w:r>
          <w:fldChar w:fldCharType="end"/>
        </w:r>
      </w:hyperlink>
    </w:p>
    <w:p>
      <w:pPr>
        <w:pStyle w:val="TOC1"/>
        <w:tabs>
          <w:tab w:val="right" w:leader="dot" w:pos="8306"/>
        </w:tabs>
      </w:pPr>
      <w:hyperlink w:anchor="_Toc26183" w:history="1">
        <w:r>
          <w:rPr>
            <w:rFonts w:ascii="仿宋" w:eastAsia="仿宋" w:hAnsi="仿宋" w:cs="仿宋" w:hint="eastAsia"/>
            <w:lang w:eastAsia="zh-CN"/>
          </w:rPr>
          <w:t>三、钢管塔项目危机管理</w:t>
        </w:r>
        <w:r>
          <w:tab/>
        </w:r>
        <w:r>
          <w:fldChar w:fldCharType="begin"/>
        </w:r>
        <w:r>
          <w:instrText xml:space="preserve"> PAGEREF _Toc26183 \h </w:instrText>
        </w:r>
        <w:r>
          <w:fldChar w:fldCharType="separate"/>
        </w:r>
        <w:r>
          <w:t>8</w:t>
        </w:r>
        <w:r>
          <w:fldChar w:fldCharType="end"/>
        </w:r>
      </w:hyperlink>
    </w:p>
    <w:p>
      <w:pPr>
        <w:pStyle w:val="TOC2"/>
        <w:tabs>
          <w:tab w:val="right" w:leader="dot" w:pos="8306"/>
        </w:tabs>
      </w:pPr>
      <w:hyperlink w:anchor="_Toc314" w:history="1">
        <w:r>
          <w:rPr>
            <w:rFonts w:ascii="仿宋" w:eastAsia="仿宋" w:hAnsi="仿宋" w:cs="仿宋" w:hint="eastAsia"/>
            <w:lang w:eastAsia="zh-CN"/>
          </w:rPr>
          <w:t>(一)、危机预警与识别</w:t>
        </w:r>
        <w:r>
          <w:tab/>
        </w:r>
        <w:r>
          <w:fldChar w:fldCharType="begin"/>
        </w:r>
        <w:r>
          <w:instrText xml:space="preserve"> PAGEREF _Toc314 \h </w:instrText>
        </w:r>
        <w:r>
          <w:fldChar w:fldCharType="separate"/>
        </w:r>
        <w:r>
          <w:t>8</w:t>
        </w:r>
        <w:r>
          <w:fldChar w:fldCharType="end"/>
        </w:r>
      </w:hyperlink>
    </w:p>
    <w:p>
      <w:pPr>
        <w:pStyle w:val="TOC2"/>
        <w:tabs>
          <w:tab w:val="right" w:leader="dot" w:pos="8306"/>
        </w:tabs>
      </w:pPr>
      <w:hyperlink w:anchor="_Toc11386" w:history="1">
        <w:r>
          <w:rPr>
            <w:rFonts w:ascii="仿宋" w:eastAsia="仿宋" w:hAnsi="仿宋" w:cs="仿宋" w:hint="eastAsia"/>
            <w:lang w:eastAsia="zh-CN"/>
          </w:rPr>
          <w:t>(二)、危机应对与恢复</w:t>
        </w:r>
        <w:r>
          <w:tab/>
        </w:r>
        <w:r>
          <w:fldChar w:fldCharType="begin"/>
        </w:r>
        <w:r>
          <w:instrText xml:space="preserve"> PAGEREF _Toc11386 \h </w:instrText>
        </w:r>
        <w:r>
          <w:fldChar w:fldCharType="separate"/>
        </w:r>
        <w:r>
          <w:t>9</w:t>
        </w:r>
        <w:r>
          <w:fldChar w:fldCharType="end"/>
        </w:r>
      </w:hyperlink>
    </w:p>
    <w:p>
      <w:pPr>
        <w:pStyle w:val="TOC1"/>
        <w:tabs>
          <w:tab w:val="right" w:leader="dot" w:pos="8306"/>
        </w:tabs>
      </w:pPr>
      <w:hyperlink w:anchor="_Toc11105" w:history="1">
        <w:r>
          <w:rPr>
            <w:rFonts w:ascii="仿宋" w:eastAsia="仿宋" w:hAnsi="仿宋" w:cs="仿宋" w:hint="eastAsia"/>
            <w:lang w:eastAsia="zh-CN"/>
          </w:rPr>
          <w:t>四、钢管塔项目建设背景及必要性分析</w:t>
        </w:r>
        <w:r>
          <w:tab/>
        </w:r>
        <w:r>
          <w:fldChar w:fldCharType="begin"/>
        </w:r>
        <w:r>
          <w:instrText xml:space="preserve"> PAGEREF _Toc11105 \h </w:instrText>
        </w:r>
        <w:r>
          <w:fldChar w:fldCharType="separate"/>
        </w:r>
        <w:r>
          <w:t>10</w:t>
        </w:r>
        <w:r>
          <w:fldChar w:fldCharType="end"/>
        </w:r>
      </w:hyperlink>
    </w:p>
    <w:p>
      <w:pPr>
        <w:pStyle w:val="TOC2"/>
        <w:tabs>
          <w:tab w:val="right" w:leader="dot" w:pos="8306"/>
        </w:tabs>
      </w:pPr>
      <w:hyperlink w:anchor="_Toc3561" w:history="1">
        <w:r>
          <w:rPr>
            <w:rFonts w:ascii="仿宋" w:eastAsia="仿宋" w:hAnsi="仿宋" w:cs="仿宋" w:hint="eastAsia"/>
            <w:lang w:eastAsia="zh-CN"/>
          </w:rPr>
          <w:t>(一)、钢管塔项目背景分析</w:t>
        </w:r>
        <w:r>
          <w:tab/>
        </w:r>
        <w:r>
          <w:fldChar w:fldCharType="begin"/>
        </w:r>
        <w:r>
          <w:instrText xml:space="preserve"> PAGEREF _Toc3561 \h </w:instrText>
        </w:r>
        <w:r>
          <w:fldChar w:fldCharType="separate"/>
        </w:r>
        <w:r>
          <w:t>10</w:t>
        </w:r>
        <w:r>
          <w:fldChar w:fldCharType="end"/>
        </w:r>
      </w:hyperlink>
    </w:p>
    <w:p>
      <w:pPr>
        <w:pStyle w:val="TOC2"/>
        <w:tabs>
          <w:tab w:val="right" w:leader="dot" w:pos="8306"/>
        </w:tabs>
      </w:pPr>
      <w:hyperlink w:anchor="_Toc25866" w:history="1">
        <w:r>
          <w:rPr>
            <w:rFonts w:ascii="仿宋" w:eastAsia="仿宋" w:hAnsi="仿宋" w:cs="仿宋" w:hint="eastAsia"/>
            <w:lang w:eastAsia="zh-CN"/>
          </w:rPr>
          <w:t>(二)、钢管塔项目建设必要性分析</w:t>
        </w:r>
        <w:r>
          <w:tab/>
        </w:r>
        <w:r>
          <w:fldChar w:fldCharType="begin"/>
        </w:r>
        <w:r>
          <w:instrText xml:space="preserve"> PAGEREF _Toc25866 \h </w:instrText>
        </w:r>
        <w:r>
          <w:fldChar w:fldCharType="separate"/>
        </w:r>
        <w:r>
          <w:t>12</w:t>
        </w:r>
        <w:r>
          <w:fldChar w:fldCharType="end"/>
        </w:r>
      </w:hyperlink>
    </w:p>
    <w:p>
      <w:pPr>
        <w:pStyle w:val="TOC1"/>
        <w:tabs>
          <w:tab w:val="right" w:leader="dot" w:pos="8306"/>
        </w:tabs>
      </w:pPr>
      <w:hyperlink w:anchor="_Toc20007" w:history="1">
        <w:r>
          <w:rPr>
            <w:rFonts w:ascii="仿宋" w:eastAsia="仿宋" w:hAnsi="仿宋" w:cs="仿宋" w:hint="eastAsia"/>
            <w:lang w:eastAsia="zh-CN"/>
          </w:rPr>
          <w:t>五、产品规划分析</w:t>
        </w:r>
        <w:r>
          <w:tab/>
        </w:r>
        <w:r>
          <w:fldChar w:fldCharType="begin"/>
        </w:r>
        <w:r>
          <w:instrText xml:space="preserve"> PAGEREF _Toc20007 \h </w:instrText>
        </w:r>
        <w:r>
          <w:fldChar w:fldCharType="separate"/>
        </w:r>
        <w:r>
          <w:t>13</w:t>
        </w:r>
        <w:r>
          <w:fldChar w:fldCharType="end"/>
        </w:r>
      </w:hyperlink>
    </w:p>
    <w:p>
      <w:pPr>
        <w:pStyle w:val="TOC2"/>
        <w:tabs>
          <w:tab w:val="right" w:leader="dot" w:pos="8306"/>
        </w:tabs>
      </w:pPr>
      <w:hyperlink w:anchor="_Toc18242" w:history="1">
        <w:r>
          <w:rPr>
            <w:rFonts w:ascii="仿宋" w:eastAsia="仿宋" w:hAnsi="仿宋" w:cs="仿宋" w:hint="eastAsia"/>
            <w:lang w:eastAsia="zh-CN"/>
          </w:rPr>
          <w:t>(一)、产品规划</w:t>
        </w:r>
        <w:r>
          <w:tab/>
        </w:r>
        <w:r>
          <w:fldChar w:fldCharType="begin"/>
        </w:r>
        <w:r>
          <w:instrText xml:space="preserve"> PAGEREF _Toc18242 \h </w:instrText>
        </w:r>
        <w:r>
          <w:fldChar w:fldCharType="separate"/>
        </w:r>
        <w:r>
          <w:t>13</w:t>
        </w:r>
        <w:r>
          <w:fldChar w:fldCharType="end"/>
        </w:r>
      </w:hyperlink>
    </w:p>
    <w:p>
      <w:pPr>
        <w:pStyle w:val="TOC2"/>
        <w:tabs>
          <w:tab w:val="right" w:leader="dot" w:pos="8306"/>
        </w:tabs>
      </w:pPr>
      <w:hyperlink w:anchor="_Toc32458" w:history="1">
        <w:r>
          <w:rPr>
            <w:rFonts w:ascii="仿宋" w:eastAsia="仿宋" w:hAnsi="仿宋" w:cs="仿宋" w:hint="eastAsia"/>
            <w:lang w:eastAsia="zh-CN"/>
          </w:rPr>
          <w:t>(二)、建设规模</w:t>
        </w:r>
        <w:r>
          <w:tab/>
        </w:r>
        <w:r>
          <w:fldChar w:fldCharType="begin"/>
        </w:r>
        <w:r>
          <w:instrText xml:space="preserve"> PAGEREF _Toc32458 \h </w:instrText>
        </w:r>
        <w:r>
          <w:fldChar w:fldCharType="separate"/>
        </w:r>
        <w:r>
          <w:t>14</w:t>
        </w:r>
        <w:r>
          <w:fldChar w:fldCharType="end"/>
        </w:r>
      </w:hyperlink>
    </w:p>
    <w:p>
      <w:pPr>
        <w:pStyle w:val="TOC1"/>
        <w:tabs>
          <w:tab w:val="right" w:leader="dot" w:pos="8306"/>
        </w:tabs>
      </w:pPr>
      <w:hyperlink w:anchor="_Toc28441" w:history="1">
        <w:r>
          <w:rPr>
            <w:rFonts w:ascii="仿宋" w:eastAsia="仿宋" w:hAnsi="仿宋" w:cs="仿宋" w:hint="eastAsia"/>
            <w:lang w:eastAsia="zh-CN"/>
          </w:rPr>
          <w:t>六、钢管塔项目绩效评估</w:t>
        </w:r>
        <w:r>
          <w:tab/>
        </w:r>
        <w:r>
          <w:fldChar w:fldCharType="begin"/>
        </w:r>
        <w:r>
          <w:instrText xml:space="preserve"> PAGEREF _Toc28441 \h </w:instrText>
        </w:r>
        <w:r>
          <w:fldChar w:fldCharType="separate"/>
        </w:r>
        <w:r>
          <w:t>15</w:t>
        </w:r>
        <w:r>
          <w:fldChar w:fldCharType="end"/>
        </w:r>
      </w:hyperlink>
    </w:p>
    <w:p>
      <w:pPr>
        <w:pStyle w:val="TOC2"/>
        <w:tabs>
          <w:tab w:val="right" w:leader="dot" w:pos="8306"/>
        </w:tabs>
      </w:pPr>
      <w:hyperlink w:anchor="_Toc6958" w:history="1">
        <w:r>
          <w:rPr>
            <w:rFonts w:ascii="仿宋" w:eastAsia="仿宋" w:hAnsi="仿宋" w:cs="仿宋" w:hint="eastAsia"/>
            <w:lang w:eastAsia="zh-CN"/>
          </w:rPr>
          <w:t>(一)、绩效评估指标</w:t>
        </w:r>
        <w:r>
          <w:tab/>
        </w:r>
        <w:r>
          <w:fldChar w:fldCharType="begin"/>
        </w:r>
        <w:r>
          <w:instrText xml:space="preserve"> PAGEREF _Toc6958 \h </w:instrText>
        </w:r>
        <w:r>
          <w:fldChar w:fldCharType="separate"/>
        </w:r>
        <w:r>
          <w:t>15</w:t>
        </w:r>
        <w:r>
          <w:fldChar w:fldCharType="end"/>
        </w:r>
      </w:hyperlink>
    </w:p>
    <w:p>
      <w:pPr>
        <w:pStyle w:val="TOC2"/>
        <w:tabs>
          <w:tab w:val="right" w:leader="dot" w:pos="8306"/>
        </w:tabs>
      </w:pPr>
      <w:hyperlink w:anchor="_Toc6873" w:history="1">
        <w:r>
          <w:rPr>
            <w:rFonts w:ascii="仿宋" w:eastAsia="仿宋" w:hAnsi="仿宋" w:cs="仿宋" w:hint="eastAsia"/>
            <w:lang w:eastAsia="zh-CN"/>
          </w:rPr>
          <w:t>(二)、绩效评估方法</w:t>
        </w:r>
        <w:r>
          <w:tab/>
        </w:r>
        <w:r>
          <w:fldChar w:fldCharType="begin"/>
        </w:r>
        <w:r>
          <w:instrText xml:space="preserve"> PAGEREF _Toc6873 \h </w:instrText>
        </w:r>
        <w:r>
          <w:fldChar w:fldCharType="separate"/>
        </w:r>
        <w:r>
          <w:t>16</w:t>
        </w:r>
        <w:r>
          <w:fldChar w:fldCharType="end"/>
        </w:r>
      </w:hyperlink>
    </w:p>
    <w:p>
      <w:pPr>
        <w:pStyle w:val="TOC2"/>
        <w:tabs>
          <w:tab w:val="right" w:leader="dot" w:pos="8306"/>
        </w:tabs>
      </w:pPr>
      <w:hyperlink w:anchor="_Toc24393" w:history="1">
        <w:r>
          <w:rPr>
            <w:rFonts w:ascii="仿宋" w:eastAsia="仿宋" w:hAnsi="仿宋" w:cs="仿宋" w:hint="eastAsia"/>
            <w:lang w:eastAsia="zh-CN"/>
          </w:rPr>
          <w:t>(三)、绩效评估周期</w:t>
        </w:r>
        <w:r>
          <w:tab/>
        </w:r>
        <w:r>
          <w:fldChar w:fldCharType="begin"/>
        </w:r>
        <w:r>
          <w:instrText xml:space="preserve"> PAGEREF _Toc24393 \h </w:instrText>
        </w:r>
        <w:r>
          <w:fldChar w:fldCharType="separate"/>
        </w:r>
        <w:r>
          <w:t>17</w:t>
        </w:r>
        <w:r>
          <w:fldChar w:fldCharType="end"/>
        </w:r>
      </w:hyperlink>
    </w:p>
    <w:p>
      <w:pPr>
        <w:pStyle w:val="TOC1"/>
        <w:tabs>
          <w:tab w:val="right" w:leader="dot" w:pos="8306"/>
        </w:tabs>
      </w:pPr>
      <w:hyperlink w:anchor="_Toc6674" w:history="1">
        <w:r>
          <w:rPr>
            <w:rFonts w:ascii="仿宋" w:eastAsia="仿宋" w:hAnsi="仿宋" w:cs="仿宋" w:hint="eastAsia"/>
            <w:lang w:eastAsia="zh-CN"/>
          </w:rPr>
          <w:t>七、钢管塔项目投资规划</w:t>
        </w:r>
        <w:r>
          <w:tab/>
        </w:r>
        <w:r>
          <w:fldChar w:fldCharType="begin"/>
        </w:r>
        <w:r>
          <w:instrText xml:space="preserve"> PAGEREF _Toc6674 \h </w:instrText>
        </w:r>
        <w:r>
          <w:fldChar w:fldCharType="separate"/>
        </w:r>
        <w:r>
          <w:t>18</w:t>
        </w:r>
        <w:r>
          <w:fldChar w:fldCharType="end"/>
        </w:r>
      </w:hyperlink>
    </w:p>
    <w:p>
      <w:pPr>
        <w:pStyle w:val="TOC2"/>
        <w:tabs>
          <w:tab w:val="right" w:leader="dot" w:pos="8306"/>
        </w:tabs>
      </w:pPr>
      <w:hyperlink w:anchor="_Toc6680" w:history="1">
        <w:r>
          <w:rPr>
            <w:rFonts w:ascii="仿宋" w:eastAsia="仿宋" w:hAnsi="仿宋" w:cs="仿宋" w:hint="eastAsia"/>
            <w:lang w:eastAsia="zh-CN"/>
          </w:rPr>
          <w:t>(一)、钢管塔项目总投资估算</w:t>
        </w:r>
        <w:r>
          <w:tab/>
        </w:r>
        <w:r>
          <w:fldChar w:fldCharType="begin"/>
        </w:r>
        <w:r>
          <w:instrText xml:space="preserve"> PAGEREF _Toc6680 \h </w:instrText>
        </w:r>
        <w:r>
          <w:fldChar w:fldCharType="separate"/>
        </w:r>
        <w:r>
          <w:t>18</w:t>
        </w:r>
        <w:r>
          <w:fldChar w:fldCharType="end"/>
        </w:r>
      </w:hyperlink>
    </w:p>
    <w:p>
      <w:pPr>
        <w:pStyle w:val="TOC2"/>
        <w:tabs>
          <w:tab w:val="right" w:leader="dot" w:pos="8306"/>
        </w:tabs>
      </w:pPr>
      <w:hyperlink w:anchor="_Toc28371" w:history="1">
        <w:r>
          <w:rPr>
            <w:rFonts w:ascii="仿宋" w:eastAsia="仿宋" w:hAnsi="仿宋" w:cs="仿宋" w:hint="eastAsia"/>
            <w:lang w:eastAsia="zh-CN"/>
          </w:rPr>
          <w:t>(二)、资金筹措</w:t>
        </w:r>
        <w:r>
          <w:tab/>
        </w:r>
        <w:r>
          <w:fldChar w:fldCharType="begin"/>
        </w:r>
        <w:r>
          <w:instrText xml:space="preserve"> PAGEREF _Toc28371 \h </w:instrText>
        </w:r>
        <w:r>
          <w:fldChar w:fldCharType="separate"/>
        </w:r>
        <w:r>
          <w:t>19</w:t>
        </w:r>
        <w:r>
          <w:fldChar w:fldCharType="end"/>
        </w:r>
      </w:hyperlink>
    </w:p>
    <w:p>
      <w:pPr>
        <w:pStyle w:val="TOC1"/>
        <w:tabs>
          <w:tab w:val="right" w:leader="dot" w:pos="8306"/>
        </w:tabs>
      </w:pPr>
      <w:hyperlink w:anchor="_Toc106" w:history="1">
        <w:r>
          <w:rPr>
            <w:rFonts w:ascii="仿宋" w:eastAsia="仿宋" w:hAnsi="仿宋" w:cs="仿宋" w:hint="eastAsia"/>
            <w:lang w:eastAsia="zh-CN"/>
          </w:rPr>
          <w:t>八、钢管塔项目技术管理</w:t>
        </w:r>
        <w:r>
          <w:tab/>
        </w:r>
        <w:r>
          <w:fldChar w:fldCharType="begin"/>
        </w:r>
        <w:r>
          <w:instrText xml:space="preserve"> PAGEREF _Toc106 \h </w:instrText>
        </w:r>
        <w:r>
          <w:fldChar w:fldCharType="separate"/>
        </w:r>
        <w:r>
          <w:t>20</w:t>
        </w:r>
        <w:r>
          <w:fldChar w:fldCharType="end"/>
        </w:r>
      </w:hyperlink>
    </w:p>
    <w:p>
      <w:pPr>
        <w:pStyle w:val="TOC2"/>
        <w:tabs>
          <w:tab w:val="right" w:leader="dot" w:pos="8306"/>
        </w:tabs>
      </w:pPr>
      <w:hyperlink w:anchor="_Toc12738" w:history="1">
        <w:r>
          <w:rPr>
            <w:rFonts w:ascii="仿宋" w:eastAsia="仿宋" w:hAnsi="仿宋" w:cs="仿宋" w:hint="eastAsia"/>
            <w:lang w:eastAsia="zh-CN"/>
          </w:rPr>
          <w:t>(一)、技术方案选用方向</w:t>
        </w:r>
        <w:r>
          <w:tab/>
        </w:r>
        <w:r>
          <w:fldChar w:fldCharType="begin"/>
        </w:r>
        <w:r>
          <w:instrText xml:space="preserve"> PAGEREF _Toc12738 \h </w:instrText>
        </w:r>
        <w:r>
          <w:fldChar w:fldCharType="separate"/>
        </w:r>
        <w:r>
          <w:t>20</w:t>
        </w:r>
        <w:r>
          <w:fldChar w:fldCharType="end"/>
        </w:r>
      </w:hyperlink>
    </w:p>
    <w:p>
      <w:pPr>
        <w:pStyle w:val="TOC2"/>
        <w:tabs>
          <w:tab w:val="right" w:leader="dot" w:pos="8306"/>
        </w:tabs>
      </w:pPr>
      <w:hyperlink w:anchor="_Toc27413" w:history="1">
        <w:r>
          <w:rPr>
            <w:rFonts w:ascii="仿宋" w:eastAsia="仿宋" w:hAnsi="仿宋" w:cs="仿宋" w:hint="eastAsia"/>
            <w:lang w:eastAsia="zh-CN"/>
          </w:rPr>
          <w:t>(二)、工艺技术方案选用原则</w:t>
        </w:r>
        <w:r>
          <w:tab/>
        </w:r>
        <w:r>
          <w:fldChar w:fldCharType="begin"/>
        </w:r>
        <w:r>
          <w:instrText xml:space="preserve"> PAGEREF _Toc27413 \h </w:instrText>
        </w:r>
        <w:r>
          <w:fldChar w:fldCharType="separate"/>
        </w:r>
        <w:r>
          <w:t>22</w:t>
        </w:r>
        <w:r>
          <w:fldChar w:fldCharType="end"/>
        </w:r>
      </w:hyperlink>
    </w:p>
    <w:p>
      <w:pPr>
        <w:pStyle w:val="TOC2"/>
        <w:tabs>
          <w:tab w:val="right" w:leader="dot" w:pos="8306"/>
        </w:tabs>
      </w:pPr>
      <w:hyperlink w:anchor="_Toc6138" w:history="1">
        <w:r>
          <w:rPr>
            <w:rFonts w:ascii="仿宋" w:eastAsia="仿宋" w:hAnsi="仿宋" w:cs="仿宋" w:hint="eastAsia"/>
            <w:lang w:eastAsia="zh-CN"/>
          </w:rPr>
          <w:t>(三)、工艺技术方案要求</w:t>
        </w:r>
        <w:r>
          <w:tab/>
        </w:r>
        <w:r>
          <w:fldChar w:fldCharType="begin"/>
        </w:r>
        <w:r>
          <w:instrText xml:space="preserve"> PAGEREF _Toc6138 \h </w:instrText>
        </w:r>
        <w:r>
          <w:fldChar w:fldCharType="separate"/>
        </w:r>
        <w:r>
          <w:t>24</w:t>
        </w:r>
        <w:r>
          <w:fldChar w:fldCharType="end"/>
        </w:r>
      </w:hyperlink>
    </w:p>
    <w:p>
      <w:pPr>
        <w:pStyle w:val="TOC1"/>
        <w:tabs>
          <w:tab w:val="right" w:leader="dot" w:pos="8306"/>
        </w:tabs>
      </w:pPr>
      <w:hyperlink w:anchor="_Toc993" w:history="1">
        <w:r>
          <w:rPr>
            <w:rFonts w:ascii="仿宋" w:eastAsia="仿宋" w:hAnsi="仿宋" w:cs="仿宋" w:hint="eastAsia"/>
            <w:lang w:eastAsia="zh-CN"/>
          </w:rPr>
          <w:t>九、钢管塔项目人力资源培养与发展</w:t>
        </w:r>
        <w:r>
          <w:tab/>
        </w:r>
        <w:r>
          <w:fldChar w:fldCharType="begin"/>
        </w:r>
        <w:r>
          <w:instrText xml:space="preserve"> PAGEREF _Toc993 \h </w:instrText>
        </w:r>
        <w:r>
          <w:fldChar w:fldCharType="separate"/>
        </w:r>
        <w:r>
          <w:t>26</w:t>
        </w:r>
        <w:r>
          <w:fldChar w:fldCharType="end"/>
        </w:r>
      </w:hyperlink>
    </w:p>
    <w:p>
      <w:pPr>
        <w:pStyle w:val="TOC2"/>
        <w:tabs>
          <w:tab w:val="right" w:leader="dot" w:pos="8306"/>
        </w:tabs>
      </w:pPr>
      <w:hyperlink w:anchor="_Toc12503" w:history="1">
        <w:r>
          <w:rPr>
            <w:rFonts w:ascii="仿宋" w:eastAsia="仿宋" w:hAnsi="仿宋" w:cs="仿宋" w:hint="eastAsia"/>
            <w:lang w:eastAsia="zh-CN"/>
          </w:rPr>
          <w:t>(一)、人才需求与规划</w:t>
        </w:r>
        <w:r>
          <w:tab/>
        </w:r>
        <w:r>
          <w:fldChar w:fldCharType="begin"/>
        </w:r>
        <w:r>
          <w:instrText xml:space="preserve"> PAGEREF _Toc12503 \h </w:instrText>
        </w:r>
        <w:r>
          <w:fldChar w:fldCharType="separate"/>
        </w:r>
        <w:r>
          <w:t>26</w:t>
        </w:r>
        <w:r>
          <w:fldChar w:fldCharType="end"/>
        </w:r>
      </w:hyperlink>
    </w:p>
    <w:p>
      <w:pPr>
        <w:pStyle w:val="TOC2"/>
        <w:tabs>
          <w:tab w:val="right" w:leader="dot" w:pos="8306"/>
        </w:tabs>
      </w:pPr>
      <w:hyperlink w:anchor="_Toc16038" w:history="1">
        <w:r>
          <w:rPr>
            <w:rFonts w:ascii="仿宋" w:eastAsia="仿宋" w:hAnsi="仿宋" w:cs="仿宋" w:hint="eastAsia"/>
            <w:lang w:eastAsia="zh-CN"/>
          </w:rPr>
          <w:t>(二)、培训与发展计划</w:t>
        </w:r>
        <w:r>
          <w:tab/>
        </w:r>
        <w:r>
          <w:fldChar w:fldCharType="begin"/>
        </w:r>
        <w:r>
          <w:instrText xml:space="preserve"> PAGEREF _Toc16038 \h </w:instrText>
        </w:r>
        <w:r>
          <w:fldChar w:fldCharType="separate"/>
        </w:r>
        <w:r>
          <w:t>26</w:t>
        </w:r>
        <w:r>
          <w:fldChar w:fldCharType="end"/>
        </w:r>
      </w:hyperlink>
    </w:p>
    <w:p>
      <w:pPr>
        <w:pStyle w:val="TOC1"/>
        <w:tabs>
          <w:tab w:val="right" w:leader="dot" w:pos="8306"/>
        </w:tabs>
      </w:pPr>
      <w:hyperlink w:anchor="_Toc25364" w:history="1">
        <w:r>
          <w:rPr>
            <w:rFonts w:ascii="仿宋" w:eastAsia="仿宋" w:hAnsi="仿宋" w:cs="仿宋" w:hint="eastAsia"/>
            <w:lang w:eastAsia="zh-CN"/>
          </w:rPr>
          <w:t>十、钢管塔项目环境影响分析</w:t>
        </w:r>
        <w:r>
          <w:tab/>
        </w:r>
        <w:r>
          <w:fldChar w:fldCharType="begin"/>
        </w:r>
        <w:r>
          <w:instrText xml:space="preserve"> PAGEREF _Toc25364 \h </w:instrText>
        </w:r>
        <w:r>
          <w:fldChar w:fldCharType="separate"/>
        </w:r>
        <w:r>
          <w:t>27</w:t>
        </w:r>
        <w:r>
          <w:fldChar w:fldCharType="end"/>
        </w:r>
      </w:hyperlink>
    </w:p>
    <w:p>
      <w:pPr>
        <w:pStyle w:val="TOC2"/>
        <w:tabs>
          <w:tab w:val="right" w:leader="dot" w:pos="8306"/>
        </w:tabs>
      </w:pPr>
      <w:hyperlink w:anchor="_Toc10348" w:history="1">
        <w:r>
          <w:rPr>
            <w:rFonts w:ascii="仿宋" w:eastAsia="仿宋" w:hAnsi="仿宋" w:cs="仿宋" w:hint="eastAsia"/>
            <w:lang w:eastAsia="zh-CN"/>
          </w:rPr>
          <w:t>(一)、建设区域环境质量现状</w:t>
        </w:r>
        <w:r>
          <w:tab/>
        </w:r>
        <w:r>
          <w:fldChar w:fldCharType="begin"/>
        </w:r>
        <w:r>
          <w:instrText xml:space="preserve"> PAGEREF _Toc10348 \h </w:instrText>
        </w:r>
        <w:r>
          <w:fldChar w:fldCharType="separate"/>
        </w:r>
        <w:r>
          <w:t>27</w:t>
        </w:r>
        <w:r>
          <w:fldChar w:fldCharType="end"/>
        </w:r>
      </w:hyperlink>
    </w:p>
    <w:p>
      <w:pPr>
        <w:pStyle w:val="TOC2"/>
        <w:tabs>
          <w:tab w:val="right" w:leader="dot" w:pos="8306"/>
        </w:tabs>
      </w:pPr>
      <w:hyperlink w:anchor="_Toc11240" w:history="1">
        <w:r>
          <w:rPr>
            <w:rFonts w:ascii="仿宋" w:eastAsia="仿宋" w:hAnsi="仿宋" w:cs="仿宋" w:hint="eastAsia"/>
            <w:lang w:eastAsia="zh-CN"/>
          </w:rPr>
          <w:t>(二)、建设期环境保护</w:t>
        </w:r>
        <w:r>
          <w:tab/>
        </w:r>
        <w:r>
          <w:fldChar w:fldCharType="begin"/>
        </w:r>
        <w:r>
          <w:instrText xml:space="preserve"> PAGEREF _Toc11240 \h </w:instrText>
        </w:r>
        <w:r>
          <w:fldChar w:fldCharType="separate"/>
        </w:r>
        <w:r>
          <w:t>28</w:t>
        </w:r>
        <w:r>
          <w:fldChar w:fldCharType="end"/>
        </w:r>
      </w:hyperlink>
    </w:p>
    <w:p>
      <w:pPr>
        <w:pStyle w:val="TOC2"/>
        <w:tabs>
          <w:tab w:val="right" w:leader="dot" w:pos="8306"/>
        </w:tabs>
      </w:pPr>
      <w:hyperlink w:anchor="_Toc9369" w:history="1">
        <w:r>
          <w:rPr>
            <w:rFonts w:ascii="仿宋" w:eastAsia="仿宋" w:hAnsi="仿宋" w:cs="仿宋" w:hint="eastAsia"/>
            <w:lang w:eastAsia="zh-CN"/>
          </w:rPr>
          <w:t>(三)、运营期环境保护</w:t>
        </w:r>
        <w:r>
          <w:tab/>
        </w:r>
        <w:r>
          <w:fldChar w:fldCharType="begin"/>
        </w:r>
        <w:r>
          <w:instrText xml:space="preserve"> PAGEREF _Toc9369 \h </w:instrText>
        </w:r>
        <w:r>
          <w:fldChar w:fldCharType="separate"/>
        </w:r>
        <w:r>
          <w:t>30</w:t>
        </w:r>
        <w:r>
          <w:fldChar w:fldCharType="end"/>
        </w:r>
      </w:hyperlink>
    </w:p>
    <w:p>
      <w:pPr>
        <w:pStyle w:val="TOC2"/>
        <w:tabs>
          <w:tab w:val="right" w:leader="dot" w:pos="8306"/>
        </w:tabs>
      </w:pPr>
      <w:hyperlink w:anchor="_Toc30728" w:history="1">
        <w:r>
          <w:rPr>
            <w:rFonts w:ascii="仿宋" w:eastAsia="仿宋" w:hAnsi="仿宋" w:cs="仿宋" w:hint="eastAsia"/>
            <w:lang w:eastAsia="zh-CN"/>
          </w:rPr>
          <w:t>(四)、钢管塔项目建设对区域经济的影响</w:t>
        </w:r>
        <w:r>
          <w:tab/>
        </w:r>
        <w:r>
          <w:fldChar w:fldCharType="begin"/>
        </w:r>
        <w:r>
          <w:instrText xml:space="preserve"> PAGEREF _Toc30728 \h </w:instrText>
        </w:r>
        <w:r>
          <w:fldChar w:fldCharType="separate"/>
        </w:r>
        <w:r>
          <w:t>31</w:t>
        </w:r>
        <w:r>
          <w:fldChar w:fldCharType="end"/>
        </w:r>
      </w:hyperlink>
    </w:p>
    <w:p>
      <w:pPr>
        <w:pStyle w:val="TOC2"/>
        <w:tabs>
          <w:tab w:val="right" w:leader="dot" w:pos="8306"/>
        </w:tabs>
      </w:pPr>
      <w:hyperlink w:anchor="_Toc12390" w:history="1">
        <w:r>
          <w:rPr>
            <w:rFonts w:ascii="仿宋" w:eastAsia="仿宋" w:hAnsi="仿宋" w:cs="仿宋" w:hint="eastAsia"/>
            <w:lang w:eastAsia="zh-CN"/>
          </w:rPr>
          <w:t>(五)、废弃物处理</w:t>
        </w:r>
        <w:r>
          <w:tab/>
        </w:r>
        <w:r>
          <w:fldChar w:fldCharType="begin"/>
        </w:r>
        <w:r>
          <w:instrText xml:space="preserve"> PAGEREF _Toc12390 \h </w:instrText>
        </w:r>
        <w:r>
          <w:fldChar w:fldCharType="separate"/>
        </w:r>
        <w:r>
          <w:t>33</w:t>
        </w:r>
        <w:r>
          <w:fldChar w:fldCharType="end"/>
        </w:r>
      </w:hyperlink>
    </w:p>
    <w:p>
      <w:pPr>
        <w:pStyle w:val="TOC2"/>
        <w:tabs>
          <w:tab w:val="right" w:leader="dot" w:pos="8306"/>
        </w:tabs>
      </w:pPr>
      <w:hyperlink w:anchor="_Toc28086" w:history="1">
        <w:r>
          <w:rPr>
            <w:rFonts w:ascii="仿宋" w:eastAsia="仿宋" w:hAnsi="仿宋" w:cs="仿宋" w:hint="eastAsia"/>
            <w:lang w:eastAsia="zh-CN"/>
          </w:rPr>
          <w:t>(六)、特殊环境影响分析</w:t>
        </w:r>
        <w:r>
          <w:tab/>
        </w:r>
        <w:r>
          <w:fldChar w:fldCharType="begin"/>
        </w:r>
        <w:r>
          <w:instrText xml:space="preserve"> PAGEREF _Toc28086 \h </w:instrText>
        </w:r>
        <w:r>
          <w:fldChar w:fldCharType="separate"/>
        </w:r>
        <w:r>
          <w:t>34</w:t>
        </w:r>
        <w:r>
          <w:fldChar w:fldCharType="end"/>
        </w:r>
      </w:hyperlink>
    </w:p>
    <w:p>
      <w:pPr>
        <w:pStyle w:val="TOC2"/>
        <w:tabs>
          <w:tab w:val="right" w:leader="dot" w:pos="8306"/>
        </w:tabs>
      </w:pPr>
      <w:hyperlink w:anchor="_Toc18234" w:history="1">
        <w:r>
          <w:rPr>
            <w:rFonts w:ascii="仿宋" w:eastAsia="仿宋" w:hAnsi="仿宋" w:cs="仿宋" w:hint="eastAsia"/>
            <w:lang w:eastAsia="zh-CN"/>
          </w:rPr>
          <w:t>(七)、清洁生产</w:t>
        </w:r>
        <w:r>
          <w:tab/>
        </w:r>
        <w:r>
          <w:fldChar w:fldCharType="begin"/>
        </w:r>
        <w:r>
          <w:instrText xml:space="preserve"> PAGEREF _Toc18234 \h </w:instrText>
        </w:r>
        <w:r>
          <w:fldChar w:fldCharType="separate"/>
        </w:r>
        <w:r>
          <w:t>35</w:t>
        </w:r>
        <w:r>
          <w:fldChar w:fldCharType="end"/>
        </w:r>
      </w:hyperlink>
    </w:p>
    <w:p>
      <w:pPr>
        <w:pStyle w:val="TOC2"/>
        <w:tabs>
          <w:tab w:val="right" w:leader="dot" w:pos="8306"/>
        </w:tabs>
      </w:pPr>
      <w:hyperlink w:anchor="_Toc30787" w:history="1">
        <w:r>
          <w:rPr>
            <w:rFonts w:ascii="仿宋" w:eastAsia="仿宋" w:hAnsi="仿宋" w:cs="仿宋" w:hint="eastAsia"/>
            <w:lang w:eastAsia="zh-CN"/>
          </w:rPr>
          <w:t>(八)、环境保护综合评价</w:t>
        </w:r>
        <w:r>
          <w:tab/>
        </w:r>
        <w:r>
          <w:fldChar w:fldCharType="begin"/>
        </w:r>
        <w:r>
          <w:instrText xml:space="preserve"> PAGEREF _Toc30787 \h </w:instrText>
        </w:r>
        <w:r>
          <w:fldChar w:fldCharType="separate"/>
        </w:r>
        <w:r>
          <w:t>36</w:t>
        </w:r>
        <w:r>
          <w:fldChar w:fldCharType="end"/>
        </w:r>
      </w:hyperlink>
    </w:p>
    <w:p>
      <w:pPr>
        <w:pStyle w:val="TOC1"/>
        <w:tabs>
          <w:tab w:val="right" w:leader="dot" w:pos="8306"/>
        </w:tabs>
      </w:pPr>
      <w:hyperlink w:anchor="_Toc5786" w:history="1">
        <w:r>
          <w:rPr>
            <w:rFonts w:ascii="仿宋" w:eastAsia="仿宋" w:hAnsi="仿宋" w:cs="仿宋" w:hint="eastAsia"/>
            <w:lang w:eastAsia="zh-CN"/>
          </w:rPr>
          <w:t>十一、钢管塔项目财务管理</w:t>
        </w:r>
        <w:r>
          <w:tab/>
        </w:r>
        <w:r>
          <w:fldChar w:fldCharType="begin"/>
        </w:r>
        <w:r>
          <w:instrText xml:space="preserve"> PAGEREF _Toc5786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418" w:history="1">
        <w:r>
          <w:rPr>
            <w:rFonts w:ascii="仿宋" w:eastAsia="仿宋" w:hAnsi="仿宋" w:cs="仿宋" w:hint="eastAsia"/>
            <w:lang w:eastAsia="zh-CN"/>
          </w:rPr>
          <w:t>(一)、资金需求大</w:t>
        </w:r>
        <w:r>
          <w:tab/>
        </w:r>
        <w:r>
          <w:fldChar w:fldCharType="begin"/>
        </w:r>
        <w:r>
          <w:instrText xml:space="preserve"> PAGEREF _Toc10418 \h </w:instrText>
        </w:r>
        <w:r>
          <w:fldChar w:fldCharType="separate"/>
        </w:r>
        <w:r>
          <w:t>38</w:t>
        </w:r>
        <w:r>
          <w:fldChar w:fldCharType="end"/>
        </w:r>
      </w:hyperlink>
    </w:p>
    <w:p>
      <w:pPr>
        <w:pStyle w:val="TOC2"/>
        <w:tabs>
          <w:tab w:val="right" w:leader="dot" w:pos="8306"/>
        </w:tabs>
      </w:pPr>
      <w:hyperlink w:anchor="_Toc26312" w:history="1">
        <w:r>
          <w:rPr>
            <w:rFonts w:ascii="仿宋" w:eastAsia="仿宋" w:hAnsi="仿宋" w:cs="仿宋" w:hint="eastAsia"/>
            <w:lang w:eastAsia="zh-CN"/>
          </w:rPr>
          <w:t>(二)、研发周期长</w:t>
        </w:r>
        <w:r>
          <w:tab/>
        </w:r>
        <w:r>
          <w:fldChar w:fldCharType="begin"/>
        </w:r>
        <w:r>
          <w:instrText xml:space="preserve"> PAGEREF _Toc26312 \h </w:instrText>
        </w:r>
        <w:r>
          <w:fldChar w:fldCharType="separate"/>
        </w:r>
        <w:r>
          <w:t>39</w:t>
        </w:r>
        <w:r>
          <w:fldChar w:fldCharType="end"/>
        </w:r>
      </w:hyperlink>
    </w:p>
    <w:p>
      <w:pPr>
        <w:pStyle w:val="TOC2"/>
        <w:tabs>
          <w:tab w:val="right" w:leader="dot" w:pos="8306"/>
        </w:tabs>
      </w:pPr>
      <w:hyperlink w:anchor="_Toc23642" w:history="1">
        <w:r>
          <w:rPr>
            <w:rFonts w:ascii="仿宋" w:eastAsia="仿宋" w:hAnsi="仿宋" w:cs="仿宋" w:hint="eastAsia"/>
            <w:lang w:eastAsia="zh-CN"/>
          </w:rPr>
          <w:t>(三)、市场风险大</w:t>
        </w:r>
        <w:r>
          <w:tab/>
        </w:r>
        <w:r>
          <w:fldChar w:fldCharType="begin"/>
        </w:r>
        <w:r>
          <w:instrText xml:space="preserve"> PAGEREF _Toc23642 \h </w:instrText>
        </w:r>
        <w:r>
          <w:fldChar w:fldCharType="separate"/>
        </w:r>
        <w:r>
          <w:t>40</w:t>
        </w:r>
        <w:r>
          <w:fldChar w:fldCharType="end"/>
        </w:r>
      </w:hyperlink>
    </w:p>
    <w:p>
      <w:pPr>
        <w:pStyle w:val="TOC2"/>
        <w:tabs>
          <w:tab w:val="right" w:leader="dot" w:pos="8306"/>
        </w:tabs>
      </w:pPr>
      <w:hyperlink w:anchor="_Toc1365" w:history="1">
        <w:r>
          <w:rPr>
            <w:rFonts w:ascii="仿宋" w:eastAsia="仿宋" w:hAnsi="仿宋" w:cs="仿宋" w:hint="eastAsia"/>
            <w:lang w:eastAsia="zh-CN"/>
          </w:rPr>
          <w:t>(四)、利润率高</w:t>
        </w:r>
        <w:r>
          <w:tab/>
        </w:r>
        <w:r>
          <w:fldChar w:fldCharType="begin"/>
        </w:r>
        <w:r>
          <w:instrText xml:space="preserve"> PAGEREF _Toc1365 \h </w:instrText>
        </w:r>
        <w:r>
          <w:fldChar w:fldCharType="separate"/>
        </w:r>
        <w:r>
          <w:t>43</w:t>
        </w:r>
        <w:r>
          <w:fldChar w:fldCharType="end"/>
        </w:r>
      </w:hyperlink>
    </w:p>
    <w:p>
      <w:pPr>
        <w:pStyle w:val="TOC1"/>
        <w:tabs>
          <w:tab w:val="right" w:leader="dot" w:pos="8306"/>
        </w:tabs>
      </w:pPr>
      <w:hyperlink w:anchor="_Toc25023" w:history="1">
        <w:r>
          <w:rPr>
            <w:rFonts w:ascii="仿宋" w:eastAsia="仿宋" w:hAnsi="仿宋" w:cs="仿宋" w:hint="eastAsia"/>
            <w:lang w:eastAsia="zh-CN"/>
          </w:rPr>
          <w:t>十二、钢管塔项目经营效益</w:t>
        </w:r>
        <w:r>
          <w:tab/>
        </w:r>
        <w:r>
          <w:fldChar w:fldCharType="begin"/>
        </w:r>
        <w:r>
          <w:instrText xml:space="preserve"> PAGEREF _Toc25023 \h </w:instrText>
        </w:r>
        <w:r>
          <w:fldChar w:fldCharType="separate"/>
        </w:r>
        <w:r>
          <w:t>45</w:t>
        </w:r>
        <w:r>
          <w:fldChar w:fldCharType="end"/>
        </w:r>
      </w:hyperlink>
    </w:p>
    <w:p>
      <w:pPr>
        <w:pStyle w:val="TOC2"/>
        <w:tabs>
          <w:tab w:val="right" w:leader="dot" w:pos="8306"/>
        </w:tabs>
      </w:pPr>
      <w:hyperlink w:anchor="_Toc10534" w:history="1">
        <w:r>
          <w:rPr>
            <w:rFonts w:ascii="仿宋" w:eastAsia="仿宋" w:hAnsi="仿宋" w:cs="仿宋" w:hint="eastAsia"/>
            <w:lang w:eastAsia="zh-CN"/>
          </w:rPr>
          <w:t>(一)、经济评价财务测算</w:t>
        </w:r>
        <w:r>
          <w:tab/>
        </w:r>
        <w:r>
          <w:fldChar w:fldCharType="begin"/>
        </w:r>
        <w:r>
          <w:instrText xml:space="preserve"> PAGEREF _Toc10534 \h </w:instrText>
        </w:r>
        <w:r>
          <w:fldChar w:fldCharType="separate"/>
        </w:r>
        <w:r>
          <w:t>45</w:t>
        </w:r>
        <w:r>
          <w:fldChar w:fldCharType="end"/>
        </w:r>
      </w:hyperlink>
    </w:p>
    <w:p>
      <w:pPr>
        <w:pStyle w:val="TOC2"/>
        <w:tabs>
          <w:tab w:val="right" w:leader="dot" w:pos="8306"/>
        </w:tabs>
      </w:pPr>
      <w:hyperlink w:anchor="_Toc21745" w:history="1">
        <w:r>
          <w:rPr>
            <w:rFonts w:ascii="仿宋" w:eastAsia="仿宋" w:hAnsi="仿宋" w:cs="仿宋" w:hint="eastAsia"/>
            <w:lang w:eastAsia="zh-CN"/>
          </w:rPr>
          <w:t>(二)、钢管塔项目盈利能力分析</w:t>
        </w:r>
        <w:r>
          <w:tab/>
        </w:r>
        <w:r>
          <w:fldChar w:fldCharType="begin"/>
        </w:r>
        <w:r>
          <w:instrText xml:space="preserve"> PAGEREF _Toc21745 \h </w:instrText>
        </w:r>
        <w:r>
          <w:fldChar w:fldCharType="separate"/>
        </w:r>
        <w:r>
          <w:t>46</w:t>
        </w:r>
        <w:r>
          <w:fldChar w:fldCharType="end"/>
        </w:r>
      </w:hyperlink>
    </w:p>
    <w:p>
      <w:pPr>
        <w:pStyle w:val="TOC1"/>
        <w:tabs>
          <w:tab w:val="right" w:leader="dot" w:pos="8306"/>
        </w:tabs>
      </w:pPr>
      <w:hyperlink w:anchor="_Toc17343" w:history="1">
        <w:r>
          <w:rPr>
            <w:rFonts w:ascii="仿宋" w:eastAsia="仿宋" w:hAnsi="仿宋" w:cs="仿宋" w:hint="eastAsia"/>
            <w:lang w:eastAsia="zh-CN"/>
          </w:rPr>
          <w:t>十三、利益相关者分析与沟通计划</w:t>
        </w:r>
        <w:r>
          <w:tab/>
        </w:r>
        <w:r>
          <w:fldChar w:fldCharType="begin"/>
        </w:r>
        <w:r>
          <w:instrText xml:space="preserve"> PAGEREF _Toc17343 \h </w:instrText>
        </w:r>
        <w:r>
          <w:fldChar w:fldCharType="separate"/>
        </w:r>
        <w:r>
          <w:t>47</w:t>
        </w:r>
        <w:r>
          <w:fldChar w:fldCharType="end"/>
        </w:r>
      </w:hyperlink>
    </w:p>
    <w:p>
      <w:pPr>
        <w:pStyle w:val="TOC2"/>
        <w:tabs>
          <w:tab w:val="right" w:leader="dot" w:pos="8306"/>
        </w:tabs>
      </w:pPr>
      <w:hyperlink w:anchor="_Toc30776" w:history="1">
        <w:r>
          <w:rPr>
            <w:rFonts w:ascii="仿宋" w:eastAsia="仿宋" w:hAnsi="仿宋" w:cs="仿宋" w:hint="eastAsia"/>
            <w:lang w:eastAsia="zh-CN"/>
          </w:rPr>
          <w:t>(一)、利益相关者分析</w:t>
        </w:r>
        <w:r>
          <w:tab/>
        </w:r>
        <w:r>
          <w:fldChar w:fldCharType="begin"/>
        </w:r>
        <w:r>
          <w:instrText xml:space="preserve"> PAGEREF _Toc30776 \h </w:instrText>
        </w:r>
        <w:r>
          <w:fldChar w:fldCharType="separate"/>
        </w:r>
        <w:r>
          <w:t>47</w:t>
        </w:r>
        <w:r>
          <w:fldChar w:fldCharType="end"/>
        </w:r>
      </w:hyperlink>
    </w:p>
    <w:p>
      <w:pPr>
        <w:pStyle w:val="TOC2"/>
        <w:tabs>
          <w:tab w:val="right" w:leader="dot" w:pos="8306"/>
        </w:tabs>
      </w:pPr>
      <w:hyperlink w:anchor="_Toc4563" w:history="1">
        <w:r>
          <w:rPr>
            <w:rFonts w:ascii="仿宋" w:eastAsia="仿宋" w:hAnsi="仿宋" w:cs="仿宋" w:hint="eastAsia"/>
            <w:lang w:eastAsia="zh-CN"/>
          </w:rPr>
          <w:t>(二)、沟通计划</w:t>
        </w:r>
        <w:r>
          <w:tab/>
        </w:r>
        <w:r>
          <w:fldChar w:fldCharType="begin"/>
        </w:r>
        <w:r>
          <w:instrText xml:space="preserve"> PAGEREF _Toc4563 \h </w:instrText>
        </w:r>
        <w:r>
          <w:fldChar w:fldCharType="separate"/>
        </w:r>
        <w:r>
          <w:t>48</w:t>
        </w:r>
        <w:r>
          <w:fldChar w:fldCharType="end"/>
        </w:r>
      </w:hyperlink>
    </w:p>
    <w:p>
      <w:pPr>
        <w:pStyle w:val="TOC1"/>
        <w:tabs>
          <w:tab w:val="right" w:leader="dot" w:pos="8306"/>
        </w:tabs>
      </w:pPr>
      <w:hyperlink w:anchor="_Toc13019" w:history="1">
        <w:r>
          <w:rPr>
            <w:rFonts w:ascii="仿宋" w:eastAsia="仿宋" w:hAnsi="仿宋" w:cs="仿宋" w:hint="eastAsia"/>
            <w:lang w:eastAsia="zh-CN"/>
          </w:rPr>
          <w:t>十四、营销与推广策略</w:t>
        </w:r>
        <w:r>
          <w:tab/>
        </w:r>
        <w:r>
          <w:fldChar w:fldCharType="begin"/>
        </w:r>
        <w:r>
          <w:instrText xml:space="preserve"> PAGEREF _Toc13019 \h </w:instrText>
        </w:r>
        <w:r>
          <w:fldChar w:fldCharType="separate"/>
        </w:r>
        <w:r>
          <w:t>49</w:t>
        </w:r>
        <w:r>
          <w:fldChar w:fldCharType="end"/>
        </w:r>
      </w:hyperlink>
    </w:p>
    <w:p>
      <w:pPr>
        <w:pStyle w:val="TOC2"/>
        <w:tabs>
          <w:tab w:val="right" w:leader="dot" w:pos="8306"/>
        </w:tabs>
      </w:pPr>
      <w:hyperlink w:anchor="_Toc3434" w:history="1">
        <w:r>
          <w:rPr>
            <w:rFonts w:ascii="仿宋" w:eastAsia="仿宋" w:hAnsi="仿宋" w:cs="仿宋" w:hint="eastAsia"/>
            <w:lang w:eastAsia="zh-CN"/>
          </w:rPr>
          <w:t>(一)、产品/服务定位与特点</w:t>
        </w:r>
        <w:r>
          <w:tab/>
        </w:r>
        <w:r>
          <w:fldChar w:fldCharType="begin"/>
        </w:r>
        <w:r>
          <w:instrText xml:space="preserve"> PAGEREF _Toc3434 \h </w:instrText>
        </w:r>
        <w:r>
          <w:fldChar w:fldCharType="separate"/>
        </w:r>
        <w:r>
          <w:t>49</w:t>
        </w:r>
        <w:r>
          <w:fldChar w:fldCharType="end"/>
        </w:r>
      </w:hyperlink>
    </w:p>
    <w:p>
      <w:pPr>
        <w:pStyle w:val="TOC2"/>
        <w:tabs>
          <w:tab w:val="right" w:leader="dot" w:pos="8306"/>
        </w:tabs>
      </w:pPr>
      <w:hyperlink w:anchor="_Toc28469" w:history="1">
        <w:r>
          <w:rPr>
            <w:rFonts w:ascii="仿宋" w:eastAsia="仿宋" w:hAnsi="仿宋" w:cs="仿宋" w:hint="eastAsia"/>
            <w:lang w:eastAsia="zh-CN"/>
          </w:rPr>
          <w:t>(二)、市场定位与竞争分析</w:t>
        </w:r>
        <w:r>
          <w:tab/>
        </w:r>
        <w:r>
          <w:fldChar w:fldCharType="begin"/>
        </w:r>
        <w:r>
          <w:instrText xml:space="preserve"> PAGEREF _Toc28469 \h </w:instrText>
        </w:r>
        <w:r>
          <w:fldChar w:fldCharType="separate"/>
        </w:r>
        <w:r>
          <w:t>50</w:t>
        </w:r>
        <w:r>
          <w:fldChar w:fldCharType="end"/>
        </w:r>
      </w:hyperlink>
    </w:p>
    <w:p>
      <w:pPr>
        <w:pStyle w:val="TOC2"/>
        <w:tabs>
          <w:tab w:val="right" w:leader="dot" w:pos="8306"/>
        </w:tabs>
      </w:pPr>
      <w:hyperlink w:anchor="_Toc13852" w:history="1">
        <w:r>
          <w:rPr>
            <w:rFonts w:ascii="仿宋" w:eastAsia="仿宋" w:hAnsi="仿宋" w:cs="仿宋" w:hint="eastAsia"/>
            <w:lang w:eastAsia="zh-CN"/>
          </w:rPr>
          <w:t>(三)、营销渠道与策略</w:t>
        </w:r>
        <w:r>
          <w:tab/>
        </w:r>
        <w:r>
          <w:fldChar w:fldCharType="begin"/>
        </w:r>
        <w:r>
          <w:instrText xml:space="preserve"> PAGEREF _Toc13852 \h </w:instrText>
        </w:r>
        <w:r>
          <w:fldChar w:fldCharType="separate"/>
        </w:r>
        <w:r>
          <w:t>52</w:t>
        </w:r>
        <w:r>
          <w:fldChar w:fldCharType="end"/>
        </w:r>
      </w:hyperlink>
    </w:p>
    <w:p>
      <w:pPr>
        <w:pStyle w:val="TOC2"/>
        <w:tabs>
          <w:tab w:val="right" w:leader="dot" w:pos="8306"/>
        </w:tabs>
      </w:pPr>
      <w:hyperlink w:anchor="_Toc6787" w:history="1">
        <w:r>
          <w:rPr>
            <w:rFonts w:ascii="仿宋" w:eastAsia="仿宋" w:hAnsi="仿宋" w:cs="仿宋" w:hint="eastAsia"/>
            <w:lang w:eastAsia="zh-CN"/>
          </w:rPr>
          <w:t>(四)、推广与宣传活动</w:t>
        </w:r>
        <w:r>
          <w:tab/>
        </w:r>
        <w:r>
          <w:fldChar w:fldCharType="begin"/>
        </w:r>
        <w:r>
          <w:instrText xml:space="preserve"> PAGEREF _Toc6787 \h </w:instrText>
        </w:r>
        <w:r>
          <w:fldChar w:fldCharType="separate"/>
        </w:r>
        <w:r>
          <w:t>53</w:t>
        </w:r>
        <w:r>
          <w:fldChar w:fldCharType="end"/>
        </w:r>
      </w:hyperlink>
    </w:p>
    <w:p>
      <w:pPr>
        <w:pStyle w:val="TOC1"/>
        <w:tabs>
          <w:tab w:val="right" w:leader="dot" w:pos="8306"/>
        </w:tabs>
      </w:pPr>
      <w:hyperlink w:anchor="_Toc2092" w:history="1">
        <w:r>
          <w:rPr>
            <w:rFonts w:ascii="仿宋" w:eastAsia="仿宋" w:hAnsi="仿宋" w:cs="仿宋" w:hint="eastAsia"/>
            <w:lang w:eastAsia="zh-CN"/>
          </w:rPr>
          <w:t>十五、钢管塔项目实施时间节点</w:t>
        </w:r>
        <w:r>
          <w:tab/>
        </w:r>
        <w:r>
          <w:fldChar w:fldCharType="begin"/>
        </w:r>
        <w:r>
          <w:instrText xml:space="preserve"> PAGEREF _Toc2092 \h </w:instrText>
        </w:r>
        <w:r>
          <w:fldChar w:fldCharType="separate"/>
        </w:r>
        <w:r>
          <w:t>58</w:t>
        </w:r>
        <w:r>
          <w:fldChar w:fldCharType="end"/>
        </w:r>
      </w:hyperlink>
    </w:p>
    <w:p>
      <w:pPr>
        <w:pStyle w:val="TOC2"/>
        <w:tabs>
          <w:tab w:val="right" w:leader="dot" w:pos="8306"/>
        </w:tabs>
      </w:pPr>
      <w:hyperlink w:anchor="_Toc23562" w:history="1">
        <w:r>
          <w:rPr>
            <w:rFonts w:ascii="仿宋" w:eastAsia="仿宋" w:hAnsi="仿宋" w:cs="仿宋" w:hint="eastAsia"/>
            <w:lang w:eastAsia="zh-CN"/>
          </w:rPr>
          <w:t>(一)、钢管塔项目启动阶段时间节点</w:t>
        </w:r>
        <w:r>
          <w:tab/>
        </w:r>
        <w:r>
          <w:fldChar w:fldCharType="begin"/>
        </w:r>
        <w:r>
          <w:instrText xml:space="preserve"> PAGEREF _Toc23562 \h </w:instrText>
        </w:r>
        <w:r>
          <w:fldChar w:fldCharType="separate"/>
        </w:r>
        <w:r>
          <w:t>58</w:t>
        </w:r>
        <w:r>
          <w:fldChar w:fldCharType="end"/>
        </w:r>
      </w:hyperlink>
    </w:p>
    <w:p>
      <w:pPr>
        <w:pStyle w:val="TOC2"/>
        <w:tabs>
          <w:tab w:val="right" w:leader="dot" w:pos="8306"/>
        </w:tabs>
      </w:pPr>
      <w:hyperlink w:anchor="_Toc400" w:history="1">
        <w:r>
          <w:rPr>
            <w:rFonts w:ascii="仿宋" w:eastAsia="仿宋" w:hAnsi="仿宋" w:cs="仿宋" w:hint="eastAsia"/>
            <w:lang w:eastAsia="zh-CN"/>
          </w:rPr>
          <w:t>(二)、钢管塔项目执行阶段时间节点</w:t>
        </w:r>
        <w:r>
          <w:tab/>
        </w:r>
        <w:r>
          <w:fldChar w:fldCharType="begin"/>
        </w:r>
        <w:r>
          <w:instrText xml:space="preserve"> PAGEREF _Toc400 \h </w:instrText>
        </w:r>
        <w:r>
          <w:fldChar w:fldCharType="separate"/>
        </w:r>
        <w:r>
          <w:t>59</w:t>
        </w:r>
        <w:r>
          <w:fldChar w:fldCharType="end"/>
        </w:r>
      </w:hyperlink>
    </w:p>
    <w:p>
      <w:pPr>
        <w:pStyle w:val="TOC2"/>
        <w:tabs>
          <w:tab w:val="right" w:leader="dot" w:pos="8306"/>
        </w:tabs>
      </w:pPr>
      <w:hyperlink w:anchor="_Toc1674" w:history="1">
        <w:r>
          <w:rPr>
            <w:rFonts w:ascii="仿宋" w:eastAsia="仿宋" w:hAnsi="仿宋" w:cs="仿宋" w:hint="eastAsia"/>
            <w:lang w:eastAsia="zh-CN"/>
          </w:rPr>
          <w:t>(三)、钢管塔项目完成阶段时间节点</w:t>
        </w:r>
        <w:r>
          <w:tab/>
        </w:r>
        <w:r>
          <w:fldChar w:fldCharType="begin"/>
        </w:r>
        <w:r>
          <w:instrText xml:space="preserve"> PAGEREF _Toc1674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11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552"/>
      <w:r>
        <w:rPr>
          <w:rFonts w:ascii="仿宋" w:eastAsia="仿宋" w:hAnsi="仿宋" w:cs="仿宋" w:hint="eastAsia"/>
          <w:sz w:val="28"/>
          <w:lang w:eastAsia="zh-CN"/>
        </w:rPr>
        <w:t>一、钢管塔项目文档管理</w:t>
      </w:r>
      <w:bookmarkEnd w:id="2"/>
    </w:p>
    <w:p>
      <w:pPr>
        <w:pStyle w:val="Heading2"/>
        <w:rPr>
          <w:rFonts w:ascii="仿宋" w:eastAsia="仿宋" w:hAnsi="仿宋" w:cs="仿宋" w:hint="eastAsia"/>
          <w:lang w:eastAsia="zh-CN"/>
        </w:rPr>
      </w:pPr>
      <w:bookmarkStart w:id="3" w:name="_Toc4788"/>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钢管塔项目高度重视文档的质量和准确性，以支持钢管塔项目的各项活动和决策。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钢管塔项目文档的编制始于钢管塔项目计划的初期，我们制定了详细的文档编制计划，明确了每个文档的内容、格式和编写责任人。在钢管塔项目启动阶段，我们首先编制了钢管塔项目章程，明确定义了钢管塔项目的目标、范围、风险等关键要素。随后，钢管塔项目团队根据计划陆续编制了需求文档、设计文档、测试文档等各类文档，确保钢管塔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钢管塔项目管理中的重要环节，旨在确保钢管塔项目文档符合质量标准和钢管塔项目需求。在钢管塔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除了内部审查，我们还进行了外部审查，邀请钢管塔项目相关利益方和专业领域的专家对文档进行独立审查。这有助于获取更全面、客观的反馈，确保钢管塔项目文档不仅符合内部标准，也满足外部需求。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钢管塔项目在文档编制与审查方面建立了严格的管理机制，通过规范的流程和多维度的审查，确保钢管塔项目文档的质量、准确性和可靠性，为钢管塔项目的顺利推进提供了有力支持。</w:t>
      </w:r>
    </w:p>
    <w:p>
      <w:pPr>
        <w:pStyle w:val="Heading2"/>
        <w:ind w:firstLine="560" w:firstLineChars="200"/>
        <w:rPr>
          <w:rFonts w:ascii="仿宋" w:eastAsia="仿宋" w:hAnsi="仿宋" w:cs="仿宋" w:hint="eastAsia"/>
          <w:sz w:val="28"/>
          <w:lang w:eastAsia="zh-CN"/>
        </w:rPr>
      </w:pPr>
      <w:bookmarkStart w:id="4" w:name="_Toc4067"/>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在钢管塔项目中，我们致力于优化文档发布与分发过程，以确保信息的高效传递和团队间协作的顺畅进行。以下是我们采取的关键优化策略：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我们通过多渠道发布文档，包括电子邮件、钢管塔项目管理平台、内部网站等，以满足不同团队成员的偏好和需求。多渠道发布确保了信息的全面覆盖。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我们采用了精细的权限控制，确保只有授权人员可以访问敏感信息。这种安全措施保护了钢管塔项目文档的机密性，防止了未经授权的信息泄露。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2606"/>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文档存档与归档是钢管塔项目生命周期中一个至关重要的环节，直接关系到钢管塔项目信息的长期保存和历史记录的完整性。在钢管塔项目中，我们实施了一系列有效的文档存档与归档管理策略：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6007"/>
      <w:r>
        <w:rPr>
          <w:rFonts w:ascii="仿宋" w:eastAsia="仿宋" w:hAnsi="仿宋" w:cs="仿宋" w:hint="eastAsia"/>
          <w:sz w:val="28"/>
          <w:lang w:eastAsia="zh-CN"/>
        </w:rPr>
        <w:t>二、钢管塔项目建设单位说明</w:t>
      </w:r>
      <w:bookmarkEnd w:id="6"/>
    </w:p>
    <w:p>
      <w:pPr>
        <w:pStyle w:val="Heading2"/>
        <w:rPr>
          <w:rFonts w:ascii="仿宋" w:eastAsia="仿宋" w:hAnsi="仿宋" w:cs="仿宋" w:hint="eastAsia"/>
          <w:lang w:eastAsia="zh-CN"/>
        </w:rPr>
      </w:pPr>
      <w:bookmarkStart w:id="7" w:name="_Toc22218"/>
      <w:r>
        <w:rPr>
          <w:rFonts w:ascii="仿宋" w:eastAsia="仿宋" w:hAnsi="仿宋" w:cs="仿宋" w:hint="eastAsia"/>
          <w:lang w:eastAsia="zh-CN"/>
        </w:rPr>
        <w:t>(一)、钢管塔项目承办单位基本情况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4601"/>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钢管塔项目承办单位的XXXX，我们着眼于实现可持续的经济效益。通过技术创新和解决方案的提供，公司预计在钢管塔项目执行期间将获得可观的收入增长。这一收入来源主要包括钢管塔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同时，我们注重成本控制和效率提升，以确保钢管塔项目的可持续盈利。透过精细的管理和资源优化，公司期望实现钢管塔项目利润最大化。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钢管塔项目实施进行全面的投资评估，包括钢管塔项目启动阶段的资金投入和后续运营成本。通过对钢管塔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钢管塔项目实施过程中具备足够的资金流动性，公司将进行详尽的现金流分析。这包括资金需求的合理预测、钢管塔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26183"/>
      <w:r>
        <w:rPr>
          <w:rFonts w:ascii="仿宋" w:eastAsia="仿宋" w:hAnsi="仿宋" w:cs="仿宋" w:hint="eastAsia"/>
          <w:sz w:val="28"/>
          <w:lang w:eastAsia="zh-CN"/>
        </w:rPr>
        <w:t>三、钢管塔项目危机管理</w:t>
      </w:r>
      <w:bookmarkEnd w:id="9"/>
    </w:p>
    <w:p>
      <w:pPr>
        <w:pStyle w:val="Heading2"/>
        <w:rPr>
          <w:rFonts w:ascii="仿宋" w:eastAsia="仿宋" w:hAnsi="仿宋" w:cs="仿宋" w:hint="eastAsia"/>
          <w:lang w:eastAsia="zh-CN"/>
        </w:rPr>
      </w:pPr>
      <w:bookmarkStart w:id="10" w:name="_Toc314"/>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钢管塔项目危机管理中，危机预警与识别是确保钢管塔项目稳健运行的核心步骤。通过建立全面的监测机制，钢管塔项目团队旨在及时发现和理解潜在的风险和危机因素，以便采取及时的预防和应对措施，确保钢管塔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首先，通过深入的风险评估，钢管塔项目团队全面分析了整个钢管塔项目和各个阶段可能存在的威胁。这包括准确评估每个潜在风险的发生概率和可能影响的程度，为后续危机预警提供了有力支持。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钢管塔项目团队着重于明确定义钢管塔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实时监测作为危机预警的关键手段，通过对钢管塔项目进展的持续监控，团队能够及时发现潜在问题并作出迅速反应。钢管塔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在这一阶段，团队的专业素养和反应速度将发挥至关重要的作用，以确保潜在危机能够在初期得到有效的处理，最大程度地减轻负面影响。通过危机预警与识别，钢管塔项目得以更有序、可控地推进。</w:t>
      </w:r>
    </w:p>
    <w:p>
      <w:pPr>
        <w:pStyle w:val="Heading2"/>
        <w:ind w:firstLine="560" w:firstLineChars="200"/>
        <w:rPr>
          <w:rFonts w:ascii="仿宋" w:eastAsia="仿宋" w:hAnsi="仿宋" w:cs="仿宋" w:hint="eastAsia"/>
          <w:sz w:val="28"/>
          <w:lang w:eastAsia="zh-CN"/>
        </w:rPr>
      </w:pPr>
      <w:bookmarkStart w:id="11" w:name="_Toc11386"/>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在危机发生时，钢管塔项目团队立即行动，成立了应急小组。该小组的任务是迅速制定并实施紧急应对措施，以最小化潜在损失。以下是采取的主要措施：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暂停钢管塔项目进度：为遏制危机蔓延，钢管塔项目暂时停止进行，以便全面评估当前状况。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资源重新分配：重新评估钢管塔项目资源的分配，确保最大限度地减小损失。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实时沟通：与关键利益相关者建立实时沟通机制，向他们传递钢管塔项目危机的实际状况，保障钢管塔项目核心利益。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在紧急应对的同时，钢管塔项目团队强调了团队协作和有效沟通的重要性。以下是团队协作的关键举措：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信息共享机制：建立了信息共享平台，确保团队成员能够及时获取钢管塔项目危机的实时信息。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领导者沟通：钢管塔项目领导者通过定期会议和即时沟通工具，指导团队应对危机，保持团队稳定运行。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随着危机得到初步控制，钢管塔项目团队转向制定恢复计划，以确保钢管塔项目能够从中迅速恢复。主要恢复计划包括：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修复受损的进度计划：重新评估钢管塔项目进度，制定修复计划，确保钢管塔项目尽快回归正常进程。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重新调整资源分配：优化资源分配，确保钢管塔项目在有限资源下高效运转。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风险管理机制加强：对钢管塔项目风险进行全面评估，制定更强化的风险管理策略，以预防未来可能的危机。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11105"/>
      <w:r>
        <w:rPr>
          <w:rFonts w:ascii="仿宋" w:eastAsia="仿宋" w:hAnsi="仿宋" w:cs="仿宋" w:hint="eastAsia"/>
          <w:sz w:val="28"/>
          <w:lang w:eastAsia="zh-CN"/>
        </w:rPr>
        <w:t>四、钢管塔项目建设背景及必要性分析</w:t>
      </w:r>
      <w:bookmarkEnd w:id="12"/>
    </w:p>
    <w:p>
      <w:pPr>
        <w:pStyle w:val="Heading2"/>
        <w:rPr>
          <w:rFonts w:ascii="仿宋" w:eastAsia="仿宋" w:hAnsi="仿宋" w:cs="仿宋" w:hint="eastAsia"/>
          <w:lang w:eastAsia="zh-CN"/>
        </w:rPr>
      </w:pPr>
      <w:bookmarkStart w:id="13" w:name="_Toc3561"/>
      <w:r>
        <w:rPr>
          <w:rFonts w:ascii="仿宋" w:eastAsia="仿宋" w:hAnsi="仿宋" w:cs="仿宋" w:hint="eastAsia"/>
          <w:lang w:eastAsia="zh-CN"/>
        </w:rPr>
        <w:t>(一)、钢管塔项目背景分析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钢管塔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钢管塔项目提供了机遇和挑战的交汇点。</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我们的背景分析将深入挖掘当前行业的发展趋势，通过对竞争态势的全面审视，找到钢管塔项目在这个潮流中的定位。同时，我们将关注行业内涌现的新兴机遇，以便钢管塔项目更好地融入行业发展的潮流中。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钢管塔项目提供了强大的发展动力。我们将聚焦于行业内最新的技术发展趋势，包括但不限于人工智能、大数据分析、物联网等领域。通过深度的技术研究，我们将确保钢管塔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钢管塔项目发展的源泉。我们将投入更多的精力对市场需求进行深入剖析，超越表面的需求，深入挖掘潜在的市场痛点和机遇。通过对市场需求的细致了解，钢管塔项目将更有针对性地设计解决方案，满足市场的多样化需求，从而更好地促进钢管塔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钢管塔项目战略至关重要。我们将对竞争态势进行更为深入的分析，包括但不限于市场份额、产品特点、客户满意度等多个维度。通过深度的竞争分析，钢管塔项目将能够更准确地把握市场脉搏，制定具有竞争力的钢管塔项目推进策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钢管塔项目的发展具有直接的影响。我们将进行更为全面的法规和政策分析，了解行业发展中的潜在法律风险和合规挑战。通过充分了解和遵守相关法规，钢管塔项目将确保在法律框架内合法合规运营，为钢管塔项目的稳健发展提供有力支持。</w:t>
      </w:r>
    </w:p>
    <w:p>
      <w:pPr>
        <w:pStyle w:val="Heading2"/>
        <w:ind w:firstLine="560" w:firstLineChars="200"/>
        <w:rPr>
          <w:rFonts w:ascii="仿宋" w:eastAsia="仿宋" w:hAnsi="仿宋" w:cs="仿宋" w:hint="eastAsia"/>
          <w:sz w:val="28"/>
          <w:lang w:eastAsia="zh-CN"/>
        </w:rPr>
      </w:pPr>
      <w:bookmarkStart w:id="14" w:name="_Toc25866"/>
      <w:r>
        <w:rPr>
          <w:rFonts w:ascii="仿宋" w:eastAsia="仿宋" w:hAnsi="仿宋" w:cs="仿宋" w:hint="eastAsia"/>
          <w:sz w:val="28"/>
          <w:lang w:eastAsia="zh-CN"/>
        </w:rPr>
        <w:t>(二)、钢管塔项目建设必要性分析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钢管塔项目建设的迫切性源于对行业发展趋势的深刻洞察。我们正处于一个行业变革的时代，科技创新、数字化转型成为企业发展的关键动力。钢管塔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钢管塔项目建设不仅仅是为了跟上潮流，更是为了通过技术创新推动企业的持续发展。通过引入先进的技术和解决方案，钢管塔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市场竞争日益激烈，企业需要不断提升自身实力以在竞争中脱颖而出。钢管塔项目的建设成为必然选择，通过提高产品质量、拓展服务领域，从而在竞争中获得更多的机会。钢管塔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钢管塔项目建设的必要性体现在对客户需求更精准的满足。通过钢管塔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钢管塔项目建设的背后是对企业持续创新的追求。只有通过不断创新，企业才能在竞争中立于不败之地。钢管塔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20007"/>
      <w:r>
        <w:rPr>
          <w:rFonts w:ascii="仿宋" w:eastAsia="仿宋" w:hAnsi="仿宋" w:cs="仿宋" w:hint="eastAsia"/>
          <w:sz w:val="28"/>
          <w:lang w:eastAsia="zh-CN"/>
        </w:rPr>
        <w:t>五、产品规划分析</w:t>
      </w:r>
      <w:bookmarkEnd w:id="15"/>
    </w:p>
    <w:p>
      <w:pPr>
        <w:pStyle w:val="Heading2"/>
        <w:rPr>
          <w:rFonts w:ascii="仿宋" w:eastAsia="仿宋" w:hAnsi="仿宋" w:cs="仿宋" w:hint="eastAsia"/>
          <w:lang w:eastAsia="zh-CN"/>
        </w:rPr>
      </w:pPr>
      <w:bookmarkStart w:id="16" w:name="_Toc18242"/>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钢管塔项目的主要产品是XXXX，预计年产值为XXX万元。这一产品在市场中占据着重要的地位，其广泛的应用范围使得该钢管塔项目的市场前景非常广阔。</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钢管塔项目的xxx产品作为重要的原材料之一，将在多个领域发挥关键作用。其在建筑、交通、能源等方面的广泛应用将为整个产业链提供强大的支持，形成产业协同效应。钢管塔项目的年产值XXX万XXX万XXX万万元不仅反映了其在市场上的巨大潜力，更预示着它对国民经济的积极贡献。这种关联度高、涉及面广的产业关系，使得该钢管塔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32458"/>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钢管塔项目总征地面积为XXXX平方米，相当于约XX.XX亩，其中净用地面积为XXXX平方米，红线范围内相当于约XX.XX亩。这一用地规模充分考虑了钢管塔项目的建设需求，保障了钢管塔项目在合适的空间内得以充分发展。钢管塔项目规划的总建筑面积为XXXX平方米，其中主体工程建设占XXXX平方米，计容建筑面积达XXXX平方米。预计建筑工程的投资将达到XXXX万元，为钢管塔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钢管塔项目计划购置的设备共计XXXX台（套），设备购置费用为XXXX万元。这一设备购置计划充分考虑到钢管塔项目的生产需求和技术要求，确保了钢管塔项目在生产运营中具备先进的技术装备和高效的生产能力。设备的合理配置将为钢管塔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钢管塔项目计划总投资为XXXX万元，预计年实现营业收入为XXXX万元。这一产能规模的设定旨在确保钢管塔项目能够在投资与回报之间取得平衡，实现长期可持续的发展。钢管塔项目的总投资充分考虑到各个方面的需求，包括用地建设、设备购置等多个环节，以确保钢管塔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8" w:name="_Toc28441"/>
      <w:r>
        <w:rPr>
          <w:rFonts w:ascii="仿宋" w:eastAsia="仿宋" w:hAnsi="仿宋" w:cs="仿宋" w:hint="eastAsia"/>
          <w:sz w:val="28"/>
          <w:lang w:eastAsia="zh-CN"/>
        </w:rPr>
        <w:t>六、钢管塔项目绩效评估</w:t>
      </w:r>
      <w:bookmarkEnd w:id="18"/>
    </w:p>
    <w:p>
      <w:pPr>
        <w:pStyle w:val="Heading2"/>
        <w:rPr>
          <w:rFonts w:ascii="仿宋" w:eastAsia="仿宋" w:hAnsi="仿宋" w:cs="仿宋" w:hint="eastAsia"/>
          <w:lang w:eastAsia="zh-CN"/>
        </w:rPr>
      </w:pPr>
      <w:bookmarkStart w:id="19" w:name="_Toc6958"/>
      <w:r>
        <w:rPr>
          <w:rFonts w:ascii="仿宋" w:eastAsia="仿宋" w:hAnsi="仿宋" w:cs="仿宋" w:hint="eastAsia"/>
          <w:lang w:eastAsia="zh-CN"/>
        </w:rPr>
        <w:t>(一)、绩效评估指标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在钢管塔项目中，我们设计了一套全面的绩效评估指标，以确保钢管塔项目的可控和成功交付。这些指标跨足钢管塔项目目标、成本、进度和质量等多个维度，为我们提供了全面洞察钢管塔项目的健康状况。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钢管塔项目目标达成率是我们关注的首要指标。我们设定了明确的目标，并通过定期监测和评估，迅速发现并应对潜在的目标偏差。这为钢管塔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成本绩效是另一个核心关注点。通过实际成本与预算成本的对比分析，我们深入了解成本差异的原因，及时调整资源分配，保持钢管塔项目在经济效益方面的合理水平。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钢管塔项目进度作为关键的绩效指标之一，得到了精心的关注。我们制定了详细的钢管塔项目进度计划，并设立了进度符合度指标，确保实际进度与计划进度保持一致。这使我们能够快速发现和解决潜在的进度问题，保持钢管塔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钢管塔项目绩效的不可或缺的一环。我们引入了一系列的质量标准和客户满意度指标，以确保钢管塔项目交付的成果在质量上达到或超越预期水平。通过持续监测这些指标，我们努力提升钢管塔项目整体质量水平，为钢管塔项目的成功交付提供有力保障。通过这些科学且全面的绩效评估，我们能够更好地引导钢管塔项目的持续改进，确保钢管塔项目目标的顺利达成。</w:t>
      </w:r>
    </w:p>
    <w:p>
      <w:pPr>
        <w:pStyle w:val="Heading2"/>
        <w:ind w:firstLine="560" w:firstLineChars="200"/>
        <w:rPr>
          <w:rFonts w:ascii="仿宋" w:eastAsia="仿宋" w:hAnsi="仿宋" w:cs="仿宋" w:hint="eastAsia"/>
          <w:sz w:val="28"/>
          <w:lang w:eastAsia="zh-CN"/>
        </w:rPr>
      </w:pPr>
      <w:bookmarkStart w:id="20" w:name="_Toc6873"/>
      <w:r>
        <w:rPr>
          <w:rFonts w:ascii="仿宋" w:eastAsia="仿宋" w:hAnsi="仿宋" w:cs="仿宋" w:hint="eastAsia"/>
          <w:sz w:val="28"/>
          <w:lang w:eastAsia="zh-CN"/>
        </w:rPr>
        <w:t>(二)、绩效评估方法</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绩效评估是钢管塔项目中的关键环节，为确保钢管塔项目达到预期目标，我们采用了多层次、多维度的绩效评估方法。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钢管塔项目的战略目标对齐，确保每个决策和行动都与钢管塔项目整体目标保持一致。团队会定期召开战略对齐会议，审视当前工作与钢管塔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https://d.book118.com/568063074113006045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钢管塔项目规划设计方案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钢管塔项目规划设计方案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钢管塔项目规划设计方案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钢管塔项目规划设计方案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钢管塔项目规划设计方案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钢管塔项目规划设计方案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钢管塔项目规划设计方案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钢管塔项目规划设计方案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钢管塔项目规划设计方案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钢管塔项目规划设计方案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钢管塔项目规划设计方案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钢管塔项目规划设计方案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钢管塔项目规划设计方案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钢管塔项目规划设计方案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钢管塔项目规划设计方案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钢管塔项目规划设计方案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钢管塔项目规划设计方案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A61FF3"/>
    <w:rsid w:val="5EA61FF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68063074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2024-03-02T04:08:00Z</dcterms:created>
  <dcterms:modified xsi:type="dcterms:W3CDTF">2024-03-02T04:09:05Z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8DE71337117B4549AC6738DB8F357226_11</vt:lpwstr>
  </property>
  <property fmtid="{D5CDD505-2E9C-101B-9397-08002B2CF9AE}" pid="3" name="KSOProductBuildVer">
    <vt:lpwstr>2052-12.1.0.16388</vt:lpwstr>
  </property>
</Properties>
</file>