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45" w:lineRule="auto"/>
        <w:rPr>
          <w:rFonts w:ascii="Arial"/>
          <w:sz w:val="21"/>
        </w:rPr>
      </w:pPr>
      <w:r>
        <w:drawing>
          <wp:anchor distT="0" distB="0" distL="0" distR="0" simplePos="0" relativeHeight="251658240" behindDoc="0" locked="0" layoutInCell="0" allowOverlap="1">
            <wp:simplePos x="0" y="0"/>
            <wp:positionH relativeFrom="page">
              <wp:posOffset>4229070</wp:posOffset>
            </wp:positionH>
            <wp:positionV relativeFrom="page">
              <wp:posOffset>4470375</wp:posOffset>
            </wp:positionV>
            <wp:extent cx="1917763" cy="3117874"/>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1917763" cy="3117874"/>
                    </a:xfrm>
                    <a:prstGeom prst="rect">
                      <a:avLst/>
                    </a:prstGeom>
                  </pic:spPr>
                </pic:pic>
              </a:graphicData>
            </a:graphic>
          </wp:anchor>
        </w:drawing>
      </w:r>
    </w:p>
    <w:p>
      <w:pPr>
        <w:spacing w:before="97" w:line="221" w:lineRule="auto"/>
        <w:ind w:left="3564"/>
        <w:outlineLvl w:val="0"/>
        <w:rPr>
          <w:rFonts w:ascii="SimHei" w:eastAsia="SimHei" w:hAnsi="SimHei" w:cs="SimHei"/>
          <w:sz w:val="30"/>
          <w:szCs w:val="30"/>
        </w:rPr>
      </w:pPr>
      <w:r>
        <w:rPr>
          <w:rFonts w:ascii="SimHei" w:eastAsia="SimHei" w:hAnsi="SimHei" w:cs="SimHei"/>
          <w:b/>
          <w:bCs/>
          <w:spacing w:val="4"/>
          <w:sz w:val="30"/>
          <w:szCs w:val="30"/>
        </w:rPr>
        <w:t>光学计检定规程</w:t>
      </w:r>
    </w:p>
    <w:p>
      <w:pPr>
        <w:spacing w:line="334" w:lineRule="auto"/>
        <w:rPr>
          <w:rFonts w:ascii="Arial"/>
          <w:sz w:val="21"/>
        </w:rPr>
      </w:pPr>
    </w:p>
    <w:p>
      <w:pPr>
        <w:pStyle w:val="BodyText"/>
        <w:spacing w:before="78" w:line="260" w:lineRule="auto"/>
        <w:ind w:left="59" w:right="21" w:firstLine="460"/>
      </w:pPr>
      <w:r>
        <w:rPr>
          <w:spacing w:val="4"/>
        </w:rPr>
        <w:t>本规程适用于新制的、修理后以及使用中的分度值为1μ</w:t>
      </w:r>
      <w:r>
        <w:rPr>
          <w:rFonts w:ascii="Times New Roman" w:eastAsia="Times New Roman" w:hAnsi="Times New Roman" w:cs="Times New Roman"/>
          <w:spacing w:val="4"/>
        </w:rPr>
        <w:t>m</w:t>
      </w:r>
      <w:r>
        <w:rPr>
          <w:spacing w:val="4"/>
        </w:rPr>
        <w:t>和0.2</w:t>
      </w:r>
      <w:r>
        <w:rPr>
          <w:spacing w:val="69"/>
        </w:rPr>
        <w:t xml:space="preserve"> </w:t>
      </w:r>
      <w:r>
        <w:rPr>
          <w:spacing w:val="4"/>
        </w:rPr>
        <w:t>μ</w:t>
      </w:r>
      <w:r>
        <w:rPr>
          <w:rFonts w:ascii="Times New Roman" w:eastAsia="Times New Roman" w:hAnsi="Times New Roman" w:cs="Times New Roman"/>
          <w:spacing w:val="3"/>
        </w:rPr>
        <w:t xml:space="preserve">m </w:t>
      </w:r>
      <w:r>
        <w:rPr>
          <w:spacing w:val="3"/>
        </w:rPr>
        <w:t>的光学计的</w:t>
      </w:r>
      <w:r>
        <w:t xml:space="preserve"> </w:t>
      </w:r>
      <w:r>
        <w:rPr>
          <w:spacing w:val="-10"/>
        </w:rPr>
        <w:t>检定。</w:t>
      </w:r>
    </w:p>
    <w:p>
      <w:pPr>
        <w:spacing w:before="249" w:line="221" w:lineRule="auto"/>
        <w:ind w:left="63"/>
        <w:rPr>
          <w:rFonts w:ascii="SimHei" w:eastAsia="SimHei" w:hAnsi="SimHei" w:cs="SimHei"/>
          <w:sz w:val="24"/>
          <w:szCs w:val="24"/>
        </w:rPr>
      </w:pPr>
      <w:r>
        <w:rPr>
          <w:rFonts w:ascii="SimHei" w:eastAsia="SimHei" w:hAnsi="SimHei" w:cs="SimHei"/>
          <w:b/>
          <w:bCs/>
          <w:spacing w:val="-9"/>
          <w:sz w:val="24"/>
          <w:szCs w:val="24"/>
        </w:rPr>
        <w:t>1</w:t>
      </w:r>
      <w:r>
        <w:rPr>
          <w:rFonts w:ascii="SimHei" w:eastAsia="SimHei" w:hAnsi="SimHei" w:cs="SimHei"/>
          <w:spacing w:val="-9"/>
          <w:sz w:val="24"/>
          <w:szCs w:val="24"/>
        </w:rPr>
        <w:t xml:space="preserve">  </w:t>
      </w:r>
      <w:r>
        <w:rPr>
          <w:rFonts w:ascii="SimHei" w:eastAsia="SimHei" w:hAnsi="SimHei" w:cs="SimHei"/>
          <w:b/>
          <w:bCs/>
          <w:spacing w:val="-9"/>
          <w:sz w:val="24"/>
          <w:szCs w:val="24"/>
        </w:rPr>
        <w:t>概</w:t>
      </w:r>
      <w:r>
        <w:rPr>
          <w:rFonts w:ascii="SimHei" w:eastAsia="SimHei" w:hAnsi="SimHei" w:cs="SimHei"/>
          <w:spacing w:val="8"/>
          <w:sz w:val="24"/>
          <w:szCs w:val="24"/>
        </w:rPr>
        <w:t xml:space="preserve">  </w:t>
      </w:r>
      <w:r>
        <w:rPr>
          <w:rFonts w:ascii="SimHei" w:eastAsia="SimHei" w:hAnsi="SimHei" w:cs="SimHei"/>
          <w:b/>
          <w:bCs/>
          <w:spacing w:val="-9"/>
          <w:sz w:val="24"/>
          <w:szCs w:val="24"/>
        </w:rPr>
        <w:t>述</w:t>
      </w:r>
    </w:p>
    <w:p>
      <w:pPr>
        <w:pStyle w:val="BodyText"/>
        <w:spacing w:before="225" w:line="265" w:lineRule="auto"/>
        <w:ind w:left="59" w:firstLine="460"/>
        <w:jc w:val="both"/>
      </w:pPr>
      <w:r>
        <w:rPr>
          <w:spacing w:val="1"/>
        </w:rPr>
        <w:t>光学计是一种准确度较高的长度计量用的光学</w:t>
      </w:r>
      <w:r>
        <w:t xml:space="preserve">机械式仪器。按其分度值分为精密光 </w:t>
      </w:r>
      <w:r>
        <w:rPr>
          <w:spacing w:val="5"/>
        </w:rPr>
        <w:t>学计(0.2μm 光学计)和1 μm</w:t>
      </w:r>
      <w:r>
        <w:rPr>
          <w:spacing w:val="-41"/>
        </w:rPr>
        <w:t xml:space="preserve"> </w:t>
      </w:r>
      <w:r>
        <w:rPr>
          <w:spacing w:val="5"/>
        </w:rPr>
        <w:t>光学计；按其结构型式可分为带投影装置的和不带投影</w:t>
      </w:r>
      <w:r>
        <w:t xml:space="preserve"> </w:t>
      </w:r>
      <w:r>
        <w:rPr>
          <w:spacing w:val="1"/>
        </w:rPr>
        <w:t>装置的光学计以及投影光学计；按其使用方</w:t>
      </w:r>
      <w:r>
        <w:t xml:space="preserve">式可分为立式光学计、卧式光学计。各类光 </w:t>
      </w:r>
      <w:r>
        <w:rPr>
          <w:spacing w:val="11"/>
        </w:rPr>
        <w:t>学计的外形如图1、图2、图3、图4所示，其示值范围和测量范围见表1。</w:t>
      </w:r>
    </w:p>
    <w:p>
      <w:pPr>
        <w:pStyle w:val="BodyText"/>
        <w:spacing w:before="73" w:line="219" w:lineRule="auto"/>
        <w:ind w:left="520"/>
      </w:pPr>
      <w:r>
        <w:t>光学计的用途一般是用标准器以比较法测量工件的尺寸。</w:t>
      </w:r>
    </w:p>
    <w:p>
      <w:pPr>
        <w:spacing w:line="444" w:lineRule="auto"/>
        <w:rPr>
          <w:rFonts w:ascii="Arial"/>
          <w:sz w:val="21"/>
        </w:rPr>
      </w:pPr>
    </w:p>
    <w:p>
      <w:pPr>
        <w:spacing w:line="5160" w:lineRule="exact"/>
        <w:ind w:firstLine="1340"/>
      </w:pPr>
      <w:r>
        <w:rPr>
          <w:position w:val="-103"/>
        </w:rPr>
        <w:drawing>
          <wp:inline distT="0" distB="0" distL="0" distR="0">
            <wp:extent cx="2082797" cy="327667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2082797" cy="3276671"/>
                    </a:xfrm>
                    <a:prstGeom prst="rect">
                      <a:avLst/>
                    </a:prstGeom>
                  </pic:spPr>
                </pic:pic>
              </a:graphicData>
            </a:graphic>
          </wp:inline>
        </w:drawing>
      </w:r>
    </w:p>
    <w:p>
      <w:pPr>
        <w:spacing w:before="55"/>
      </w:pPr>
    </w:p>
    <w:p>
      <w:pPr>
        <w:spacing w:before="55"/>
      </w:pPr>
    </w:p>
    <w:p>
      <w:pPr>
        <w:spacing w:before="54"/>
      </w:pPr>
    </w:p>
    <w:p>
      <w:pPr>
        <w:sectPr>
          <w:headerReference w:type="default" r:id="rId6"/>
          <w:footerReference w:type="default" r:id="rId7"/>
          <w:pgSz w:w="11900" w:h="16840"/>
          <w:pgMar w:top="1950" w:right="1119" w:bottom="1232" w:left="1549" w:header="1662" w:footer="1073" w:gutter="0"/>
          <w:cols w:num="1" w:space="708" w:equalWidth="0">
            <w:col w:w="9231" w:space="0"/>
          </w:cols>
        </w:sectPr>
      </w:pPr>
    </w:p>
    <w:p>
      <w:pPr>
        <w:pStyle w:val="BodyText"/>
        <w:spacing w:before="69" w:line="219" w:lineRule="auto"/>
        <w:ind w:left="2459"/>
        <w:rPr>
          <w:sz w:val="19"/>
          <w:szCs w:val="19"/>
        </w:rPr>
      </w:pPr>
      <w:r>
        <w:rPr>
          <w:spacing w:val="7"/>
          <w:sz w:val="19"/>
          <w:szCs w:val="19"/>
        </w:rPr>
        <w:t>图 1</w:t>
      </w:r>
      <w:r>
        <w:rPr>
          <w:spacing w:val="10"/>
          <w:sz w:val="19"/>
          <w:szCs w:val="19"/>
        </w:rPr>
        <w:t xml:space="preserve">  </w:t>
      </w:r>
      <w:r>
        <w:rPr>
          <w:spacing w:val="7"/>
          <w:sz w:val="19"/>
          <w:szCs w:val="19"/>
        </w:rPr>
        <w:t>超级光学计</w:t>
      </w:r>
    </w:p>
    <w:p>
      <w:pPr>
        <w:pStyle w:val="BodyText"/>
        <w:spacing w:before="64" w:line="219" w:lineRule="auto"/>
        <w:ind w:left="1080"/>
        <w:rPr>
          <w:sz w:val="19"/>
          <w:szCs w:val="19"/>
        </w:rPr>
      </w:pPr>
      <w:r>
        <w:rPr>
          <w:spacing w:val="-10"/>
          <w:sz w:val="19"/>
          <w:szCs w:val="19"/>
        </w:rPr>
        <w:t>1—基座；2—工作台制动螺钉；3—臂架升降用螺母；</w:t>
      </w:r>
    </w:p>
    <w:p>
      <w:pPr>
        <w:pStyle w:val="BodyText"/>
        <w:spacing w:before="85" w:line="243" w:lineRule="auto"/>
        <w:ind w:left="2769" w:right="655" w:hanging="1230"/>
        <w:rPr>
          <w:sz w:val="19"/>
          <w:szCs w:val="19"/>
        </w:rPr>
        <w:sectPr>
          <w:headerReference w:type="default" r:id="rId8"/>
          <w:footerReference w:type="default" r:id="rId9"/>
          <w:type w:val="continuous"/>
          <w:pgSz w:w="11900" w:h="16840"/>
          <w:pgMar w:top="1950" w:right="1119" w:bottom="1232" w:left="1549" w:header="1662" w:footer="1073" w:gutter="0"/>
          <w:pgNumType w:start="2"/>
          <w:cols w:num="2" w:space="708" w:equalWidth="0">
            <w:col w:w="5691" w:space="100"/>
            <w:col w:w="3441" w:space="0"/>
          </w:cols>
        </w:sectPr>
      </w:pPr>
    </w:p>
    <w:p>
      <w:pPr>
        <w:pStyle w:val="BodyText"/>
        <w:spacing w:before="85" w:line="243" w:lineRule="auto"/>
        <w:ind w:left="2769" w:right="655" w:hanging="1230"/>
        <w:rPr>
          <w:sz w:val="19"/>
          <w:szCs w:val="19"/>
        </w:rPr>
      </w:pPr>
      <w:r>
        <w:rPr>
          <w:spacing w:val="-10"/>
          <w:sz w:val="19"/>
          <w:szCs w:val="19"/>
        </w:rPr>
        <w:t>4—臂架制动螺钉；5—立柱；6—照明装置；</w:t>
      </w:r>
      <w:r>
        <w:rPr>
          <w:sz w:val="19"/>
          <w:szCs w:val="19"/>
        </w:rPr>
        <w:t xml:space="preserve"> </w:t>
      </w:r>
      <w:r>
        <w:rPr>
          <w:spacing w:val="-10"/>
          <w:sz w:val="19"/>
          <w:szCs w:val="19"/>
        </w:rPr>
        <w:t>7—光管；8—工作台</w:t>
      </w:r>
    </w:p>
    <w:p>
      <w:pPr>
        <w:spacing w:line="14" w:lineRule="auto"/>
        <w:rPr>
          <w:rFonts w:ascii="Arial"/>
          <w:sz w:val="2"/>
        </w:rPr>
      </w:pPr>
      <w:r>
        <w:rPr>
          <w:rFonts w:ascii="Arial" w:eastAsia="Arial" w:hAnsi="Arial" w:cs="Arial"/>
          <w:sz w:val="2"/>
          <w:szCs w:val="2"/>
        </w:rPr>
        <w:br w:type="column"/>
      </w:r>
    </w:p>
    <w:p>
      <w:pPr>
        <w:pStyle w:val="BodyText"/>
        <w:spacing w:before="37" w:line="219" w:lineRule="auto"/>
        <w:ind w:left="379"/>
        <w:rPr>
          <w:sz w:val="19"/>
          <w:szCs w:val="19"/>
        </w:rPr>
      </w:pPr>
      <w:r>
        <w:rPr>
          <w:spacing w:val="10"/>
          <w:sz w:val="19"/>
          <w:szCs w:val="19"/>
        </w:rPr>
        <w:t>图 2  投影精密光学计</w:t>
      </w:r>
    </w:p>
    <w:p>
      <w:pPr>
        <w:pStyle w:val="BodyText"/>
        <w:spacing w:before="84" w:line="219" w:lineRule="auto"/>
        <w:ind w:left="199"/>
        <w:rPr>
          <w:sz w:val="19"/>
          <w:szCs w:val="19"/>
        </w:rPr>
      </w:pPr>
      <w:r>
        <w:rPr>
          <w:spacing w:val="-11"/>
          <w:sz w:val="19"/>
          <w:szCs w:val="19"/>
        </w:rPr>
        <w:t>1—基座；2—工作台；3—臂架；</w:t>
      </w:r>
    </w:p>
    <w:p>
      <w:pPr>
        <w:pStyle w:val="BodyText"/>
        <w:spacing w:before="86" w:line="219" w:lineRule="auto"/>
        <w:rPr>
          <w:sz w:val="19"/>
          <w:szCs w:val="19"/>
        </w:rPr>
      </w:pPr>
      <w:r>
        <w:rPr>
          <w:spacing w:val="-10"/>
          <w:sz w:val="19"/>
          <w:szCs w:val="19"/>
        </w:rPr>
        <w:t>4—光管；5—立柱；6—照明装置；</w:t>
      </w:r>
    </w:p>
    <w:p>
      <w:pPr>
        <w:pStyle w:val="BodyText"/>
        <w:spacing w:before="71" w:line="207" w:lineRule="auto"/>
        <w:ind w:left="762"/>
        <w:rPr>
          <w:sz w:val="19"/>
          <w:szCs w:val="19"/>
        </w:rPr>
      </w:pPr>
      <w:r>
        <w:rPr>
          <w:b/>
          <w:bCs/>
          <w:spacing w:val="-11"/>
          <w:sz w:val="19"/>
          <w:szCs w:val="19"/>
        </w:rPr>
        <w:t>7—光管制动螺钉</w:t>
      </w:r>
    </w:p>
    <w:p>
      <w:pPr>
        <w:spacing w:line="207" w:lineRule="auto"/>
        <w:rPr>
          <w:sz w:val="19"/>
          <w:szCs w:val="19"/>
        </w:rPr>
        <w:sectPr>
          <w:headerReference w:type="default" r:id="rId10"/>
          <w:footerReference w:type="default" r:id="rId11"/>
          <w:type w:val="nextPage"/>
          <w:pgSz w:w="11900" w:h="16840"/>
          <w:pgMar w:top="1950" w:right="1119" w:bottom="1232" w:left="1549" w:header="1662" w:footer="1073" w:gutter="0"/>
          <w:pgNumType w:start="3"/>
          <w:cols w:num="2" w:space="708" w:equalWidth="0">
            <w:col w:w="5691" w:space="100"/>
            <w:col w:w="3441" w:space="0"/>
          </w:cols>
          <w:titlePg w:val="0"/>
        </w:sectPr>
      </w:pPr>
    </w:p>
    <w:p>
      <w:pPr>
        <w:spacing w:line="253" w:lineRule="auto"/>
        <w:rPr>
          <w:rFonts w:ascii="Arial"/>
          <w:sz w:val="21"/>
        </w:rPr>
      </w:pPr>
      <w:r>
        <w:drawing>
          <wp:anchor distT="0" distB="0" distL="0" distR="0" simplePos="0" relativeHeight="251659264" behindDoc="0" locked="0" layoutInCell="0" allowOverlap="1">
            <wp:simplePos x="0" y="0"/>
            <wp:positionH relativeFrom="page">
              <wp:posOffset>2971820</wp:posOffset>
            </wp:positionH>
            <wp:positionV relativeFrom="page">
              <wp:posOffset>1631920</wp:posOffset>
            </wp:positionV>
            <wp:extent cx="1543037" cy="2648006"/>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1543037" cy="2648006"/>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4921246</wp:posOffset>
            </wp:positionH>
            <wp:positionV relativeFrom="page">
              <wp:posOffset>1390677</wp:posOffset>
            </wp:positionV>
            <wp:extent cx="1276368" cy="2876524"/>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3"/>
                    <a:stretch>
                      <a:fillRect/>
                    </a:stretch>
                  </pic:blipFill>
                  <pic:spPr>
                    <a:xfrm>
                      <a:off x="0" y="0"/>
                      <a:ext cx="1276368" cy="2876524"/>
                    </a:xfrm>
                    <a:prstGeom prst="rect">
                      <a:avLst/>
                    </a:prstGeom>
                  </pic:spPr>
                </pic:pic>
              </a:graphicData>
            </a:graphic>
          </wp:anchor>
        </w:drawing>
      </w:r>
    </w:p>
    <w:p>
      <w:pPr>
        <w:spacing w:line="253" w:lineRule="auto"/>
        <w:rPr>
          <w:rFonts w:ascii="Arial"/>
          <w:sz w:val="21"/>
        </w:rPr>
      </w:pPr>
    </w:p>
    <w:p>
      <w:pPr>
        <w:spacing w:line="4560" w:lineRule="exact"/>
        <w:ind w:firstLine="669"/>
      </w:pPr>
      <w:r>
        <w:rPr>
          <w:position w:val="-91"/>
        </w:rPr>
        <w:drawing>
          <wp:inline distT="0" distB="0" distL="0" distR="0">
            <wp:extent cx="1504952" cy="289555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1504952" cy="2895558"/>
                    </a:xfrm>
                    <a:prstGeom prst="rect">
                      <a:avLst/>
                    </a:prstGeom>
                  </pic:spPr>
                </pic:pic>
              </a:graphicData>
            </a:graphic>
          </wp:inline>
        </w:drawing>
      </w:r>
    </w:p>
    <w:p>
      <w:pPr>
        <w:pStyle w:val="BodyText"/>
        <w:spacing w:before="146" w:line="222" w:lineRule="auto"/>
        <w:ind w:left="1319"/>
        <w:rPr>
          <w:rFonts w:ascii="SimHei" w:eastAsia="SimHei" w:hAnsi="SimHei" w:cs="SimHei"/>
          <w:sz w:val="19"/>
          <w:szCs w:val="19"/>
        </w:rPr>
      </w:pPr>
      <w:r>
        <w:rPr>
          <w:rFonts w:ascii="Times New Roman" w:eastAsia="Times New Roman" w:hAnsi="Times New Roman" w:cs="Times New Roman"/>
          <w:spacing w:val="-2"/>
          <w:position w:val="2"/>
          <w:sz w:val="19"/>
          <w:szCs w:val="19"/>
        </w:rPr>
        <w:t>(a)</w:t>
      </w:r>
      <w:r>
        <w:rPr>
          <w:spacing w:val="-2"/>
          <w:position w:val="2"/>
          <w:sz w:val="19"/>
          <w:szCs w:val="19"/>
        </w:rPr>
        <w:t xml:space="preserve">带投影装置                 </w:t>
      </w:r>
      <w:r>
        <w:rPr>
          <w:rFonts w:ascii="Times New Roman" w:eastAsia="Times New Roman" w:hAnsi="Times New Roman" w:cs="Times New Roman"/>
          <w:spacing w:val="-2"/>
          <w:sz w:val="19"/>
          <w:szCs w:val="19"/>
        </w:rPr>
        <w:t>(b)</w:t>
      </w:r>
      <w:r>
        <w:rPr>
          <w:rFonts w:ascii="Times New Roman" w:eastAsia="Times New Roman" w:hAnsi="Times New Roman" w:cs="Times New Roman"/>
          <w:spacing w:val="30"/>
          <w:sz w:val="19"/>
          <w:szCs w:val="19"/>
        </w:rPr>
        <w:t xml:space="preserve"> </w:t>
      </w:r>
      <w:r>
        <w:rPr>
          <w:spacing w:val="-2"/>
          <w:sz w:val="19"/>
          <w:szCs w:val="19"/>
        </w:rPr>
        <w:t xml:space="preserve">不带投影装置              </w:t>
      </w:r>
      <w:r>
        <w:rPr>
          <w:rFonts w:ascii="Times New Roman" w:eastAsia="Times New Roman" w:hAnsi="Times New Roman" w:cs="Times New Roman"/>
          <w:spacing w:val="-2"/>
          <w:position w:val="-2"/>
          <w:sz w:val="19"/>
          <w:szCs w:val="19"/>
        </w:rPr>
        <w:t>(c)</w:t>
      </w:r>
      <w:r>
        <w:rPr>
          <w:rFonts w:ascii="Times New Roman" w:eastAsia="Times New Roman" w:hAnsi="Times New Roman" w:cs="Times New Roman"/>
          <w:spacing w:val="9"/>
          <w:position w:val="-2"/>
          <w:sz w:val="19"/>
          <w:szCs w:val="19"/>
        </w:rPr>
        <w:t xml:space="preserve"> </w:t>
      </w:r>
      <w:r>
        <w:rPr>
          <w:rFonts w:ascii="SimHei" w:eastAsia="SimHei" w:hAnsi="SimHei" w:cs="SimHei"/>
          <w:spacing w:val="-2"/>
          <w:position w:val="-2"/>
          <w:sz w:val="19"/>
          <w:szCs w:val="19"/>
        </w:rPr>
        <w:t>投影式</w:t>
      </w:r>
    </w:p>
    <w:p>
      <w:pPr>
        <w:spacing w:line="299" w:lineRule="auto"/>
        <w:rPr>
          <w:rFonts w:ascii="Arial"/>
          <w:sz w:val="21"/>
        </w:rPr>
      </w:pPr>
    </w:p>
    <w:p>
      <w:pPr>
        <w:pStyle w:val="BodyText"/>
        <w:spacing w:before="62" w:line="219" w:lineRule="auto"/>
        <w:ind w:left="3840"/>
        <w:rPr>
          <w:sz w:val="19"/>
          <w:szCs w:val="19"/>
        </w:rPr>
      </w:pPr>
      <w:r>
        <w:rPr>
          <w:spacing w:val="11"/>
          <w:sz w:val="19"/>
          <w:szCs w:val="19"/>
        </w:rPr>
        <w:t>图 3</w:t>
      </w:r>
      <w:r>
        <w:rPr>
          <w:spacing w:val="94"/>
          <w:sz w:val="19"/>
          <w:szCs w:val="19"/>
        </w:rPr>
        <w:t xml:space="preserve"> </w:t>
      </w:r>
      <w:r>
        <w:rPr>
          <w:spacing w:val="11"/>
          <w:sz w:val="19"/>
          <w:szCs w:val="19"/>
        </w:rPr>
        <w:t>立式光学计</w:t>
      </w:r>
    </w:p>
    <w:p>
      <w:pPr>
        <w:pStyle w:val="BodyText"/>
        <w:spacing w:before="93" w:line="219" w:lineRule="auto"/>
        <w:ind w:left="1819"/>
        <w:rPr>
          <w:sz w:val="19"/>
          <w:szCs w:val="19"/>
        </w:rPr>
      </w:pPr>
      <w:r>
        <w:rPr>
          <w:spacing w:val="-9"/>
          <w:sz w:val="19"/>
          <w:szCs w:val="19"/>
        </w:rPr>
        <w:t>1—基座；2—升降螺母；3—制动螺钉；4—臂架；5</w:t>
      </w:r>
      <w:r>
        <w:rPr>
          <w:spacing w:val="-10"/>
          <w:sz w:val="19"/>
          <w:szCs w:val="19"/>
        </w:rPr>
        <w:t>—投影筒；6—立柱；</w:t>
      </w:r>
    </w:p>
    <w:p>
      <w:pPr>
        <w:pStyle w:val="BodyText"/>
        <w:spacing w:before="74" w:line="219" w:lineRule="auto"/>
        <w:ind w:left="2169"/>
        <w:rPr>
          <w:sz w:val="19"/>
          <w:szCs w:val="19"/>
        </w:rPr>
      </w:pPr>
      <w:r>
        <w:rPr>
          <w:spacing w:val="-9"/>
          <w:sz w:val="19"/>
          <w:szCs w:val="19"/>
        </w:rPr>
        <w:t>7—照明装置；8—光管；9—工作台；10—刻度尺微调用的旋钮</w:t>
      </w:r>
    </w:p>
    <w:p>
      <w:pPr>
        <w:spacing w:line="309" w:lineRule="auto"/>
        <w:rPr>
          <w:rFonts w:ascii="Arial"/>
          <w:sz w:val="21"/>
        </w:rPr>
      </w:pPr>
    </w:p>
    <w:p>
      <w:pPr>
        <w:spacing w:before="63" w:line="223" w:lineRule="auto"/>
        <w:ind w:left="4372"/>
        <w:rPr>
          <w:rFonts w:ascii="SimHei" w:eastAsia="SimHei" w:hAnsi="SimHei" w:cs="SimHei"/>
          <w:sz w:val="19"/>
          <w:szCs w:val="19"/>
        </w:rPr>
      </w:pPr>
      <w:r>
        <w:rPr>
          <w:rFonts w:ascii="SimHei" w:eastAsia="SimHei" w:hAnsi="SimHei" w:cs="SimHei"/>
          <w:b/>
          <w:bCs/>
          <w:spacing w:val="-8"/>
          <w:sz w:val="19"/>
          <w:szCs w:val="19"/>
        </w:rPr>
        <w:t>表</w:t>
      </w:r>
      <w:r>
        <w:rPr>
          <w:rFonts w:ascii="SimHei" w:eastAsia="SimHei" w:hAnsi="SimHei" w:cs="SimHei"/>
          <w:spacing w:val="25"/>
          <w:sz w:val="19"/>
          <w:szCs w:val="19"/>
        </w:rPr>
        <w:t xml:space="preserve">  </w:t>
      </w:r>
      <w:r>
        <w:rPr>
          <w:rFonts w:ascii="SimHei" w:eastAsia="SimHei" w:hAnsi="SimHei" w:cs="SimHei"/>
          <w:b/>
          <w:bCs/>
          <w:spacing w:val="-8"/>
          <w:sz w:val="19"/>
          <w:szCs w:val="19"/>
        </w:rPr>
        <w:t>1</w:t>
      </w:r>
    </w:p>
    <w:tbl>
      <w:tblPr>
        <w:tblStyle w:val="TableNormal0"/>
        <w:tblW w:w="9119"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12"/>
        <w:gridCol w:w="2078"/>
        <w:gridCol w:w="2207"/>
        <w:gridCol w:w="2722"/>
      </w:tblGrid>
      <w:tr>
        <w:tblPrEx>
          <w:tblW w:w="9119"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24"/>
        </w:trPr>
        <w:tc>
          <w:tcPr>
            <w:tcW w:w="2112" w:type="dxa"/>
            <w:vAlign w:val="top"/>
          </w:tcPr>
          <w:p>
            <w:pPr>
              <w:pStyle w:val="TableText"/>
              <w:spacing w:before="263" w:line="219" w:lineRule="auto"/>
              <w:ind w:left="525"/>
            </w:pPr>
            <w:r>
              <w:rPr>
                <w:spacing w:val="-7"/>
              </w:rPr>
              <w:t>仪</w:t>
            </w:r>
            <w:r>
              <w:rPr>
                <w:spacing w:val="-24"/>
              </w:rPr>
              <w:t xml:space="preserve"> </w:t>
            </w:r>
            <w:r>
              <w:rPr>
                <w:spacing w:val="-7"/>
              </w:rPr>
              <w:t>器</w:t>
            </w:r>
            <w:r>
              <w:rPr>
                <w:spacing w:val="-22"/>
              </w:rPr>
              <w:t xml:space="preserve"> </w:t>
            </w:r>
            <w:r>
              <w:rPr>
                <w:spacing w:val="-7"/>
              </w:rPr>
              <w:t>名</w:t>
            </w:r>
            <w:r>
              <w:rPr>
                <w:spacing w:val="-25"/>
              </w:rPr>
              <w:t xml:space="preserve"> </w:t>
            </w:r>
            <w:r>
              <w:rPr>
                <w:spacing w:val="-7"/>
              </w:rPr>
              <w:t>称</w:t>
            </w:r>
          </w:p>
        </w:tc>
        <w:tc>
          <w:tcPr>
            <w:tcW w:w="2078" w:type="dxa"/>
            <w:vAlign w:val="top"/>
          </w:tcPr>
          <w:p>
            <w:pPr>
              <w:pStyle w:val="TableText"/>
              <w:spacing w:before="264" w:line="220" w:lineRule="auto"/>
              <w:ind w:left="513"/>
            </w:pPr>
            <w:r>
              <w:rPr>
                <w:spacing w:val="-10"/>
              </w:rPr>
              <w:t>结</w:t>
            </w:r>
            <w:r>
              <w:rPr>
                <w:spacing w:val="-21"/>
              </w:rPr>
              <w:t xml:space="preserve"> </w:t>
            </w:r>
            <w:r>
              <w:rPr>
                <w:spacing w:val="-10"/>
              </w:rPr>
              <w:t>构</w:t>
            </w:r>
            <w:r>
              <w:rPr>
                <w:spacing w:val="-16"/>
              </w:rPr>
              <w:t xml:space="preserve"> </w:t>
            </w:r>
            <w:r>
              <w:rPr>
                <w:spacing w:val="-10"/>
              </w:rPr>
              <w:t>型</w:t>
            </w:r>
            <w:r>
              <w:rPr>
                <w:spacing w:val="-19"/>
              </w:rPr>
              <w:t xml:space="preserve"> </w:t>
            </w:r>
            <w:r>
              <w:rPr>
                <w:spacing w:val="-10"/>
              </w:rPr>
              <w:t>式</w:t>
            </w:r>
          </w:p>
        </w:tc>
        <w:tc>
          <w:tcPr>
            <w:tcW w:w="2207" w:type="dxa"/>
            <w:vAlign w:val="top"/>
          </w:tcPr>
          <w:p>
            <w:pPr>
              <w:pStyle w:val="TableText"/>
              <w:spacing w:before="263" w:line="219" w:lineRule="auto"/>
              <w:ind w:left="414"/>
            </w:pPr>
            <w:r>
              <w:rPr>
                <w:spacing w:val="5"/>
              </w:rPr>
              <w:t>示值范围(μm)</w:t>
            </w:r>
          </w:p>
        </w:tc>
        <w:tc>
          <w:tcPr>
            <w:tcW w:w="2722" w:type="dxa"/>
            <w:vAlign w:val="top"/>
          </w:tcPr>
          <w:p>
            <w:pPr>
              <w:pStyle w:val="TableText"/>
              <w:spacing w:before="264" w:line="220" w:lineRule="auto"/>
              <w:ind w:left="527"/>
            </w:pPr>
            <w:r>
              <w:rPr>
                <w:spacing w:val="-12"/>
              </w:rPr>
              <w:t>测</w:t>
            </w:r>
            <w:r>
              <w:rPr>
                <w:spacing w:val="-29"/>
              </w:rPr>
              <w:t xml:space="preserve"> </w:t>
            </w:r>
            <w:r>
              <w:rPr>
                <w:spacing w:val="-12"/>
              </w:rPr>
              <w:t>量</w:t>
            </w:r>
            <w:r>
              <w:rPr>
                <w:spacing w:val="-26"/>
              </w:rPr>
              <w:t xml:space="preserve"> </w:t>
            </w:r>
            <w:r>
              <w:rPr>
                <w:spacing w:val="-12"/>
              </w:rPr>
              <w:t>范 围 (</w:t>
            </w:r>
            <w:r>
              <w:rPr>
                <w:spacing w:val="-38"/>
              </w:rPr>
              <w:t xml:space="preserve"> </w:t>
            </w:r>
            <w:r>
              <w:rPr>
                <w:spacing w:val="-12"/>
              </w:rPr>
              <w:t>m</w:t>
            </w:r>
            <w:r>
              <w:rPr>
                <w:spacing w:val="-37"/>
              </w:rPr>
              <w:t xml:space="preserve"> </w:t>
            </w:r>
            <w:r>
              <w:rPr>
                <w:spacing w:val="-12"/>
              </w:rPr>
              <w:t>m</w:t>
            </w:r>
            <w:r>
              <w:rPr>
                <w:spacing w:val="-31"/>
              </w:rPr>
              <w:t xml:space="preserve"> </w:t>
            </w:r>
            <w:r>
              <w:rPr>
                <w:spacing w:val="-12"/>
              </w:rPr>
              <w:t>)</w:t>
            </w:r>
          </w:p>
        </w:tc>
      </w:tr>
      <w:tr>
        <w:tblPrEx>
          <w:tblW w:w="9119" w:type="dxa"/>
          <w:tblInd w:w="49" w:type="dxa"/>
          <w:tblLayout w:type="fixed"/>
        </w:tblPrEx>
        <w:trPr>
          <w:trHeight w:val="619"/>
        </w:trPr>
        <w:tc>
          <w:tcPr>
            <w:tcW w:w="2112" w:type="dxa"/>
            <w:vMerge w:val="restart"/>
            <w:tcBorders>
              <w:bottom w:val="nil"/>
            </w:tcBorders>
            <w:vAlign w:val="top"/>
          </w:tcPr>
          <w:p>
            <w:pPr>
              <w:spacing w:line="447" w:lineRule="auto"/>
              <w:rPr>
                <w:rFonts w:ascii="Arial"/>
                <w:sz w:val="21"/>
              </w:rPr>
            </w:pPr>
          </w:p>
          <w:p>
            <w:pPr>
              <w:pStyle w:val="TableText"/>
              <w:spacing w:before="68" w:line="219" w:lineRule="auto"/>
              <w:ind w:left="525"/>
            </w:pPr>
            <w:r>
              <w:rPr>
                <w:spacing w:val="-2"/>
              </w:rPr>
              <w:t>精密光学计</w:t>
            </w:r>
          </w:p>
        </w:tc>
        <w:tc>
          <w:tcPr>
            <w:tcW w:w="2078" w:type="dxa"/>
            <w:vAlign w:val="top"/>
          </w:tcPr>
          <w:p>
            <w:pPr>
              <w:pStyle w:val="TableText"/>
              <w:spacing w:before="210" w:line="221" w:lineRule="auto"/>
              <w:ind w:left="712"/>
            </w:pPr>
            <w:r>
              <w:rPr>
                <w:spacing w:val="-2"/>
              </w:rPr>
              <w:t>超级式</w:t>
            </w:r>
          </w:p>
        </w:tc>
        <w:tc>
          <w:tcPr>
            <w:tcW w:w="2207" w:type="dxa"/>
            <w:vAlign w:val="top"/>
          </w:tcPr>
          <w:p>
            <w:pPr>
              <w:pStyle w:val="TableText"/>
              <w:spacing w:before="227" w:line="235" w:lineRule="auto"/>
              <w:ind w:left="724"/>
            </w:pPr>
            <w:r>
              <w:rPr>
                <w:spacing w:val="19"/>
              </w:rPr>
              <w:t>0~±83</w:t>
            </w:r>
          </w:p>
        </w:tc>
        <w:tc>
          <w:tcPr>
            <w:tcW w:w="2722" w:type="dxa"/>
            <w:vAlign w:val="top"/>
          </w:tcPr>
          <w:p>
            <w:pPr>
              <w:pStyle w:val="TableText"/>
              <w:spacing w:before="263" w:line="183" w:lineRule="auto"/>
              <w:ind w:left="1037"/>
            </w:pPr>
            <w:r>
              <w:rPr>
                <w:spacing w:val="-2"/>
              </w:rPr>
              <w:t>0～250</w:t>
            </w:r>
          </w:p>
        </w:tc>
      </w:tr>
      <w:tr>
        <w:tblPrEx>
          <w:tblW w:w="9119" w:type="dxa"/>
          <w:tblInd w:w="49" w:type="dxa"/>
          <w:tblLayout w:type="fixed"/>
        </w:tblPrEx>
        <w:trPr>
          <w:trHeight w:val="619"/>
        </w:trPr>
        <w:tc>
          <w:tcPr>
            <w:tcW w:w="2112" w:type="dxa"/>
            <w:vMerge/>
            <w:tcBorders>
              <w:top w:val="nil"/>
            </w:tcBorders>
            <w:vAlign w:val="top"/>
          </w:tcPr>
          <w:p>
            <w:pPr>
              <w:rPr>
                <w:rFonts w:ascii="Arial"/>
                <w:sz w:val="21"/>
              </w:rPr>
            </w:pPr>
          </w:p>
        </w:tc>
        <w:tc>
          <w:tcPr>
            <w:tcW w:w="2078" w:type="dxa"/>
            <w:vAlign w:val="top"/>
          </w:tcPr>
          <w:p>
            <w:pPr>
              <w:pStyle w:val="TableText"/>
              <w:spacing w:before="211" w:line="220" w:lineRule="auto"/>
              <w:ind w:left="712"/>
            </w:pPr>
            <w:r>
              <w:rPr>
                <w:spacing w:val="-3"/>
              </w:rPr>
              <w:t>投影式</w:t>
            </w:r>
          </w:p>
        </w:tc>
        <w:tc>
          <w:tcPr>
            <w:tcW w:w="2207" w:type="dxa"/>
            <w:vAlign w:val="top"/>
          </w:tcPr>
          <w:p>
            <w:pPr>
              <w:pStyle w:val="TableText"/>
              <w:spacing w:before="228" w:line="235" w:lineRule="auto"/>
              <w:ind w:left="724"/>
            </w:pPr>
            <w:r>
              <w:rPr>
                <w:spacing w:val="19"/>
              </w:rPr>
              <w:t>0~±20</w:t>
            </w:r>
          </w:p>
        </w:tc>
        <w:tc>
          <w:tcPr>
            <w:tcW w:w="2722" w:type="dxa"/>
            <w:vAlign w:val="top"/>
          </w:tcPr>
          <w:p>
            <w:pPr>
              <w:pStyle w:val="TableText"/>
              <w:spacing w:before="264" w:line="183" w:lineRule="auto"/>
              <w:ind w:left="1037"/>
            </w:pPr>
            <w:r>
              <w:rPr>
                <w:spacing w:val="-2"/>
              </w:rPr>
              <w:t>0～200</w:t>
            </w:r>
          </w:p>
        </w:tc>
      </w:tr>
      <w:tr>
        <w:tblPrEx>
          <w:tblW w:w="9119" w:type="dxa"/>
          <w:tblInd w:w="49" w:type="dxa"/>
          <w:tblLayout w:type="fixed"/>
        </w:tblPrEx>
        <w:trPr>
          <w:trHeight w:val="609"/>
        </w:trPr>
        <w:tc>
          <w:tcPr>
            <w:tcW w:w="2112"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69" w:line="219" w:lineRule="auto"/>
              <w:ind w:left="525"/>
            </w:pPr>
            <w:r>
              <w:rPr>
                <w:spacing w:val="-2"/>
              </w:rPr>
              <w:t>立式光学计</w:t>
            </w:r>
          </w:p>
        </w:tc>
        <w:tc>
          <w:tcPr>
            <w:tcW w:w="2078" w:type="dxa"/>
            <w:vAlign w:val="top"/>
          </w:tcPr>
          <w:p>
            <w:pPr>
              <w:pStyle w:val="TableText"/>
              <w:spacing w:before="201" w:line="219" w:lineRule="auto"/>
              <w:ind w:left="503"/>
            </w:pPr>
            <w:r>
              <w:rPr>
                <w:spacing w:val="1"/>
              </w:rPr>
              <w:t>带投影装置</w:t>
            </w:r>
          </w:p>
        </w:tc>
        <w:tc>
          <w:tcPr>
            <w:tcW w:w="2207" w:type="dxa"/>
            <w:vAlign w:val="top"/>
          </w:tcPr>
          <w:p>
            <w:pPr>
              <w:pStyle w:val="TableText"/>
              <w:spacing w:before="219" w:line="235" w:lineRule="auto"/>
              <w:ind w:left="674"/>
            </w:pPr>
            <w:r>
              <w:rPr>
                <w:spacing w:val="15"/>
              </w:rPr>
              <w:t>0~±100</w:t>
            </w:r>
          </w:p>
        </w:tc>
        <w:tc>
          <w:tcPr>
            <w:tcW w:w="2722" w:type="dxa"/>
            <w:vAlign w:val="top"/>
          </w:tcPr>
          <w:p>
            <w:pPr>
              <w:pStyle w:val="TableText"/>
              <w:spacing w:before="254" w:line="184" w:lineRule="auto"/>
              <w:ind w:left="1037"/>
            </w:pPr>
            <w:r>
              <w:rPr>
                <w:spacing w:val="-2"/>
              </w:rPr>
              <w:t>0～180</w:t>
            </w:r>
          </w:p>
        </w:tc>
      </w:tr>
      <w:tr>
        <w:tblPrEx>
          <w:tblW w:w="9119" w:type="dxa"/>
          <w:tblInd w:w="49" w:type="dxa"/>
          <w:tblLayout w:type="fixed"/>
        </w:tblPrEx>
        <w:trPr>
          <w:trHeight w:val="638"/>
        </w:trPr>
        <w:tc>
          <w:tcPr>
            <w:tcW w:w="2112" w:type="dxa"/>
            <w:vMerge/>
            <w:tcBorders>
              <w:top w:val="nil"/>
              <w:bottom w:val="nil"/>
            </w:tcBorders>
            <w:vAlign w:val="top"/>
          </w:tcPr>
          <w:p>
            <w:pPr>
              <w:rPr>
                <w:rFonts w:ascii="Arial"/>
                <w:sz w:val="21"/>
              </w:rPr>
            </w:pPr>
          </w:p>
        </w:tc>
        <w:tc>
          <w:tcPr>
            <w:tcW w:w="2078" w:type="dxa"/>
            <w:vAlign w:val="top"/>
          </w:tcPr>
          <w:p>
            <w:pPr>
              <w:pStyle w:val="TableText"/>
              <w:spacing w:before="222" w:line="219" w:lineRule="auto"/>
              <w:ind w:left="402"/>
            </w:pPr>
            <w:r>
              <w:rPr>
                <w:spacing w:val="-2"/>
              </w:rPr>
              <w:t>不带投影装置</w:t>
            </w:r>
          </w:p>
        </w:tc>
        <w:tc>
          <w:tcPr>
            <w:tcW w:w="2207" w:type="dxa"/>
            <w:vAlign w:val="top"/>
          </w:tcPr>
          <w:p>
            <w:pPr>
              <w:pStyle w:val="TableText"/>
              <w:spacing w:before="240" w:line="235" w:lineRule="auto"/>
              <w:ind w:left="674"/>
            </w:pPr>
            <w:r>
              <w:rPr>
                <w:spacing w:val="15"/>
              </w:rPr>
              <w:t>0~±100</w:t>
            </w:r>
          </w:p>
        </w:tc>
        <w:tc>
          <w:tcPr>
            <w:tcW w:w="2722" w:type="dxa"/>
            <w:vAlign w:val="top"/>
          </w:tcPr>
          <w:p>
            <w:pPr>
              <w:pStyle w:val="TableText"/>
              <w:spacing w:before="275" w:line="184" w:lineRule="auto"/>
              <w:ind w:left="1037"/>
            </w:pPr>
            <w:r>
              <w:rPr>
                <w:spacing w:val="-2"/>
              </w:rPr>
              <w:t>0～180</w:t>
            </w:r>
          </w:p>
        </w:tc>
      </w:tr>
      <w:tr>
        <w:tblPrEx>
          <w:tblW w:w="9119" w:type="dxa"/>
          <w:tblInd w:w="49" w:type="dxa"/>
          <w:tblLayout w:type="fixed"/>
        </w:tblPrEx>
        <w:trPr>
          <w:trHeight w:val="609"/>
        </w:trPr>
        <w:tc>
          <w:tcPr>
            <w:tcW w:w="2112" w:type="dxa"/>
            <w:vMerge/>
            <w:tcBorders>
              <w:top w:val="nil"/>
            </w:tcBorders>
            <w:vAlign w:val="top"/>
          </w:tcPr>
          <w:p>
            <w:pPr>
              <w:rPr>
                <w:rFonts w:ascii="Arial"/>
                <w:sz w:val="21"/>
              </w:rPr>
            </w:pPr>
          </w:p>
        </w:tc>
        <w:tc>
          <w:tcPr>
            <w:tcW w:w="2078" w:type="dxa"/>
            <w:vAlign w:val="top"/>
          </w:tcPr>
          <w:p>
            <w:pPr>
              <w:pStyle w:val="TableText"/>
              <w:spacing w:before="205" w:line="220" w:lineRule="auto"/>
              <w:ind w:left="712"/>
            </w:pPr>
            <w:r>
              <w:rPr>
                <w:spacing w:val="-3"/>
              </w:rPr>
              <w:t>投影式</w:t>
            </w:r>
          </w:p>
        </w:tc>
        <w:tc>
          <w:tcPr>
            <w:tcW w:w="2207" w:type="dxa"/>
            <w:vAlign w:val="top"/>
          </w:tcPr>
          <w:p>
            <w:pPr>
              <w:pStyle w:val="TableText"/>
              <w:spacing w:before="222" w:line="235" w:lineRule="auto"/>
              <w:ind w:left="674"/>
            </w:pPr>
            <w:r>
              <w:rPr>
                <w:spacing w:val="15"/>
              </w:rPr>
              <w:t>0~±100</w:t>
            </w:r>
          </w:p>
        </w:tc>
        <w:tc>
          <w:tcPr>
            <w:tcW w:w="2722" w:type="dxa"/>
            <w:vAlign w:val="top"/>
          </w:tcPr>
          <w:p>
            <w:pPr>
              <w:pStyle w:val="TableText"/>
              <w:spacing w:before="258" w:line="183" w:lineRule="auto"/>
              <w:ind w:left="1037"/>
            </w:pPr>
            <w:r>
              <w:rPr>
                <w:spacing w:val="-2"/>
              </w:rPr>
              <w:t>0～200</w:t>
            </w:r>
          </w:p>
        </w:tc>
      </w:tr>
    </w:tbl>
    <w:p>
      <w:pPr>
        <w:sectPr>
          <w:headerReference w:type="default" r:id="rId15"/>
          <w:footerReference w:type="default" r:id="rId16"/>
          <w:pgSz w:w="11900" w:h="16840"/>
          <w:pgMar w:top="1740" w:right="1319" w:bottom="1463" w:left="1370" w:header="1462" w:footer="1274" w:gutter="0"/>
          <w:pgNumType w:start="4"/>
          <w:cols w:space="708"/>
        </w:sectPr>
      </w:pPr>
    </w:p>
    <w:tbl>
      <w:tblPr>
        <w:tblStyle w:val="TableNormal1"/>
        <w:tblW w:w="9119"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12"/>
        <w:gridCol w:w="2078"/>
        <w:gridCol w:w="2207"/>
        <w:gridCol w:w="2722"/>
      </w:tblGrid>
      <w:tr>
        <w:tblPrEx>
          <w:tblW w:w="9119"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28"/>
        </w:trPr>
        <w:tc>
          <w:tcPr>
            <w:tcW w:w="2112"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69" w:line="219" w:lineRule="auto"/>
              <w:ind w:left="525"/>
            </w:pPr>
            <w:r>
              <w:rPr>
                <w:spacing w:val="1"/>
              </w:rPr>
              <w:t>卧式光学计</w:t>
            </w:r>
          </w:p>
        </w:tc>
        <w:tc>
          <w:tcPr>
            <w:tcW w:w="2078" w:type="dxa"/>
            <w:vAlign w:val="top"/>
          </w:tcPr>
          <w:p>
            <w:pPr>
              <w:spacing w:line="294" w:lineRule="auto"/>
              <w:rPr>
                <w:rFonts w:ascii="Arial"/>
                <w:sz w:val="21"/>
              </w:rPr>
            </w:pPr>
          </w:p>
          <w:p>
            <w:pPr>
              <w:pStyle w:val="TableText"/>
              <w:spacing w:before="68" w:line="219" w:lineRule="auto"/>
              <w:ind w:left="503"/>
            </w:pPr>
            <w:r>
              <w:rPr>
                <w:spacing w:val="-2"/>
              </w:rPr>
              <w:t>轴形导轨式</w:t>
            </w:r>
          </w:p>
        </w:tc>
        <w:tc>
          <w:tcPr>
            <w:tcW w:w="2207" w:type="dxa"/>
            <w:vAlign w:val="top"/>
          </w:tcPr>
          <w:p>
            <w:pPr>
              <w:spacing w:line="313" w:lineRule="auto"/>
              <w:rPr>
                <w:rFonts w:ascii="Arial"/>
                <w:sz w:val="21"/>
              </w:rPr>
            </w:pPr>
          </w:p>
          <w:p>
            <w:pPr>
              <w:pStyle w:val="TableText"/>
              <w:spacing w:before="68" w:line="235" w:lineRule="auto"/>
              <w:ind w:left="674"/>
            </w:pPr>
            <w:r>
              <w:rPr>
                <w:spacing w:val="15"/>
              </w:rPr>
              <w:t>0~±100</w:t>
            </w:r>
          </w:p>
        </w:tc>
        <w:tc>
          <w:tcPr>
            <w:tcW w:w="2722" w:type="dxa"/>
            <w:vAlign w:val="top"/>
          </w:tcPr>
          <w:p>
            <w:pPr>
              <w:pStyle w:val="TableText"/>
              <w:spacing w:before="203" w:line="246" w:lineRule="auto"/>
              <w:ind w:left="457" w:right="453" w:firstLine="69"/>
            </w:pPr>
            <w:r>
              <w:rPr>
                <w:position w:val="2"/>
              </w:rPr>
              <w:t>外尺寸</w:t>
            </w:r>
            <w:r>
              <w:rPr>
                <w:spacing w:val="7"/>
                <w:position w:val="2"/>
              </w:rPr>
              <w:t xml:space="preserve">    </w:t>
            </w:r>
            <w:r>
              <w:rPr>
                <w:position w:val="-2"/>
              </w:rPr>
              <w:t>0～300</w:t>
            </w:r>
            <w:r>
              <w:rPr>
                <w:spacing w:val="1"/>
                <w:position w:val="-2"/>
              </w:rPr>
              <w:t xml:space="preserve"> </w:t>
            </w:r>
            <w:r>
              <w:rPr>
                <w:spacing w:val="-2"/>
              </w:rPr>
              <w:t>内尺寸</w:t>
            </w:r>
            <w:r>
              <w:rPr>
                <w:spacing w:val="18"/>
              </w:rPr>
              <w:t xml:space="preserve">  </w:t>
            </w:r>
            <w:r>
              <w:rPr>
                <w:spacing w:val="-2"/>
              </w:rPr>
              <w:t>13.5～150</w:t>
            </w:r>
          </w:p>
        </w:tc>
      </w:tr>
      <w:tr>
        <w:tblPrEx>
          <w:tblW w:w="9119" w:type="dxa"/>
          <w:tblInd w:w="49" w:type="dxa"/>
          <w:tblLayout w:type="fixed"/>
        </w:tblPrEx>
        <w:trPr>
          <w:trHeight w:val="933"/>
        </w:trPr>
        <w:tc>
          <w:tcPr>
            <w:tcW w:w="2112" w:type="dxa"/>
            <w:vMerge/>
            <w:tcBorders>
              <w:top w:val="nil"/>
            </w:tcBorders>
            <w:vAlign w:val="top"/>
          </w:tcPr>
          <w:p>
            <w:pPr>
              <w:rPr>
                <w:rFonts w:ascii="Arial"/>
                <w:sz w:val="21"/>
              </w:rPr>
            </w:pPr>
          </w:p>
        </w:tc>
        <w:tc>
          <w:tcPr>
            <w:tcW w:w="2078" w:type="dxa"/>
            <w:vAlign w:val="top"/>
          </w:tcPr>
          <w:p>
            <w:pPr>
              <w:spacing w:line="298" w:lineRule="auto"/>
              <w:rPr>
                <w:rFonts w:ascii="Arial"/>
                <w:sz w:val="21"/>
              </w:rPr>
            </w:pPr>
          </w:p>
          <w:p>
            <w:pPr>
              <w:pStyle w:val="TableText"/>
              <w:spacing w:before="68" w:line="221" w:lineRule="auto"/>
              <w:ind w:left="402"/>
            </w:pPr>
            <w:r>
              <w:rPr>
                <w:spacing w:val="-2"/>
              </w:rPr>
              <w:t>平面形导轨式</w:t>
            </w:r>
          </w:p>
        </w:tc>
        <w:tc>
          <w:tcPr>
            <w:tcW w:w="2207" w:type="dxa"/>
            <w:vAlign w:val="top"/>
          </w:tcPr>
          <w:p>
            <w:pPr>
              <w:spacing w:line="315" w:lineRule="auto"/>
              <w:rPr>
                <w:rFonts w:ascii="Arial"/>
                <w:sz w:val="21"/>
              </w:rPr>
            </w:pPr>
          </w:p>
          <w:p>
            <w:pPr>
              <w:pStyle w:val="TableText"/>
              <w:spacing w:before="68" w:line="235" w:lineRule="auto"/>
              <w:ind w:left="674"/>
            </w:pPr>
            <w:r>
              <w:rPr>
                <w:spacing w:val="15"/>
              </w:rPr>
              <w:t>0~±100</w:t>
            </w:r>
          </w:p>
        </w:tc>
        <w:tc>
          <w:tcPr>
            <w:tcW w:w="2722" w:type="dxa"/>
            <w:vAlign w:val="top"/>
          </w:tcPr>
          <w:p>
            <w:pPr>
              <w:pStyle w:val="TableText"/>
              <w:spacing w:before="216" w:line="250" w:lineRule="auto"/>
              <w:ind w:left="457" w:right="453" w:firstLine="69"/>
            </w:pPr>
            <w:r>
              <w:rPr>
                <w:position w:val="1"/>
              </w:rPr>
              <w:t xml:space="preserve">外尺寸    </w:t>
            </w:r>
            <w:r>
              <w:rPr>
                <w:position w:val="-2"/>
              </w:rPr>
              <w:t>0～500</w:t>
            </w:r>
            <w:r>
              <w:rPr>
                <w:spacing w:val="9"/>
                <w:position w:val="-2"/>
              </w:rPr>
              <w:t xml:space="preserve"> </w:t>
            </w:r>
            <w:r>
              <w:rPr>
                <w:spacing w:val="-2"/>
              </w:rPr>
              <w:t>内尺寸</w:t>
            </w:r>
            <w:r>
              <w:rPr>
                <w:spacing w:val="18"/>
              </w:rPr>
              <w:t xml:space="preserve">  </w:t>
            </w:r>
            <w:r>
              <w:rPr>
                <w:spacing w:val="-2"/>
              </w:rPr>
              <w:t>13.5～500</w:t>
            </w:r>
          </w:p>
        </w:tc>
      </w:tr>
    </w:tbl>
    <w:p>
      <w:pPr>
        <w:rPr>
          <w:rFonts w:ascii="Arial"/>
          <w:sz w:val="21"/>
        </w:rPr>
      </w:pPr>
    </w:p>
    <w:p>
      <w:pPr>
        <w:rPr>
          <w:rFonts w:ascii="Arial" w:eastAsia="Arial" w:hAnsi="Arial" w:cs="Arial"/>
          <w:sz w:val="21"/>
          <w:szCs w:val="21"/>
        </w:rPr>
        <w:sectPr>
          <w:headerReference w:type="default" r:id="rId17"/>
          <w:footerReference w:type="default" r:id="rId18"/>
          <w:type w:val="nextPage"/>
          <w:pgSz w:w="11900" w:h="16840"/>
          <w:pgMar w:top="1740" w:right="1319" w:bottom="1463" w:left="1370" w:header="1462" w:footer="1274" w:gutter="0"/>
          <w:pgNumType w:start="5"/>
          <w:cols w:space="708"/>
          <w:titlePg w:val="0"/>
        </w:sectPr>
      </w:pPr>
    </w:p>
    <w:p>
      <w:pPr>
        <w:spacing w:line="313" w:lineRule="auto"/>
        <w:rPr>
          <w:rFonts w:ascii="Arial"/>
          <w:sz w:val="21"/>
        </w:rPr>
      </w:pPr>
    </w:p>
    <w:p>
      <w:pPr>
        <w:spacing w:line="313" w:lineRule="auto"/>
        <w:rPr>
          <w:rFonts w:ascii="Arial"/>
          <w:sz w:val="21"/>
        </w:rPr>
      </w:pPr>
    </w:p>
    <w:p>
      <w:pPr>
        <w:spacing w:line="3070" w:lineRule="exact"/>
        <w:ind w:firstLine="2699"/>
      </w:pPr>
      <w:r>
        <w:rPr>
          <w:position w:val="-61"/>
        </w:rPr>
        <w:drawing>
          <wp:inline distT="0" distB="0" distL="0" distR="0">
            <wp:extent cx="2774898" cy="1949406"/>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9"/>
                    <a:stretch>
                      <a:fillRect/>
                    </a:stretch>
                  </pic:blipFill>
                  <pic:spPr>
                    <a:xfrm>
                      <a:off x="0" y="0"/>
                      <a:ext cx="2774898" cy="1949406"/>
                    </a:xfrm>
                    <a:prstGeom prst="rect">
                      <a:avLst/>
                    </a:prstGeom>
                  </pic:spPr>
                </pic:pic>
              </a:graphicData>
            </a:graphic>
          </wp:inline>
        </w:drawing>
      </w:r>
    </w:p>
    <w:p>
      <w:pPr>
        <w:spacing w:line="322" w:lineRule="auto"/>
        <w:rPr>
          <w:rFonts w:ascii="Arial"/>
          <w:sz w:val="21"/>
        </w:rPr>
      </w:pPr>
    </w:p>
    <w:p>
      <w:pPr>
        <w:pStyle w:val="BodyText"/>
        <w:spacing w:before="62" w:line="212" w:lineRule="auto"/>
        <w:ind w:left="3860"/>
        <w:rPr>
          <w:sz w:val="19"/>
          <w:szCs w:val="19"/>
        </w:rPr>
      </w:pPr>
      <w:r>
        <w:rPr>
          <w:rFonts w:ascii="Times New Roman" w:eastAsia="Times New Roman" w:hAnsi="Times New Roman" w:cs="Times New Roman"/>
          <w:spacing w:val="-7"/>
          <w:sz w:val="19"/>
          <w:szCs w:val="19"/>
        </w:rPr>
        <w:t xml:space="preserve">(a)   </w:t>
      </w:r>
      <w:r>
        <w:rPr>
          <w:spacing w:val="-7"/>
          <w:sz w:val="19"/>
          <w:szCs w:val="19"/>
        </w:rPr>
        <w:t>轴型导轨式</w:t>
      </w:r>
    </w:p>
    <w:p>
      <w:pPr>
        <w:spacing w:line="246" w:lineRule="auto"/>
        <w:rPr>
          <w:rFonts w:ascii="Arial"/>
          <w:sz w:val="21"/>
        </w:rPr>
      </w:pPr>
    </w:p>
    <w:p>
      <w:pPr>
        <w:spacing w:line="246" w:lineRule="auto"/>
        <w:rPr>
          <w:rFonts w:ascii="Arial"/>
          <w:sz w:val="21"/>
        </w:rPr>
      </w:pPr>
    </w:p>
    <w:p>
      <w:pPr>
        <w:spacing w:line="3790" w:lineRule="exact"/>
        <w:ind w:firstLine="1750"/>
      </w:pPr>
      <w:r>
        <w:rPr>
          <w:position w:val="-75"/>
        </w:rPr>
        <w:drawing>
          <wp:inline distT="0" distB="0" distL="0" distR="0">
            <wp:extent cx="3930588" cy="2406656"/>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0"/>
                    <a:stretch>
                      <a:fillRect/>
                    </a:stretch>
                  </pic:blipFill>
                  <pic:spPr>
                    <a:xfrm>
                      <a:off x="0" y="0"/>
                      <a:ext cx="3930588" cy="2406656"/>
                    </a:xfrm>
                    <a:prstGeom prst="rect">
                      <a:avLst/>
                    </a:prstGeom>
                  </pic:spPr>
                </pic:pic>
              </a:graphicData>
            </a:graphic>
          </wp:inline>
        </w:drawing>
      </w:r>
    </w:p>
    <w:p>
      <w:pPr>
        <w:spacing w:line="431" w:lineRule="auto"/>
        <w:rPr>
          <w:rFonts w:ascii="Arial"/>
          <w:sz w:val="21"/>
        </w:rPr>
      </w:pPr>
    </w:p>
    <w:p>
      <w:pPr>
        <w:pStyle w:val="BodyText"/>
        <w:spacing w:before="61" w:line="213" w:lineRule="auto"/>
        <w:ind w:left="1069"/>
        <w:rPr>
          <w:sz w:val="19"/>
          <w:szCs w:val="19"/>
        </w:rPr>
      </w:pPr>
      <w:r>
        <w:rPr>
          <w:rFonts w:ascii="FangSong" w:eastAsia="FangSong" w:hAnsi="FangSong" w:cs="FangSong"/>
          <w:spacing w:val="-9"/>
          <w:sz w:val="19"/>
          <w:szCs w:val="19"/>
        </w:rPr>
        <w:t>卷</w:t>
      </w:r>
      <w:r>
        <w:rPr>
          <w:rFonts w:ascii="FangSong" w:eastAsia="FangSong" w:hAnsi="FangSong" w:cs="FangSong"/>
          <w:spacing w:val="2"/>
          <w:sz w:val="19"/>
          <w:szCs w:val="19"/>
        </w:rPr>
        <w:t xml:space="preserve">                      </w:t>
      </w:r>
      <w:r>
        <w:rPr>
          <w:rFonts w:ascii="FangSong" w:eastAsia="FangSong" w:hAnsi="FangSong" w:cs="FangSong"/>
          <w:spacing w:val="1"/>
          <w:sz w:val="19"/>
          <w:szCs w:val="19"/>
        </w:rPr>
        <w:t xml:space="preserve">     </w:t>
      </w:r>
      <w:r>
        <w:rPr>
          <w:rFonts w:ascii="Times New Roman" w:eastAsia="Times New Roman" w:hAnsi="Times New Roman" w:cs="Times New Roman"/>
          <w:spacing w:val="-9"/>
          <w:sz w:val="19"/>
          <w:szCs w:val="19"/>
        </w:rPr>
        <w:t xml:space="preserve">(b)   </w:t>
      </w:r>
      <w:r>
        <w:rPr>
          <w:spacing w:val="-9"/>
          <w:sz w:val="19"/>
          <w:szCs w:val="19"/>
        </w:rPr>
        <w:t>平面型导轨式</w:t>
      </w:r>
    </w:p>
    <w:p>
      <w:pPr>
        <w:spacing w:line="318" w:lineRule="auto"/>
        <w:rPr>
          <w:rFonts w:ascii="Arial"/>
          <w:sz w:val="21"/>
        </w:rPr>
      </w:pPr>
    </w:p>
    <w:p>
      <w:pPr>
        <w:spacing w:line="319" w:lineRule="auto"/>
        <w:rPr>
          <w:rFonts w:ascii="Arial"/>
          <w:sz w:val="21"/>
        </w:rPr>
      </w:pPr>
    </w:p>
    <w:p>
      <w:pPr>
        <w:pStyle w:val="BodyText"/>
        <w:spacing w:before="62" w:line="219" w:lineRule="auto"/>
        <w:ind w:left="3860"/>
        <w:rPr>
          <w:sz w:val="19"/>
          <w:szCs w:val="19"/>
        </w:rPr>
      </w:pPr>
      <w:r>
        <w:rPr>
          <w:spacing w:val="9"/>
          <w:sz w:val="19"/>
          <w:szCs w:val="19"/>
        </w:rPr>
        <w:t>图</w:t>
      </w:r>
      <w:r>
        <w:rPr>
          <w:spacing w:val="-10"/>
          <w:sz w:val="19"/>
          <w:szCs w:val="19"/>
        </w:rPr>
        <w:t xml:space="preserve"> </w:t>
      </w:r>
      <w:r>
        <w:rPr>
          <w:spacing w:val="9"/>
          <w:sz w:val="19"/>
          <w:szCs w:val="19"/>
        </w:rPr>
        <w:t>4</w:t>
      </w:r>
      <w:r>
        <w:rPr>
          <w:spacing w:val="12"/>
          <w:sz w:val="19"/>
          <w:szCs w:val="19"/>
        </w:rPr>
        <w:t xml:space="preserve">  </w:t>
      </w:r>
      <w:r>
        <w:rPr>
          <w:spacing w:val="9"/>
          <w:sz w:val="19"/>
          <w:szCs w:val="19"/>
        </w:rPr>
        <w:t>卧式光学计</w:t>
      </w:r>
    </w:p>
    <w:p>
      <w:pPr>
        <w:pStyle w:val="BodyText"/>
        <w:spacing w:before="84" w:line="219" w:lineRule="auto"/>
        <w:ind w:left="1730"/>
        <w:rPr>
          <w:sz w:val="19"/>
          <w:szCs w:val="19"/>
        </w:rPr>
      </w:pPr>
      <w:r>
        <w:rPr>
          <w:spacing w:val="-9"/>
          <w:sz w:val="19"/>
          <w:szCs w:val="19"/>
        </w:rPr>
        <w:t>1—基座；2—导轨；3—照明装置；4—</w:t>
      </w:r>
      <w:r>
        <w:rPr>
          <w:spacing w:val="-10"/>
          <w:sz w:val="19"/>
          <w:szCs w:val="19"/>
        </w:rPr>
        <w:t>投影筒；5—光管；6—置物工作台；</w:t>
      </w:r>
    </w:p>
    <w:p>
      <w:pPr>
        <w:pStyle w:val="BodyText"/>
        <w:spacing w:before="65" w:line="219" w:lineRule="auto"/>
        <w:ind w:left="1180"/>
        <w:rPr>
          <w:sz w:val="19"/>
          <w:szCs w:val="19"/>
        </w:rPr>
      </w:pPr>
      <w:r>
        <w:rPr>
          <w:spacing w:val="-9"/>
          <w:sz w:val="19"/>
          <w:szCs w:val="19"/>
        </w:rPr>
        <w:t>7—尾管；8—支架；9—制动螺母；10—置物工作台移动手轮；11—置物工作台升降手轮</w:t>
      </w:r>
    </w:p>
    <w:p>
      <w:pPr>
        <w:spacing w:line="331" w:lineRule="auto"/>
        <w:rPr>
          <w:rFonts w:ascii="Arial"/>
          <w:sz w:val="21"/>
        </w:rPr>
        <w:sectPr>
          <w:headerReference w:type="default" r:id="rId21"/>
          <w:footerReference w:type="default" r:id="rId22"/>
          <w:pgSz w:w="11900" w:h="16840"/>
          <w:pgMar w:top="1930" w:right="979" w:bottom="1253" w:left="1700" w:header="1652" w:footer="1064" w:gutter="0"/>
          <w:pgNumType w:start="6"/>
          <w:cols w:space="708"/>
        </w:sectPr>
      </w:pPr>
    </w:p>
    <w:p>
      <w:pPr>
        <w:spacing w:before="78" w:line="222" w:lineRule="auto"/>
        <w:ind w:left="73"/>
        <w:rPr>
          <w:rFonts w:ascii="SimHei" w:eastAsia="SimHei" w:hAnsi="SimHei" w:cs="SimHei"/>
          <w:sz w:val="24"/>
          <w:szCs w:val="24"/>
        </w:rPr>
      </w:pPr>
      <w:r>
        <w:rPr>
          <w:rFonts w:ascii="SimHei" w:eastAsia="SimHei" w:hAnsi="SimHei" w:cs="SimHei"/>
          <w:b/>
          <w:bCs/>
          <w:spacing w:val="-2"/>
          <w:sz w:val="24"/>
          <w:szCs w:val="24"/>
        </w:rPr>
        <w:t>2</w:t>
      </w:r>
      <w:r>
        <w:rPr>
          <w:rFonts w:ascii="SimHei" w:eastAsia="SimHei" w:hAnsi="SimHei" w:cs="SimHei"/>
          <w:spacing w:val="98"/>
          <w:sz w:val="24"/>
          <w:szCs w:val="24"/>
        </w:rPr>
        <w:t xml:space="preserve"> </w:t>
      </w:r>
      <w:r>
        <w:rPr>
          <w:rFonts w:ascii="SimHei" w:eastAsia="SimHei" w:hAnsi="SimHei" w:cs="SimHei"/>
          <w:b/>
          <w:bCs/>
          <w:spacing w:val="-2"/>
          <w:sz w:val="24"/>
          <w:szCs w:val="24"/>
        </w:rPr>
        <w:t>检定项目和检定条件</w:t>
      </w:r>
    </w:p>
    <w:p>
      <w:pPr>
        <w:pStyle w:val="BodyText"/>
        <w:spacing w:before="257" w:line="219" w:lineRule="auto"/>
        <w:ind w:left="69"/>
      </w:pPr>
      <w:r>
        <w:t>2.1</w:t>
      </w:r>
      <w:r>
        <w:rPr>
          <w:spacing w:val="122"/>
        </w:rPr>
        <w:t xml:space="preserve"> </w:t>
      </w:r>
      <w:r>
        <w:t>仪器检定项目和检定用的主要工具</w:t>
      </w:r>
    </w:p>
    <w:p>
      <w:pPr>
        <w:pStyle w:val="BodyText"/>
        <w:spacing w:before="114" w:line="221" w:lineRule="auto"/>
        <w:ind w:left="550"/>
        <w:rPr>
          <w:sz w:val="19"/>
          <w:szCs w:val="19"/>
        </w:rPr>
      </w:pPr>
      <w:r>
        <w:rPr>
          <w:spacing w:val="-8"/>
          <w:sz w:val="19"/>
          <w:szCs w:val="19"/>
        </w:rPr>
        <w:t>列</w:t>
      </w:r>
      <w:r>
        <w:rPr>
          <w:spacing w:val="-14"/>
          <w:sz w:val="19"/>
          <w:szCs w:val="19"/>
        </w:rPr>
        <w:t xml:space="preserve"> </w:t>
      </w:r>
      <w:r>
        <w:rPr>
          <w:spacing w:val="-8"/>
          <w:sz w:val="19"/>
          <w:szCs w:val="19"/>
        </w:rPr>
        <w:t>于</w:t>
      </w:r>
      <w:r>
        <w:rPr>
          <w:spacing w:val="-19"/>
          <w:sz w:val="19"/>
          <w:szCs w:val="19"/>
        </w:rPr>
        <w:t xml:space="preserve"> </w:t>
      </w:r>
      <w:r>
        <w:rPr>
          <w:spacing w:val="-8"/>
          <w:sz w:val="19"/>
          <w:szCs w:val="19"/>
        </w:rPr>
        <w:t>表</w:t>
      </w:r>
      <w:r>
        <w:rPr>
          <w:spacing w:val="-16"/>
          <w:sz w:val="19"/>
          <w:szCs w:val="19"/>
        </w:rPr>
        <w:t xml:space="preserve"> </w:t>
      </w:r>
      <w:r>
        <w:rPr>
          <w:spacing w:val="-8"/>
          <w:sz w:val="19"/>
          <w:szCs w:val="19"/>
        </w:rPr>
        <w:t>2</w:t>
      </w:r>
      <w:r>
        <w:rPr>
          <w:spacing w:val="-25"/>
          <w:sz w:val="19"/>
          <w:szCs w:val="19"/>
        </w:rPr>
        <w:t xml:space="preserve"> </w:t>
      </w:r>
      <w:r>
        <w:rPr>
          <w:spacing w:val="-8"/>
          <w:sz w:val="19"/>
          <w:szCs w:val="19"/>
        </w:rPr>
        <w:t>。</w:t>
      </w:r>
    </w:p>
    <w:p>
      <w:pPr>
        <w:pStyle w:val="BodyText"/>
        <w:spacing w:before="54" w:line="219" w:lineRule="auto"/>
        <w:ind w:left="69"/>
      </w:pPr>
      <w:r>
        <w:rPr>
          <w:spacing w:val="-2"/>
        </w:rPr>
        <w:t>2.2  检定条件</w:t>
      </w:r>
    </w:p>
    <w:p>
      <w:pPr>
        <w:pStyle w:val="BodyText"/>
        <w:spacing w:before="115" w:line="219" w:lineRule="auto"/>
        <w:ind w:left="570"/>
      </w:pPr>
      <w:r>
        <w:rPr>
          <w:spacing w:val="8"/>
        </w:rPr>
        <w:t>应符合表3的规定。</w:t>
      </w:r>
    </w:p>
    <w:p>
      <w:pPr>
        <w:spacing w:line="219" w:lineRule="auto"/>
        <w:sectPr>
          <w:headerReference w:type="default" r:id="rId23"/>
          <w:footerReference w:type="default" r:id="rId24"/>
          <w:type w:val="nextPage"/>
          <w:pgSz w:w="11900" w:h="16840"/>
          <w:pgMar w:top="1930" w:right="979" w:bottom="1253" w:left="1700" w:header="1652" w:footer="1064" w:gutter="0"/>
          <w:pgNumType w:start="7"/>
          <w:cols w:space="708"/>
          <w:titlePg w:val="0"/>
        </w:sectPr>
      </w:pPr>
    </w:p>
    <w:p>
      <w:pPr>
        <w:pStyle w:val="BodyText"/>
        <w:spacing w:before="230" w:line="221" w:lineRule="auto"/>
        <w:ind w:left="4370"/>
        <w:rPr>
          <w:sz w:val="22"/>
          <w:szCs w:val="22"/>
        </w:rPr>
      </w:pPr>
      <w:r>
        <w:rPr>
          <w:spacing w:val="-4"/>
          <w:sz w:val="22"/>
          <w:szCs w:val="22"/>
        </w:rPr>
        <w:t>表</w:t>
      </w:r>
      <w:r>
        <w:rPr>
          <w:spacing w:val="16"/>
          <w:sz w:val="22"/>
          <w:szCs w:val="22"/>
        </w:rPr>
        <w:t xml:space="preserve">  </w:t>
      </w:r>
      <w:r>
        <w:rPr>
          <w:spacing w:val="-4"/>
          <w:sz w:val="22"/>
          <w:szCs w:val="22"/>
        </w:rPr>
        <w:t>2</w:t>
      </w:r>
    </w:p>
    <w:tbl>
      <w:tblPr>
        <w:tblStyle w:val="TableNormal2"/>
        <w:tblW w:w="9100" w:type="dxa"/>
        <w:tblInd w:w="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24"/>
        <w:gridCol w:w="2508"/>
        <w:gridCol w:w="2198"/>
        <w:gridCol w:w="639"/>
        <w:gridCol w:w="629"/>
        <w:gridCol w:w="629"/>
        <w:gridCol w:w="630"/>
        <w:gridCol w:w="619"/>
        <w:gridCol w:w="624"/>
      </w:tblGrid>
      <w:tr>
        <w:tblPrEx>
          <w:tblW w:w="9100" w:type="dxa"/>
          <w:tblInd w:w="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5"/>
        </w:trPr>
        <w:tc>
          <w:tcPr>
            <w:tcW w:w="624" w:type="dxa"/>
            <w:vMerge w:val="restart"/>
            <w:tcBorders>
              <w:bottom w:val="nil"/>
            </w:tcBorders>
            <w:textDirection w:val="tbRlV"/>
            <w:vAlign w:val="top"/>
          </w:tcPr>
          <w:p>
            <w:pPr>
              <w:pStyle w:val="TableText"/>
              <w:spacing w:before="199" w:line="217" w:lineRule="auto"/>
              <w:ind w:left="373"/>
              <w:rPr>
                <w:sz w:val="22"/>
                <w:szCs w:val="22"/>
              </w:rPr>
            </w:pPr>
            <w:r>
              <w:rPr>
                <w:sz w:val="22"/>
                <w:szCs w:val="22"/>
              </w:rPr>
              <w:t>序</w:t>
            </w:r>
            <w:r>
              <w:rPr>
                <w:spacing w:val="4"/>
                <w:sz w:val="22"/>
                <w:szCs w:val="22"/>
              </w:rPr>
              <w:t xml:space="preserve">    </w:t>
            </w:r>
            <w:r>
              <w:rPr>
                <w:sz w:val="22"/>
                <w:szCs w:val="22"/>
              </w:rPr>
              <w:t>号</w:t>
            </w:r>
          </w:p>
        </w:tc>
        <w:tc>
          <w:tcPr>
            <w:tcW w:w="2508" w:type="dxa"/>
            <w:vMerge w:val="restart"/>
            <w:tcBorders>
              <w:bottom w:val="nil"/>
            </w:tcBorders>
            <w:vAlign w:val="top"/>
          </w:tcPr>
          <w:p>
            <w:pPr>
              <w:spacing w:line="324" w:lineRule="auto"/>
              <w:rPr>
                <w:rFonts w:ascii="Arial"/>
                <w:sz w:val="21"/>
              </w:rPr>
            </w:pPr>
          </w:p>
          <w:p>
            <w:pPr>
              <w:spacing w:line="324" w:lineRule="auto"/>
              <w:rPr>
                <w:rFonts w:ascii="Arial"/>
                <w:sz w:val="21"/>
              </w:rPr>
            </w:pPr>
          </w:p>
          <w:p>
            <w:pPr>
              <w:pStyle w:val="TableText"/>
              <w:spacing w:before="72" w:line="219" w:lineRule="auto"/>
              <w:ind w:left="471"/>
              <w:rPr>
                <w:sz w:val="22"/>
                <w:szCs w:val="22"/>
              </w:rPr>
            </w:pPr>
            <w:r>
              <w:rPr>
                <w:spacing w:val="-9"/>
                <w:sz w:val="22"/>
                <w:szCs w:val="22"/>
              </w:rPr>
              <w:t>检</w:t>
            </w:r>
            <w:r>
              <w:rPr>
                <w:spacing w:val="15"/>
                <w:sz w:val="22"/>
                <w:szCs w:val="22"/>
              </w:rPr>
              <w:t xml:space="preserve">  </w:t>
            </w:r>
            <w:r>
              <w:rPr>
                <w:spacing w:val="-9"/>
                <w:sz w:val="22"/>
                <w:szCs w:val="22"/>
              </w:rPr>
              <w:t>定</w:t>
            </w:r>
            <w:r>
              <w:rPr>
                <w:spacing w:val="15"/>
                <w:sz w:val="22"/>
                <w:szCs w:val="22"/>
              </w:rPr>
              <w:t xml:space="preserve">  </w:t>
            </w:r>
            <w:r>
              <w:rPr>
                <w:spacing w:val="-9"/>
                <w:sz w:val="22"/>
                <w:szCs w:val="22"/>
              </w:rPr>
              <w:t>项</w:t>
            </w:r>
            <w:r>
              <w:rPr>
                <w:spacing w:val="33"/>
                <w:sz w:val="22"/>
                <w:szCs w:val="22"/>
              </w:rPr>
              <w:t xml:space="preserve">  </w:t>
            </w:r>
            <w:r>
              <w:rPr>
                <w:spacing w:val="-9"/>
                <w:sz w:val="22"/>
                <w:szCs w:val="22"/>
              </w:rPr>
              <w:t>目</w:t>
            </w:r>
          </w:p>
        </w:tc>
        <w:tc>
          <w:tcPr>
            <w:tcW w:w="2198" w:type="dxa"/>
            <w:vMerge w:val="restart"/>
            <w:tcBorders>
              <w:bottom w:val="nil"/>
            </w:tcBorders>
            <w:vAlign w:val="top"/>
          </w:tcPr>
          <w:p>
            <w:pPr>
              <w:spacing w:line="324" w:lineRule="auto"/>
              <w:rPr>
                <w:rFonts w:ascii="Arial"/>
                <w:sz w:val="21"/>
              </w:rPr>
            </w:pPr>
          </w:p>
          <w:p>
            <w:pPr>
              <w:spacing w:line="324" w:lineRule="auto"/>
              <w:rPr>
                <w:rFonts w:ascii="Arial"/>
                <w:sz w:val="21"/>
              </w:rPr>
            </w:pPr>
          </w:p>
          <w:p>
            <w:pPr>
              <w:pStyle w:val="TableText"/>
              <w:spacing w:before="72" w:line="219" w:lineRule="auto"/>
              <w:ind w:left="212"/>
              <w:rPr>
                <w:sz w:val="22"/>
                <w:szCs w:val="22"/>
              </w:rPr>
            </w:pPr>
            <w:r>
              <w:rPr>
                <w:spacing w:val="1"/>
                <w:sz w:val="22"/>
                <w:szCs w:val="22"/>
              </w:rPr>
              <w:t>主要检定用的工具</w:t>
            </w:r>
          </w:p>
        </w:tc>
        <w:tc>
          <w:tcPr>
            <w:tcW w:w="3770" w:type="dxa"/>
            <w:gridSpan w:val="6"/>
            <w:vAlign w:val="top"/>
          </w:tcPr>
          <w:p>
            <w:pPr>
              <w:pStyle w:val="TableText"/>
              <w:spacing w:before="94" w:line="219" w:lineRule="auto"/>
              <w:ind w:left="1175"/>
              <w:rPr>
                <w:sz w:val="22"/>
                <w:szCs w:val="22"/>
              </w:rPr>
            </w:pPr>
            <w:r>
              <w:rPr>
                <w:spacing w:val="-8"/>
                <w:sz w:val="22"/>
                <w:szCs w:val="22"/>
              </w:rPr>
              <w:t>检</w:t>
            </w:r>
            <w:r>
              <w:rPr>
                <w:spacing w:val="11"/>
                <w:sz w:val="22"/>
                <w:szCs w:val="22"/>
              </w:rPr>
              <w:t xml:space="preserve">  </w:t>
            </w:r>
            <w:r>
              <w:rPr>
                <w:spacing w:val="-8"/>
                <w:sz w:val="22"/>
                <w:szCs w:val="22"/>
              </w:rPr>
              <w:t>定</w:t>
            </w:r>
            <w:r>
              <w:rPr>
                <w:spacing w:val="9"/>
                <w:sz w:val="22"/>
                <w:szCs w:val="22"/>
              </w:rPr>
              <w:t xml:space="preserve">  </w:t>
            </w:r>
            <w:r>
              <w:rPr>
                <w:spacing w:val="-8"/>
                <w:sz w:val="22"/>
                <w:szCs w:val="22"/>
              </w:rPr>
              <w:t>类</w:t>
            </w:r>
            <w:r>
              <w:rPr>
                <w:spacing w:val="10"/>
                <w:sz w:val="22"/>
                <w:szCs w:val="22"/>
              </w:rPr>
              <w:t xml:space="preserve">  </w:t>
            </w:r>
            <w:r>
              <w:rPr>
                <w:spacing w:val="-8"/>
                <w:sz w:val="22"/>
                <w:szCs w:val="22"/>
              </w:rPr>
              <w:t>别</w:t>
            </w:r>
          </w:p>
        </w:tc>
      </w:tr>
      <w:tr>
        <w:tblPrEx>
          <w:tblW w:w="9100" w:type="dxa"/>
          <w:tblInd w:w="59" w:type="dxa"/>
          <w:tblLayout w:type="fixed"/>
        </w:tblPrEx>
        <w:trPr>
          <w:trHeight w:val="1249"/>
        </w:trPr>
        <w:tc>
          <w:tcPr>
            <w:tcW w:w="624" w:type="dxa"/>
            <w:vMerge/>
            <w:tcBorders>
              <w:top w:val="nil"/>
            </w:tcBorders>
            <w:textDirection w:val="tbRlV"/>
            <w:vAlign w:val="top"/>
          </w:tcPr>
          <w:p>
            <w:pPr>
              <w:rPr>
                <w:rFonts w:ascii="Arial"/>
                <w:sz w:val="21"/>
              </w:rPr>
            </w:pPr>
          </w:p>
        </w:tc>
        <w:tc>
          <w:tcPr>
            <w:tcW w:w="2508" w:type="dxa"/>
            <w:vMerge/>
            <w:tcBorders>
              <w:top w:val="nil"/>
            </w:tcBorders>
            <w:vAlign w:val="top"/>
          </w:tcPr>
          <w:p>
            <w:pPr>
              <w:rPr>
                <w:rFonts w:ascii="Arial"/>
                <w:sz w:val="21"/>
              </w:rPr>
            </w:pPr>
          </w:p>
        </w:tc>
        <w:tc>
          <w:tcPr>
            <w:tcW w:w="2198" w:type="dxa"/>
            <w:vMerge/>
            <w:tcBorders>
              <w:top w:val="nil"/>
            </w:tcBorders>
            <w:vAlign w:val="top"/>
          </w:tcPr>
          <w:p>
            <w:pPr>
              <w:rPr>
                <w:rFonts w:ascii="Arial"/>
                <w:sz w:val="21"/>
              </w:rPr>
            </w:pPr>
          </w:p>
        </w:tc>
        <w:tc>
          <w:tcPr>
            <w:tcW w:w="639" w:type="dxa"/>
            <w:textDirection w:val="tbRlV"/>
            <w:vAlign w:val="top"/>
          </w:tcPr>
          <w:p>
            <w:pPr>
              <w:pStyle w:val="TableText"/>
              <w:spacing w:before="243" w:line="217" w:lineRule="auto"/>
              <w:ind w:left="181"/>
              <w:rPr>
                <w:sz w:val="14"/>
                <w:szCs w:val="14"/>
              </w:rPr>
            </w:pPr>
            <w:r>
              <w:rPr>
                <w:sz w:val="14"/>
                <w:szCs w:val="14"/>
              </w:rPr>
              <w:t>新</w:t>
            </w:r>
            <w:r>
              <w:rPr>
                <w:spacing w:val="5"/>
                <w:sz w:val="14"/>
                <w:szCs w:val="14"/>
              </w:rPr>
              <w:t xml:space="preserve">   </w:t>
            </w:r>
            <w:r>
              <w:rPr>
                <w:sz w:val="14"/>
                <w:szCs w:val="14"/>
              </w:rPr>
              <w:t>制</w:t>
            </w:r>
            <w:r>
              <w:rPr>
                <w:spacing w:val="5"/>
                <w:sz w:val="14"/>
                <w:szCs w:val="14"/>
              </w:rPr>
              <w:t xml:space="preserve">   </w:t>
            </w:r>
            <w:r>
              <w:rPr>
                <w:sz w:val="14"/>
                <w:szCs w:val="14"/>
              </w:rPr>
              <w:t>的</w:t>
            </w:r>
          </w:p>
        </w:tc>
        <w:tc>
          <w:tcPr>
            <w:tcW w:w="629" w:type="dxa"/>
            <w:textDirection w:val="tbRlV"/>
            <w:vAlign w:val="top"/>
          </w:tcPr>
          <w:p>
            <w:pPr>
              <w:pStyle w:val="TableText"/>
              <w:spacing w:before="203" w:line="216" w:lineRule="auto"/>
              <w:ind w:left="190"/>
              <w:rPr>
                <w:sz w:val="22"/>
                <w:szCs w:val="22"/>
              </w:rPr>
            </w:pPr>
            <w:r>
              <w:rPr>
                <w:sz w:val="22"/>
                <w:szCs w:val="22"/>
              </w:rPr>
              <w:t>修</w:t>
            </w:r>
            <w:r>
              <w:rPr>
                <w:spacing w:val="-13"/>
                <w:sz w:val="22"/>
                <w:szCs w:val="22"/>
              </w:rPr>
              <w:t xml:space="preserve"> </w:t>
            </w:r>
            <w:r>
              <w:rPr>
                <w:sz w:val="22"/>
                <w:szCs w:val="22"/>
              </w:rPr>
              <w:t>理</w:t>
            </w:r>
            <w:r>
              <w:rPr>
                <w:spacing w:val="-13"/>
                <w:sz w:val="22"/>
                <w:szCs w:val="22"/>
              </w:rPr>
              <w:t xml:space="preserve"> </w:t>
            </w:r>
            <w:r>
              <w:rPr>
                <w:sz w:val="22"/>
                <w:szCs w:val="22"/>
              </w:rPr>
              <w:t>后</w:t>
            </w:r>
          </w:p>
        </w:tc>
        <w:tc>
          <w:tcPr>
            <w:tcW w:w="629" w:type="dxa"/>
            <w:textDirection w:val="tbRlV"/>
            <w:vAlign w:val="top"/>
          </w:tcPr>
          <w:p>
            <w:pPr>
              <w:pStyle w:val="TableText"/>
              <w:spacing w:before="202" w:line="216" w:lineRule="auto"/>
              <w:ind w:left="179"/>
              <w:rPr>
                <w:sz w:val="22"/>
                <w:szCs w:val="22"/>
              </w:rPr>
            </w:pPr>
            <w:r>
              <w:rPr>
                <w:spacing w:val="-1"/>
                <w:sz w:val="22"/>
                <w:szCs w:val="22"/>
              </w:rPr>
              <w:t>使 用 中</w:t>
            </w:r>
          </w:p>
        </w:tc>
        <w:tc>
          <w:tcPr>
            <w:tcW w:w="630" w:type="dxa"/>
            <w:vAlign w:val="top"/>
          </w:tcPr>
          <w:p>
            <w:pPr>
              <w:pStyle w:val="TableText"/>
              <w:spacing w:before="197" w:line="219" w:lineRule="auto"/>
              <w:ind w:left="88"/>
              <w:rPr>
                <w:sz w:val="22"/>
                <w:szCs w:val="22"/>
              </w:rPr>
            </w:pPr>
            <w:r>
              <w:rPr>
                <w:spacing w:val="6"/>
                <w:sz w:val="22"/>
                <w:szCs w:val="22"/>
              </w:rPr>
              <w:t>精密</w:t>
            </w:r>
          </w:p>
          <w:p>
            <w:pPr>
              <w:pStyle w:val="TableText"/>
              <w:spacing w:before="60" w:line="219" w:lineRule="auto"/>
              <w:ind w:left="88"/>
              <w:rPr>
                <w:sz w:val="22"/>
                <w:szCs w:val="22"/>
              </w:rPr>
            </w:pPr>
            <w:r>
              <w:rPr>
                <w:spacing w:val="6"/>
                <w:sz w:val="22"/>
                <w:szCs w:val="22"/>
              </w:rPr>
              <w:t>光学</w:t>
            </w:r>
          </w:p>
          <w:p>
            <w:pPr>
              <w:pStyle w:val="TableText"/>
              <w:spacing w:before="80" w:line="221" w:lineRule="auto"/>
              <w:ind w:left="198"/>
              <w:rPr>
                <w:sz w:val="22"/>
                <w:szCs w:val="22"/>
              </w:rPr>
            </w:pPr>
            <w:r>
              <w:rPr>
                <w:sz w:val="22"/>
                <w:szCs w:val="22"/>
              </w:rPr>
              <w:t>计</w:t>
            </w:r>
          </w:p>
        </w:tc>
        <w:tc>
          <w:tcPr>
            <w:tcW w:w="619" w:type="dxa"/>
            <w:vAlign w:val="top"/>
          </w:tcPr>
          <w:p>
            <w:pPr>
              <w:pStyle w:val="TableText"/>
              <w:spacing w:before="200" w:line="221" w:lineRule="auto"/>
              <w:ind w:left="88"/>
              <w:rPr>
                <w:sz w:val="22"/>
                <w:szCs w:val="22"/>
              </w:rPr>
            </w:pPr>
            <w:r>
              <w:rPr>
                <w:spacing w:val="-3"/>
                <w:sz w:val="22"/>
                <w:szCs w:val="22"/>
              </w:rPr>
              <w:t>立式</w:t>
            </w:r>
          </w:p>
          <w:p>
            <w:pPr>
              <w:pStyle w:val="TableText"/>
              <w:spacing w:before="55" w:line="219" w:lineRule="auto"/>
              <w:ind w:left="88"/>
              <w:rPr>
                <w:sz w:val="22"/>
                <w:szCs w:val="22"/>
              </w:rPr>
            </w:pPr>
            <w:r>
              <w:rPr>
                <w:spacing w:val="6"/>
                <w:sz w:val="22"/>
                <w:szCs w:val="22"/>
              </w:rPr>
              <w:t>光学</w:t>
            </w:r>
          </w:p>
          <w:p>
            <w:pPr>
              <w:pStyle w:val="TableText"/>
              <w:spacing w:before="90" w:line="221" w:lineRule="auto"/>
              <w:ind w:left="197"/>
              <w:rPr>
                <w:sz w:val="22"/>
                <w:szCs w:val="22"/>
              </w:rPr>
            </w:pPr>
            <w:r>
              <w:rPr>
                <w:sz w:val="22"/>
                <w:szCs w:val="22"/>
              </w:rPr>
              <w:t>计</w:t>
            </w:r>
          </w:p>
        </w:tc>
        <w:tc>
          <w:tcPr>
            <w:tcW w:w="624" w:type="dxa"/>
            <w:vAlign w:val="top"/>
          </w:tcPr>
          <w:p>
            <w:pPr>
              <w:pStyle w:val="TableText"/>
              <w:spacing w:before="196" w:line="221" w:lineRule="auto"/>
              <w:ind w:left="89"/>
              <w:rPr>
                <w:sz w:val="14"/>
                <w:szCs w:val="14"/>
              </w:rPr>
            </w:pPr>
            <w:r>
              <w:rPr>
                <w:spacing w:val="-7"/>
                <w:sz w:val="14"/>
                <w:szCs w:val="14"/>
              </w:rPr>
              <w:t>卧</w:t>
            </w:r>
            <w:r>
              <w:rPr>
                <w:spacing w:val="23"/>
                <w:sz w:val="14"/>
                <w:szCs w:val="14"/>
              </w:rPr>
              <w:t xml:space="preserve">  </w:t>
            </w:r>
            <w:r>
              <w:rPr>
                <w:spacing w:val="-7"/>
                <w:sz w:val="14"/>
                <w:szCs w:val="14"/>
              </w:rPr>
              <w:t>式</w:t>
            </w:r>
          </w:p>
          <w:p>
            <w:pPr>
              <w:pStyle w:val="TableText"/>
              <w:spacing w:before="151" w:line="219" w:lineRule="auto"/>
              <w:ind w:left="109"/>
              <w:rPr>
                <w:sz w:val="14"/>
                <w:szCs w:val="14"/>
              </w:rPr>
            </w:pPr>
            <w:r>
              <w:rPr>
                <w:spacing w:val="-4"/>
                <w:sz w:val="14"/>
                <w:szCs w:val="14"/>
              </w:rPr>
              <w:t>光</w:t>
            </w:r>
            <w:r>
              <w:rPr>
                <w:spacing w:val="1"/>
                <w:sz w:val="14"/>
                <w:szCs w:val="14"/>
              </w:rPr>
              <w:t xml:space="preserve">  </w:t>
            </w:r>
            <w:r>
              <w:rPr>
                <w:spacing w:val="-4"/>
                <w:sz w:val="14"/>
                <w:szCs w:val="14"/>
              </w:rPr>
              <w:t>学</w:t>
            </w:r>
          </w:p>
          <w:p>
            <w:pPr>
              <w:pStyle w:val="TableText"/>
              <w:spacing w:before="174" w:line="221" w:lineRule="auto"/>
              <w:ind w:left="238"/>
              <w:rPr>
                <w:sz w:val="14"/>
                <w:szCs w:val="14"/>
              </w:rPr>
            </w:pPr>
            <w:r>
              <w:rPr>
                <w:sz w:val="14"/>
                <w:szCs w:val="14"/>
              </w:rPr>
              <w:t>计</w:t>
            </w:r>
          </w:p>
        </w:tc>
      </w:tr>
      <w:tr>
        <w:tblPrEx>
          <w:tblW w:w="9100" w:type="dxa"/>
          <w:tblInd w:w="59" w:type="dxa"/>
          <w:tblLayout w:type="fixed"/>
        </w:tblPrEx>
        <w:trPr>
          <w:trHeight w:val="410"/>
        </w:trPr>
        <w:tc>
          <w:tcPr>
            <w:tcW w:w="624" w:type="dxa"/>
            <w:vAlign w:val="top"/>
          </w:tcPr>
          <w:p>
            <w:pPr>
              <w:pStyle w:val="TableText"/>
              <w:spacing w:before="155" w:line="184" w:lineRule="auto"/>
              <w:ind w:left="245"/>
              <w:rPr>
                <w:sz w:val="22"/>
                <w:szCs w:val="22"/>
              </w:rPr>
            </w:pPr>
            <w:r>
              <w:rPr>
                <w:sz w:val="22"/>
                <w:szCs w:val="22"/>
              </w:rPr>
              <w:t>1</w:t>
            </w:r>
          </w:p>
        </w:tc>
        <w:tc>
          <w:tcPr>
            <w:tcW w:w="2508" w:type="dxa"/>
            <w:vAlign w:val="top"/>
          </w:tcPr>
          <w:p>
            <w:pPr>
              <w:pStyle w:val="TableText"/>
              <w:spacing w:before="100" w:line="219" w:lineRule="auto"/>
              <w:ind w:left="141"/>
              <w:rPr>
                <w:sz w:val="22"/>
                <w:szCs w:val="22"/>
              </w:rPr>
            </w:pPr>
            <w:r>
              <w:rPr>
                <w:spacing w:val="2"/>
                <w:sz w:val="22"/>
                <w:szCs w:val="22"/>
              </w:rPr>
              <w:t>外观及各部分相互作用</w:t>
            </w:r>
          </w:p>
        </w:tc>
        <w:tc>
          <w:tcPr>
            <w:tcW w:w="2198" w:type="dxa"/>
            <w:vAlign w:val="top"/>
          </w:tcPr>
          <w:p>
            <w:pPr>
              <w:rPr>
                <w:rFonts w:ascii="Arial"/>
                <w:sz w:val="21"/>
              </w:rPr>
            </w:pPr>
          </w:p>
        </w:tc>
        <w:tc>
          <w:tcPr>
            <w:tcW w:w="639" w:type="dxa"/>
            <w:vAlign w:val="top"/>
          </w:tcPr>
          <w:p>
            <w:pPr>
              <w:pStyle w:val="TableText"/>
              <w:spacing w:before="137" w:line="221" w:lineRule="auto"/>
              <w:ind w:left="245"/>
              <w:rPr>
                <w:sz w:val="14"/>
                <w:szCs w:val="14"/>
              </w:rPr>
            </w:pPr>
            <w:r>
              <w:rPr>
                <w:sz w:val="14"/>
                <w:szCs w:val="14"/>
              </w:rPr>
              <w:t>十</w:t>
            </w:r>
          </w:p>
        </w:tc>
        <w:tc>
          <w:tcPr>
            <w:tcW w:w="629" w:type="dxa"/>
            <w:vAlign w:val="top"/>
          </w:tcPr>
          <w:p>
            <w:pPr>
              <w:pStyle w:val="TableText"/>
              <w:spacing w:before="137" w:line="221" w:lineRule="auto"/>
              <w:ind w:left="236"/>
              <w:rPr>
                <w:sz w:val="14"/>
                <w:szCs w:val="14"/>
              </w:rPr>
            </w:pPr>
            <w:r>
              <w:rPr>
                <w:sz w:val="14"/>
                <w:szCs w:val="14"/>
              </w:rPr>
              <w:t>十</w:t>
            </w:r>
          </w:p>
        </w:tc>
        <w:tc>
          <w:tcPr>
            <w:tcW w:w="629" w:type="dxa"/>
            <w:vAlign w:val="top"/>
          </w:tcPr>
          <w:p>
            <w:pPr>
              <w:pStyle w:val="TableText"/>
              <w:spacing w:before="137" w:line="221" w:lineRule="auto"/>
              <w:ind w:left="237"/>
              <w:rPr>
                <w:sz w:val="14"/>
                <w:szCs w:val="14"/>
              </w:rPr>
            </w:pPr>
            <w:r>
              <w:rPr>
                <w:sz w:val="14"/>
                <w:szCs w:val="14"/>
              </w:rPr>
              <w:t>十</w:t>
            </w:r>
          </w:p>
        </w:tc>
        <w:tc>
          <w:tcPr>
            <w:tcW w:w="630" w:type="dxa"/>
            <w:vAlign w:val="top"/>
          </w:tcPr>
          <w:p>
            <w:pPr>
              <w:pStyle w:val="TableText"/>
              <w:spacing w:before="150" w:line="237" w:lineRule="auto"/>
              <w:ind w:left="237"/>
              <w:rPr>
                <w:sz w:val="14"/>
                <w:szCs w:val="14"/>
              </w:rPr>
            </w:pPr>
            <w:r>
              <w:rPr>
                <w:sz w:val="14"/>
                <w:szCs w:val="14"/>
              </w:rPr>
              <w:t>△</w:t>
            </w:r>
          </w:p>
        </w:tc>
        <w:tc>
          <w:tcPr>
            <w:tcW w:w="619" w:type="dxa"/>
            <w:vAlign w:val="top"/>
          </w:tcPr>
          <w:p>
            <w:pPr>
              <w:pStyle w:val="TableText"/>
              <w:spacing w:before="150" w:line="237" w:lineRule="auto"/>
              <w:ind w:left="237"/>
              <w:rPr>
                <w:sz w:val="14"/>
                <w:szCs w:val="14"/>
              </w:rPr>
            </w:pPr>
            <w:r>
              <w:rPr>
                <w:sz w:val="14"/>
                <w:szCs w:val="14"/>
              </w:rPr>
              <w:t>△</w:t>
            </w:r>
          </w:p>
        </w:tc>
        <w:tc>
          <w:tcPr>
            <w:tcW w:w="624" w:type="dxa"/>
            <w:vAlign w:val="top"/>
          </w:tcPr>
          <w:p>
            <w:pPr>
              <w:pStyle w:val="TableText"/>
              <w:spacing w:before="150" w:line="237" w:lineRule="auto"/>
              <w:ind w:left="238"/>
              <w:rPr>
                <w:sz w:val="14"/>
                <w:szCs w:val="14"/>
              </w:rPr>
            </w:pPr>
            <w:r>
              <w:rPr>
                <w:sz w:val="14"/>
                <w:szCs w:val="14"/>
              </w:rPr>
              <w:t>△</w:t>
            </w:r>
          </w:p>
        </w:tc>
      </w:tr>
      <w:tr>
        <w:tblPrEx>
          <w:tblW w:w="9100" w:type="dxa"/>
          <w:tblInd w:w="59" w:type="dxa"/>
          <w:tblLayout w:type="fixed"/>
        </w:tblPrEx>
        <w:trPr>
          <w:trHeight w:val="1769"/>
        </w:trPr>
        <w:tc>
          <w:tcPr>
            <w:tcW w:w="624" w:type="dxa"/>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TableText"/>
              <w:spacing w:before="72" w:line="183" w:lineRule="auto"/>
              <w:ind w:left="245"/>
              <w:rPr>
                <w:sz w:val="22"/>
                <w:szCs w:val="22"/>
              </w:rPr>
            </w:pPr>
            <w:r>
              <w:rPr>
                <w:sz w:val="22"/>
                <w:szCs w:val="22"/>
              </w:rPr>
              <w:t>2</w:t>
            </w:r>
          </w:p>
        </w:tc>
        <w:tc>
          <w:tcPr>
            <w:tcW w:w="2508" w:type="dxa"/>
            <w:vAlign w:val="top"/>
          </w:tcPr>
          <w:p>
            <w:pPr>
              <w:spacing w:line="352" w:lineRule="auto"/>
              <w:rPr>
                <w:rFonts w:ascii="Arial"/>
                <w:sz w:val="21"/>
              </w:rPr>
            </w:pPr>
          </w:p>
          <w:p>
            <w:pPr>
              <w:spacing w:line="353" w:lineRule="auto"/>
              <w:rPr>
                <w:rFonts w:ascii="Arial"/>
                <w:sz w:val="21"/>
              </w:rPr>
            </w:pPr>
          </w:p>
          <w:p>
            <w:pPr>
              <w:pStyle w:val="TableText"/>
              <w:spacing w:before="71" w:line="220" w:lineRule="auto"/>
              <w:ind w:left="141"/>
              <w:rPr>
                <w:sz w:val="22"/>
                <w:szCs w:val="22"/>
              </w:rPr>
            </w:pPr>
            <w:r>
              <w:rPr>
                <w:spacing w:val="1"/>
                <w:sz w:val="22"/>
                <w:szCs w:val="22"/>
              </w:rPr>
              <w:t>工作台工作面的平面度</w:t>
            </w:r>
          </w:p>
        </w:tc>
        <w:tc>
          <w:tcPr>
            <w:tcW w:w="2198" w:type="dxa"/>
            <w:vAlign w:val="top"/>
          </w:tcPr>
          <w:p>
            <w:pPr>
              <w:pStyle w:val="TableText"/>
              <w:spacing w:before="152" w:line="263" w:lineRule="auto"/>
              <w:ind w:left="43" w:right="43" w:firstLine="169"/>
              <w:rPr>
                <w:sz w:val="22"/>
                <w:szCs w:val="22"/>
              </w:rPr>
            </w:pPr>
            <w:r>
              <w:rPr>
                <w:spacing w:val="1"/>
                <w:sz w:val="22"/>
                <w:szCs w:val="22"/>
              </w:rPr>
              <w:t xml:space="preserve">φ60 </w:t>
            </w:r>
            <w:r>
              <w:rPr>
                <w:sz w:val="22"/>
                <w:szCs w:val="22"/>
              </w:rPr>
              <w:t>mm</w:t>
            </w:r>
            <w:r>
              <w:rPr>
                <w:spacing w:val="1"/>
                <w:sz w:val="22"/>
                <w:szCs w:val="22"/>
              </w:rPr>
              <w:t>开槽2级平</w:t>
            </w:r>
            <w:r>
              <w:rPr>
                <w:sz w:val="22"/>
                <w:szCs w:val="22"/>
              </w:rPr>
              <w:t xml:space="preserve">  </w:t>
            </w:r>
            <w:r>
              <w:rPr>
                <w:sz w:val="22"/>
                <w:szCs w:val="22"/>
              </w:rPr>
              <w:t>晶、φ100 mm和φ150</w:t>
            </w:r>
            <w:r>
              <w:rPr>
                <w:spacing w:val="10"/>
                <w:sz w:val="22"/>
                <w:szCs w:val="22"/>
              </w:rPr>
              <w:t xml:space="preserve"> </w:t>
            </w:r>
            <w:r>
              <w:rPr>
                <w:sz w:val="22"/>
                <w:szCs w:val="22"/>
              </w:rPr>
              <w:t>mm</w:t>
            </w:r>
            <w:r>
              <w:rPr>
                <w:spacing w:val="6"/>
                <w:sz w:val="22"/>
                <w:szCs w:val="22"/>
              </w:rPr>
              <w:t xml:space="preserve">2级平晶、φ60 </w:t>
            </w:r>
            <w:r>
              <w:rPr>
                <w:sz w:val="22"/>
                <w:szCs w:val="22"/>
              </w:rPr>
              <w:t>mm</w:t>
            </w:r>
            <w:r>
              <w:rPr>
                <w:spacing w:val="2"/>
                <w:sz w:val="22"/>
                <w:szCs w:val="22"/>
              </w:rPr>
              <w:t xml:space="preserve"> </w:t>
            </w:r>
            <w:r>
              <w:rPr>
                <w:spacing w:val="7"/>
                <w:sz w:val="22"/>
                <w:szCs w:val="22"/>
              </w:rPr>
              <w:t>1级平晶、1级刀口直</w:t>
            </w:r>
            <w:r>
              <w:rPr>
                <w:sz w:val="22"/>
                <w:szCs w:val="22"/>
              </w:rPr>
              <w:t xml:space="preserve"> </w:t>
            </w:r>
            <w:r>
              <w:rPr>
                <w:spacing w:val="17"/>
                <w:w w:val="125"/>
                <w:sz w:val="22"/>
                <w:szCs w:val="22"/>
              </w:rPr>
              <w:t>尺</w:t>
            </w:r>
          </w:p>
        </w:tc>
        <w:tc>
          <w:tcPr>
            <w:tcW w:w="639"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45" w:line="199" w:lineRule="exact"/>
              <w:ind w:left="275"/>
              <w:rPr>
                <w:sz w:val="14"/>
                <w:szCs w:val="14"/>
              </w:rPr>
            </w:pPr>
            <w:r>
              <w:rPr>
                <w:position w:val="1"/>
                <w:sz w:val="14"/>
                <w:szCs w:val="14"/>
              </w:rPr>
              <w:t>+</w:t>
            </w:r>
          </w:p>
        </w:tc>
        <w:tc>
          <w:tcPr>
            <w:tcW w:w="629"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45" w:line="199" w:lineRule="exact"/>
              <w:ind w:left="275"/>
              <w:rPr>
                <w:sz w:val="14"/>
                <w:szCs w:val="14"/>
              </w:rPr>
            </w:pPr>
            <w:r>
              <w:rPr>
                <w:position w:val="1"/>
                <w:sz w:val="14"/>
                <w:szCs w:val="14"/>
              </w:rPr>
              <w:t>+</w:t>
            </w:r>
          </w:p>
        </w:tc>
        <w:tc>
          <w:tcPr>
            <w:tcW w:w="629" w:type="dxa"/>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45" w:line="221" w:lineRule="auto"/>
              <w:ind w:left="237"/>
              <w:rPr>
                <w:sz w:val="14"/>
                <w:szCs w:val="14"/>
              </w:rPr>
            </w:pPr>
            <w:r>
              <w:rPr>
                <w:sz w:val="14"/>
                <w:szCs w:val="14"/>
              </w:rPr>
              <w:t>十</w:t>
            </w:r>
          </w:p>
        </w:tc>
        <w:tc>
          <w:tcPr>
            <w:tcW w:w="630"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45" w:line="237" w:lineRule="auto"/>
              <w:ind w:left="237"/>
              <w:rPr>
                <w:sz w:val="14"/>
                <w:szCs w:val="14"/>
              </w:rPr>
            </w:pPr>
            <w:r>
              <w:rPr>
                <w:sz w:val="14"/>
                <w:szCs w:val="14"/>
              </w:rPr>
              <w:t>△</w:t>
            </w:r>
          </w:p>
        </w:tc>
        <w:tc>
          <w:tcPr>
            <w:tcW w:w="619"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45" w:line="237" w:lineRule="auto"/>
              <w:ind w:left="237"/>
              <w:rPr>
                <w:sz w:val="14"/>
                <w:szCs w:val="14"/>
              </w:rPr>
            </w:pPr>
            <w:r>
              <w:rPr>
                <w:sz w:val="14"/>
                <w:szCs w:val="14"/>
              </w:rPr>
              <w:t>△</w:t>
            </w:r>
          </w:p>
        </w:tc>
        <w:tc>
          <w:tcPr>
            <w:tcW w:w="624" w:type="dxa"/>
            <w:vAlign w:val="top"/>
          </w:tcPr>
          <w:p>
            <w:pPr>
              <w:rPr>
                <w:rFonts w:ascii="Arial"/>
                <w:sz w:val="21"/>
              </w:rPr>
            </w:pPr>
          </w:p>
        </w:tc>
      </w:tr>
      <w:tr>
        <w:tblPrEx>
          <w:tblW w:w="9100" w:type="dxa"/>
          <w:tblInd w:w="59" w:type="dxa"/>
          <w:tblLayout w:type="fixed"/>
        </w:tblPrEx>
        <w:trPr>
          <w:trHeight w:val="410"/>
        </w:trPr>
        <w:tc>
          <w:tcPr>
            <w:tcW w:w="624" w:type="dxa"/>
            <w:vAlign w:val="top"/>
          </w:tcPr>
          <w:p>
            <w:pPr>
              <w:pStyle w:val="TableText"/>
              <w:spacing w:before="157" w:line="183" w:lineRule="auto"/>
              <w:ind w:left="245"/>
              <w:rPr>
                <w:sz w:val="22"/>
                <w:szCs w:val="22"/>
              </w:rPr>
            </w:pPr>
            <w:r>
              <w:rPr>
                <w:sz w:val="22"/>
                <w:szCs w:val="22"/>
              </w:rPr>
              <w:t>3</w:t>
            </w:r>
          </w:p>
        </w:tc>
        <w:tc>
          <w:tcPr>
            <w:tcW w:w="2508" w:type="dxa"/>
            <w:vAlign w:val="top"/>
          </w:tcPr>
          <w:p>
            <w:pPr>
              <w:pStyle w:val="TableText"/>
              <w:spacing w:before="101" w:line="220" w:lineRule="auto"/>
              <w:ind w:left="131"/>
              <w:rPr>
                <w:sz w:val="22"/>
                <w:szCs w:val="22"/>
              </w:rPr>
            </w:pPr>
            <w:r>
              <w:rPr>
                <w:spacing w:val="-2"/>
                <w:sz w:val="22"/>
                <w:szCs w:val="22"/>
              </w:rPr>
              <w:t>工作台的可调性</w:t>
            </w:r>
          </w:p>
        </w:tc>
        <w:tc>
          <w:tcPr>
            <w:tcW w:w="2198" w:type="dxa"/>
            <w:vAlign w:val="top"/>
          </w:tcPr>
          <w:p>
            <w:pPr>
              <w:pStyle w:val="TableText"/>
              <w:spacing w:before="101" w:line="219" w:lineRule="auto"/>
              <w:ind w:left="212"/>
              <w:rPr>
                <w:sz w:val="22"/>
                <w:szCs w:val="22"/>
              </w:rPr>
            </w:pPr>
            <w:r>
              <w:rPr>
                <w:sz w:val="22"/>
                <w:szCs w:val="22"/>
              </w:rPr>
              <w:t>(5～10)mm4等量块</w:t>
            </w:r>
          </w:p>
        </w:tc>
        <w:tc>
          <w:tcPr>
            <w:tcW w:w="639" w:type="dxa"/>
            <w:vAlign w:val="top"/>
          </w:tcPr>
          <w:p>
            <w:pPr>
              <w:pStyle w:val="TableText"/>
              <w:spacing w:before="151" w:line="198" w:lineRule="exact"/>
              <w:ind w:left="275"/>
              <w:rPr>
                <w:sz w:val="14"/>
                <w:szCs w:val="14"/>
              </w:rPr>
            </w:pPr>
            <w:r>
              <w:rPr>
                <w:position w:val="1"/>
                <w:sz w:val="14"/>
                <w:szCs w:val="14"/>
              </w:rPr>
              <w:t>+</w:t>
            </w:r>
          </w:p>
        </w:tc>
        <w:tc>
          <w:tcPr>
            <w:tcW w:w="629" w:type="dxa"/>
            <w:vAlign w:val="top"/>
          </w:tcPr>
          <w:p>
            <w:pPr>
              <w:pStyle w:val="TableText"/>
              <w:spacing w:before="151" w:line="198" w:lineRule="exact"/>
              <w:ind w:left="275"/>
              <w:rPr>
                <w:sz w:val="14"/>
                <w:szCs w:val="14"/>
              </w:rPr>
            </w:pPr>
            <w:r>
              <w:rPr>
                <w:position w:val="1"/>
                <w:sz w:val="14"/>
                <w:szCs w:val="14"/>
              </w:rPr>
              <w:t>+</w:t>
            </w:r>
          </w:p>
        </w:tc>
        <w:tc>
          <w:tcPr>
            <w:tcW w:w="629" w:type="dxa"/>
            <w:vAlign w:val="top"/>
          </w:tcPr>
          <w:p>
            <w:pPr>
              <w:pStyle w:val="TableText"/>
              <w:spacing w:before="151" w:line="198" w:lineRule="exact"/>
              <w:ind w:left="276"/>
              <w:rPr>
                <w:sz w:val="14"/>
                <w:szCs w:val="14"/>
              </w:rPr>
            </w:pPr>
            <w:r>
              <w:rPr>
                <w:position w:val="1"/>
                <w:sz w:val="14"/>
                <w:szCs w:val="14"/>
              </w:rPr>
              <w:t>+</w:t>
            </w:r>
          </w:p>
        </w:tc>
        <w:tc>
          <w:tcPr>
            <w:tcW w:w="630" w:type="dxa"/>
            <w:vAlign w:val="top"/>
          </w:tcPr>
          <w:p>
            <w:pPr>
              <w:pStyle w:val="TableText"/>
              <w:spacing w:before="151" w:line="237" w:lineRule="auto"/>
              <w:ind w:left="237"/>
              <w:rPr>
                <w:sz w:val="14"/>
                <w:szCs w:val="14"/>
              </w:rPr>
            </w:pPr>
            <w:r>
              <w:rPr>
                <w:sz w:val="14"/>
                <w:szCs w:val="14"/>
              </w:rPr>
              <w:t>△</w:t>
            </w:r>
          </w:p>
        </w:tc>
        <w:tc>
          <w:tcPr>
            <w:tcW w:w="619" w:type="dxa"/>
            <w:vAlign w:val="top"/>
          </w:tcPr>
          <w:p>
            <w:pPr>
              <w:pStyle w:val="TableText"/>
              <w:spacing w:before="151" w:line="237" w:lineRule="auto"/>
              <w:ind w:left="237"/>
              <w:rPr>
                <w:sz w:val="14"/>
                <w:szCs w:val="14"/>
              </w:rPr>
            </w:pPr>
            <w:r>
              <w:rPr>
                <w:sz w:val="14"/>
                <w:szCs w:val="14"/>
              </w:rPr>
              <w:t>△</w:t>
            </w:r>
          </w:p>
        </w:tc>
        <w:tc>
          <w:tcPr>
            <w:tcW w:w="624" w:type="dxa"/>
            <w:vAlign w:val="top"/>
          </w:tcPr>
          <w:p>
            <w:pPr>
              <w:rPr>
                <w:rFonts w:ascii="Arial"/>
                <w:sz w:val="21"/>
              </w:rPr>
            </w:pPr>
          </w:p>
        </w:tc>
      </w:tr>
      <w:tr>
        <w:tblPrEx>
          <w:tblW w:w="9100" w:type="dxa"/>
          <w:tblInd w:w="59" w:type="dxa"/>
          <w:tblLayout w:type="fixed"/>
        </w:tblPrEx>
        <w:trPr>
          <w:trHeight w:val="829"/>
        </w:trPr>
        <w:tc>
          <w:tcPr>
            <w:tcW w:w="624" w:type="dxa"/>
            <w:vAlign w:val="top"/>
          </w:tcPr>
          <w:p>
            <w:pPr>
              <w:spacing w:line="294" w:lineRule="auto"/>
              <w:rPr>
                <w:rFonts w:ascii="Arial"/>
                <w:sz w:val="21"/>
              </w:rPr>
            </w:pPr>
          </w:p>
          <w:p>
            <w:pPr>
              <w:pStyle w:val="TableText"/>
              <w:spacing w:before="72" w:line="183" w:lineRule="auto"/>
              <w:ind w:left="245"/>
              <w:rPr>
                <w:sz w:val="22"/>
                <w:szCs w:val="22"/>
              </w:rPr>
            </w:pPr>
            <w:r>
              <w:rPr>
                <w:sz w:val="22"/>
                <w:szCs w:val="22"/>
              </w:rPr>
              <w:t>4</w:t>
            </w:r>
          </w:p>
        </w:tc>
        <w:tc>
          <w:tcPr>
            <w:tcW w:w="2508" w:type="dxa"/>
            <w:vAlign w:val="top"/>
          </w:tcPr>
          <w:p>
            <w:pPr>
              <w:pStyle w:val="TableText"/>
              <w:spacing w:before="179" w:line="236" w:lineRule="auto"/>
              <w:ind w:left="120" w:right="38" w:hanging="90"/>
              <w:rPr>
                <w:sz w:val="22"/>
                <w:szCs w:val="22"/>
              </w:rPr>
            </w:pPr>
            <w:r>
              <w:rPr>
                <w:sz w:val="22"/>
                <w:szCs w:val="22"/>
              </w:rPr>
              <w:t>筋形工作台中间筋与其他</w:t>
            </w:r>
            <w:r>
              <w:rPr>
                <w:spacing w:val="7"/>
                <w:sz w:val="22"/>
                <w:szCs w:val="22"/>
              </w:rPr>
              <w:t xml:space="preserve"> </w:t>
            </w:r>
            <w:r>
              <w:rPr>
                <w:spacing w:val="-2"/>
                <w:sz w:val="22"/>
                <w:szCs w:val="22"/>
              </w:rPr>
              <w:t>筋的相对位置</w:t>
            </w:r>
          </w:p>
        </w:tc>
        <w:tc>
          <w:tcPr>
            <w:tcW w:w="2198" w:type="dxa"/>
            <w:vAlign w:val="top"/>
          </w:tcPr>
          <w:p>
            <w:pPr>
              <w:pStyle w:val="TableText"/>
              <w:spacing w:before="191" w:line="232" w:lineRule="auto"/>
              <w:ind w:left="122" w:right="96" w:hanging="19"/>
              <w:rPr>
                <w:sz w:val="22"/>
                <w:szCs w:val="22"/>
              </w:rPr>
            </w:pPr>
            <w:r>
              <w:rPr>
                <w:spacing w:val="37"/>
                <w:sz w:val="22"/>
                <w:szCs w:val="22"/>
              </w:rPr>
              <w:t>(5～10)</w:t>
            </w:r>
            <w:r>
              <w:rPr>
                <w:sz w:val="22"/>
                <w:szCs w:val="22"/>
              </w:rPr>
              <w:t>mm</w:t>
            </w:r>
            <w:r>
              <w:rPr>
                <w:spacing w:val="37"/>
                <w:sz w:val="22"/>
                <w:szCs w:val="22"/>
              </w:rPr>
              <w:t>开槽量</w:t>
            </w:r>
            <w:r>
              <w:rPr>
                <w:spacing w:val="4"/>
                <w:sz w:val="22"/>
                <w:szCs w:val="22"/>
              </w:rPr>
              <w:t xml:space="preserve"> </w:t>
            </w:r>
            <w:r>
              <w:rPr>
                <w:sz w:val="22"/>
                <w:szCs w:val="22"/>
              </w:rPr>
              <w:t>块</w:t>
            </w:r>
          </w:p>
        </w:tc>
        <w:tc>
          <w:tcPr>
            <w:tcW w:w="639" w:type="dxa"/>
            <w:vAlign w:val="top"/>
          </w:tcPr>
          <w:p>
            <w:pPr>
              <w:spacing w:line="301" w:lineRule="auto"/>
              <w:rPr>
                <w:rFonts w:ascii="Arial"/>
                <w:sz w:val="21"/>
              </w:rPr>
            </w:pPr>
          </w:p>
          <w:p>
            <w:pPr>
              <w:pStyle w:val="TableText"/>
              <w:spacing w:before="45" w:line="221" w:lineRule="auto"/>
              <w:ind w:left="245"/>
              <w:rPr>
                <w:sz w:val="14"/>
                <w:szCs w:val="14"/>
              </w:rPr>
            </w:pPr>
            <w:r>
              <w:rPr>
                <w:sz w:val="14"/>
                <w:szCs w:val="14"/>
              </w:rPr>
              <w:t>十</w:t>
            </w:r>
          </w:p>
        </w:tc>
        <w:tc>
          <w:tcPr>
            <w:tcW w:w="629" w:type="dxa"/>
            <w:vAlign w:val="top"/>
          </w:tcPr>
          <w:p>
            <w:pPr>
              <w:spacing w:line="301" w:lineRule="auto"/>
              <w:rPr>
                <w:rFonts w:ascii="Arial"/>
                <w:sz w:val="21"/>
              </w:rPr>
            </w:pPr>
          </w:p>
          <w:p>
            <w:pPr>
              <w:pStyle w:val="TableText"/>
              <w:spacing w:before="45" w:line="221" w:lineRule="auto"/>
              <w:ind w:left="236"/>
              <w:rPr>
                <w:sz w:val="14"/>
                <w:szCs w:val="14"/>
              </w:rPr>
            </w:pPr>
            <w:r>
              <w:rPr>
                <w:sz w:val="14"/>
                <w:szCs w:val="14"/>
              </w:rPr>
              <w:t>十</w:t>
            </w:r>
          </w:p>
        </w:tc>
        <w:tc>
          <w:tcPr>
            <w:tcW w:w="629" w:type="dxa"/>
            <w:vAlign w:val="top"/>
          </w:tcPr>
          <w:p>
            <w:pPr>
              <w:spacing w:line="301" w:lineRule="auto"/>
              <w:rPr>
                <w:rFonts w:ascii="Arial"/>
                <w:sz w:val="21"/>
              </w:rPr>
            </w:pPr>
          </w:p>
          <w:p>
            <w:pPr>
              <w:pStyle w:val="TableText"/>
              <w:spacing w:before="45" w:line="221" w:lineRule="auto"/>
              <w:ind w:left="237"/>
              <w:rPr>
                <w:sz w:val="14"/>
                <w:szCs w:val="14"/>
              </w:rPr>
            </w:pPr>
            <w:r>
              <w:rPr>
                <w:sz w:val="14"/>
                <w:szCs w:val="14"/>
              </w:rPr>
              <w:t>十</w:t>
            </w:r>
          </w:p>
        </w:tc>
        <w:tc>
          <w:tcPr>
            <w:tcW w:w="630" w:type="dxa"/>
            <w:vAlign w:val="top"/>
          </w:tcPr>
          <w:p>
            <w:pPr>
              <w:spacing w:line="314" w:lineRule="auto"/>
              <w:rPr>
                <w:rFonts w:ascii="Arial"/>
                <w:sz w:val="21"/>
              </w:rPr>
            </w:pPr>
          </w:p>
          <w:p>
            <w:pPr>
              <w:pStyle w:val="TableText"/>
              <w:spacing w:before="45" w:line="237" w:lineRule="auto"/>
              <w:ind w:left="237"/>
              <w:rPr>
                <w:sz w:val="14"/>
                <w:szCs w:val="14"/>
              </w:rPr>
            </w:pPr>
            <w:r>
              <w:rPr>
                <w:sz w:val="14"/>
                <w:szCs w:val="14"/>
              </w:rPr>
              <w:t>△</w:t>
            </w:r>
          </w:p>
        </w:tc>
        <w:tc>
          <w:tcPr>
            <w:tcW w:w="619" w:type="dxa"/>
            <w:vAlign w:val="top"/>
          </w:tcPr>
          <w:p>
            <w:pPr>
              <w:rPr>
                <w:rFonts w:ascii="Arial"/>
                <w:sz w:val="21"/>
              </w:rPr>
            </w:pPr>
          </w:p>
        </w:tc>
        <w:tc>
          <w:tcPr>
            <w:tcW w:w="624" w:type="dxa"/>
            <w:vAlign w:val="top"/>
          </w:tcPr>
          <w:p>
            <w:pPr>
              <w:rPr>
                <w:rFonts w:ascii="Arial"/>
                <w:sz w:val="21"/>
              </w:rPr>
            </w:pPr>
          </w:p>
        </w:tc>
      </w:tr>
      <w:tr>
        <w:tblPrEx>
          <w:tblW w:w="9100" w:type="dxa"/>
          <w:tblInd w:w="59" w:type="dxa"/>
          <w:tblLayout w:type="fixed"/>
        </w:tblPrEx>
        <w:trPr>
          <w:trHeight w:val="829"/>
        </w:trPr>
        <w:tc>
          <w:tcPr>
            <w:tcW w:w="624" w:type="dxa"/>
            <w:vAlign w:val="top"/>
          </w:tcPr>
          <w:p>
            <w:pPr>
              <w:spacing w:line="296" w:lineRule="auto"/>
              <w:rPr>
                <w:rFonts w:ascii="Arial"/>
                <w:sz w:val="21"/>
              </w:rPr>
            </w:pPr>
          </w:p>
          <w:p>
            <w:pPr>
              <w:pStyle w:val="TableText"/>
              <w:spacing w:before="72" w:line="182" w:lineRule="auto"/>
              <w:ind w:left="245"/>
              <w:rPr>
                <w:sz w:val="22"/>
                <w:szCs w:val="22"/>
              </w:rPr>
            </w:pPr>
            <w:r>
              <w:rPr>
                <w:sz w:val="22"/>
                <w:szCs w:val="22"/>
              </w:rPr>
              <w:t>5</w:t>
            </w:r>
          </w:p>
        </w:tc>
        <w:tc>
          <w:tcPr>
            <w:tcW w:w="2508" w:type="dxa"/>
            <w:vAlign w:val="top"/>
          </w:tcPr>
          <w:p>
            <w:pPr>
              <w:pStyle w:val="TableText"/>
              <w:spacing w:before="172" w:line="245" w:lineRule="auto"/>
              <w:ind w:left="120" w:right="29" w:hanging="90"/>
              <w:rPr>
                <w:sz w:val="22"/>
                <w:szCs w:val="22"/>
              </w:rPr>
            </w:pPr>
            <w:r>
              <w:rPr>
                <w:spacing w:val="1"/>
                <w:sz w:val="22"/>
                <w:szCs w:val="22"/>
              </w:rPr>
              <w:t>球筋工作台测头和筋条的</w:t>
            </w:r>
            <w:r>
              <w:rPr>
                <w:spacing w:val="5"/>
                <w:sz w:val="22"/>
                <w:szCs w:val="22"/>
              </w:rPr>
              <w:t xml:space="preserve"> </w:t>
            </w:r>
            <w:r>
              <w:rPr>
                <w:spacing w:val="-2"/>
                <w:sz w:val="22"/>
                <w:szCs w:val="22"/>
              </w:rPr>
              <w:t>相对位置</w:t>
            </w:r>
          </w:p>
        </w:tc>
        <w:tc>
          <w:tcPr>
            <w:tcW w:w="2198" w:type="dxa"/>
            <w:vAlign w:val="top"/>
          </w:tcPr>
          <w:p>
            <w:pPr>
              <w:pStyle w:val="TableText"/>
              <w:spacing w:before="183"/>
              <w:ind w:left="122" w:right="96" w:hanging="19"/>
              <w:rPr>
                <w:sz w:val="22"/>
                <w:szCs w:val="22"/>
              </w:rPr>
            </w:pPr>
            <w:r>
              <w:rPr>
                <w:spacing w:val="37"/>
                <w:sz w:val="22"/>
                <w:szCs w:val="22"/>
              </w:rPr>
              <w:t>(5～10)</w:t>
            </w:r>
            <w:r>
              <w:rPr>
                <w:sz w:val="22"/>
                <w:szCs w:val="22"/>
              </w:rPr>
              <w:t>mm</w:t>
            </w:r>
            <w:r>
              <w:rPr>
                <w:spacing w:val="37"/>
                <w:sz w:val="22"/>
                <w:szCs w:val="22"/>
              </w:rPr>
              <w:t>开槽量</w:t>
            </w:r>
            <w:r>
              <w:rPr>
                <w:spacing w:val="4"/>
                <w:sz w:val="22"/>
                <w:szCs w:val="22"/>
              </w:rPr>
              <w:t xml:space="preserve"> </w:t>
            </w:r>
            <w:r>
              <w:rPr>
                <w:sz w:val="22"/>
                <w:szCs w:val="22"/>
              </w:rPr>
              <w:t>块</w:t>
            </w:r>
          </w:p>
        </w:tc>
        <w:tc>
          <w:tcPr>
            <w:tcW w:w="639" w:type="dxa"/>
            <w:vAlign w:val="top"/>
          </w:tcPr>
          <w:p>
            <w:pPr>
              <w:spacing w:line="302" w:lineRule="auto"/>
              <w:rPr>
                <w:rFonts w:ascii="Arial"/>
                <w:sz w:val="21"/>
              </w:rPr>
            </w:pPr>
          </w:p>
          <w:p>
            <w:pPr>
              <w:pStyle w:val="TableText"/>
              <w:spacing w:before="45" w:line="221" w:lineRule="auto"/>
              <w:ind w:left="245"/>
              <w:rPr>
                <w:sz w:val="14"/>
                <w:szCs w:val="14"/>
              </w:rPr>
            </w:pPr>
            <w:r>
              <w:rPr>
                <w:sz w:val="14"/>
                <w:szCs w:val="14"/>
              </w:rPr>
              <w:t>十</w:t>
            </w:r>
          </w:p>
        </w:tc>
        <w:tc>
          <w:tcPr>
            <w:tcW w:w="629" w:type="dxa"/>
            <w:vAlign w:val="top"/>
          </w:tcPr>
          <w:p>
            <w:pPr>
              <w:spacing w:line="302" w:lineRule="auto"/>
              <w:rPr>
                <w:rFonts w:ascii="Arial"/>
                <w:sz w:val="21"/>
              </w:rPr>
            </w:pPr>
          </w:p>
          <w:p>
            <w:pPr>
              <w:pStyle w:val="TableText"/>
              <w:spacing w:before="45" w:line="221" w:lineRule="auto"/>
              <w:ind w:left="236"/>
              <w:rPr>
                <w:sz w:val="14"/>
                <w:szCs w:val="14"/>
              </w:rPr>
            </w:pPr>
            <w:r>
              <w:rPr>
                <w:sz w:val="14"/>
                <w:szCs w:val="14"/>
              </w:rPr>
              <w:t>十</w:t>
            </w:r>
          </w:p>
        </w:tc>
        <w:tc>
          <w:tcPr>
            <w:tcW w:w="629" w:type="dxa"/>
            <w:vAlign w:val="top"/>
          </w:tcPr>
          <w:p>
            <w:pPr>
              <w:spacing w:line="302" w:lineRule="auto"/>
              <w:rPr>
                <w:rFonts w:ascii="Arial"/>
                <w:sz w:val="21"/>
              </w:rPr>
            </w:pPr>
          </w:p>
          <w:p>
            <w:pPr>
              <w:pStyle w:val="TableText"/>
              <w:spacing w:before="45" w:line="221" w:lineRule="auto"/>
              <w:ind w:left="237"/>
              <w:rPr>
                <w:sz w:val="14"/>
                <w:szCs w:val="14"/>
              </w:rPr>
            </w:pPr>
            <w:r>
              <w:rPr>
                <w:sz w:val="14"/>
                <w:szCs w:val="14"/>
              </w:rPr>
              <w:t>十</w:t>
            </w:r>
          </w:p>
        </w:tc>
        <w:tc>
          <w:tcPr>
            <w:tcW w:w="630" w:type="dxa"/>
            <w:vAlign w:val="top"/>
          </w:tcPr>
          <w:p>
            <w:pPr>
              <w:spacing w:line="315" w:lineRule="auto"/>
              <w:rPr>
                <w:rFonts w:ascii="Arial"/>
                <w:sz w:val="21"/>
              </w:rPr>
            </w:pPr>
          </w:p>
          <w:p>
            <w:pPr>
              <w:pStyle w:val="TableText"/>
              <w:spacing w:before="45" w:line="237" w:lineRule="auto"/>
              <w:ind w:left="237"/>
              <w:rPr>
                <w:sz w:val="14"/>
                <w:szCs w:val="14"/>
              </w:rPr>
            </w:pPr>
            <w:r>
              <w:rPr>
                <w:sz w:val="14"/>
                <w:szCs w:val="14"/>
              </w:rPr>
              <w:t>△</w:t>
            </w:r>
          </w:p>
        </w:tc>
        <w:tc>
          <w:tcPr>
            <w:tcW w:w="619" w:type="dxa"/>
            <w:vAlign w:val="top"/>
          </w:tcPr>
          <w:p>
            <w:pPr>
              <w:rPr>
                <w:rFonts w:ascii="Arial"/>
                <w:sz w:val="21"/>
              </w:rPr>
            </w:pPr>
          </w:p>
        </w:tc>
        <w:tc>
          <w:tcPr>
            <w:tcW w:w="624" w:type="dxa"/>
            <w:vAlign w:val="top"/>
          </w:tcPr>
          <w:p>
            <w:pPr>
              <w:rPr>
                <w:rFonts w:ascii="Arial"/>
                <w:sz w:val="21"/>
              </w:rPr>
            </w:pPr>
          </w:p>
        </w:tc>
      </w:tr>
      <w:tr>
        <w:tblPrEx>
          <w:tblW w:w="9100" w:type="dxa"/>
          <w:tblInd w:w="59" w:type="dxa"/>
          <w:tblLayout w:type="fixed"/>
        </w:tblPrEx>
        <w:trPr>
          <w:trHeight w:val="1139"/>
        </w:trPr>
        <w:tc>
          <w:tcPr>
            <w:tcW w:w="624" w:type="dxa"/>
            <w:vAlign w:val="top"/>
          </w:tcPr>
          <w:p>
            <w:pPr>
              <w:spacing w:line="445" w:lineRule="auto"/>
              <w:rPr>
                <w:rFonts w:ascii="Arial"/>
                <w:sz w:val="21"/>
              </w:rPr>
            </w:pPr>
          </w:p>
          <w:p>
            <w:pPr>
              <w:pStyle w:val="TableText"/>
              <w:spacing w:before="72" w:line="183" w:lineRule="auto"/>
              <w:ind w:left="245"/>
              <w:rPr>
                <w:sz w:val="22"/>
                <w:szCs w:val="22"/>
              </w:rPr>
            </w:pPr>
            <w:r>
              <w:rPr>
                <w:sz w:val="22"/>
                <w:szCs w:val="22"/>
              </w:rPr>
              <w:t>6</w:t>
            </w:r>
          </w:p>
        </w:tc>
        <w:tc>
          <w:tcPr>
            <w:tcW w:w="2508" w:type="dxa"/>
            <w:vAlign w:val="top"/>
          </w:tcPr>
          <w:p>
            <w:pPr>
              <w:pStyle w:val="TableText"/>
              <w:spacing w:before="174" w:line="250" w:lineRule="auto"/>
              <w:ind w:left="30" w:right="38" w:firstLine="110"/>
              <w:jc w:val="both"/>
              <w:rPr>
                <w:sz w:val="22"/>
                <w:szCs w:val="22"/>
              </w:rPr>
            </w:pPr>
            <w:r>
              <w:rPr>
                <w:spacing w:val="1"/>
                <w:sz w:val="22"/>
                <w:szCs w:val="22"/>
              </w:rPr>
              <w:t xml:space="preserve">辅助工作台和筋形工作  </w:t>
            </w:r>
            <w:r>
              <w:rPr>
                <w:sz w:val="22"/>
                <w:szCs w:val="22"/>
              </w:rPr>
              <w:t>台、球筋工作台的相对位</w:t>
            </w:r>
            <w:r>
              <w:rPr>
                <w:spacing w:val="7"/>
                <w:sz w:val="22"/>
                <w:szCs w:val="22"/>
              </w:rPr>
              <w:t xml:space="preserve"> </w:t>
            </w:r>
            <w:r>
              <w:rPr>
                <w:spacing w:val="27"/>
                <w:w w:val="130"/>
                <w:sz w:val="22"/>
                <w:szCs w:val="22"/>
              </w:rPr>
              <w:t>置</w:t>
            </w:r>
          </w:p>
        </w:tc>
        <w:tc>
          <w:tcPr>
            <w:tcW w:w="2198" w:type="dxa"/>
            <w:vAlign w:val="top"/>
          </w:tcPr>
          <w:p>
            <w:pPr>
              <w:pStyle w:val="TableText"/>
              <w:spacing w:before="176" w:line="254" w:lineRule="auto"/>
              <w:ind w:left="133" w:right="116" w:firstLine="79"/>
              <w:jc w:val="both"/>
              <w:rPr>
                <w:sz w:val="22"/>
                <w:szCs w:val="22"/>
              </w:rPr>
            </w:pPr>
            <w:r>
              <w:rPr>
                <w:spacing w:val="-2"/>
                <w:sz w:val="22"/>
                <w:szCs w:val="22"/>
              </w:rPr>
              <w:t>175 mm</w:t>
            </w:r>
            <w:r>
              <w:rPr>
                <w:spacing w:val="31"/>
                <w:sz w:val="22"/>
                <w:szCs w:val="22"/>
              </w:rPr>
              <w:t xml:space="preserve"> </w:t>
            </w:r>
            <w:r>
              <w:rPr>
                <w:spacing w:val="-2"/>
                <w:sz w:val="22"/>
                <w:szCs w:val="22"/>
              </w:rPr>
              <w:t>1级刀口直</w:t>
            </w:r>
            <w:r>
              <w:rPr>
                <w:sz w:val="22"/>
                <w:szCs w:val="22"/>
              </w:rPr>
              <w:t xml:space="preserve"> </w:t>
            </w:r>
            <w:r>
              <w:rPr>
                <w:spacing w:val="4"/>
                <w:sz w:val="22"/>
                <w:szCs w:val="22"/>
              </w:rPr>
              <w:t>尺、(1,1.01,1.05)</w:t>
            </w:r>
            <w:r>
              <w:rPr>
                <w:spacing w:val="7"/>
                <w:sz w:val="22"/>
                <w:szCs w:val="22"/>
              </w:rPr>
              <w:t xml:space="preserve"> </w:t>
            </w:r>
            <w:r>
              <w:rPr>
                <w:spacing w:val="-2"/>
                <w:sz w:val="22"/>
                <w:szCs w:val="22"/>
              </w:rPr>
              <w:t>mm</w:t>
            </w:r>
            <w:r>
              <w:rPr>
                <w:spacing w:val="12"/>
                <w:sz w:val="22"/>
                <w:szCs w:val="22"/>
              </w:rPr>
              <w:t xml:space="preserve"> </w:t>
            </w:r>
            <w:r>
              <w:rPr>
                <w:spacing w:val="-2"/>
                <w:sz w:val="22"/>
                <w:szCs w:val="22"/>
              </w:rPr>
              <w:t>5等量块</w:t>
            </w:r>
          </w:p>
        </w:tc>
        <w:tc>
          <w:tcPr>
            <w:tcW w:w="639" w:type="dxa"/>
            <w:vAlign w:val="top"/>
          </w:tcPr>
          <w:p>
            <w:pPr>
              <w:spacing w:line="465" w:lineRule="auto"/>
              <w:rPr>
                <w:rFonts w:ascii="Arial"/>
                <w:sz w:val="21"/>
              </w:rPr>
            </w:pPr>
          </w:p>
          <w:p>
            <w:pPr>
              <w:pStyle w:val="TableText"/>
              <w:spacing w:before="45" w:line="198" w:lineRule="exact"/>
              <w:ind w:left="275"/>
              <w:rPr>
                <w:sz w:val="14"/>
                <w:szCs w:val="14"/>
              </w:rPr>
            </w:pPr>
            <w:r>
              <w:rPr>
                <w:position w:val="1"/>
                <w:sz w:val="14"/>
                <w:szCs w:val="14"/>
              </w:rPr>
              <w:t>+</w:t>
            </w:r>
          </w:p>
        </w:tc>
        <w:tc>
          <w:tcPr>
            <w:tcW w:w="629" w:type="dxa"/>
            <w:vAlign w:val="top"/>
          </w:tcPr>
          <w:p>
            <w:pPr>
              <w:spacing w:line="258" w:lineRule="auto"/>
              <w:rPr>
                <w:rFonts w:ascii="Arial"/>
                <w:sz w:val="21"/>
              </w:rPr>
            </w:pPr>
          </w:p>
          <w:p>
            <w:pPr>
              <w:spacing w:line="259" w:lineRule="auto"/>
              <w:rPr>
                <w:rFonts w:ascii="Arial"/>
                <w:sz w:val="21"/>
              </w:rPr>
            </w:pPr>
          </w:p>
          <w:p>
            <w:pPr>
              <w:pStyle w:val="TableText"/>
              <w:spacing w:before="46" w:line="108" w:lineRule="exact"/>
              <w:ind w:left="236"/>
              <w:rPr>
                <w:sz w:val="14"/>
                <w:szCs w:val="14"/>
              </w:rPr>
            </w:pPr>
            <w:r>
              <w:rPr>
                <w:position w:val="-3"/>
                <w:sz w:val="14"/>
                <w:szCs w:val="14"/>
              </w:rPr>
              <w:t>一</w:t>
            </w:r>
          </w:p>
        </w:tc>
        <w:tc>
          <w:tcPr>
            <w:tcW w:w="629" w:type="dxa"/>
            <w:vAlign w:val="top"/>
          </w:tcPr>
          <w:p>
            <w:pPr>
              <w:spacing w:line="258" w:lineRule="auto"/>
              <w:rPr>
                <w:rFonts w:ascii="Arial"/>
                <w:sz w:val="21"/>
              </w:rPr>
            </w:pPr>
          </w:p>
          <w:p>
            <w:pPr>
              <w:spacing w:line="259" w:lineRule="auto"/>
              <w:rPr>
                <w:rFonts w:ascii="Arial"/>
                <w:sz w:val="21"/>
              </w:rPr>
            </w:pPr>
          </w:p>
          <w:p>
            <w:pPr>
              <w:pStyle w:val="TableText"/>
              <w:spacing w:before="46" w:line="108" w:lineRule="exact"/>
              <w:ind w:left="237"/>
              <w:rPr>
                <w:sz w:val="14"/>
                <w:szCs w:val="14"/>
              </w:rPr>
            </w:pPr>
            <w:r>
              <w:rPr>
                <w:position w:val="-3"/>
                <w:sz w:val="14"/>
                <w:szCs w:val="14"/>
              </w:rPr>
              <w:t>一</w:t>
            </w:r>
          </w:p>
        </w:tc>
        <w:tc>
          <w:tcPr>
            <w:tcW w:w="630" w:type="dxa"/>
            <w:vAlign w:val="top"/>
          </w:tcPr>
          <w:p>
            <w:pPr>
              <w:spacing w:line="465" w:lineRule="auto"/>
              <w:rPr>
                <w:rFonts w:ascii="Arial"/>
                <w:sz w:val="21"/>
              </w:rPr>
            </w:pPr>
          </w:p>
          <w:p>
            <w:pPr>
              <w:pStyle w:val="TableText"/>
              <w:spacing w:before="45" w:line="237" w:lineRule="auto"/>
              <w:ind w:left="237"/>
              <w:rPr>
                <w:sz w:val="14"/>
                <w:szCs w:val="14"/>
              </w:rPr>
            </w:pPr>
            <w:r>
              <w:rPr>
                <w:sz w:val="14"/>
                <w:szCs w:val="14"/>
              </w:rPr>
              <w:t>△</w:t>
            </w:r>
          </w:p>
        </w:tc>
        <w:tc>
          <w:tcPr>
            <w:tcW w:w="619" w:type="dxa"/>
            <w:vAlign w:val="top"/>
          </w:tcPr>
          <w:p>
            <w:pPr>
              <w:rPr>
                <w:rFonts w:ascii="Arial"/>
                <w:sz w:val="21"/>
              </w:rPr>
            </w:pPr>
          </w:p>
        </w:tc>
        <w:tc>
          <w:tcPr>
            <w:tcW w:w="624" w:type="dxa"/>
            <w:vAlign w:val="top"/>
          </w:tcPr>
          <w:p>
            <w:pPr>
              <w:rPr>
                <w:rFonts w:ascii="Arial"/>
                <w:sz w:val="21"/>
              </w:rPr>
            </w:pPr>
          </w:p>
        </w:tc>
      </w:tr>
      <w:tr>
        <w:tblPrEx>
          <w:tblW w:w="9100" w:type="dxa"/>
          <w:tblInd w:w="59" w:type="dxa"/>
          <w:tblLayout w:type="fixed"/>
        </w:tblPrEx>
        <w:trPr>
          <w:trHeight w:val="839"/>
        </w:trPr>
        <w:tc>
          <w:tcPr>
            <w:tcW w:w="624" w:type="dxa"/>
            <w:vAlign w:val="top"/>
          </w:tcPr>
          <w:p>
            <w:pPr>
              <w:spacing w:line="298" w:lineRule="auto"/>
              <w:rPr>
                <w:rFonts w:ascii="Arial"/>
                <w:sz w:val="21"/>
              </w:rPr>
            </w:pPr>
          </w:p>
          <w:p>
            <w:pPr>
              <w:pStyle w:val="TableText"/>
              <w:spacing w:before="72" w:line="182" w:lineRule="auto"/>
              <w:ind w:left="245"/>
              <w:rPr>
                <w:sz w:val="22"/>
                <w:szCs w:val="22"/>
              </w:rPr>
            </w:pPr>
            <w:r>
              <w:rPr>
                <w:sz w:val="22"/>
                <w:szCs w:val="22"/>
              </w:rPr>
              <w:t>7</w:t>
            </w:r>
          </w:p>
        </w:tc>
        <w:tc>
          <w:tcPr>
            <w:tcW w:w="2508" w:type="dxa"/>
            <w:vAlign w:val="top"/>
          </w:tcPr>
          <w:p>
            <w:pPr>
              <w:pStyle w:val="TableText"/>
              <w:spacing w:before="175" w:line="247" w:lineRule="auto"/>
              <w:ind w:left="110" w:right="38" w:hanging="80"/>
              <w:rPr>
                <w:sz w:val="22"/>
                <w:szCs w:val="22"/>
              </w:rPr>
            </w:pPr>
            <w:r>
              <w:rPr>
                <w:sz w:val="22"/>
                <w:szCs w:val="22"/>
              </w:rPr>
              <w:t>筋形工作台中间筋对测量</w:t>
            </w:r>
            <w:r>
              <w:rPr>
                <w:spacing w:val="7"/>
                <w:sz w:val="22"/>
                <w:szCs w:val="22"/>
              </w:rPr>
              <w:t xml:space="preserve"> </w:t>
            </w:r>
            <w:r>
              <w:rPr>
                <w:spacing w:val="-2"/>
                <w:sz w:val="22"/>
                <w:szCs w:val="22"/>
              </w:rPr>
              <w:t>轴线的位置</w:t>
            </w:r>
          </w:p>
        </w:tc>
        <w:tc>
          <w:tcPr>
            <w:tcW w:w="2198" w:type="dxa"/>
            <w:vAlign w:val="top"/>
          </w:tcPr>
          <w:p>
            <w:pPr>
              <w:tabs>
                <w:tab w:val="left" w:pos="911"/>
              </w:tabs>
              <w:spacing w:before="187" w:line="241" w:lineRule="exact"/>
              <w:ind w:left="883"/>
              <w:rPr>
                <w:rFonts w:ascii="Arial"/>
                <w:sz w:val="21"/>
              </w:rPr>
            </w:pPr>
            <w:r>
              <w:pict>
                <v:shapetype id="_x0000_t202" coordsize="21600,21600" o:spt="202" path="m,l,21600r21600,l21600,xe">
                  <v:stroke joinstyle="miter"/>
                  <v:path gradientshapeok="t" o:connecttype="rect"/>
                </v:shapetype>
                <v:shape id="_x0000_s1025" type="#_x0000_t202" style="width:3.45pt;height:14.1pt;margin-top:8.26pt;margin-left:62.82pt;position:absolute;z-index:251661312" filled="f" stroked="f">
                  <o:lock v:ext="edit" aspectratio="f"/>
                  <v:textbox inset="0,0,0,0">
                    <w:txbxContent>
                      <w:p>
                        <w:pPr>
                          <w:tabs>
                            <w:tab w:val="left" w:pos="48"/>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pict>
                <v:shape id="_x0000_s1026" type="#_x0000_t202" style="width:23.15pt;height:14.1pt;margin-top:9.08pt;margin-left:43.11pt;position:absolute;z-index:251662336" filled="f" stroked="f">
                  <o:lock v:ext="edit" aspectratio="f"/>
                  <v:textbox inset="0,0,0,0">
                    <w:txbxContent>
                      <w:p>
                        <w:pPr>
                          <w:tabs>
                            <w:tab w:val="left" w:pos="442"/>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rPr>
                <w:rFonts w:ascii="Arial" w:eastAsia="Arial" w:hAnsi="Arial" w:cs="Arial"/>
                <w:sz w:val="21"/>
                <w:szCs w:val="21"/>
                <w:u w:val="single" w:color="auto"/>
              </w:rPr>
              <w:tab/>
            </w:r>
          </w:p>
        </w:tc>
        <w:tc>
          <w:tcPr>
            <w:tcW w:w="639" w:type="dxa"/>
            <w:vAlign w:val="top"/>
          </w:tcPr>
          <w:p>
            <w:pPr>
              <w:spacing w:line="317" w:lineRule="auto"/>
              <w:rPr>
                <w:rFonts w:ascii="Arial"/>
                <w:sz w:val="21"/>
              </w:rPr>
            </w:pPr>
          </w:p>
          <w:p>
            <w:pPr>
              <w:pStyle w:val="TableText"/>
              <w:spacing w:before="45" w:line="198" w:lineRule="exact"/>
              <w:ind w:left="275"/>
              <w:rPr>
                <w:sz w:val="14"/>
                <w:szCs w:val="14"/>
              </w:rPr>
            </w:pPr>
            <w:r>
              <w:rPr>
                <w:position w:val="1"/>
                <w:sz w:val="14"/>
                <w:szCs w:val="14"/>
              </w:rPr>
              <w:t>+</w:t>
            </w:r>
          </w:p>
        </w:tc>
        <w:tc>
          <w:tcPr>
            <w:tcW w:w="629" w:type="dxa"/>
            <w:vAlign w:val="top"/>
          </w:tcPr>
          <w:p>
            <w:pPr>
              <w:spacing w:line="317" w:lineRule="auto"/>
              <w:rPr>
                <w:rFonts w:ascii="Arial"/>
                <w:sz w:val="21"/>
              </w:rPr>
            </w:pPr>
          </w:p>
          <w:p>
            <w:pPr>
              <w:pStyle w:val="TableText"/>
              <w:spacing w:before="45" w:line="198" w:lineRule="exact"/>
              <w:ind w:left="275"/>
              <w:rPr>
                <w:sz w:val="14"/>
                <w:szCs w:val="14"/>
              </w:rPr>
            </w:pPr>
            <w:r>
              <w:rPr>
                <w:position w:val="1"/>
                <w:sz w:val="14"/>
                <w:szCs w:val="14"/>
              </w:rPr>
              <w:t>+</w:t>
            </w:r>
          </w:p>
        </w:tc>
        <w:tc>
          <w:tcPr>
            <w:tcW w:w="629" w:type="dxa"/>
            <w:vAlign w:val="top"/>
          </w:tcPr>
          <w:p>
            <w:pPr>
              <w:spacing w:line="317" w:lineRule="auto"/>
              <w:rPr>
                <w:rFonts w:ascii="Arial"/>
                <w:sz w:val="21"/>
              </w:rPr>
            </w:pPr>
          </w:p>
          <w:p>
            <w:pPr>
              <w:pStyle w:val="TableText"/>
              <w:spacing w:before="45" w:line="198" w:lineRule="exact"/>
              <w:ind w:left="276"/>
              <w:rPr>
                <w:sz w:val="14"/>
                <w:szCs w:val="14"/>
              </w:rPr>
            </w:pPr>
            <w:r>
              <w:rPr>
                <w:position w:val="1"/>
                <w:sz w:val="14"/>
                <w:szCs w:val="14"/>
              </w:rPr>
              <w:t>+</w:t>
            </w:r>
          </w:p>
        </w:tc>
        <w:tc>
          <w:tcPr>
            <w:tcW w:w="630" w:type="dxa"/>
            <w:vAlign w:val="top"/>
          </w:tcPr>
          <w:p>
            <w:pPr>
              <w:spacing w:line="317" w:lineRule="auto"/>
              <w:rPr>
                <w:rFonts w:ascii="Arial"/>
                <w:sz w:val="21"/>
              </w:rPr>
            </w:pPr>
          </w:p>
          <w:p>
            <w:pPr>
              <w:pStyle w:val="TableText"/>
              <w:spacing w:before="45" w:line="237" w:lineRule="auto"/>
              <w:ind w:left="237"/>
              <w:rPr>
                <w:sz w:val="14"/>
                <w:szCs w:val="14"/>
              </w:rPr>
            </w:pPr>
            <w:r>
              <w:rPr>
                <w:sz w:val="14"/>
                <w:szCs w:val="14"/>
              </w:rPr>
              <w:t>△</w:t>
            </w:r>
          </w:p>
        </w:tc>
        <w:tc>
          <w:tcPr>
            <w:tcW w:w="619" w:type="dxa"/>
            <w:vAlign w:val="top"/>
          </w:tcPr>
          <w:p>
            <w:pPr>
              <w:rPr>
                <w:rFonts w:ascii="Arial"/>
                <w:sz w:val="21"/>
              </w:rPr>
            </w:pPr>
          </w:p>
        </w:tc>
        <w:tc>
          <w:tcPr>
            <w:tcW w:w="624" w:type="dxa"/>
            <w:vAlign w:val="top"/>
          </w:tcPr>
          <w:p>
            <w:pPr>
              <w:rPr>
                <w:rFonts w:ascii="Arial"/>
                <w:sz w:val="21"/>
              </w:rPr>
            </w:pPr>
          </w:p>
        </w:tc>
      </w:tr>
      <w:tr>
        <w:tblPrEx>
          <w:tblW w:w="9100" w:type="dxa"/>
          <w:tblInd w:w="59" w:type="dxa"/>
          <w:tblLayout w:type="fixed"/>
        </w:tblPrEx>
        <w:trPr>
          <w:trHeight w:val="1029"/>
        </w:trPr>
        <w:tc>
          <w:tcPr>
            <w:tcW w:w="624" w:type="dxa"/>
            <w:vAlign w:val="top"/>
          </w:tcPr>
          <w:p>
            <w:pPr>
              <w:spacing w:line="397" w:lineRule="auto"/>
              <w:rPr>
                <w:rFonts w:ascii="Arial"/>
                <w:sz w:val="21"/>
              </w:rPr>
            </w:pPr>
          </w:p>
          <w:p>
            <w:pPr>
              <w:pStyle w:val="TableText"/>
              <w:spacing w:before="72" w:line="183" w:lineRule="auto"/>
              <w:ind w:left="245"/>
              <w:rPr>
                <w:sz w:val="22"/>
                <w:szCs w:val="22"/>
              </w:rPr>
            </w:pPr>
            <w:r>
              <w:rPr>
                <w:sz w:val="22"/>
                <w:szCs w:val="22"/>
              </w:rPr>
              <w:t>8</w:t>
            </w:r>
          </w:p>
        </w:tc>
        <w:tc>
          <w:tcPr>
            <w:tcW w:w="2508" w:type="dxa"/>
            <w:vAlign w:val="top"/>
          </w:tcPr>
          <w:p>
            <w:pPr>
              <w:pStyle w:val="TableText"/>
              <w:spacing w:before="294" w:line="245" w:lineRule="auto"/>
              <w:ind w:left="110" w:right="30" w:hanging="80"/>
              <w:rPr>
                <w:sz w:val="22"/>
                <w:szCs w:val="22"/>
              </w:rPr>
            </w:pPr>
            <w:r>
              <w:rPr>
                <w:spacing w:val="1"/>
                <w:sz w:val="22"/>
                <w:szCs w:val="22"/>
              </w:rPr>
              <w:t>固定式工作台面与测量轴</w:t>
            </w:r>
            <w:r>
              <w:rPr>
                <w:spacing w:val="4"/>
                <w:sz w:val="22"/>
                <w:szCs w:val="22"/>
              </w:rPr>
              <w:t xml:space="preserve"> </w:t>
            </w:r>
            <w:r>
              <w:rPr>
                <w:spacing w:val="2"/>
                <w:sz w:val="22"/>
                <w:szCs w:val="22"/>
              </w:rPr>
              <w:t>线的垂直度</w:t>
            </w:r>
          </w:p>
        </w:tc>
        <w:tc>
          <w:tcPr>
            <w:tcW w:w="2198" w:type="dxa"/>
            <w:vAlign w:val="top"/>
          </w:tcPr>
          <w:p>
            <w:pPr>
              <w:pStyle w:val="TableText"/>
              <w:spacing w:before="125" w:line="250" w:lineRule="auto"/>
              <w:ind w:left="142" w:right="54" w:hanging="29"/>
              <w:jc w:val="both"/>
              <w:rPr>
                <w:sz w:val="22"/>
                <w:szCs w:val="22"/>
              </w:rPr>
            </w:pPr>
            <w:r>
              <w:rPr>
                <w:spacing w:val="35"/>
                <w:sz w:val="22"/>
                <w:szCs w:val="22"/>
              </w:rPr>
              <w:t>(5～10)</w:t>
            </w:r>
            <w:r>
              <w:rPr>
                <w:sz w:val="22"/>
                <w:szCs w:val="22"/>
              </w:rPr>
              <w:t>mm</w:t>
            </w:r>
            <w:r>
              <w:rPr>
                <w:spacing w:val="35"/>
                <w:sz w:val="22"/>
                <w:szCs w:val="22"/>
              </w:rPr>
              <w:t>开槽量</w:t>
            </w:r>
            <w:r>
              <w:rPr>
                <w:spacing w:val="2"/>
                <w:sz w:val="22"/>
                <w:szCs w:val="22"/>
              </w:rPr>
              <w:t xml:space="preserve"> </w:t>
            </w:r>
            <w:r>
              <w:rPr>
                <w:spacing w:val="10"/>
                <w:sz w:val="22"/>
                <w:szCs w:val="22"/>
              </w:rPr>
              <w:t>块、8</w:t>
            </w:r>
            <w:r>
              <w:rPr>
                <w:spacing w:val="39"/>
                <w:sz w:val="22"/>
                <w:szCs w:val="22"/>
              </w:rPr>
              <w:t xml:space="preserve"> </w:t>
            </w:r>
            <w:r>
              <w:rPr>
                <w:sz w:val="22"/>
                <w:szCs w:val="22"/>
              </w:rPr>
              <w:t>mm</w:t>
            </w:r>
            <w:r>
              <w:rPr>
                <w:spacing w:val="10"/>
                <w:sz w:val="22"/>
                <w:szCs w:val="22"/>
              </w:rPr>
              <w:t>4等量块、</w:t>
            </w:r>
            <w:r>
              <w:rPr>
                <w:sz w:val="22"/>
                <w:szCs w:val="22"/>
              </w:rPr>
              <w:t xml:space="preserve"> </w:t>
            </w:r>
            <w:r>
              <w:rPr>
                <w:spacing w:val="2"/>
                <w:sz w:val="22"/>
                <w:szCs w:val="22"/>
              </w:rPr>
              <w:t>1级三针</w:t>
            </w:r>
          </w:p>
        </w:tc>
        <w:tc>
          <w:tcPr>
            <w:tcW w:w="639" w:type="dxa"/>
            <w:vAlign w:val="top"/>
          </w:tcPr>
          <w:p>
            <w:pPr>
              <w:spacing w:line="417" w:lineRule="auto"/>
              <w:rPr>
                <w:rFonts w:ascii="Arial"/>
                <w:sz w:val="21"/>
              </w:rPr>
            </w:pPr>
          </w:p>
          <w:p>
            <w:pPr>
              <w:pStyle w:val="TableText"/>
              <w:spacing w:before="46" w:line="198" w:lineRule="exact"/>
              <w:ind w:left="275"/>
              <w:rPr>
                <w:sz w:val="14"/>
                <w:szCs w:val="14"/>
              </w:rPr>
            </w:pPr>
            <w:r>
              <w:rPr>
                <w:position w:val="1"/>
                <w:sz w:val="14"/>
                <w:szCs w:val="14"/>
              </w:rPr>
              <w:t>+</w:t>
            </w:r>
          </w:p>
        </w:tc>
        <w:tc>
          <w:tcPr>
            <w:tcW w:w="629" w:type="dxa"/>
            <w:vAlign w:val="top"/>
          </w:tcPr>
          <w:p>
            <w:pPr>
              <w:spacing w:line="404" w:lineRule="auto"/>
              <w:rPr>
                <w:rFonts w:ascii="Arial"/>
                <w:sz w:val="21"/>
              </w:rPr>
            </w:pPr>
          </w:p>
          <w:p>
            <w:pPr>
              <w:pStyle w:val="TableText"/>
              <w:spacing w:before="46" w:line="221" w:lineRule="auto"/>
              <w:ind w:left="236"/>
              <w:rPr>
                <w:sz w:val="14"/>
                <w:szCs w:val="14"/>
              </w:rPr>
            </w:pPr>
            <w:r>
              <w:rPr>
                <w:sz w:val="14"/>
                <w:szCs w:val="14"/>
              </w:rPr>
              <w:t>十</w:t>
            </w:r>
          </w:p>
        </w:tc>
        <w:tc>
          <w:tcPr>
            <w:tcW w:w="629" w:type="dxa"/>
            <w:vAlign w:val="top"/>
          </w:tcPr>
          <w:p>
            <w:pPr>
              <w:spacing w:line="469" w:lineRule="auto"/>
              <w:rPr>
                <w:rFonts w:ascii="Arial"/>
                <w:sz w:val="21"/>
              </w:rPr>
            </w:pPr>
          </w:p>
          <w:p>
            <w:pPr>
              <w:pStyle w:val="TableText"/>
              <w:spacing w:before="46" w:line="108" w:lineRule="exact"/>
              <w:ind w:left="237"/>
              <w:rPr>
                <w:sz w:val="14"/>
                <w:szCs w:val="14"/>
              </w:rPr>
            </w:pPr>
            <w:r>
              <w:rPr>
                <w:position w:val="-3"/>
                <w:sz w:val="14"/>
                <w:szCs w:val="14"/>
              </w:rPr>
              <w:t>一</w:t>
            </w:r>
          </w:p>
        </w:tc>
        <w:tc>
          <w:tcPr>
            <w:tcW w:w="630" w:type="dxa"/>
            <w:vAlign w:val="top"/>
          </w:tcPr>
          <w:p>
            <w:pPr>
              <w:spacing w:line="417" w:lineRule="auto"/>
              <w:rPr>
                <w:rFonts w:ascii="Arial"/>
                <w:sz w:val="21"/>
              </w:rPr>
            </w:pPr>
          </w:p>
          <w:p>
            <w:pPr>
              <w:pStyle w:val="TableText"/>
              <w:spacing w:before="46" w:line="237" w:lineRule="auto"/>
              <w:ind w:left="237"/>
              <w:rPr>
                <w:sz w:val="14"/>
                <w:szCs w:val="14"/>
              </w:rPr>
            </w:pPr>
            <w:r>
              <w:rPr>
                <w:sz w:val="14"/>
                <w:szCs w:val="14"/>
              </w:rPr>
              <w:t>△</w:t>
            </w:r>
          </w:p>
        </w:tc>
        <w:tc>
          <w:tcPr>
            <w:tcW w:w="619" w:type="dxa"/>
            <w:vAlign w:val="top"/>
          </w:tcPr>
          <w:p>
            <w:pPr>
              <w:spacing w:line="417" w:lineRule="auto"/>
              <w:rPr>
                <w:rFonts w:ascii="Arial"/>
                <w:sz w:val="21"/>
              </w:rPr>
            </w:pPr>
          </w:p>
          <w:p>
            <w:pPr>
              <w:pStyle w:val="TableText"/>
              <w:spacing w:before="46" w:line="237" w:lineRule="auto"/>
              <w:ind w:left="237"/>
              <w:rPr>
                <w:sz w:val="14"/>
                <w:szCs w:val="14"/>
              </w:rPr>
            </w:pPr>
            <w:r>
              <w:rPr>
                <w:sz w:val="14"/>
                <w:szCs w:val="14"/>
              </w:rPr>
              <w:t>△</w:t>
            </w:r>
          </w:p>
        </w:tc>
        <w:tc>
          <w:tcPr>
            <w:tcW w:w="624" w:type="dxa"/>
            <w:vAlign w:val="top"/>
          </w:tcPr>
          <w:p>
            <w:pPr>
              <w:rPr>
                <w:rFonts w:ascii="Arial"/>
                <w:sz w:val="21"/>
              </w:rPr>
            </w:pPr>
          </w:p>
        </w:tc>
      </w:tr>
      <w:tr>
        <w:tblPrEx>
          <w:tblW w:w="9100" w:type="dxa"/>
          <w:tblInd w:w="59" w:type="dxa"/>
          <w:tblLayout w:type="fixed"/>
        </w:tblPrEx>
        <w:trPr>
          <w:trHeight w:val="839"/>
        </w:trPr>
        <w:tc>
          <w:tcPr>
            <w:tcW w:w="624" w:type="dxa"/>
            <w:vAlign w:val="top"/>
          </w:tcPr>
          <w:p>
            <w:pPr>
              <w:spacing w:line="299" w:lineRule="auto"/>
              <w:rPr>
                <w:rFonts w:ascii="Arial"/>
                <w:sz w:val="21"/>
              </w:rPr>
            </w:pPr>
          </w:p>
          <w:p>
            <w:pPr>
              <w:pStyle w:val="TableText"/>
              <w:spacing w:before="72" w:line="183" w:lineRule="auto"/>
              <w:ind w:left="245"/>
              <w:rPr>
                <w:sz w:val="22"/>
                <w:szCs w:val="22"/>
              </w:rPr>
            </w:pPr>
            <w:r>
              <w:rPr>
                <w:sz w:val="22"/>
                <w:szCs w:val="22"/>
              </w:rPr>
              <w:t>9</w:t>
            </w:r>
          </w:p>
        </w:tc>
        <w:tc>
          <w:tcPr>
            <w:tcW w:w="2508" w:type="dxa"/>
            <w:vAlign w:val="top"/>
          </w:tcPr>
          <w:p>
            <w:pPr>
              <w:pStyle w:val="TableText"/>
              <w:spacing w:before="176" w:line="248" w:lineRule="auto"/>
              <w:ind w:left="120" w:right="9" w:hanging="90"/>
              <w:rPr>
                <w:sz w:val="22"/>
                <w:szCs w:val="22"/>
              </w:rPr>
            </w:pPr>
            <w:r>
              <w:rPr>
                <w:spacing w:val="3"/>
                <w:sz w:val="22"/>
                <w:szCs w:val="22"/>
              </w:rPr>
              <w:t xml:space="preserve">光管紧固螺钉固紧时所引 </w:t>
            </w:r>
            <w:r>
              <w:rPr>
                <w:spacing w:val="-2"/>
                <w:sz w:val="22"/>
                <w:szCs w:val="22"/>
              </w:rPr>
              <w:t>起的示值变化</w:t>
            </w:r>
          </w:p>
        </w:tc>
        <w:tc>
          <w:tcPr>
            <w:tcW w:w="2198" w:type="dxa"/>
            <w:vAlign w:val="top"/>
          </w:tcPr>
          <w:p>
            <w:pPr>
              <w:spacing w:line="413" w:lineRule="auto"/>
              <w:rPr>
                <w:rFonts w:ascii="Arial"/>
                <w:sz w:val="21"/>
              </w:rPr>
            </w:pPr>
          </w:p>
          <w:p>
            <w:pPr>
              <w:pStyle w:val="TableText"/>
              <w:spacing w:before="9" w:line="21" w:lineRule="exact"/>
              <w:ind w:left="1042"/>
              <w:rPr>
                <w:sz w:val="3"/>
                <w:szCs w:val="3"/>
              </w:rPr>
            </w:pPr>
            <w:r>
              <w:rPr>
                <w:spacing w:val="-1"/>
                <w:sz w:val="3"/>
                <w:szCs w:val="3"/>
              </w:rPr>
              <w:t>———</w:t>
            </w:r>
          </w:p>
        </w:tc>
        <w:tc>
          <w:tcPr>
            <w:tcW w:w="639" w:type="dxa"/>
            <w:vAlign w:val="top"/>
          </w:tcPr>
          <w:p>
            <w:pPr>
              <w:spacing w:line="306" w:lineRule="auto"/>
              <w:rPr>
                <w:rFonts w:ascii="Arial"/>
                <w:sz w:val="21"/>
              </w:rPr>
            </w:pPr>
          </w:p>
          <w:p>
            <w:pPr>
              <w:pStyle w:val="TableText"/>
              <w:spacing w:before="45" w:line="221" w:lineRule="auto"/>
              <w:ind w:left="245"/>
              <w:rPr>
                <w:sz w:val="14"/>
                <w:szCs w:val="14"/>
              </w:rPr>
            </w:pPr>
            <w:r>
              <w:rPr>
                <w:sz w:val="14"/>
                <w:szCs w:val="14"/>
              </w:rPr>
              <w:t>十</w:t>
            </w:r>
          </w:p>
        </w:tc>
        <w:tc>
          <w:tcPr>
            <w:tcW w:w="629" w:type="dxa"/>
            <w:vAlign w:val="top"/>
          </w:tcPr>
          <w:p>
            <w:pPr>
              <w:spacing w:line="371" w:lineRule="auto"/>
              <w:rPr>
                <w:rFonts w:ascii="Arial"/>
                <w:sz w:val="21"/>
              </w:rPr>
            </w:pPr>
          </w:p>
          <w:p>
            <w:pPr>
              <w:pStyle w:val="TableText"/>
              <w:spacing w:before="46" w:line="108" w:lineRule="exact"/>
              <w:ind w:left="236"/>
              <w:rPr>
                <w:sz w:val="14"/>
                <w:szCs w:val="14"/>
              </w:rPr>
            </w:pPr>
            <w:r>
              <w:rPr>
                <w:position w:val="-3"/>
                <w:sz w:val="14"/>
                <w:szCs w:val="14"/>
              </w:rPr>
              <w:t>一</w:t>
            </w:r>
          </w:p>
        </w:tc>
        <w:tc>
          <w:tcPr>
            <w:tcW w:w="629" w:type="dxa"/>
            <w:vAlign w:val="top"/>
          </w:tcPr>
          <w:p>
            <w:pPr>
              <w:spacing w:line="371" w:lineRule="auto"/>
              <w:rPr>
                <w:rFonts w:ascii="Arial"/>
                <w:sz w:val="21"/>
              </w:rPr>
            </w:pPr>
          </w:p>
          <w:p>
            <w:pPr>
              <w:pStyle w:val="TableText"/>
              <w:spacing w:before="46" w:line="108" w:lineRule="exact"/>
              <w:ind w:left="237"/>
              <w:rPr>
                <w:sz w:val="14"/>
                <w:szCs w:val="14"/>
              </w:rPr>
            </w:pPr>
            <w:r>
              <w:rPr>
                <w:position w:val="-3"/>
                <w:sz w:val="14"/>
                <w:szCs w:val="14"/>
              </w:rPr>
              <w:t>一</w:t>
            </w:r>
          </w:p>
        </w:tc>
        <w:tc>
          <w:tcPr>
            <w:tcW w:w="630" w:type="dxa"/>
            <w:vAlign w:val="top"/>
          </w:tcPr>
          <w:p>
            <w:pPr>
              <w:spacing w:line="319" w:lineRule="auto"/>
              <w:rPr>
                <w:rFonts w:ascii="Arial"/>
                <w:sz w:val="21"/>
              </w:rPr>
            </w:pPr>
          </w:p>
          <w:p>
            <w:pPr>
              <w:pStyle w:val="TableText"/>
              <w:spacing w:before="45" w:line="237" w:lineRule="auto"/>
              <w:ind w:left="237"/>
              <w:rPr>
                <w:sz w:val="14"/>
                <w:szCs w:val="14"/>
              </w:rPr>
            </w:pPr>
            <w:r>
              <w:rPr>
                <w:sz w:val="14"/>
                <w:szCs w:val="14"/>
              </w:rPr>
              <w:t>△</w:t>
            </w:r>
          </w:p>
        </w:tc>
        <w:tc>
          <w:tcPr>
            <w:tcW w:w="619" w:type="dxa"/>
            <w:vAlign w:val="top"/>
          </w:tcPr>
          <w:p>
            <w:pPr>
              <w:spacing w:line="319" w:lineRule="auto"/>
              <w:rPr>
                <w:rFonts w:ascii="Arial"/>
                <w:sz w:val="21"/>
              </w:rPr>
            </w:pPr>
          </w:p>
          <w:p>
            <w:pPr>
              <w:pStyle w:val="TableText"/>
              <w:spacing w:before="45" w:line="237" w:lineRule="auto"/>
              <w:ind w:left="237"/>
              <w:rPr>
                <w:sz w:val="14"/>
                <w:szCs w:val="14"/>
              </w:rPr>
            </w:pPr>
            <w:r>
              <w:rPr>
                <w:sz w:val="14"/>
                <w:szCs w:val="14"/>
              </w:rPr>
              <w:t>△</w:t>
            </w:r>
          </w:p>
        </w:tc>
        <w:tc>
          <w:tcPr>
            <w:tcW w:w="624" w:type="dxa"/>
            <w:vAlign w:val="top"/>
          </w:tcPr>
          <w:p>
            <w:pPr>
              <w:rPr>
                <w:rFonts w:ascii="Arial"/>
                <w:sz w:val="21"/>
              </w:rPr>
            </w:pPr>
          </w:p>
        </w:tc>
      </w:tr>
      <w:tr>
        <w:tblPrEx>
          <w:tblW w:w="9100" w:type="dxa"/>
          <w:tblInd w:w="59" w:type="dxa"/>
          <w:tblLayout w:type="fixed"/>
        </w:tblPrEx>
        <w:trPr>
          <w:trHeight w:val="1039"/>
        </w:trPr>
        <w:tc>
          <w:tcPr>
            <w:tcW w:w="624" w:type="dxa"/>
            <w:vAlign w:val="top"/>
          </w:tcPr>
          <w:p>
            <w:pPr>
              <w:spacing w:line="398" w:lineRule="auto"/>
              <w:rPr>
                <w:rFonts w:ascii="Arial"/>
                <w:sz w:val="21"/>
              </w:rPr>
            </w:pPr>
          </w:p>
          <w:p>
            <w:pPr>
              <w:pStyle w:val="TableText"/>
              <w:spacing w:before="72" w:line="184" w:lineRule="auto"/>
              <w:ind w:left="195"/>
              <w:rPr>
                <w:sz w:val="22"/>
                <w:szCs w:val="22"/>
              </w:rPr>
            </w:pPr>
            <w:r>
              <w:rPr>
                <w:spacing w:val="-7"/>
                <w:sz w:val="22"/>
                <w:szCs w:val="22"/>
              </w:rPr>
              <w:t>10</w:t>
            </w:r>
          </w:p>
        </w:tc>
        <w:tc>
          <w:tcPr>
            <w:tcW w:w="2508" w:type="dxa"/>
            <w:vAlign w:val="top"/>
          </w:tcPr>
          <w:p>
            <w:pPr>
              <w:pStyle w:val="TableText"/>
              <w:spacing w:before="296" w:line="245" w:lineRule="auto"/>
              <w:ind w:left="130" w:right="22" w:hanging="100"/>
              <w:rPr>
                <w:sz w:val="22"/>
                <w:szCs w:val="22"/>
              </w:rPr>
            </w:pPr>
            <w:r>
              <w:rPr>
                <w:spacing w:val="2"/>
                <w:sz w:val="22"/>
                <w:szCs w:val="22"/>
              </w:rPr>
              <w:t>平面测帽测量面与工作台</w:t>
            </w:r>
            <w:r>
              <w:rPr>
                <w:spacing w:val="1"/>
                <w:sz w:val="22"/>
                <w:szCs w:val="22"/>
              </w:rPr>
              <w:t xml:space="preserve"> </w:t>
            </w:r>
            <w:r>
              <w:rPr>
                <w:spacing w:val="2"/>
                <w:sz w:val="22"/>
                <w:szCs w:val="22"/>
              </w:rPr>
              <w:t>面间的平行度</w:t>
            </w:r>
          </w:p>
        </w:tc>
        <w:tc>
          <w:tcPr>
            <w:tcW w:w="2198" w:type="dxa"/>
            <w:vAlign w:val="top"/>
          </w:tcPr>
          <w:p>
            <w:pPr>
              <w:pStyle w:val="TableText"/>
              <w:spacing w:before="169" w:line="330" w:lineRule="exact"/>
              <w:jc w:val="right"/>
              <w:rPr>
                <w:sz w:val="22"/>
                <w:szCs w:val="22"/>
              </w:rPr>
            </w:pPr>
            <w:r>
              <w:rPr>
                <w:spacing w:val="-6"/>
                <w:position w:val="11"/>
                <w:sz w:val="22"/>
                <w:szCs w:val="22"/>
              </w:rPr>
              <w:t>100</w:t>
            </w:r>
            <w:r>
              <w:rPr>
                <w:spacing w:val="10"/>
                <w:position w:val="11"/>
                <w:sz w:val="22"/>
                <w:szCs w:val="22"/>
              </w:rPr>
              <w:t xml:space="preserve">   </w:t>
            </w:r>
            <w:r>
              <w:rPr>
                <w:spacing w:val="-6"/>
                <w:position w:val="11"/>
                <w:sz w:val="22"/>
                <w:szCs w:val="22"/>
              </w:rPr>
              <w:t>mm、70</w:t>
            </w:r>
            <w:r>
              <w:rPr>
                <w:spacing w:val="10"/>
                <w:position w:val="11"/>
                <w:sz w:val="22"/>
                <w:szCs w:val="22"/>
              </w:rPr>
              <w:t xml:space="preserve">   </w:t>
            </w:r>
            <w:r>
              <w:rPr>
                <w:spacing w:val="-6"/>
                <w:position w:val="11"/>
                <w:sz w:val="22"/>
                <w:szCs w:val="22"/>
              </w:rPr>
              <w:t>mm、</w:t>
            </w:r>
          </w:p>
          <w:p>
            <w:pPr>
              <w:pStyle w:val="TableText"/>
              <w:spacing w:line="183" w:lineRule="auto"/>
              <w:ind w:left="212"/>
              <w:rPr>
                <w:sz w:val="22"/>
                <w:szCs w:val="22"/>
              </w:rPr>
            </w:pPr>
            <w:r>
              <w:rPr>
                <w:spacing w:val="-1"/>
                <w:sz w:val="22"/>
                <w:szCs w:val="22"/>
              </w:rPr>
              <w:t>60 mm、10</w:t>
            </w:r>
            <w:r>
              <w:rPr>
                <w:spacing w:val="19"/>
                <w:sz w:val="22"/>
                <w:szCs w:val="22"/>
              </w:rPr>
              <w:t xml:space="preserve"> </w:t>
            </w:r>
            <w:r>
              <w:rPr>
                <w:spacing w:val="-1"/>
                <w:sz w:val="22"/>
                <w:szCs w:val="22"/>
              </w:rPr>
              <w:t>mm、10</w:t>
            </w:r>
          </w:p>
          <w:p>
            <w:pPr>
              <w:pStyle w:val="TableText"/>
              <w:spacing w:before="57" w:line="212" w:lineRule="auto"/>
              <w:ind w:left="123"/>
              <w:rPr>
                <w:sz w:val="22"/>
                <w:szCs w:val="22"/>
              </w:rPr>
            </w:pPr>
            <w:r>
              <w:rPr>
                <w:spacing w:val="-1"/>
                <w:sz w:val="22"/>
                <w:szCs w:val="22"/>
              </w:rPr>
              <w:t>mm的4等量块</w:t>
            </w:r>
          </w:p>
        </w:tc>
        <w:tc>
          <w:tcPr>
            <w:tcW w:w="639" w:type="dxa"/>
            <w:vAlign w:val="top"/>
          </w:tcPr>
          <w:p>
            <w:pPr>
              <w:spacing w:line="419" w:lineRule="auto"/>
              <w:rPr>
                <w:rFonts w:ascii="Arial"/>
                <w:sz w:val="21"/>
              </w:rPr>
            </w:pPr>
          </w:p>
          <w:p>
            <w:pPr>
              <w:pStyle w:val="TableText"/>
              <w:spacing w:before="46" w:line="198" w:lineRule="exact"/>
              <w:ind w:left="275"/>
              <w:rPr>
                <w:sz w:val="14"/>
                <w:szCs w:val="14"/>
              </w:rPr>
            </w:pPr>
            <w:r>
              <w:rPr>
                <w:position w:val="1"/>
                <w:sz w:val="14"/>
                <w:szCs w:val="14"/>
              </w:rPr>
              <w:t>+</w:t>
            </w:r>
          </w:p>
        </w:tc>
        <w:tc>
          <w:tcPr>
            <w:tcW w:w="629" w:type="dxa"/>
            <w:vAlign w:val="top"/>
          </w:tcPr>
          <w:p>
            <w:pPr>
              <w:spacing w:line="248" w:lineRule="auto"/>
              <w:rPr>
                <w:rFonts w:ascii="Arial"/>
                <w:sz w:val="21"/>
              </w:rPr>
            </w:pPr>
          </w:p>
          <w:p>
            <w:pPr>
              <w:spacing w:line="249" w:lineRule="auto"/>
              <w:rPr>
                <w:rFonts w:ascii="Arial"/>
                <w:sz w:val="21"/>
              </w:rPr>
            </w:pPr>
          </w:p>
          <w:p>
            <w:pPr>
              <w:pStyle w:val="TableText"/>
              <w:spacing w:before="26" w:line="55" w:lineRule="exact"/>
              <w:ind w:left="266"/>
              <w:rPr>
                <w:sz w:val="8"/>
                <w:szCs w:val="8"/>
              </w:rPr>
            </w:pPr>
            <w:r>
              <w:rPr>
                <w:position w:val="-1"/>
                <w:sz w:val="8"/>
                <w:szCs w:val="8"/>
              </w:rPr>
              <w:t>—</w:t>
            </w:r>
          </w:p>
        </w:tc>
        <w:tc>
          <w:tcPr>
            <w:tcW w:w="629" w:type="dxa"/>
            <w:vAlign w:val="top"/>
          </w:tcPr>
          <w:p>
            <w:pPr>
              <w:spacing w:line="248" w:lineRule="auto"/>
              <w:rPr>
                <w:rFonts w:ascii="Arial"/>
                <w:sz w:val="21"/>
              </w:rPr>
            </w:pPr>
          </w:p>
          <w:p>
            <w:pPr>
              <w:spacing w:line="249" w:lineRule="auto"/>
              <w:rPr>
                <w:rFonts w:ascii="Arial"/>
                <w:sz w:val="21"/>
              </w:rPr>
            </w:pPr>
          </w:p>
          <w:p>
            <w:pPr>
              <w:pStyle w:val="TableText"/>
              <w:spacing w:before="26" w:line="55" w:lineRule="exact"/>
              <w:ind w:left="266"/>
              <w:rPr>
                <w:sz w:val="8"/>
                <w:szCs w:val="8"/>
              </w:rPr>
            </w:pPr>
            <w:r>
              <w:rPr>
                <w:position w:val="-1"/>
                <w:sz w:val="8"/>
                <w:szCs w:val="8"/>
              </w:rPr>
              <w:t>—</w:t>
            </w:r>
          </w:p>
        </w:tc>
        <w:tc>
          <w:tcPr>
            <w:tcW w:w="630" w:type="dxa"/>
            <w:vAlign w:val="top"/>
          </w:tcPr>
          <w:p>
            <w:pPr>
              <w:rPr>
                <w:rFonts w:ascii="Arial"/>
                <w:sz w:val="21"/>
              </w:rPr>
            </w:pPr>
          </w:p>
        </w:tc>
        <w:tc>
          <w:tcPr>
            <w:tcW w:w="619" w:type="dxa"/>
            <w:vAlign w:val="top"/>
          </w:tcPr>
          <w:p>
            <w:pPr>
              <w:spacing w:line="419" w:lineRule="auto"/>
              <w:rPr>
                <w:rFonts w:ascii="Arial"/>
                <w:sz w:val="21"/>
              </w:rPr>
            </w:pPr>
          </w:p>
          <w:p>
            <w:pPr>
              <w:pStyle w:val="TableText"/>
              <w:spacing w:before="46" w:line="237" w:lineRule="auto"/>
              <w:ind w:left="237"/>
              <w:rPr>
                <w:sz w:val="14"/>
                <w:szCs w:val="14"/>
              </w:rPr>
            </w:pPr>
            <w:r>
              <w:rPr>
                <w:sz w:val="14"/>
                <w:szCs w:val="14"/>
              </w:rPr>
              <w:t>△</w:t>
            </w:r>
          </w:p>
        </w:tc>
        <w:tc>
          <w:tcPr>
            <w:tcW w:w="624" w:type="dxa"/>
            <w:vAlign w:val="top"/>
          </w:tcPr>
          <w:p>
            <w:pPr>
              <w:rPr>
                <w:rFonts w:ascii="Arial"/>
                <w:sz w:val="21"/>
              </w:rPr>
            </w:pPr>
          </w:p>
        </w:tc>
      </w:tr>
    </w:tbl>
    <w:p>
      <w:pPr>
        <w:sectPr>
          <w:headerReference w:type="default" r:id="rId25"/>
          <w:footerReference w:type="default" r:id="rId26"/>
          <w:pgSz w:w="11900" w:h="16840"/>
          <w:pgMar w:top="2110" w:right="909" w:bottom="1062" w:left="1780" w:header="1804" w:footer="903" w:gutter="0"/>
          <w:pgNumType w:start="8"/>
          <w:cols w:space="708"/>
        </w:sectPr>
      </w:pPr>
    </w:p>
    <w:tbl>
      <w:tblPr>
        <w:tblStyle w:val="TableNormal3"/>
        <w:tblW w:w="9100" w:type="dxa"/>
        <w:tblInd w:w="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24"/>
        <w:gridCol w:w="2508"/>
        <w:gridCol w:w="2198"/>
        <w:gridCol w:w="639"/>
        <w:gridCol w:w="629"/>
        <w:gridCol w:w="629"/>
        <w:gridCol w:w="630"/>
        <w:gridCol w:w="619"/>
        <w:gridCol w:w="624"/>
      </w:tblGrid>
      <w:tr>
        <w:tblPrEx>
          <w:tblW w:w="9100" w:type="dxa"/>
          <w:tblInd w:w="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29"/>
        </w:trPr>
        <w:tc>
          <w:tcPr>
            <w:tcW w:w="624" w:type="dxa"/>
            <w:vAlign w:val="top"/>
          </w:tcPr>
          <w:p>
            <w:pPr>
              <w:spacing w:line="300" w:lineRule="auto"/>
              <w:rPr>
                <w:rFonts w:ascii="Arial"/>
                <w:sz w:val="21"/>
              </w:rPr>
            </w:pPr>
          </w:p>
          <w:p>
            <w:pPr>
              <w:pStyle w:val="TableText"/>
              <w:spacing w:before="71" w:line="184" w:lineRule="auto"/>
              <w:ind w:left="195"/>
              <w:rPr>
                <w:sz w:val="22"/>
                <w:szCs w:val="22"/>
              </w:rPr>
            </w:pPr>
            <w:r>
              <w:rPr>
                <w:spacing w:val="-7"/>
                <w:sz w:val="22"/>
                <w:szCs w:val="22"/>
              </w:rPr>
              <w:t>11</w:t>
            </w:r>
          </w:p>
        </w:tc>
        <w:tc>
          <w:tcPr>
            <w:tcW w:w="2508" w:type="dxa"/>
            <w:vAlign w:val="top"/>
          </w:tcPr>
          <w:p>
            <w:pPr>
              <w:pStyle w:val="TableText"/>
              <w:spacing w:before="188" w:line="241" w:lineRule="auto"/>
              <w:ind w:left="110" w:right="16" w:hanging="80"/>
              <w:rPr>
                <w:sz w:val="22"/>
                <w:szCs w:val="22"/>
              </w:rPr>
            </w:pPr>
            <w:r>
              <w:rPr>
                <w:spacing w:val="2"/>
                <w:sz w:val="22"/>
                <w:szCs w:val="22"/>
              </w:rPr>
              <w:t>光管刻度尺在目镜视场内</w:t>
            </w:r>
            <w:r>
              <w:rPr>
                <w:spacing w:val="7"/>
                <w:sz w:val="22"/>
                <w:szCs w:val="22"/>
              </w:rPr>
              <w:t xml:space="preserve"> </w:t>
            </w:r>
            <w:r>
              <w:rPr>
                <w:spacing w:val="2"/>
                <w:sz w:val="22"/>
                <w:szCs w:val="22"/>
              </w:rPr>
              <w:t>的位置</w:t>
            </w:r>
          </w:p>
        </w:tc>
        <w:tc>
          <w:tcPr>
            <w:tcW w:w="2198" w:type="dxa"/>
            <w:vAlign w:val="top"/>
          </w:tcPr>
          <w:p>
            <w:pPr>
              <w:spacing w:line="405" w:lineRule="auto"/>
              <w:rPr>
                <w:rFonts w:ascii="Arial"/>
                <w:sz w:val="21"/>
              </w:rPr>
            </w:pPr>
          </w:p>
          <w:p>
            <w:pPr>
              <w:pStyle w:val="TableText"/>
              <w:spacing w:before="9" w:line="21" w:lineRule="exact"/>
              <w:ind w:left="1052"/>
              <w:rPr>
                <w:sz w:val="3"/>
                <w:szCs w:val="3"/>
              </w:rPr>
            </w:pPr>
            <w:r>
              <w:rPr>
                <w:sz w:val="3"/>
                <w:szCs w:val="3"/>
              </w:rPr>
              <w:t>——-</w:t>
            </w:r>
          </w:p>
        </w:tc>
        <w:tc>
          <w:tcPr>
            <w:tcW w:w="639" w:type="dxa"/>
            <w:vAlign w:val="top"/>
          </w:tcPr>
          <w:p>
            <w:pPr>
              <w:spacing w:line="321" w:lineRule="auto"/>
              <w:rPr>
                <w:rFonts w:ascii="Arial"/>
                <w:sz w:val="21"/>
              </w:rPr>
            </w:pPr>
          </w:p>
          <w:p>
            <w:pPr>
              <w:pStyle w:val="TableText"/>
              <w:spacing w:before="45" w:line="198" w:lineRule="exact"/>
              <w:ind w:left="275"/>
              <w:rPr>
                <w:sz w:val="14"/>
                <w:szCs w:val="14"/>
              </w:rPr>
            </w:pPr>
            <w:r>
              <w:rPr>
                <w:position w:val="1"/>
                <w:sz w:val="14"/>
                <w:szCs w:val="14"/>
              </w:rPr>
              <w:t>+</w:t>
            </w:r>
          </w:p>
        </w:tc>
        <w:tc>
          <w:tcPr>
            <w:tcW w:w="629" w:type="dxa"/>
            <w:vAlign w:val="top"/>
          </w:tcPr>
          <w:p>
            <w:pPr>
              <w:spacing w:line="321" w:lineRule="auto"/>
              <w:rPr>
                <w:rFonts w:ascii="Arial"/>
                <w:sz w:val="21"/>
              </w:rPr>
            </w:pPr>
          </w:p>
          <w:p>
            <w:pPr>
              <w:pStyle w:val="TableText"/>
              <w:spacing w:before="45" w:line="198" w:lineRule="exact"/>
              <w:ind w:left="275"/>
              <w:rPr>
                <w:sz w:val="14"/>
                <w:szCs w:val="14"/>
              </w:rPr>
            </w:pPr>
            <w:r>
              <w:rPr>
                <w:position w:val="1"/>
                <w:sz w:val="14"/>
                <w:szCs w:val="14"/>
              </w:rPr>
              <w:t>+</w:t>
            </w:r>
          </w:p>
        </w:tc>
        <w:tc>
          <w:tcPr>
            <w:tcW w:w="629" w:type="dxa"/>
            <w:vAlign w:val="top"/>
          </w:tcPr>
          <w:p>
            <w:pPr>
              <w:spacing w:line="321" w:lineRule="auto"/>
              <w:rPr>
                <w:rFonts w:ascii="Arial"/>
                <w:sz w:val="21"/>
              </w:rPr>
            </w:pPr>
          </w:p>
          <w:p>
            <w:pPr>
              <w:pStyle w:val="TableText"/>
              <w:spacing w:before="45" w:line="198" w:lineRule="exact"/>
              <w:ind w:left="276"/>
              <w:rPr>
                <w:sz w:val="14"/>
                <w:szCs w:val="14"/>
              </w:rPr>
            </w:pPr>
            <w:r>
              <w:rPr>
                <w:position w:val="1"/>
                <w:sz w:val="14"/>
                <w:szCs w:val="14"/>
              </w:rPr>
              <w:t>+</w:t>
            </w:r>
          </w:p>
        </w:tc>
        <w:tc>
          <w:tcPr>
            <w:tcW w:w="630" w:type="dxa"/>
            <w:vAlign w:val="top"/>
          </w:tcPr>
          <w:p>
            <w:pPr>
              <w:rPr>
                <w:rFonts w:ascii="Arial"/>
                <w:sz w:val="21"/>
              </w:rPr>
            </w:pPr>
          </w:p>
        </w:tc>
        <w:tc>
          <w:tcPr>
            <w:tcW w:w="619" w:type="dxa"/>
            <w:vAlign w:val="top"/>
          </w:tcPr>
          <w:p>
            <w:pPr>
              <w:spacing w:line="321" w:lineRule="auto"/>
              <w:rPr>
                <w:rFonts w:ascii="Arial"/>
                <w:sz w:val="21"/>
              </w:rPr>
            </w:pPr>
          </w:p>
          <w:p>
            <w:pPr>
              <w:pStyle w:val="TableText"/>
              <w:spacing w:before="45" w:line="237" w:lineRule="auto"/>
              <w:ind w:left="237"/>
              <w:rPr>
                <w:sz w:val="14"/>
                <w:szCs w:val="14"/>
              </w:rPr>
            </w:pPr>
            <w:r>
              <w:rPr>
                <w:sz w:val="14"/>
                <w:szCs w:val="14"/>
              </w:rPr>
              <w:t>△</w:t>
            </w:r>
          </w:p>
        </w:tc>
        <w:tc>
          <w:tcPr>
            <w:tcW w:w="624" w:type="dxa"/>
            <w:vAlign w:val="top"/>
          </w:tcPr>
          <w:p>
            <w:pPr>
              <w:spacing w:line="321" w:lineRule="auto"/>
              <w:rPr>
                <w:rFonts w:ascii="Arial"/>
                <w:sz w:val="21"/>
              </w:rPr>
            </w:pPr>
          </w:p>
          <w:p>
            <w:pPr>
              <w:pStyle w:val="TableText"/>
              <w:spacing w:before="45" w:line="237" w:lineRule="auto"/>
              <w:ind w:left="238"/>
              <w:rPr>
                <w:sz w:val="14"/>
                <w:szCs w:val="14"/>
              </w:rPr>
            </w:pPr>
            <w:r>
              <w:rPr>
                <w:sz w:val="14"/>
                <w:szCs w:val="14"/>
              </w:rPr>
              <w:t>△</w:t>
            </w:r>
          </w:p>
        </w:tc>
      </w:tr>
      <w:tr>
        <w:tblPrEx>
          <w:tblW w:w="9100" w:type="dxa"/>
          <w:tblInd w:w="59" w:type="dxa"/>
          <w:tblLayout w:type="fixed"/>
        </w:tblPrEx>
        <w:trPr>
          <w:trHeight w:val="824"/>
        </w:trPr>
        <w:tc>
          <w:tcPr>
            <w:tcW w:w="624" w:type="dxa"/>
            <w:vAlign w:val="top"/>
          </w:tcPr>
          <w:p>
            <w:pPr>
              <w:spacing w:line="291" w:lineRule="auto"/>
              <w:rPr>
                <w:rFonts w:ascii="Arial"/>
                <w:sz w:val="21"/>
              </w:rPr>
            </w:pPr>
          </w:p>
          <w:p>
            <w:pPr>
              <w:pStyle w:val="TableText"/>
              <w:spacing w:before="71" w:line="184" w:lineRule="auto"/>
              <w:ind w:left="195"/>
              <w:rPr>
                <w:sz w:val="22"/>
                <w:szCs w:val="22"/>
              </w:rPr>
            </w:pPr>
            <w:r>
              <w:rPr>
                <w:spacing w:val="-7"/>
                <w:sz w:val="22"/>
                <w:szCs w:val="22"/>
              </w:rPr>
              <w:t>12</w:t>
            </w:r>
          </w:p>
        </w:tc>
        <w:tc>
          <w:tcPr>
            <w:tcW w:w="2508" w:type="dxa"/>
            <w:vAlign w:val="top"/>
          </w:tcPr>
          <w:p>
            <w:pPr>
              <w:pStyle w:val="TableText"/>
              <w:spacing w:before="188" w:line="245" w:lineRule="auto"/>
              <w:ind w:left="100" w:right="58" w:hanging="70"/>
              <w:rPr>
                <w:sz w:val="22"/>
                <w:szCs w:val="22"/>
              </w:rPr>
            </w:pPr>
            <w:r>
              <w:rPr>
                <w:spacing w:val="-2"/>
                <w:sz w:val="22"/>
                <w:szCs w:val="22"/>
              </w:rPr>
              <w:t>指标线或刻度尺的微调机</w:t>
            </w:r>
            <w:r>
              <w:rPr>
                <w:spacing w:val="9"/>
                <w:sz w:val="22"/>
                <w:szCs w:val="22"/>
              </w:rPr>
              <w:t xml:space="preserve"> </w:t>
            </w:r>
            <w:r>
              <w:rPr>
                <w:spacing w:val="6"/>
                <w:sz w:val="22"/>
                <w:szCs w:val="22"/>
              </w:rPr>
              <w:t>构的作用</w:t>
            </w:r>
          </w:p>
        </w:tc>
        <w:tc>
          <w:tcPr>
            <w:tcW w:w="2198" w:type="dxa"/>
            <w:vAlign w:val="top"/>
          </w:tcPr>
          <w:p>
            <w:pPr>
              <w:rPr>
                <w:rFonts w:ascii="Arial"/>
                <w:sz w:val="21"/>
              </w:rPr>
            </w:pPr>
          </w:p>
        </w:tc>
        <w:tc>
          <w:tcPr>
            <w:tcW w:w="639" w:type="dxa"/>
            <w:vAlign w:val="top"/>
          </w:tcPr>
          <w:p>
            <w:pPr>
              <w:spacing w:line="312" w:lineRule="auto"/>
              <w:rPr>
                <w:rFonts w:ascii="Arial"/>
                <w:sz w:val="21"/>
              </w:rPr>
            </w:pPr>
          </w:p>
          <w:p>
            <w:pPr>
              <w:pStyle w:val="TableText"/>
              <w:spacing w:before="45" w:line="198" w:lineRule="exact"/>
              <w:ind w:left="275"/>
              <w:rPr>
                <w:sz w:val="14"/>
                <w:szCs w:val="14"/>
              </w:rPr>
            </w:pPr>
            <w:r>
              <w:rPr>
                <w:position w:val="1"/>
                <w:sz w:val="14"/>
                <w:szCs w:val="14"/>
              </w:rPr>
              <w:t>+</w:t>
            </w:r>
          </w:p>
        </w:tc>
        <w:tc>
          <w:tcPr>
            <w:tcW w:w="629" w:type="dxa"/>
            <w:vAlign w:val="top"/>
          </w:tcPr>
          <w:p>
            <w:pPr>
              <w:spacing w:line="299" w:lineRule="auto"/>
              <w:rPr>
                <w:rFonts w:ascii="Arial"/>
                <w:sz w:val="21"/>
              </w:rPr>
            </w:pPr>
          </w:p>
          <w:p>
            <w:pPr>
              <w:pStyle w:val="TableText"/>
              <w:spacing w:before="45" w:line="221" w:lineRule="auto"/>
              <w:ind w:left="236"/>
              <w:rPr>
                <w:sz w:val="14"/>
                <w:szCs w:val="14"/>
              </w:rPr>
            </w:pPr>
            <w:r>
              <w:rPr>
                <w:sz w:val="14"/>
                <w:szCs w:val="14"/>
              </w:rPr>
              <w:t>十</w:t>
            </w:r>
          </w:p>
        </w:tc>
        <w:tc>
          <w:tcPr>
            <w:tcW w:w="629" w:type="dxa"/>
            <w:vAlign w:val="top"/>
          </w:tcPr>
          <w:p>
            <w:pPr>
              <w:spacing w:line="364" w:lineRule="auto"/>
              <w:rPr>
                <w:rFonts w:ascii="Arial"/>
                <w:sz w:val="21"/>
              </w:rPr>
            </w:pPr>
          </w:p>
          <w:p>
            <w:pPr>
              <w:pStyle w:val="TableText"/>
              <w:spacing w:before="46" w:line="108" w:lineRule="exact"/>
              <w:ind w:left="237"/>
              <w:rPr>
                <w:sz w:val="14"/>
                <w:szCs w:val="14"/>
              </w:rPr>
            </w:pPr>
            <w:r>
              <w:rPr>
                <w:position w:val="-3"/>
                <w:sz w:val="14"/>
                <w:szCs w:val="14"/>
              </w:rPr>
              <w:t>一</w:t>
            </w:r>
          </w:p>
        </w:tc>
        <w:tc>
          <w:tcPr>
            <w:tcW w:w="630" w:type="dxa"/>
            <w:vAlign w:val="top"/>
          </w:tcPr>
          <w:p>
            <w:pPr>
              <w:spacing w:line="312" w:lineRule="auto"/>
              <w:rPr>
                <w:rFonts w:ascii="Arial"/>
                <w:sz w:val="21"/>
              </w:rPr>
            </w:pPr>
          </w:p>
          <w:p>
            <w:pPr>
              <w:pStyle w:val="TableText"/>
              <w:spacing w:before="45" w:line="237" w:lineRule="auto"/>
              <w:ind w:left="237"/>
              <w:rPr>
                <w:sz w:val="14"/>
                <w:szCs w:val="14"/>
              </w:rPr>
            </w:pPr>
            <w:r>
              <w:rPr>
                <w:sz w:val="14"/>
                <w:szCs w:val="14"/>
              </w:rPr>
              <w:t>△</w:t>
            </w:r>
          </w:p>
        </w:tc>
        <w:tc>
          <w:tcPr>
            <w:tcW w:w="619" w:type="dxa"/>
            <w:vAlign w:val="top"/>
          </w:tcPr>
          <w:p>
            <w:pPr>
              <w:spacing w:line="312" w:lineRule="auto"/>
              <w:rPr>
                <w:rFonts w:ascii="Arial"/>
                <w:sz w:val="21"/>
              </w:rPr>
            </w:pPr>
          </w:p>
          <w:p>
            <w:pPr>
              <w:pStyle w:val="TableText"/>
              <w:spacing w:before="45" w:line="237" w:lineRule="auto"/>
              <w:ind w:left="237"/>
              <w:rPr>
                <w:sz w:val="14"/>
                <w:szCs w:val="14"/>
              </w:rPr>
            </w:pPr>
            <w:r>
              <w:rPr>
                <w:sz w:val="14"/>
                <w:szCs w:val="14"/>
              </w:rPr>
              <w:t>△</w:t>
            </w:r>
          </w:p>
        </w:tc>
        <w:tc>
          <w:tcPr>
            <w:tcW w:w="624" w:type="dxa"/>
            <w:vAlign w:val="top"/>
          </w:tcPr>
          <w:p>
            <w:pPr>
              <w:spacing w:line="312" w:lineRule="auto"/>
              <w:rPr>
                <w:rFonts w:ascii="Arial"/>
                <w:sz w:val="21"/>
              </w:rPr>
            </w:pPr>
          </w:p>
          <w:p>
            <w:pPr>
              <w:pStyle w:val="TableText"/>
              <w:spacing w:before="45" w:line="237" w:lineRule="auto"/>
              <w:ind w:left="238"/>
              <w:rPr>
                <w:sz w:val="14"/>
                <w:szCs w:val="14"/>
              </w:rPr>
            </w:pPr>
            <w:r>
              <w:rPr>
                <w:sz w:val="14"/>
                <w:szCs w:val="14"/>
              </w:rPr>
              <w:t>△</w:t>
            </w:r>
          </w:p>
        </w:tc>
      </w:tr>
    </w:tbl>
    <w:p>
      <w:pPr>
        <w:rPr>
          <w:rFonts w:ascii="Arial"/>
          <w:sz w:val="21"/>
        </w:rPr>
      </w:pPr>
    </w:p>
    <w:p>
      <w:pPr>
        <w:rPr>
          <w:rFonts w:ascii="Arial" w:eastAsia="Arial" w:hAnsi="Arial" w:cs="Arial"/>
          <w:sz w:val="21"/>
          <w:szCs w:val="21"/>
        </w:rPr>
        <w:sectPr>
          <w:headerReference w:type="default" r:id="rId27"/>
          <w:footerReference w:type="default" r:id="rId28"/>
          <w:type w:val="nextPage"/>
          <w:pgSz w:w="11900" w:h="16840"/>
          <w:pgMar w:top="2110" w:right="909" w:bottom="1062" w:left="1780" w:header="1804" w:footer="903" w:gutter="0"/>
          <w:pgNumType w:start="9"/>
          <w:cols w:space="708"/>
          <w:titlePg w:val="0"/>
        </w:sectPr>
      </w:pPr>
    </w:p>
    <w:p>
      <w:pPr>
        <w:pStyle w:val="BodyText"/>
        <w:spacing w:before="250" w:line="220" w:lineRule="auto"/>
        <w:ind w:left="4179"/>
        <w:rPr>
          <w:sz w:val="23"/>
          <w:szCs w:val="23"/>
        </w:rPr>
      </w:pPr>
      <w:r>
        <w:rPr>
          <w:spacing w:val="9"/>
          <w:sz w:val="23"/>
          <w:szCs w:val="23"/>
        </w:rPr>
        <w:t>表2(续)</w:t>
      </w:r>
    </w:p>
    <w:p>
      <w:pPr>
        <w:spacing w:line="30" w:lineRule="exact"/>
      </w:pPr>
    </w:p>
    <w:tbl>
      <w:tblPr>
        <w:tblStyle w:val="TableNormal4"/>
        <w:tblW w:w="9129" w:type="dxa"/>
        <w:tblInd w:w="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24"/>
        <w:gridCol w:w="2527"/>
        <w:gridCol w:w="2198"/>
        <w:gridCol w:w="629"/>
        <w:gridCol w:w="639"/>
        <w:gridCol w:w="629"/>
        <w:gridCol w:w="629"/>
        <w:gridCol w:w="620"/>
        <w:gridCol w:w="634"/>
      </w:tblGrid>
      <w:tr>
        <w:tblPrEx>
          <w:tblW w:w="9129" w:type="dxa"/>
          <w:tblInd w:w="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4"/>
        </w:trPr>
        <w:tc>
          <w:tcPr>
            <w:tcW w:w="624" w:type="dxa"/>
            <w:vMerge w:val="restart"/>
            <w:tcBorders>
              <w:bottom w:val="nil"/>
            </w:tcBorders>
            <w:textDirection w:val="tbRlV"/>
            <w:vAlign w:val="top"/>
          </w:tcPr>
          <w:p>
            <w:pPr>
              <w:pStyle w:val="TableText"/>
              <w:spacing w:before="209" w:line="217" w:lineRule="auto"/>
              <w:ind w:left="363"/>
            </w:pPr>
            <w:r>
              <w:t>序</w:t>
            </w:r>
            <w:r>
              <w:rPr>
                <w:spacing w:val="19"/>
              </w:rPr>
              <w:t xml:space="preserve">    </w:t>
            </w:r>
            <w:r>
              <w:t>号</w:t>
            </w:r>
          </w:p>
        </w:tc>
        <w:tc>
          <w:tcPr>
            <w:tcW w:w="2527" w:type="dxa"/>
            <w:vMerge w:val="restart"/>
            <w:tcBorders>
              <w:bottom w:val="nil"/>
            </w:tcBorders>
            <w:vAlign w:val="top"/>
          </w:tcPr>
          <w:p>
            <w:pPr>
              <w:spacing w:line="330" w:lineRule="auto"/>
              <w:rPr>
                <w:rFonts w:ascii="Arial"/>
                <w:sz w:val="21"/>
              </w:rPr>
            </w:pPr>
          </w:p>
          <w:p>
            <w:pPr>
              <w:spacing w:line="331" w:lineRule="auto"/>
              <w:rPr>
                <w:rFonts w:ascii="Arial"/>
                <w:sz w:val="21"/>
              </w:rPr>
            </w:pPr>
          </w:p>
          <w:p>
            <w:pPr>
              <w:pStyle w:val="TableText"/>
              <w:spacing w:before="68" w:line="219" w:lineRule="auto"/>
              <w:ind w:left="551"/>
            </w:pPr>
            <w:r>
              <w:rPr>
                <w:spacing w:val="-9"/>
              </w:rPr>
              <w:t>检</w:t>
            </w:r>
            <w:r>
              <w:rPr>
                <w:spacing w:val="15"/>
              </w:rPr>
              <w:t xml:space="preserve">  </w:t>
            </w:r>
            <w:r>
              <w:rPr>
                <w:spacing w:val="-9"/>
              </w:rPr>
              <w:t>定</w:t>
            </w:r>
            <w:r>
              <w:rPr>
                <w:spacing w:val="14"/>
              </w:rPr>
              <w:t xml:space="preserve">  </w:t>
            </w:r>
            <w:r>
              <w:rPr>
                <w:spacing w:val="-9"/>
              </w:rPr>
              <w:t>项</w:t>
            </w:r>
            <w:r>
              <w:rPr>
                <w:spacing w:val="32"/>
              </w:rPr>
              <w:t xml:space="preserve">  </w:t>
            </w:r>
            <w:r>
              <w:rPr>
                <w:spacing w:val="-9"/>
              </w:rPr>
              <w:t>目</w:t>
            </w:r>
          </w:p>
        </w:tc>
        <w:tc>
          <w:tcPr>
            <w:tcW w:w="2198" w:type="dxa"/>
            <w:vMerge w:val="restart"/>
            <w:tcBorders>
              <w:bottom w:val="nil"/>
            </w:tcBorders>
            <w:vAlign w:val="top"/>
          </w:tcPr>
          <w:p>
            <w:pPr>
              <w:spacing w:line="330" w:lineRule="auto"/>
              <w:rPr>
                <w:rFonts w:ascii="Arial"/>
                <w:sz w:val="21"/>
              </w:rPr>
            </w:pPr>
          </w:p>
          <w:p>
            <w:pPr>
              <w:spacing w:line="331" w:lineRule="auto"/>
              <w:rPr>
                <w:rFonts w:ascii="Arial"/>
                <w:sz w:val="21"/>
              </w:rPr>
            </w:pPr>
          </w:p>
          <w:p>
            <w:pPr>
              <w:pStyle w:val="TableText"/>
              <w:spacing w:before="68" w:line="219" w:lineRule="auto"/>
              <w:ind w:left="283"/>
            </w:pPr>
            <w:r>
              <w:rPr>
                <w:spacing w:val="1"/>
              </w:rPr>
              <w:t>主要检定用的工具</w:t>
            </w:r>
          </w:p>
        </w:tc>
        <w:tc>
          <w:tcPr>
            <w:tcW w:w="3780" w:type="dxa"/>
            <w:gridSpan w:val="6"/>
            <w:vAlign w:val="top"/>
          </w:tcPr>
          <w:p>
            <w:pPr>
              <w:pStyle w:val="TableText"/>
              <w:spacing w:before="103" w:line="219" w:lineRule="auto"/>
              <w:ind w:left="1166"/>
            </w:pPr>
            <w:r>
              <w:rPr>
                <w:spacing w:val="-8"/>
              </w:rPr>
              <w:t>检</w:t>
            </w:r>
            <w:r>
              <w:rPr>
                <w:spacing w:val="11"/>
              </w:rPr>
              <w:t xml:space="preserve">  </w:t>
            </w:r>
            <w:r>
              <w:rPr>
                <w:spacing w:val="-8"/>
              </w:rPr>
              <w:t>定</w:t>
            </w:r>
            <w:r>
              <w:rPr>
                <w:spacing w:val="8"/>
              </w:rPr>
              <w:t xml:space="preserve">  </w:t>
            </w:r>
            <w:r>
              <w:rPr>
                <w:spacing w:val="-8"/>
              </w:rPr>
              <w:t>类</w:t>
            </w:r>
            <w:r>
              <w:rPr>
                <w:spacing w:val="10"/>
              </w:rPr>
              <w:t xml:space="preserve">  </w:t>
            </w:r>
            <w:r>
              <w:rPr>
                <w:spacing w:val="-8"/>
              </w:rPr>
              <w:t>别</w:t>
            </w:r>
          </w:p>
        </w:tc>
      </w:tr>
      <w:tr>
        <w:tblPrEx>
          <w:tblW w:w="9129" w:type="dxa"/>
          <w:tblInd w:w="69" w:type="dxa"/>
          <w:tblLayout w:type="fixed"/>
        </w:tblPrEx>
        <w:trPr>
          <w:trHeight w:val="1239"/>
        </w:trPr>
        <w:tc>
          <w:tcPr>
            <w:tcW w:w="624" w:type="dxa"/>
            <w:vMerge/>
            <w:tcBorders>
              <w:top w:val="nil"/>
            </w:tcBorders>
            <w:textDirection w:val="tbRlV"/>
            <w:vAlign w:val="top"/>
          </w:tcPr>
          <w:p>
            <w:pPr>
              <w:rPr>
                <w:rFonts w:ascii="Arial"/>
                <w:sz w:val="21"/>
              </w:rPr>
            </w:pPr>
          </w:p>
        </w:tc>
        <w:tc>
          <w:tcPr>
            <w:tcW w:w="2527" w:type="dxa"/>
            <w:vMerge/>
            <w:tcBorders>
              <w:top w:val="nil"/>
            </w:tcBorders>
            <w:vAlign w:val="top"/>
          </w:tcPr>
          <w:p>
            <w:pPr>
              <w:rPr>
                <w:rFonts w:ascii="Arial"/>
                <w:sz w:val="21"/>
              </w:rPr>
            </w:pPr>
          </w:p>
        </w:tc>
        <w:tc>
          <w:tcPr>
            <w:tcW w:w="2198" w:type="dxa"/>
            <w:vMerge/>
            <w:tcBorders>
              <w:top w:val="nil"/>
            </w:tcBorders>
            <w:vAlign w:val="top"/>
          </w:tcPr>
          <w:p>
            <w:pPr>
              <w:rPr>
                <w:rFonts w:ascii="Arial"/>
                <w:sz w:val="21"/>
              </w:rPr>
            </w:pPr>
          </w:p>
        </w:tc>
        <w:tc>
          <w:tcPr>
            <w:tcW w:w="629" w:type="dxa"/>
            <w:textDirection w:val="tbRlV"/>
            <w:vAlign w:val="top"/>
          </w:tcPr>
          <w:p>
            <w:pPr>
              <w:pStyle w:val="TableText"/>
              <w:spacing w:before="202" w:line="217" w:lineRule="auto"/>
              <w:ind w:left="158"/>
            </w:pPr>
            <w:r>
              <w:t>新</w:t>
            </w:r>
            <w:r>
              <w:rPr>
                <w:spacing w:val="29"/>
              </w:rPr>
              <w:t xml:space="preserve"> </w:t>
            </w:r>
            <w:r>
              <w:t>制</w:t>
            </w:r>
            <w:r>
              <w:rPr>
                <w:spacing w:val="29"/>
              </w:rPr>
              <w:t xml:space="preserve"> </w:t>
            </w:r>
            <w:r>
              <w:t>的</w:t>
            </w:r>
          </w:p>
        </w:tc>
        <w:tc>
          <w:tcPr>
            <w:tcW w:w="639" w:type="dxa"/>
            <w:textDirection w:val="tbRlV"/>
            <w:vAlign w:val="top"/>
          </w:tcPr>
          <w:p>
            <w:pPr>
              <w:pStyle w:val="TableText"/>
              <w:spacing w:before="212" w:line="216" w:lineRule="auto"/>
              <w:ind w:left="181"/>
            </w:pPr>
            <w:r>
              <w:t>修</w:t>
            </w:r>
            <w:r>
              <w:rPr>
                <w:spacing w:val="7"/>
              </w:rPr>
              <w:t xml:space="preserve"> </w:t>
            </w:r>
            <w:r>
              <w:t>理</w:t>
            </w:r>
            <w:r>
              <w:rPr>
                <w:spacing w:val="7"/>
              </w:rPr>
              <w:t xml:space="preserve"> </w:t>
            </w:r>
            <w:r>
              <w:t>后</w:t>
            </w:r>
          </w:p>
        </w:tc>
        <w:tc>
          <w:tcPr>
            <w:tcW w:w="629" w:type="dxa"/>
            <w:textDirection w:val="tbRlV"/>
            <w:vAlign w:val="top"/>
          </w:tcPr>
          <w:p>
            <w:pPr>
              <w:pStyle w:val="TableText"/>
              <w:spacing w:before="201" w:line="216" w:lineRule="auto"/>
              <w:ind w:left="170"/>
            </w:pPr>
            <w:r>
              <w:t>使</w:t>
            </w:r>
            <w:r>
              <w:rPr>
                <w:spacing w:val="17"/>
              </w:rPr>
              <w:t xml:space="preserve"> </w:t>
            </w:r>
            <w:r>
              <w:t>用</w:t>
            </w:r>
            <w:r>
              <w:rPr>
                <w:spacing w:val="17"/>
              </w:rPr>
              <w:t xml:space="preserve"> </w:t>
            </w:r>
            <w:r>
              <w:t>中</w:t>
            </w:r>
          </w:p>
        </w:tc>
        <w:tc>
          <w:tcPr>
            <w:tcW w:w="629" w:type="dxa"/>
            <w:vAlign w:val="top"/>
          </w:tcPr>
          <w:p>
            <w:pPr>
              <w:pStyle w:val="TableText"/>
              <w:spacing w:before="208" w:line="219" w:lineRule="auto"/>
              <w:ind w:left="98"/>
            </w:pPr>
            <w:r>
              <w:rPr>
                <w:spacing w:val="6"/>
              </w:rPr>
              <w:t>精密</w:t>
            </w:r>
          </w:p>
          <w:p>
            <w:pPr>
              <w:pStyle w:val="TableText"/>
              <w:spacing w:before="62" w:line="219" w:lineRule="auto"/>
              <w:ind w:left="98"/>
            </w:pPr>
            <w:r>
              <w:rPr>
                <w:spacing w:val="5"/>
              </w:rPr>
              <w:t>光学</w:t>
            </w:r>
          </w:p>
          <w:p>
            <w:pPr>
              <w:pStyle w:val="TableText"/>
              <w:spacing w:before="91" w:line="221" w:lineRule="auto"/>
              <w:ind w:left="208"/>
            </w:pPr>
            <w:r>
              <w:t>计</w:t>
            </w:r>
          </w:p>
        </w:tc>
        <w:tc>
          <w:tcPr>
            <w:tcW w:w="620" w:type="dxa"/>
            <w:vAlign w:val="top"/>
          </w:tcPr>
          <w:p>
            <w:pPr>
              <w:pStyle w:val="TableText"/>
              <w:spacing w:before="211" w:line="261" w:lineRule="auto"/>
              <w:ind w:left="100" w:right="78"/>
              <w:jc w:val="both"/>
            </w:pPr>
            <w:r>
              <w:rPr>
                <w:spacing w:val="-5"/>
              </w:rPr>
              <w:t>立式</w:t>
            </w:r>
            <w:r>
              <w:t xml:space="preserve"> </w:t>
            </w:r>
            <w:r>
              <w:rPr>
                <w:spacing w:val="5"/>
              </w:rPr>
              <w:t>光学</w:t>
            </w:r>
            <w:r>
              <w:t xml:space="preserve"> </w:t>
            </w:r>
            <w:r>
              <w:rPr>
                <w:spacing w:val="32"/>
                <w:w w:val="128"/>
              </w:rPr>
              <w:t>计</w:t>
            </w:r>
          </w:p>
        </w:tc>
        <w:tc>
          <w:tcPr>
            <w:tcW w:w="634" w:type="dxa"/>
            <w:vAlign w:val="top"/>
          </w:tcPr>
          <w:p>
            <w:pPr>
              <w:pStyle w:val="TableText"/>
              <w:spacing w:before="200" w:line="221" w:lineRule="auto"/>
              <w:ind w:left="100"/>
            </w:pPr>
            <w:r>
              <w:rPr>
                <w:spacing w:val="4"/>
              </w:rPr>
              <w:t>卧式</w:t>
            </w:r>
          </w:p>
          <w:p>
            <w:pPr>
              <w:pStyle w:val="TableText"/>
              <w:spacing w:before="67" w:line="219" w:lineRule="auto"/>
              <w:ind w:left="100"/>
            </w:pPr>
            <w:r>
              <w:rPr>
                <w:spacing w:val="5"/>
              </w:rPr>
              <w:t>光学</w:t>
            </w:r>
          </w:p>
          <w:p>
            <w:pPr>
              <w:pStyle w:val="TableText"/>
              <w:spacing w:before="101" w:line="221" w:lineRule="auto"/>
              <w:ind w:left="209"/>
            </w:pPr>
            <w:r>
              <w:t>计</w:t>
            </w:r>
          </w:p>
        </w:tc>
      </w:tr>
      <w:tr>
        <w:tblPrEx>
          <w:tblW w:w="9129" w:type="dxa"/>
          <w:tblInd w:w="69" w:type="dxa"/>
          <w:tblLayout w:type="fixed"/>
        </w:tblPrEx>
        <w:trPr>
          <w:trHeight w:val="839"/>
        </w:trPr>
        <w:tc>
          <w:tcPr>
            <w:tcW w:w="624" w:type="dxa"/>
            <w:vAlign w:val="top"/>
          </w:tcPr>
          <w:p>
            <w:pPr>
              <w:spacing w:line="303" w:lineRule="auto"/>
              <w:rPr>
                <w:rFonts w:ascii="Arial"/>
                <w:sz w:val="21"/>
              </w:rPr>
            </w:pPr>
          </w:p>
          <w:p>
            <w:pPr>
              <w:pStyle w:val="TableText"/>
              <w:spacing w:before="68" w:line="184" w:lineRule="auto"/>
              <w:ind w:left="194"/>
            </w:pPr>
            <w:r>
              <w:rPr>
                <w:spacing w:val="-6"/>
              </w:rPr>
              <w:t>13</w:t>
            </w:r>
          </w:p>
        </w:tc>
        <w:tc>
          <w:tcPr>
            <w:tcW w:w="2527" w:type="dxa"/>
            <w:vAlign w:val="top"/>
          </w:tcPr>
          <w:p>
            <w:pPr>
              <w:spacing w:line="250" w:lineRule="auto"/>
              <w:rPr>
                <w:rFonts w:ascii="Arial"/>
                <w:sz w:val="21"/>
              </w:rPr>
            </w:pPr>
          </w:p>
          <w:p>
            <w:pPr>
              <w:pStyle w:val="TableText"/>
              <w:spacing w:before="69" w:line="219" w:lineRule="auto"/>
              <w:ind w:left="140"/>
            </w:pPr>
            <w:r>
              <w:rPr>
                <w:spacing w:val="9"/>
              </w:rPr>
              <w:t>测力</w:t>
            </w:r>
          </w:p>
        </w:tc>
        <w:tc>
          <w:tcPr>
            <w:tcW w:w="2198" w:type="dxa"/>
            <w:vAlign w:val="top"/>
          </w:tcPr>
          <w:p>
            <w:pPr>
              <w:pStyle w:val="TableText"/>
              <w:spacing w:before="179" w:line="255" w:lineRule="auto"/>
              <w:ind w:left="114" w:right="192"/>
            </w:pPr>
            <w:r>
              <w:t xml:space="preserve">分度值0.05N的测力 </w:t>
            </w:r>
            <w:r>
              <w:rPr>
                <w:spacing w:val="-1"/>
              </w:rPr>
              <w:t>计或砝码和测力装置</w:t>
            </w:r>
          </w:p>
        </w:tc>
        <w:tc>
          <w:tcPr>
            <w:tcW w:w="629" w:type="dxa"/>
            <w:vAlign w:val="top"/>
          </w:tcPr>
          <w:p>
            <w:pPr>
              <w:spacing w:line="300" w:lineRule="auto"/>
              <w:rPr>
                <w:rFonts w:ascii="Arial"/>
                <w:sz w:val="21"/>
              </w:rPr>
            </w:pPr>
          </w:p>
          <w:p>
            <w:pPr>
              <w:pStyle w:val="TableText"/>
              <w:spacing w:before="52" w:line="227" w:lineRule="exact"/>
              <w:ind w:left="266"/>
              <w:rPr>
                <w:sz w:val="16"/>
                <w:szCs w:val="16"/>
              </w:rPr>
            </w:pPr>
            <w:r>
              <w:rPr>
                <w:position w:val="1"/>
                <w:sz w:val="16"/>
                <w:szCs w:val="16"/>
              </w:rPr>
              <w:t>+</w:t>
            </w:r>
          </w:p>
        </w:tc>
        <w:tc>
          <w:tcPr>
            <w:tcW w:w="639" w:type="dxa"/>
            <w:vAlign w:val="top"/>
          </w:tcPr>
          <w:p>
            <w:pPr>
              <w:spacing w:line="285" w:lineRule="auto"/>
              <w:rPr>
                <w:rFonts w:ascii="Arial"/>
                <w:sz w:val="21"/>
              </w:rPr>
            </w:pPr>
          </w:p>
          <w:p>
            <w:pPr>
              <w:pStyle w:val="TableText"/>
              <w:spacing w:before="52" w:line="221" w:lineRule="auto"/>
              <w:ind w:left="237"/>
              <w:rPr>
                <w:sz w:val="16"/>
                <w:szCs w:val="16"/>
              </w:rPr>
            </w:pPr>
            <w:r>
              <w:rPr>
                <w:sz w:val="16"/>
                <w:szCs w:val="16"/>
              </w:rPr>
              <w:t>十</w:t>
            </w:r>
          </w:p>
        </w:tc>
        <w:tc>
          <w:tcPr>
            <w:tcW w:w="629" w:type="dxa"/>
            <w:vAlign w:val="top"/>
          </w:tcPr>
          <w:p>
            <w:pPr>
              <w:spacing w:line="285" w:lineRule="auto"/>
              <w:rPr>
                <w:rFonts w:ascii="Arial"/>
                <w:sz w:val="21"/>
              </w:rPr>
            </w:pPr>
          </w:p>
          <w:p>
            <w:pPr>
              <w:pStyle w:val="TableText"/>
              <w:spacing w:before="52" w:line="221" w:lineRule="auto"/>
              <w:ind w:left="227"/>
              <w:rPr>
                <w:sz w:val="16"/>
                <w:szCs w:val="16"/>
              </w:rPr>
            </w:pPr>
            <w:r>
              <w:rPr>
                <w:sz w:val="16"/>
                <w:szCs w:val="16"/>
              </w:rPr>
              <w:t>十</w:t>
            </w:r>
          </w:p>
        </w:tc>
        <w:tc>
          <w:tcPr>
            <w:tcW w:w="629" w:type="dxa"/>
            <w:vAlign w:val="top"/>
          </w:tcPr>
          <w:p>
            <w:pPr>
              <w:spacing w:line="300" w:lineRule="auto"/>
              <w:rPr>
                <w:rFonts w:ascii="Arial"/>
                <w:sz w:val="21"/>
              </w:rPr>
            </w:pPr>
          </w:p>
          <w:p>
            <w:pPr>
              <w:pStyle w:val="TableText"/>
              <w:spacing w:before="52" w:line="237" w:lineRule="auto"/>
              <w:ind w:left="228"/>
              <w:rPr>
                <w:sz w:val="16"/>
                <w:szCs w:val="16"/>
              </w:rPr>
            </w:pPr>
            <w:r>
              <w:rPr>
                <w:sz w:val="16"/>
                <w:szCs w:val="16"/>
              </w:rPr>
              <w:t>△</w:t>
            </w:r>
          </w:p>
        </w:tc>
        <w:tc>
          <w:tcPr>
            <w:tcW w:w="620" w:type="dxa"/>
            <w:vAlign w:val="top"/>
          </w:tcPr>
          <w:p>
            <w:pPr>
              <w:spacing w:line="300" w:lineRule="auto"/>
              <w:rPr>
                <w:rFonts w:ascii="Arial"/>
                <w:sz w:val="21"/>
              </w:rPr>
            </w:pPr>
          </w:p>
          <w:p>
            <w:pPr>
              <w:pStyle w:val="TableText"/>
              <w:spacing w:before="52" w:line="237" w:lineRule="auto"/>
              <w:ind w:left="229"/>
              <w:rPr>
                <w:sz w:val="16"/>
                <w:szCs w:val="16"/>
              </w:rPr>
            </w:pPr>
            <w:r>
              <w:rPr>
                <w:sz w:val="16"/>
                <w:szCs w:val="16"/>
              </w:rPr>
              <w:t>△</w:t>
            </w:r>
          </w:p>
        </w:tc>
        <w:tc>
          <w:tcPr>
            <w:tcW w:w="634" w:type="dxa"/>
            <w:vAlign w:val="top"/>
          </w:tcPr>
          <w:p>
            <w:pPr>
              <w:spacing w:line="300" w:lineRule="auto"/>
              <w:rPr>
                <w:rFonts w:ascii="Arial"/>
                <w:sz w:val="21"/>
              </w:rPr>
            </w:pPr>
          </w:p>
          <w:p>
            <w:pPr>
              <w:pStyle w:val="TableText"/>
              <w:spacing w:before="52" w:line="237" w:lineRule="auto"/>
              <w:ind w:left="229"/>
              <w:rPr>
                <w:sz w:val="16"/>
                <w:szCs w:val="16"/>
              </w:rPr>
            </w:pPr>
            <w:r>
              <w:rPr>
                <w:sz w:val="16"/>
                <w:szCs w:val="16"/>
              </w:rPr>
              <w:t>△</w:t>
            </w:r>
          </w:p>
        </w:tc>
      </w:tr>
      <w:tr>
        <w:tblPrEx>
          <w:tblW w:w="9129" w:type="dxa"/>
          <w:tblInd w:w="69" w:type="dxa"/>
          <w:tblLayout w:type="fixed"/>
        </w:tblPrEx>
        <w:trPr>
          <w:trHeight w:val="1039"/>
        </w:trPr>
        <w:tc>
          <w:tcPr>
            <w:tcW w:w="624" w:type="dxa"/>
            <w:vAlign w:val="top"/>
          </w:tcPr>
          <w:p>
            <w:pPr>
              <w:spacing w:line="403" w:lineRule="auto"/>
              <w:rPr>
                <w:rFonts w:ascii="Arial"/>
                <w:sz w:val="21"/>
              </w:rPr>
            </w:pPr>
          </w:p>
          <w:p>
            <w:pPr>
              <w:pStyle w:val="TableText"/>
              <w:spacing w:before="69" w:line="184" w:lineRule="auto"/>
              <w:ind w:left="194"/>
            </w:pPr>
            <w:r>
              <w:rPr>
                <w:spacing w:val="-6"/>
              </w:rPr>
              <w:t>14</w:t>
            </w:r>
          </w:p>
        </w:tc>
        <w:tc>
          <w:tcPr>
            <w:tcW w:w="2527" w:type="dxa"/>
            <w:vAlign w:val="top"/>
          </w:tcPr>
          <w:p>
            <w:pPr>
              <w:pStyle w:val="TableText"/>
              <w:spacing w:before="271" w:line="246" w:lineRule="auto"/>
              <w:ind w:left="100" w:right="85" w:firstLine="29"/>
            </w:pPr>
            <w:r>
              <w:rPr>
                <w:spacing w:val="-1"/>
              </w:rPr>
              <w:t>光管测量杆和尾管测量杆</w:t>
            </w:r>
            <w:r>
              <w:t xml:space="preserve"> </w:t>
            </w:r>
            <w:r>
              <w:rPr>
                <w:spacing w:val="1"/>
              </w:rPr>
              <w:t>受径向力时对示值的影响</w:t>
            </w:r>
          </w:p>
        </w:tc>
        <w:tc>
          <w:tcPr>
            <w:tcW w:w="2198" w:type="dxa"/>
            <w:vAlign w:val="top"/>
          </w:tcPr>
          <w:p>
            <w:pPr>
              <w:pStyle w:val="TableText"/>
              <w:spacing w:before="121" w:line="219" w:lineRule="auto"/>
              <w:ind w:left="94"/>
            </w:pPr>
            <w:r>
              <w:rPr>
                <w:spacing w:val="7"/>
              </w:rPr>
              <w:t>2</w:t>
            </w:r>
            <w:r>
              <w:rPr>
                <w:spacing w:val="35"/>
              </w:rPr>
              <w:t xml:space="preserve"> </w:t>
            </w:r>
            <w:r>
              <w:rPr>
                <w:spacing w:val="7"/>
              </w:rPr>
              <w:t>N径向加力工具、</w:t>
            </w:r>
          </w:p>
          <w:p>
            <w:pPr>
              <w:pStyle w:val="TableText"/>
              <w:spacing w:before="71" w:line="250" w:lineRule="auto"/>
              <w:ind w:left="94" w:right="85" w:firstLine="39"/>
            </w:pPr>
            <w:r>
              <w:rPr>
                <w:spacing w:val="43"/>
              </w:rPr>
              <w:t>(5～10)</w:t>
            </w:r>
            <w:r>
              <w:t>mm</w:t>
            </w:r>
            <w:r>
              <w:rPr>
                <w:spacing w:val="43"/>
              </w:rPr>
              <w:t>开槽量</w:t>
            </w:r>
            <w:r>
              <w:rPr>
                <w:spacing w:val="5"/>
              </w:rPr>
              <w:t xml:space="preserve"> </w:t>
            </w:r>
            <w:r>
              <w:rPr>
                <w:spacing w:val="-2"/>
              </w:rPr>
              <w:t>块、4等量块</w:t>
            </w:r>
          </w:p>
        </w:tc>
        <w:tc>
          <w:tcPr>
            <w:tcW w:w="629" w:type="dxa"/>
            <w:vAlign w:val="top"/>
          </w:tcPr>
          <w:p>
            <w:pPr>
              <w:spacing w:line="401" w:lineRule="auto"/>
              <w:rPr>
                <w:rFonts w:ascii="Arial"/>
                <w:sz w:val="21"/>
              </w:rPr>
            </w:pPr>
          </w:p>
          <w:p>
            <w:pPr>
              <w:pStyle w:val="TableText"/>
              <w:spacing w:before="52" w:line="226" w:lineRule="exact"/>
              <w:ind w:left="266"/>
              <w:rPr>
                <w:sz w:val="16"/>
                <w:szCs w:val="16"/>
              </w:rPr>
            </w:pPr>
            <w:r>
              <w:rPr>
                <w:position w:val="1"/>
                <w:sz w:val="16"/>
                <w:szCs w:val="16"/>
              </w:rPr>
              <w:t>+</w:t>
            </w:r>
          </w:p>
        </w:tc>
        <w:tc>
          <w:tcPr>
            <w:tcW w:w="639" w:type="dxa"/>
            <w:vAlign w:val="top"/>
          </w:tcPr>
          <w:p>
            <w:pPr>
              <w:spacing w:line="401" w:lineRule="auto"/>
              <w:rPr>
                <w:rFonts w:ascii="Arial"/>
                <w:sz w:val="21"/>
              </w:rPr>
            </w:pPr>
          </w:p>
          <w:p>
            <w:pPr>
              <w:pStyle w:val="TableText"/>
              <w:spacing w:before="52" w:line="226" w:lineRule="exact"/>
              <w:ind w:left="276"/>
              <w:rPr>
                <w:sz w:val="16"/>
                <w:szCs w:val="16"/>
              </w:rPr>
            </w:pPr>
            <w:r>
              <w:rPr>
                <w:position w:val="1"/>
                <w:sz w:val="16"/>
                <w:szCs w:val="16"/>
              </w:rPr>
              <w:t>+</w:t>
            </w:r>
          </w:p>
        </w:tc>
        <w:tc>
          <w:tcPr>
            <w:tcW w:w="629" w:type="dxa"/>
            <w:vAlign w:val="top"/>
          </w:tcPr>
          <w:p>
            <w:pPr>
              <w:spacing w:line="460" w:lineRule="auto"/>
              <w:rPr>
                <w:rFonts w:ascii="Arial"/>
                <w:sz w:val="21"/>
              </w:rPr>
            </w:pPr>
          </w:p>
          <w:p>
            <w:pPr>
              <w:pStyle w:val="TableText"/>
              <w:spacing w:before="52" w:line="124" w:lineRule="exact"/>
              <w:ind w:left="227"/>
              <w:rPr>
                <w:sz w:val="16"/>
                <w:szCs w:val="16"/>
              </w:rPr>
            </w:pPr>
            <w:r>
              <w:rPr>
                <w:position w:val="-3"/>
                <w:sz w:val="16"/>
                <w:szCs w:val="16"/>
              </w:rPr>
              <w:t>一</w:t>
            </w:r>
          </w:p>
        </w:tc>
        <w:tc>
          <w:tcPr>
            <w:tcW w:w="629" w:type="dxa"/>
            <w:vAlign w:val="top"/>
          </w:tcPr>
          <w:p>
            <w:pPr>
              <w:spacing w:line="400" w:lineRule="auto"/>
              <w:rPr>
                <w:rFonts w:ascii="Arial"/>
                <w:sz w:val="21"/>
              </w:rPr>
            </w:pPr>
          </w:p>
          <w:p>
            <w:pPr>
              <w:pStyle w:val="TableText"/>
              <w:spacing w:before="52" w:line="237" w:lineRule="auto"/>
              <w:ind w:left="228"/>
              <w:rPr>
                <w:sz w:val="16"/>
                <w:szCs w:val="16"/>
              </w:rPr>
            </w:pPr>
            <w:r>
              <w:rPr>
                <w:sz w:val="16"/>
                <w:szCs w:val="16"/>
              </w:rPr>
              <w:t>△</w:t>
            </w:r>
          </w:p>
        </w:tc>
        <w:tc>
          <w:tcPr>
            <w:tcW w:w="620" w:type="dxa"/>
            <w:vAlign w:val="top"/>
          </w:tcPr>
          <w:p>
            <w:pPr>
              <w:spacing w:line="400" w:lineRule="auto"/>
              <w:rPr>
                <w:rFonts w:ascii="Arial"/>
                <w:sz w:val="21"/>
              </w:rPr>
            </w:pPr>
          </w:p>
          <w:p>
            <w:pPr>
              <w:pStyle w:val="TableText"/>
              <w:spacing w:before="52" w:line="237" w:lineRule="auto"/>
              <w:ind w:left="229"/>
              <w:rPr>
                <w:sz w:val="16"/>
                <w:szCs w:val="16"/>
              </w:rPr>
            </w:pPr>
            <w:r>
              <w:rPr>
                <w:sz w:val="16"/>
                <w:szCs w:val="16"/>
              </w:rPr>
              <w:t>△</w:t>
            </w:r>
          </w:p>
        </w:tc>
        <w:tc>
          <w:tcPr>
            <w:tcW w:w="634" w:type="dxa"/>
            <w:vAlign w:val="top"/>
          </w:tcPr>
          <w:p>
            <w:pPr>
              <w:spacing w:line="400" w:lineRule="auto"/>
              <w:rPr>
                <w:rFonts w:ascii="Arial"/>
                <w:sz w:val="21"/>
              </w:rPr>
            </w:pPr>
          </w:p>
          <w:p>
            <w:pPr>
              <w:pStyle w:val="TableText"/>
              <w:spacing w:before="52" w:line="237" w:lineRule="auto"/>
              <w:ind w:left="229"/>
              <w:rPr>
                <w:sz w:val="16"/>
                <w:szCs w:val="16"/>
              </w:rPr>
            </w:pPr>
            <w:r>
              <w:rPr>
                <w:sz w:val="16"/>
                <w:szCs w:val="16"/>
              </w:rPr>
              <w:t>△</w:t>
            </w:r>
          </w:p>
        </w:tc>
      </w:tr>
      <w:tr>
        <w:tblPrEx>
          <w:tblW w:w="9129" w:type="dxa"/>
          <w:tblInd w:w="69" w:type="dxa"/>
          <w:tblLayout w:type="fixed"/>
        </w:tblPrEx>
        <w:trPr>
          <w:trHeight w:val="829"/>
        </w:trPr>
        <w:tc>
          <w:tcPr>
            <w:tcW w:w="624" w:type="dxa"/>
            <w:vAlign w:val="top"/>
          </w:tcPr>
          <w:p>
            <w:pPr>
              <w:spacing w:line="295" w:lineRule="auto"/>
              <w:rPr>
                <w:rFonts w:ascii="Arial"/>
                <w:sz w:val="21"/>
              </w:rPr>
            </w:pPr>
          </w:p>
          <w:p>
            <w:pPr>
              <w:pStyle w:val="TableText"/>
              <w:spacing w:before="68" w:line="184" w:lineRule="auto"/>
              <w:ind w:left="194"/>
            </w:pPr>
            <w:r>
              <w:rPr>
                <w:spacing w:val="-6"/>
              </w:rPr>
              <w:t>15</w:t>
            </w:r>
          </w:p>
        </w:tc>
        <w:tc>
          <w:tcPr>
            <w:tcW w:w="2527" w:type="dxa"/>
            <w:vAlign w:val="top"/>
          </w:tcPr>
          <w:p>
            <w:pPr>
              <w:pStyle w:val="TableText"/>
              <w:spacing w:before="171" w:line="247" w:lineRule="auto"/>
              <w:ind w:left="139" w:right="82" w:hanging="29"/>
            </w:pPr>
            <w:r>
              <w:rPr>
                <w:spacing w:val="1"/>
              </w:rPr>
              <w:t xml:space="preserve">尾管测量杆径向调整机构 </w:t>
            </w:r>
            <w:r>
              <w:rPr>
                <w:spacing w:val="8"/>
              </w:rPr>
              <w:t>的作用</w:t>
            </w:r>
          </w:p>
        </w:tc>
        <w:tc>
          <w:tcPr>
            <w:tcW w:w="2198" w:type="dxa"/>
            <w:vAlign w:val="top"/>
          </w:tcPr>
          <w:p>
            <w:pPr>
              <w:rPr>
                <w:rFonts w:ascii="Arial"/>
                <w:sz w:val="21"/>
              </w:rPr>
            </w:pPr>
          </w:p>
        </w:tc>
        <w:tc>
          <w:tcPr>
            <w:tcW w:w="629" w:type="dxa"/>
            <w:vAlign w:val="top"/>
          </w:tcPr>
          <w:p>
            <w:pPr>
              <w:spacing w:line="302" w:lineRule="auto"/>
              <w:rPr>
                <w:rFonts w:ascii="Arial"/>
                <w:sz w:val="21"/>
              </w:rPr>
            </w:pPr>
          </w:p>
          <w:p>
            <w:pPr>
              <w:pStyle w:val="TableText"/>
              <w:spacing w:before="52" w:line="227" w:lineRule="exact"/>
              <w:ind w:left="266"/>
              <w:rPr>
                <w:sz w:val="16"/>
                <w:szCs w:val="16"/>
              </w:rPr>
            </w:pPr>
            <w:r>
              <w:rPr>
                <w:position w:val="1"/>
                <w:sz w:val="16"/>
                <w:szCs w:val="16"/>
              </w:rPr>
              <w:t>+</w:t>
            </w:r>
          </w:p>
        </w:tc>
        <w:tc>
          <w:tcPr>
            <w:tcW w:w="639" w:type="dxa"/>
            <w:vAlign w:val="top"/>
          </w:tcPr>
          <w:p>
            <w:pPr>
              <w:spacing w:line="287" w:lineRule="auto"/>
              <w:rPr>
                <w:rFonts w:ascii="Arial"/>
                <w:sz w:val="21"/>
              </w:rPr>
            </w:pPr>
          </w:p>
          <w:p>
            <w:pPr>
              <w:pStyle w:val="TableText"/>
              <w:spacing w:before="52" w:line="221" w:lineRule="auto"/>
              <w:ind w:left="237"/>
              <w:rPr>
                <w:sz w:val="16"/>
                <w:szCs w:val="16"/>
              </w:rPr>
            </w:pPr>
            <w:r>
              <w:rPr>
                <w:sz w:val="16"/>
                <w:szCs w:val="16"/>
              </w:rPr>
              <w:t>十</w:t>
            </w:r>
          </w:p>
        </w:tc>
        <w:tc>
          <w:tcPr>
            <w:tcW w:w="629" w:type="dxa"/>
            <w:vAlign w:val="top"/>
          </w:tcPr>
          <w:p>
            <w:pPr>
              <w:spacing w:line="287" w:lineRule="auto"/>
              <w:rPr>
                <w:rFonts w:ascii="Arial"/>
                <w:sz w:val="21"/>
              </w:rPr>
            </w:pPr>
          </w:p>
          <w:p>
            <w:pPr>
              <w:pStyle w:val="TableText"/>
              <w:spacing w:before="52" w:line="221" w:lineRule="auto"/>
              <w:ind w:left="227"/>
              <w:rPr>
                <w:sz w:val="16"/>
                <w:szCs w:val="16"/>
              </w:rPr>
            </w:pPr>
            <w:r>
              <w:rPr>
                <w:sz w:val="16"/>
                <w:szCs w:val="16"/>
              </w:rPr>
              <w:t>十</w:t>
            </w:r>
          </w:p>
        </w:tc>
        <w:tc>
          <w:tcPr>
            <w:tcW w:w="629" w:type="dxa"/>
            <w:vAlign w:val="top"/>
          </w:tcPr>
          <w:p>
            <w:pPr>
              <w:rPr>
                <w:rFonts w:ascii="Arial"/>
                <w:sz w:val="21"/>
              </w:rPr>
            </w:pPr>
          </w:p>
        </w:tc>
        <w:tc>
          <w:tcPr>
            <w:tcW w:w="620" w:type="dxa"/>
            <w:vAlign w:val="top"/>
          </w:tcPr>
          <w:p>
            <w:pPr>
              <w:rPr>
                <w:rFonts w:ascii="Arial"/>
                <w:sz w:val="21"/>
              </w:rPr>
            </w:pPr>
          </w:p>
        </w:tc>
        <w:tc>
          <w:tcPr>
            <w:tcW w:w="634" w:type="dxa"/>
            <w:vAlign w:val="top"/>
          </w:tcPr>
          <w:p>
            <w:pPr>
              <w:spacing w:line="302" w:lineRule="auto"/>
              <w:rPr>
                <w:rFonts w:ascii="Arial"/>
                <w:sz w:val="21"/>
              </w:rPr>
            </w:pPr>
          </w:p>
          <w:p>
            <w:pPr>
              <w:pStyle w:val="TableText"/>
              <w:spacing w:before="52" w:line="237" w:lineRule="auto"/>
              <w:ind w:left="229"/>
              <w:rPr>
                <w:sz w:val="16"/>
                <w:szCs w:val="16"/>
              </w:rPr>
            </w:pPr>
            <w:r>
              <w:rPr>
                <w:sz w:val="16"/>
                <w:szCs w:val="16"/>
              </w:rPr>
              <w:t>△</w:t>
            </w:r>
          </w:p>
        </w:tc>
      </w:tr>
      <w:tr>
        <w:tblPrEx>
          <w:tblW w:w="9129" w:type="dxa"/>
          <w:tblInd w:w="69" w:type="dxa"/>
          <w:tblLayout w:type="fixed"/>
        </w:tblPrEx>
        <w:trPr>
          <w:trHeight w:val="410"/>
        </w:trPr>
        <w:tc>
          <w:tcPr>
            <w:tcW w:w="624" w:type="dxa"/>
            <w:vAlign w:val="top"/>
          </w:tcPr>
          <w:p>
            <w:pPr>
              <w:pStyle w:val="TableText"/>
              <w:spacing w:before="156" w:line="184" w:lineRule="auto"/>
              <w:ind w:left="194"/>
            </w:pPr>
            <w:r>
              <w:rPr>
                <w:spacing w:val="-6"/>
              </w:rPr>
              <w:t>16</w:t>
            </w:r>
          </w:p>
        </w:tc>
        <w:tc>
          <w:tcPr>
            <w:tcW w:w="2527" w:type="dxa"/>
            <w:vAlign w:val="top"/>
          </w:tcPr>
          <w:p>
            <w:pPr>
              <w:pStyle w:val="TableText"/>
              <w:spacing w:before="104" w:line="220" w:lineRule="auto"/>
              <w:ind w:left="140"/>
            </w:pPr>
            <w:r>
              <w:rPr>
                <w:spacing w:val="-2"/>
              </w:rPr>
              <w:t>工作台工作的可靠性</w:t>
            </w:r>
          </w:p>
        </w:tc>
        <w:tc>
          <w:tcPr>
            <w:tcW w:w="2198" w:type="dxa"/>
            <w:vAlign w:val="top"/>
          </w:tcPr>
          <w:p>
            <w:pPr>
              <w:pStyle w:val="TableText"/>
              <w:spacing w:before="103" w:line="219" w:lineRule="auto"/>
              <w:ind w:left="94"/>
            </w:pPr>
            <w:r>
              <w:rPr>
                <w:spacing w:val="-3"/>
              </w:rPr>
              <w:t>50 mm</w:t>
            </w:r>
            <w:r>
              <w:rPr>
                <w:spacing w:val="17"/>
              </w:rPr>
              <w:t xml:space="preserve"> </w:t>
            </w:r>
            <w:r>
              <w:rPr>
                <w:spacing w:val="-3"/>
              </w:rPr>
              <w:t>3等量块</w:t>
            </w:r>
          </w:p>
        </w:tc>
        <w:tc>
          <w:tcPr>
            <w:tcW w:w="629" w:type="dxa"/>
            <w:vAlign w:val="top"/>
          </w:tcPr>
          <w:p>
            <w:pPr>
              <w:pStyle w:val="TableText"/>
              <w:spacing w:before="147" w:line="226" w:lineRule="exact"/>
              <w:ind w:left="266"/>
              <w:rPr>
                <w:sz w:val="16"/>
                <w:szCs w:val="16"/>
              </w:rPr>
            </w:pPr>
            <w:r>
              <w:rPr>
                <w:position w:val="1"/>
                <w:sz w:val="16"/>
                <w:szCs w:val="16"/>
              </w:rPr>
              <w:t>+</w:t>
            </w:r>
          </w:p>
        </w:tc>
        <w:tc>
          <w:tcPr>
            <w:tcW w:w="639" w:type="dxa"/>
            <w:vAlign w:val="top"/>
          </w:tcPr>
          <w:p>
            <w:pPr>
              <w:pStyle w:val="TableText"/>
              <w:spacing w:before="147" w:line="226" w:lineRule="exact"/>
              <w:ind w:left="276"/>
              <w:rPr>
                <w:sz w:val="16"/>
                <w:szCs w:val="16"/>
              </w:rPr>
            </w:pPr>
            <w:r>
              <w:rPr>
                <w:position w:val="1"/>
                <w:sz w:val="16"/>
                <w:szCs w:val="16"/>
              </w:rPr>
              <w:t>+</w:t>
            </w:r>
          </w:p>
        </w:tc>
        <w:tc>
          <w:tcPr>
            <w:tcW w:w="629" w:type="dxa"/>
            <w:vAlign w:val="top"/>
          </w:tcPr>
          <w:p>
            <w:pPr>
              <w:pStyle w:val="TableText"/>
              <w:spacing w:before="207" w:line="124" w:lineRule="exact"/>
              <w:ind w:left="227"/>
              <w:rPr>
                <w:sz w:val="16"/>
                <w:szCs w:val="16"/>
              </w:rPr>
            </w:pPr>
            <w:r>
              <w:rPr>
                <w:position w:val="-3"/>
                <w:sz w:val="16"/>
                <w:szCs w:val="16"/>
              </w:rPr>
              <w:t>一</w:t>
            </w:r>
          </w:p>
        </w:tc>
        <w:tc>
          <w:tcPr>
            <w:tcW w:w="629" w:type="dxa"/>
            <w:vAlign w:val="top"/>
          </w:tcPr>
          <w:p>
            <w:pPr>
              <w:rPr>
                <w:rFonts w:ascii="Arial"/>
                <w:sz w:val="21"/>
              </w:rPr>
            </w:pPr>
          </w:p>
        </w:tc>
        <w:tc>
          <w:tcPr>
            <w:tcW w:w="620" w:type="dxa"/>
            <w:vAlign w:val="top"/>
          </w:tcPr>
          <w:p>
            <w:pPr>
              <w:rPr>
                <w:rFonts w:ascii="Arial"/>
                <w:sz w:val="21"/>
              </w:rPr>
            </w:pPr>
          </w:p>
        </w:tc>
        <w:tc>
          <w:tcPr>
            <w:tcW w:w="634" w:type="dxa"/>
            <w:vAlign w:val="top"/>
          </w:tcPr>
          <w:p>
            <w:pPr>
              <w:pStyle w:val="TableText"/>
              <w:spacing w:before="147" w:line="237" w:lineRule="auto"/>
              <w:ind w:left="229"/>
              <w:rPr>
                <w:sz w:val="16"/>
                <w:szCs w:val="16"/>
              </w:rPr>
            </w:pPr>
            <w:r>
              <w:rPr>
                <w:sz w:val="16"/>
                <w:szCs w:val="16"/>
              </w:rPr>
              <w:t>△</w:t>
            </w:r>
          </w:p>
        </w:tc>
      </w:tr>
      <w:tr>
        <w:tblPrEx>
          <w:tblW w:w="9129" w:type="dxa"/>
          <w:tblInd w:w="69" w:type="dxa"/>
          <w:tblLayout w:type="fixed"/>
        </w:tblPrEx>
        <w:trPr>
          <w:trHeight w:val="410"/>
        </w:trPr>
        <w:tc>
          <w:tcPr>
            <w:tcW w:w="624" w:type="dxa"/>
            <w:vAlign w:val="top"/>
          </w:tcPr>
          <w:p>
            <w:pPr>
              <w:pStyle w:val="TableText"/>
              <w:spacing w:before="156" w:line="184" w:lineRule="auto"/>
              <w:ind w:left="194"/>
            </w:pPr>
            <w:r>
              <w:rPr>
                <w:spacing w:val="-6"/>
              </w:rPr>
              <w:t>17</w:t>
            </w:r>
          </w:p>
        </w:tc>
        <w:tc>
          <w:tcPr>
            <w:tcW w:w="2527" w:type="dxa"/>
            <w:vAlign w:val="top"/>
          </w:tcPr>
          <w:p>
            <w:pPr>
              <w:pStyle w:val="TableText"/>
              <w:spacing w:before="102" w:line="219" w:lineRule="auto"/>
              <w:ind w:left="140"/>
            </w:pPr>
            <w:r>
              <w:rPr>
                <w:spacing w:val="1"/>
              </w:rPr>
              <w:t>光管和尾管的同轴度</w:t>
            </w:r>
          </w:p>
        </w:tc>
        <w:tc>
          <w:tcPr>
            <w:tcW w:w="2198" w:type="dxa"/>
            <w:vAlign w:val="top"/>
          </w:tcPr>
          <w:p>
            <w:pPr>
              <w:pStyle w:val="TableText"/>
              <w:spacing w:before="102" w:line="219" w:lineRule="auto"/>
              <w:ind w:left="94"/>
            </w:pPr>
            <w:r>
              <w:rPr>
                <w:spacing w:val="-2"/>
              </w:rPr>
              <w:t>千分尺</w:t>
            </w:r>
          </w:p>
        </w:tc>
        <w:tc>
          <w:tcPr>
            <w:tcW w:w="629" w:type="dxa"/>
            <w:vAlign w:val="top"/>
          </w:tcPr>
          <w:p>
            <w:pPr>
              <w:pStyle w:val="TableText"/>
              <w:spacing w:before="147" w:line="226" w:lineRule="exact"/>
              <w:ind w:left="266"/>
              <w:rPr>
                <w:sz w:val="16"/>
                <w:szCs w:val="16"/>
              </w:rPr>
            </w:pPr>
            <w:r>
              <w:rPr>
                <w:position w:val="1"/>
                <w:sz w:val="16"/>
                <w:szCs w:val="16"/>
              </w:rPr>
              <w:t>+</w:t>
            </w:r>
          </w:p>
        </w:tc>
        <w:tc>
          <w:tcPr>
            <w:tcW w:w="639" w:type="dxa"/>
            <w:vAlign w:val="top"/>
          </w:tcPr>
          <w:p>
            <w:pPr>
              <w:pStyle w:val="TableText"/>
              <w:spacing w:before="207" w:line="124" w:lineRule="exact"/>
              <w:ind w:left="237"/>
              <w:rPr>
                <w:sz w:val="16"/>
                <w:szCs w:val="16"/>
              </w:rPr>
            </w:pPr>
            <w:r>
              <w:rPr>
                <w:position w:val="-3"/>
                <w:sz w:val="16"/>
                <w:szCs w:val="16"/>
              </w:rPr>
              <w:t>一</w:t>
            </w:r>
          </w:p>
        </w:tc>
        <w:tc>
          <w:tcPr>
            <w:tcW w:w="629" w:type="dxa"/>
            <w:vAlign w:val="top"/>
          </w:tcPr>
          <w:p>
            <w:pPr>
              <w:pStyle w:val="TableText"/>
              <w:spacing w:before="207" w:line="124" w:lineRule="exact"/>
              <w:ind w:left="227"/>
              <w:rPr>
                <w:sz w:val="16"/>
                <w:szCs w:val="16"/>
              </w:rPr>
            </w:pPr>
            <w:r>
              <w:rPr>
                <w:position w:val="-3"/>
                <w:sz w:val="16"/>
                <w:szCs w:val="16"/>
              </w:rPr>
              <w:t>一</w:t>
            </w:r>
          </w:p>
        </w:tc>
        <w:tc>
          <w:tcPr>
            <w:tcW w:w="629" w:type="dxa"/>
            <w:vAlign w:val="top"/>
          </w:tcPr>
          <w:p>
            <w:pPr>
              <w:rPr>
                <w:rFonts w:ascii="Arial"/>
                <w:sz w:val="21"/>
              </w:rPr>
            </w:pPr>
          </w:p>
        </w:tc>
        <w:tc>
          <w:tcPr>
            <w:tcW w:w="620" w:type="dxa"/>
            <w:vAlign w:val="top"/>
          </w:tcPr>
          <w:p>
            <w:pPr>
              <w:rPr>
                <w:rFonts w:ascii="Arial"/>
                <w:sz w:val="21"/>
              </w:rPr>
            </w:pPr>
          </w:p>
        </w:tc>
        <w:tc>
          <w:tcPr>
            <w:tcW w:w="634" w:type="dxa"/>
            <w:vAlign w:val="top"/>
          </w:tcPr>
          <w:p>
            <w:pPr>
              <w:pStyle w:val="TableText"/>
              <w:spacing w:before="147" w:line="237" w:lineRule="auto"/>
              <w:ind w:left="229"/>
              <w:rPr>
                <w:sz w:val="16"/>
                <w:szCs w:val="16"/>
              </w:rPr>
            </w:pPr>
            <w:r>
              <w:rPr>
                <w:sz w:val="16"/>
                <w:szCs w:val="16"/>
              </w:rPr>
              <w:t>△</w:t>
            </w:r>
          </w:p>
        </w:tc>
      </w:tr>
      <w:tr>
        <w:tblPrEx>
          <w:tblW w:w="9129" w:type="dxa"/>
          <w:tblInd w:w="69" w:type="dxa"/>
          <w:tblLayout w:type="fixed"/>
        </w:tblPrEx>
        <w:trPr>
          <w:trHeight w:val="829"/>
        </w:trPr>
        <w:tc>
          <w:tcPr>
            <w:tcW w:w="624" w:type="dxa"/>
            <w:vAlign w:val="top"/>
          </w:tcPr>
          <w:p>
            <w:pPr>
              <w:spacing w:line="296" w:lineRule="auto"/>
              <w:rPr>
                <w:rFonts w:ascii="Arial"/>
                <w:sz w:val="21"/>
              </w:rPr>
            </w:pPr>
          </w:p>
          <w:p>
            <w:pPr>
              <w:pStyle w:val="TableText"/>
              <w:spacing w:before="68" w:line="184" w:lineRule="auto"/>
              <w:ind w:left="194"/>
            </w:pPr>
            <w:r>
              <w:rPr>
                <w:spacing w:val="-6"/>
              </w:rPr>
              <w:t>18</w:t>
            </w:r>
          </w:p>
        </w:tc>
        <w:tc>
          <w:tcPr>
            <w:tcW w:w="2527" w:type="dxa"/>
            <w:vAlign w:val="top"/>
          </w:tcPr>
          <w:p>
            <w:pPr>
              <w:pStyle w:val="TableText"/>
              <w:spacing w:before="172" w:line="247" w:lineRule="auto"/>
              <w:ind w:left="139" w:right="93" w:hanging="19"/>
            </w:pPr>
            <w:r>
              <w:rPr>
                <w:spacing w:val="-1"/>
              </w:rPr>
              <w:t>平面测帽测量面间的平行</w:t>
            </w:r>
            <w:r>
              <w:rPr>
                <w:spacing w:val="2"/>
              </w:rPr>
              <w:t xml:space="preserve"> </w:t>
            </w:r>
            <w:r>
              <w:t>度</w:t>
            </w:r>
          </w:p>
        </w:tc>
        <w:tc>
          <w:tcPr>
            <w:tcW w:w="2198" w:type="dxa"/>
            <w:vAlign w:val="top"/>
          </w:tcPr>
          <w:p>
            <w:pPr>
              <w:pStyle w:val="TableText"/>
              <w:spacing w:before="242" w:line="211" w:lineRule="auto"/>
              <w:ind w:left="94"/>
            </w:pPr>
            <w:r>
              <w:rPr>
                <w:spacing w:val="-12"/>
              </w:rPr>
              <w:t>30 mm、60 mm、100 mm、</w:t>
            </w:r>
            <w:r>
              <w:rPr>
                <w:spacing w:val="10"/>
              </w:rPr>
              <w:t xml:space="preserve"> </w:t>
            </w:r>
            <w:r>
              <w:rPr>
                <w:spacing w:val="-6"/>
              </w:rPr>
              <w:t>300 mm</w:t>
            </w:r>
            <w:r>
              <w:rPr>
                <w:spacing w:val="9"/>
              </w:rPr>
              <w:t xml:space="preserve"> </w:t>
            </w:r>
            <w:r>
              <w:rPr>
                <w:spacing w:val="-6"/>
              </w:rPr>
              <w:t>4等量块</w:t>
            </w:r>
          </w:p>
        </w:tc>
        <w:tc>
          <w:tcPr>
            <w:tcW w:w="629" w:type="dxa"/>
            <w:vAlign w:val="top"/>
          </w:tcPr>
          <w:p>
            <w:pPr>
              <w:spacing w:line="303" w:lineRule="auto"/>
              <w:rPr>
                <w:rFonts w:ascii="Arial"/>
                <w:sz w:val="21"/>
              </w:rPr>
            </w:pPr>
          </w:p>
          <w:p>
            <w:pPr>
              <w:pStyle w:val="TableText"/>
              <w:spacing w:before="52" w:line="227" w:lineRule="exact"/>
              <w:ind w:left="266"/>
              <w:rPr>
                <w:sz w:val="16"/>
                <w:szCs w:val="16"/>
              </w:rPr>
            </w:pPr>
            <w:r>
              <w:rPr>
                <w:position w:val="1"/>
                <w:sz w:val="16"/>
                <w:szCs w:val="16"/>
              </w:rPr>
              <w:t>+</w:t>
            </w:r>
          </w:p>
        </w:tc>
        <w:tc>
          <w:tcPr>
            <w:tcW w:w="639" w:type="dxa"/>
            <w:vAlign w:val="top"/>
          </w:tcPr>
          <w:p>
            <w:pPr>
              <w:spacing w:line="288" w:lineRule="auto"/>
              <w:rPr>
                <w:rFonts w:ascii="Arial"/>
                <w:sz w:val="21"/>
              </w:rPr>
            </w:pPr>
          </w:p>
          <w:p>
            <w:pPr>
              <w:pStyle w:val="TableText"/>
              <w:spacing w:before="52" w:line="221" w:lineRule="auto"/>
              <w:ind w:left="237"/>
              <w:rPr>
                <w:sz w:val="16"/>
                <w:szCs w:val="16"/>
              </w:rPr>
            </w:pPr>
            <w:r>
              <w:rPr>
                <w:sz w:val="16"/>
                <w:szCs w:val="16"/>
              </w:rPr>
              <w:t>十</w:t>
            </w:r>
          </w:p>
        </w:tc>
        <w:tc>
          <w:tcPr>
            <w:tcW w:w="629" w:type="dxa"/>
            <w:vAlign w:val="top"/>
          </w:tcPr>
          <w:p>
            <w:pPr>
              <w:spacing w:line="363" w:lineRule="auto"/>
              <w:rPr>
                <w:rFonts w:ascii="Arial"/>
                <w:sz w:val="21"/>
              </w:rPr>
            </w:pPr>
          </w:p>
          <w:p>
            <w:pPr>
              <w:pStyle w:val="TableText"/>
              <w:spacing w:before="52" w:line="124" w:lineRule="exact"/>
              <w:ind w:left="227"/>
              <w:rPr>
                <w:sz w:val="16"/>
                <w:szCs w:val="16"/>
              </w:rPr>
            </w:pPr>
            <w:r>
              <w:rPr>
                <w:position w:val="-3"/>
                <w:sz w:val="16"/>
                <w:szCs w:val="16"/>
              </w:rPr>
              <w:t>一</w:t>
            </w:r>
          </w:p>
        </w:tc>
        <w:tc>
          <w:tcPr>
            <w:tcW w:w="629" w:type="dxa"/>
            <w:vAlign w:val="top"/>
          </w:tcPr>
          <w:p>
            <w:pPr>
              <w:rPr>
                <w:rFonts w:ascii="Arial"/>
                <w:sz w:val="21"/>
              </w:rPr>
            </w:pPr>
          </w:p>
        </w:tc>
        <w:tc>
          <w:tcPr>
            <w:tcW w:w="620" w:type="dxa"/>
            <w:vAlign w:val="top"/>
          </w:tcPr>
          <w:p>
            <w:pPr>
              <w:rPr>
                <w:rFonts w:ascii="Arial"/>
                <w:sz w:val="21"/>
              </w:rPr>
            </w:pPr>
          </w:p>
        </w:tc>
        <w:tc>
          <w:tcPr>
            <w:tcW w:w="634" w:type="dxa"/>
            <w:vAlign w:val="top"/>
          </w:tcPr>
          <w:p>
            <w:pPr>
              <w:spacing w:line="303" w:lineRule="auto"/>
              <w:rPr>
                <w:rFonts w:ascii="Arial"/>
                <w:sz w:val="21"/>
              </w:rPr>
            </w:pPr>
          </w:p>
          <w:p>
            <w:pPr>
              <w:pStyle w:val="TableText"/>
              <w:spacing w:before="52" w:line="237" w:lineRule="auto"/>
              <w:ind w:left="229"/>
              <w:rPr>
                <w:sz w:val="16"/>
                <w:szCs w:val="16"/>
              </w:rPr>
            </w:pPr>
            <w:r>
              <w:rPr>
                <w:sz w:val="16"/>
                <w:szCs w:val="16"/>
              </w:rPr>
              <w:t>△</w:t>
            </w:r>
          </w:p>
        </w:tc>
      </w:tr>
      <w:tr>
        <w:tblPrEx>
          <w:tblW w:w="9129" w:type="dxa"/>
          <w:tblInd w:w="69" w:type="dxa"/>
          <w:tblLayout w:type="fixed"/>
        </w:tblPrEx>
        <w:trPr>
          <w:trHeight w:val="509"/>
        </w:trPr>
        <w:tc>
          <w:tcPr>
            <w:tcW w:w="624" w:type="dxa"/>
            <w:vAlign w:val="top"/>
          </w:tcPr>
          <w:p>
            <w:pPr>
              <w:pStyle w:val="TableText"/>
              <w:spacing w:before="207" w:line="184" w:lineRule="auto"/>
              <w:ind w:left="194"/>
            </w:pPr>
            <w:r>
              <w:rPr>
                <w:spacing w:val="-6"/>
              </w:rPr>
              <w:t>19</w:t>
            </w:r>
          </w:p>
        </w:tc>
        <w:tc>
          <w:tcPr>
            <w:tcW w:w="2527" w:type="dxa"/>
            <w:vAlign w:val="top"/>
          </w:tcPr>
          <w:p>
            <w:pPr>
              <w:pStyle w:val="TableText"/>
              <w:spacing w:before="154" w:line="219" w:lineRule="auto"/>
              <w:ind w:left="140"/>
            </w:pPr>
            <w:r>
              <w:rPr>
                <w:spacing w:val="-2"/>
              </w:rPr>
              <w:t>示值变动性</w:t>
            </w:r>
          </w:p>
        </w:tc>
        <w:tc>
          <w:tcPr>
            <w:tcW w:w="2198" w:type="dxa"/>
            <w:vAlign w:val="top"/>
          </w:tcPr>
          <w:p>
            <w:pPr>
              <w:pStyle w:val="TableText"/>
              <w:spacing w:before="154" w:line="219" w:lineRule="auto"/>
              <w:ind w:left="94"/>
            </w:pPr>
            <w:r>
              <w:t>(5～10)mm4等量块</w:t>
            </w:r>
          </w:p>
        </w:tc>
        <w:tc>
          <w:tcPr>
            <w:tcW w:w="629" w:type="dxa"/>
            <w:vAlign w:val="top"/>
          </w:tcPr>
          <w:p>
            <w:pPr>
              <w:pStyle w:val="TableText"/>
              <w:spacing w:before="198" w:line="226" w:lineRule="exact"/>
              <w:ind w:left="266"/>
              <w:rPr>
                <w:sz w:val="16"/>
                <w:szCs w:val="16"/>
              </w:rPr>
            </w:pPr>
            <w:r>
              <w:rPr>
                <w:position w:val="1"/>
                <w:sz w:val="16"/>
                <w:szCs w:val="16"/>
              </w:rPr>
              <w:t>+</w:t>
            </w:r>
          </w:p>
        </w:tc>
        <w:tc>
          <w:tcPr>
            <w:tcW w:w="639" w:type="dxa"/>
            <w:vAlign w:val="top"/>
          </w:tcPr>
          <w:p>
            <w:pPr>
              <w:pStyle w:val="TableText"/>
              <w:spacing w:before="198" w:line="226" w:lineRule="exact"/>
              <w:ind w:left="276"/>
              <w:rPr>
                <w:sz w:val="16"/>
                <w:szCs w:val="16"/>
              </w:rPr>
            </w:pPr>
            <w:r>
              <w:rPr>
                <w:position w:val="1"/>
                <w:sz w:val="16"/>
                <w:szCs w:val="16"/>
              </w:rPr>
              <w:t>+</w:t>
            </w:r>
          </w:p>
        </w:tc>
        <w:tc>
          <w:tcPr>
            <w:tcW w:w="629" w:type="dxa"/>
            <w:vAlign w:val="top"/>
          </w:tcPr>
          <w:p>
            <w:pPr>
              <w:pStyle w:val="TableText"/>
              <w:spacing w:before="198" w:line="226" w:lineRule="exact"/>
              <w:ind w:left="267"/>
              <w:rPr>
                <w:sz w:val="16"/>
                <w:szCs w:val="16"/>
              </w:rPr>
            </w:pPr>
            <w:r>
              <w:rPr>
                <w:position w:val="1"/>
                <w:sz w:val="16"/>
                <w:szCs w:val="16"/>
              </w:rPr>
              <w:t>+</w:t>
            </w:r>
          </w:p>
        </w:tc>
        <w:tc>
          <w:tcPr>
            <w:tcW w:w="629" w:type="dxa"/>
            <w:vAlign w:val="top"/>
          </w:tcPr>
          <w:p>
            <w:pPr>
              <w:pStyle w:val="TableText"/>
              <w:spacing w:before="198" w:line="237" w:lineRule="auto"/>
              <w:ind w:left="228"/>
              <w:rPr>
                <w:sz w:val="16"/>
                <w:szCs w:val="16"/>
              </w:rPr>
            </w:pPr>
            <w:r>
              <w:rPr>
                <w:sz w:val="16"/>
                <w:szCs w:val="16"/>
              </w:rPr>
              <w:t>△</w:t>
            </w:r>
          </w:p>
        </w:tc>
        <w:tc>
          <w:tcPr>
            <w:tcW w:w="620" w:type="dxa"/>
            <w:vAlign w:val="top"/>
          </w:tcPr>
          <w:p>
            <w:pPr>
              <w:pStyle w:val="TableText"/>
              <w:spacing w:before="198" w:line="237" w:lineRule="auto"/>
              <w:ind w:left="229"/>
              <w:rPr>
                <w:sz w:val="16"/>
                <w:szCs w:val="16"/>
              </w:rPr>
            </w:pPr>
            <w:r>
              <w:rPr>
                <w:sz w:val="16"/>
                <w:szCs w:val="16"/>
              </w:rPr>
              <w:t>△</w:t>
            </w:r>
          </w:p>
        </w:tc>
        <w:tc>
          <w:tcPr>
            <w:tcW w:w="634" w:type="dxa"/>
            <w:vAlign w:val="top"/>
          </w:tcPr>
          <w:p>
            <w:pPr>
              <w:pStyle w:val="TableText"/>
              <w:spacing w:before="198" w:line="237" w:lineRule="auto"/>
              <w:ind w:left="229"/>
              <w:rPr>
                <w:sz w:val="16"/>
                <w:szCs w:val="16"/>
              </w:rPr>
            </w:pPr>
            <w:r>
              <w:rPr>
                <w:sz w:val="16"/>
                <w:szCs w:val="16"/>
              </w:rPr>
              <w:t>△</w:t>
            </w:r>
          </w:p>
        </w:tc>
      </w:tr>
      <w:tr>
        <w:tblPrEx>
          <w:tblW w:w="9129" w:type="dxa"/>
          <w:tblInd w:w="69" w:type="dxa"/>
          <w:tblLayout w:type="fixed"/>
        </w:tblPrEx>
        <w:trPr>
          <w:trHeight w:val="519"/>
        </w:trPr>
        <w:tc>
          <w:tcPr>
            <w:tcW w:w="624" w:type="dxa"/>
            <w:vAlign w:val="top"/>
          </w:tcPr>
          <w:p>
            <w:pPr>
              <w:pStyle w:val="TableText"/>
              <w:spacing w:before="219" w:line="183" w:lineRule="auto"/>
              <w:ind w:left="194"/>
            </w:pPr>
            <w:r>
              <w:rPr>
                <w:spacing w:val="-3"/>
              </w:rPr>
              <w:t>20</w:t>
            </w:r>
          </w:p>
        </w:tc>
        <w:tc>
          <w:tcPr>
            <w:tcW w:w="2527" w:type="dxa"/>
            <w:vAlign w:val="top"/>
          </w:tcPr>
          <w:p>
            <w:pPr>
              <w:pStyle w:val="TableText"/>
              <w:spacing w:before="165" w:line="219" w:lineRule="auto"/>
              <w:ind w:left="140"/>
            </w:pPr>
            <w:r>
              <w:rPr>
                <w:spacing w:val="2"/>
              </w:rPr>
              <w:t>示值误差</w:t>
            </w:r>
          </w:p>
        </w:tc>
        <w:tc>
          <w:tcPr>
            <w:tcW w:w="2198" w:type="dxa"/>
            <w:vAlign w:val="top"/>
          </w:tcPr>
          <w:p>
            <w:pPr>
              <w:pStyle w:val="TableText"/>
              <w:spacing w:before="165" w:line="219" w:lineRule="auto"/>
              <w:ind w:left="94"/>
            </w:pPr>
            <w:r>
              <w:rPr>
                <w:spacing w:val="-2"/>
              </w:rPr>
              <w:t>2等量块或3等量块</w:t>
            </w:r>
          </w:p>
        </w:tc>
        <w:tc>
          <w:tcPr>
            <w:tcW w:w="629" w:type="dxa"/>
            <w:vAlign w:val="top"/>
          </w:tcPr>
          <w:p>
            <w:pPr>
              <w:pStyle w:val="TableText"/>
              <w:spacing w:before="184" w:line="221" w:lineRule="auto"/>
              <w:ind w:left="226"/>
              <w:rPr>
                <w:sz w:val="16"/>
                <w:szCs w:val="16"/>
              </w:rPr>
            </w:pPr>
            <w:r>
              <w:rPr>
                <w:sz w:val="16"/>
                <w:szCs w:val="16"/>
              </w:rPr>
              <w:t>十</w:t>
            </w:r>
          </w:p>
        </w:tc>
        <w:tc>
          <w:tcPr>
            <w:tcW w:w="639" w:type="dxa"/>
            <w:vAlign w:val="top"/>
          </w:tcPr>
          <w:p>
            <w:pPr>
              <w:pStyle w:val="TableText"/>
              <w:spacing w:before="199" w:line="226" w:lineRule="exact"/>
              <w:ind w:left="276"/>
              <w:rPr>
                <w:sz w:val="16"/>
                <w:szCs w:val="16"/>
              </w:rPr>
            </w:pPr>
            <w:r>
              <w:rPr>
                <w:position w:val="1"/>
                <w:sz w:val="16"/>
                <w:szCs w:val="16"/>
              </w:rPr>
              <w:t>+</w:t>
            </w:r>
          </w:p>
        </w:tc>
        <w:tc>
          <w:tcPr>
            <w:tcW w:w="629" w:type="dxa"/>
            <w:vAlign w:val="top"/>
          </w:tcPr>
          <w:p>
            <w:pPr>
              <w:pStyle w:val="TableText"/>
              <w:spacing w:before="199" w:line="226" w:lineRule="exact"/>
              <w:ind w:left="267"/>
              <w:rPr>
                <w:sz w:val="16"/>
                <w:szCs w:val="16"/>
              </w:rPr>
            </w:pPr>
            <w:r>
              <w:rPr>
                <w:position w:val="1"/>
                <w:sz w:val="16"/>
                <w:szCs w:val="16"/>
              </w:rPr>
              <w:t>+</w:t>
            </w:r>
          </w:p>
        </w:tc>
        <w:tc>
          <w:tcPr>
            <w:tcW w:w="629" w:type="dxa"/>
            <w:vAlign w:val="top"/>
          </w:tcPr>
          <w:p>
            <w:pPr>
              <w:pStyle w:val="TableText"/>
              <w:spacing w:before="199" w:line="237" w:lineRule="auto"/>
              <w:ind w:left="228"/>
              <w:rPr>
                <w:sz w:val="16"/>
                <w:szCs w:val="16"/>
              </w:rPr>
            </w:pPr>
            <w:r>
              <w:rPr>
                <w:sz w:val="16"/>
                <w:szCs w:val="16"/>
              </w:rPr>
              <w:t>△</w:t>
            </w:r>
          </w:p>
        </w:tc>
        <w:tc>
          <w:tcPr>
            <w:tcW w:w="620" w:type="dxa"/>
            <w:vAlign w:val="top"/>
          </w:tcPr>
          <w:p>
            <w:pPr>
              <w:pStyle w:val="TableText"/>
              <w:spacing w:before="199" w:line="237" w:lineRule="auto"/>
              <w:ind w:left="229"/>
              <w:rPr>
                <w:sz w:val="16"/>
                <w:szCs w:val="16"/>
              </w:rPr>
            </w:pPr>
            <w:r>
              <w:rPr>
                <w:sz w:val="16"/>
                <w:szCs w:val="16"/>
              </w:rPr>
              <w:t>△</w:t>
            </w:r>
          </w:p>
        </w:tc>
        <w:tc>
          <w:tcPr>
            <w:tcW w:w="634" w:type="dxa"/>
            <w:vAlign w:val="top"/>
          </w:tcPr>
          <w:p>
            <w:pPr>
              <w:pStyle w:val="TableText"/>
              <w:spacing w:before="199" w:line="237" w:lineRule="auto"/>
              <w:ind w:left="229"/>
              <w:rPr>
                <w:sz w:val="16"/>
                <w:szCs w:val="16"/>
              </w:rPr>
            </w:pPr>
            <w:r>
              <w:rPr>
                <w:sz w:val="16"/>
                <w:szCs w:val="16"/>
              </w:rPr>
              <w:t>△</w:t>
            </w:r>
          </w:p>
        </w:tc>
      </w:tr>
      <w:tr>
        <w:tblPrEx>
          <w:tblW w:w="9129" w:type="dxa"/>
          <w:tblInd w:w="69" w:type="dxa"/>
          <w:tblLayout w:type="fixed"/>
        </w:tblPrEx>
        <w:trPr>
          <w:trHeight w:val="519"/>
        </w:trPr>
        <w:tc>
          <w:tcPr>
            <w:tcW w:w="624" w:type="dxa"/>
            <w:vAlign w:val="top"/>
          </w:tcPr>
          <w:p>
            <w:pPr>
              <w:pStyle w:val="TableText"/>
              <w:spacing w:before="219" w:line="184" w:lineRule="auto"/>
              <w:ind w:left="194"/>
            </w:pPr>
            <w:r>
              <w:rPr>
                <w:spacing w:val="-3"/>
              </w:rPr>
              <w:t>21</w:t>
            </w:r>
          </w:p>
        </w:tc>
        <w:tc>
          <w:tcPr>
            <w:tcW w:w="2527" w:type="dxa"/>
            <w:vAlign w:val="top"/>
          </w:tcPr>
          <w:p>
            <w:pPr>
              <w:pStyle w:val="TableText"/>
              <w:spacing w:before="165" w:line="219" w:lineRule="auto"/>
              <w:ind w:left="140"/>
            </w:pPr>
            <w:r>
              <w:t>内测附件工作的可靠性</w:t>
            </w:r>
          </w:p>
        </w:tc>
        <w:tc>
          <w:tcPr>
            <w:tcW w:w="2198" w:type="dxa"/>
            <w:vAlign w:val="top"/>
          </w:tcPr>
          <w:p>
            <w:pPr>
              <w:pStyle w:val="TableText"/>
              <w:spacing w:before="169" w:line="221" w:lineRule="auto"/>
              <w:ind w:left="94"/>
            </w:pPr>
            <w:r>
              <w:rPr>
                <w:spacing w:val="-3"/>
              </w:rPr>
              <w:t>环规</w:t>
            </w:r>
          </w:p>
        </w:tc>
        <w:tc>
          <w:tcPr>
            <w:tcW w:w="629" w:type="dxa"/>
            <w:vAlign w:val="top"/>
          </w:tcPr>
          <w:p>
            <w:pPr>
              <w:pStyle w:val="TableText"/>
              <w:spacing w:before="200" w:line="226" w:lineRule="exact"/>
              <w:ind w:left="266"/>
              <w:rPr>
                <w:sz w:val="16"/>
                <w:szCs w:val="16"/>
              </w:rPr>
            </w:pPr>
            <w:r>
              <w:rPr>
                <w:position w:val="1"/>
                <w:sz w:val="16"/>
                <w:szCs w:val="16"/>
              </w:rPr>
              <w:t>+</w:t>
            </w:r>
          </w:p>
        </w:tc>
        <w:tc>
          <w:tcPr>
            <w:tcW w:w="639" w:type="dxa"/>
            <w:vAlign w:val="top"/>
          </w:tcPr>
          <w:p>
            <w:pPr>
              <w:pStyle w:val="TableText"/>
              <w:spacing w:before="200" w:line="226" w:lineRule="exact"/>
              <w:ind w:left="276"/>
              <w:rPr>
                <w:sz w:val="16"/>
                <w:szCs w:val="16"/>
              </w:rPr>
            </w:pPr>
            <w:r>
              <w:rPr>
                <w:position w:val="1"/>
                <w:sz w:val="16"/>
                <w:szCs w:val="16"/>
              </w:rPr>
              <w:t>+</w:t>
            </w:r>
          </w:p>
        </w:tc>
        <w:tc>
          <w:tcPr>
            <w:tcW w:w="629" w:type="dxa"/>
            <w:vAlign w:val="top"/>
          </w:tcPr>
          <w:p>
            <w:pPr>
              <w:pStyle w:val="TableText"/>
              <w:spacing w:before="185" w:line="221" w:lineRule="auto"/>
              <w:ind w:left="227"/>
              <w:rPr>
                <w:sz w:val="16"/>
                <w:szCs w:val="16"/>
              </w:rPr>
            </w:pPr>
            <w:r>
              <w:rPr>
                <w:sz w:val="16"/>
                <w:szCs w:val="16"/>
              </w:rPr>
              <w:t>十</w:t>
            </w:r>
          </w:p>
        </w:tc>
        <w:tc>
          <w:tcPr>
            <w:tcW w:w="629" w:type="dxa"/>
            <w:vAlign w:val="top"/>
          </w:tcPr>
          <w:p>
            <w:pPr>
              <w:rPr>
                <w:rFonts w:ascii="Arial"/>
                <w:sz w:val="21"/>
              </w:rPr>
            </w:pPr>
          </w:p>
        </w:tc>
        <w:tc>
          <w:tcPr>
            <w:tcW w:w="620" w:type="dxa"/>
            <w:vAlign w:val="top"/>
          </w:tcPr>
          <w:p>
            <w:pPr>
              <w:rPr>
                <w:rFonts w:ascii="Arial"/>
                <w:sz w:val="21"/>
              </w:rPr>
            </w:pPr>
          </w:p>
        </w:tc>
        <w:tc>
          <w:tcPr>
            <w:tcW w:w="634" w:type="dxa"/>
            <w:vAlign w:val="top"/>
          </w:tcPr>
          <w:p>
            <w:pPr>
              <w:pStyle w:val="TableText"/>
              <w:spacing w:before="200" w:line="237" w:lineRule="auto"/>
              <w:ind w:left="229"/>
              <w:rPr>
                <w:sz w:val="16"/>
                <w:szCs w:val="16"/>
              </w:rPr>
            </w:pPr>
            <w:r>
              <w:rPr>
                <w:sz w:val="16"/>
                <w:szCs w:val="16"/>
              </w:rPr>
              <w:t>△</w:t>
            </w:r>
          </w:p>
        </w:tc>
      </w:tr>
      <w:tr>
        <w:tblPrEx>
          <w:tblW w:w="9129" w:type="dxa"/>
          <w:tblInd w:w="69" w:type="dxa"/>
          <w:tblLayout w:type="fixed"/>
        </w:tblPrEx>
        <w:trPr>
          <w:trHeight w:val="509"/>
        </w:trPr>
        <w:tc>
          <w:tcPr>
            <w:tcW w:w="624" w:type="dxa"/>
            <w:vAlign w:val="top"/>
          </w:tcPr>
          <w:p>
            <w:pPr>
              <w:pStyle w:val="TableText"/>
              <w:spacing w:before="211" w:line="183" w:lineRule="auto"/>
              <w:ind w:left="194"/>
            </w:pPr>
            <w:r>
              <w:rPr>
                <w:spacing w:val="-3"/>
              </w:rPr>
              <w:t>22</w:t>
            </w:r>
          </w:p>
        </w:tc>
        <w:tc>
          <w:tcPr>
            <w:tcW w:w="2527" w:type="dxa"/>
            <w:vAlign w:val="top"/>
          </w:tcPr>
          <w:p>
            <w:pPr>
              <w:pStyle w:val="TableText"/>
              <w:spacing w:before="156" w:line="219" w:lineRule="auto"/>
              <w:ind w:left="140"/>
            </w:pPr>
            <w:r>
              <w:rPr>
                <w:spacing w:val="-1"/>
              </w:rPr>
              <w:t>平面测帽测量面的平面度</w:t>
            </w:r>
          </w:p>
        </w:tc>
        <w:tc>
          <w:tcPr>
            <w:tcW w:w="2198" w:type="dxa"/>
            <w:vAlign w:val="top"/>
          </w:tcPr>
          <w:p>
            <w:pPr>
              <w:pStyle w:val="TableText"/>
              <w:spacing w:before="160" w:line="221" w:lineRule="auto"/>
              <w:ind w:left="94"/>
            </w:pPr>
            <w:r>
              <w:rPr>
                <w:spacing w:val="3"/>
              </w:rPr>
              <w:t>2级平晶</w:t>
            </w:r>
          </w:p>
        </w:tc>
        <w:tc>
          <w:tcPr>
            <w:tcW w:w="629" w:type="dxa"/>
            <w:vAlign w:val="top"/>
          </w:tcPr>
          <w:p>
            <w:pPr>
              <w:pStyle w:val="TableText"/>
              <w:spacing w:before="201" w:line="226" w:lineRule="exact"/>
              <w:ind w:left="266"/>
              <w:rPr>
                <w:sz w:val="16"/>
                <w:szCs w:val="16"/>
              </w:rPr>
            </w:pPr>
            <w:r>
              <w:rPr>
                <w:position w:val="1"/>
                <w:sz w:val="16"/>
                <w:szCs w:val="16"/>
              </w:rPr>
              <w:t>+</w:t>
            </w:r>
          </w:p>
        </w:tc>
        <w:tc>
          <w:tcPr>
            <w:tcW w:w="639" w:type="dxa"/>
            <w:vAlign w:val="top"/>
          </w:tcPr>
          <w:p>
            <w:pPr>
              <w:pStyle w:val="TableText"/>
              <w:spacing w:before="201" w:line="226" w:lineRule="exact"/>
              <w:ind w:left="276"/>
              <w:rPr>
                <w:sz w:val="16"/>
                <w:szCs w:val="16"/>
              </w:rPr>
            </w:pPr>
            <w:r>
              <w:rPr>
                <w:position w:val="1"/>
                <w:sz w:val="16"/>
                <w:szCs w:val="16"/>
              </w:rPr>
              <w:t>+</w:t>
            </w:r>
          </w:p>
        </w:tc>
        <w:tc>
          <w:tcPr>
            <w:tcW w:w="629" w:type="dxa"/>
            <w:vAlign w:val="top"/>
          </w:tcPr>
          <w:p>
            <w:pPr>
              <w:pStyle w:val="TableText"/>
              <w:spacing w:before="201" w:line="226" w:lineRule="exact"/>
              <w:ind w:left="267"/>
              <w:rPr>
                <w:sz w:val="16"/>
                <w:szCs w:val="16"/>
              </w:rPr>
            </w:pPr>
            <w:r>
              <w:rPr>
                <w:position w:val="1"/>
                <w:sz w:val="16"/>
                <w:szCs w:val="16"/>
              </w:rPr>
              <w:t>+</w:t>
            </w:r>
          </w:p>
        </w:tc>
        <w:tc>
          <w:tcPr>
            <w:tcW w:w="629" w:type="dxa"/>
            <w:vAlign w:val="top"/>
          </w:tcPr>
          <w:p>
            <w:pPr>
              <w:pStyle w:val="TableText"/>
              <w:spacing w:before="201" w:line="237" w:lineRule="auto"/>
              <w:ind w:left="228"/>
              <w:rPr>
                <w:sz w:val="16"/>
                <w:szCs w:val="16"/>
              </w:rPr>
            </w:pPr>
            <w:r>
              <w:rPr>
                <w:sz w:val="16"/>
                <w:szCs w:val="16"/>
              </w:rPr>
              <w:t>△</w:t>
            </w:r>
          </w:p>
        </w:tc>
        <w:tc>
          <w:tcPr>
            <w:tcW w:w="620" w:type="dxa"/>
            <w:vAlign w:val="top"/>
          </w:tcPr>
          <w:p>
            <w:pPr>
              <w:pStyle w:val="TableText"/>
              <w:spacing w:before="201" w:line="237" w:lineRule="auto"/>
              <w:ind w:left="229"/>
              <w:rPr>
                <w:sz w:val="16"/>
                <w:szCs w:val="16"/>
              </w:rPr>
            </w:pPr>
            <w:r>
              <w:rPr>
                <w:sz w:val="16"/>
                <w:szCs w:val="16"/>
              </w:rPr>
              <w:t>△</w:t>
            </w:r>
          </w:p>
        </w:tc>
        <w:tc>
          <w:tcPr>
            <w:tcW w:w="634" w:type="dxa"/>
            <w:vAlign w:val="top"/>
          </w:tcPr>
          <w:p>
            <w:pPr>
              <w:pStyle w:val="TableText"/>
              <w:spacing w:before="201" w:line="237" w:lineRule="auto"/>
              <w:ind w:left="229"/>
              <w:rPr>
                <w:sz w:val="16"/>
                <w:szCs w:val="16"/>
              </w:rPr>
            </w:pPr>
            <w:r>
              <w:rPr>
                <w:sz w:val="16"/>
                <w:szCs w:val="16"/>
              </w:rPr>
              <w:t>△</w:t>
            </w:r>
          </w:p>
        </w:tc>
      </w:tr>
      <w:tr>
        <w:tblPrEx>
          <w:tblW w:w="9129" w:type="dxa"/>
          <w:tblInd w:w="69" w:type="dxa"/>
          <w:tblLayout w:type="fixed"/>
        </w:tblPrEx>
        <w:trPr>
          <w:trHeight w:val="514"/>
        </w:trPr>
        <w:tc>
          <w:tcPr>
            <w:tcW w:w="9129" w:type="dxa"/>
            <w:gridSpan w:val="9"/>
            <w:vAlign w:val="top"/>
          </w:tcPr>
          <w:p>
            <w:pPr>
              <w:pStyle w:val="TableText"/>
              <w:spacing w:before="158" w:line="219" w:lineRule="auto"/>
              <w:ind w:left="414"/>
            </w:pPr>
            <w:r>
              <w:t>注：“+”和“△”表示应该检定，“-”表示可</w:t>
            </w:r>
            <w:r>
              <w:rPr>
                <w:spacing w:val="-1"/>
              </w:rPr>
              <w:t>不检定。</w:t>
            </w:r>
          </w:p>
        </w:tc>
      </w:tr>
    </w:tbl>
    <w:p>
      <w:pPr>
        <w:spacing w:line="394" w:lineRule="auto"/>
        <w:rPr>
          <w:rFonts w:ascii="Arial"/>
          <w:sz w:val="21"/>
        </w:rPr>
      </w:pPr>
    </w:p>
    <w:p>
      <w:pPr>
        <w:spacing w:before="75" w:line="223" w:lineRule="auto"/>
        <w:ind w:left="4433"/>
        <w:rPr>
          <w:rFonts w:ascii="SimHei" w:eastAsia="SimHei" w:hAnsi="SimHei" w:cs="SimHei"/>
          <w:sz w:val="23"/>
          <w:szCs w:val="23"/>
        </w:rPr>
      </w:pPr>
      <w:r>
        <w:rPr>
          <w:rFonts w:ascii="SimHei" w:eastAsia="SimHei" w:hAnsi="SimHei" w:cs="SimHei"/>
          <w:b/>
          <w:bCs/>
          <w:spacing w:val="-9"/>
          <w:sz w:val="23"/>
          <w:szCs w:val="23"/>
        </w:rPr>
        <w:t>表</w:t>
      </w:r>
      <w:r>
        <w:rPr>
          <w:rFonts w:ascii="SimHei" w:eastAsia="SimHei" w:hAnsi="SimHei" w:cs="SimHei"/>
          <w:spacing w:val="67"/>
          <w:sz w:val="23"/>
          <w:szCs w:val="23"/>
        </w:rPr>
        <w:t xml:space="preserve"> </w:t>
      </w:r>
      <w:r>
        <w:rPr>
          <w:rFonts w:ascii="SimHei" w:eastAsia="SimHei" w:hAnsi="SimHei" w:cs="SimHei"/>
          <w:b/>
          <w:bCs/>
          <w:spacing w:val="-9"/>
          <w:sz w:val="23"/>
          <w:szCs w:val="23"/>
        </w:rPr>
        <w:t>3</w:t>
      </w:r>
    </w:p>
    <w:tbl>
      <w:tblPr>
        <w:tblStyle w:val="TableNormal4"/>
        <w:tblW w:w="9120"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042"/>
        <w:gridCol w:w="3046"/>
        <w:gridCol w:w="3032"/>
      </w:tblGrid>
      <w:tr>
        <w:tblPrEx>
          <w:tblW w:w="9120"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24"/>
        </w:trPr>
        <w:tc>
          <w:tcPr>
            <w:tcW w:w="3042" w:type="dxa"/>
            <w:vAlign w:val="top"/>
          </w:tcPr>
          <w:p>
            <w:pPr>
              <w:pStyle w:val="TableText"/>
              <w:spacing w:before="164" w:line="221" w:lineRule="auto"/>
              <w:ind w:left="1095"/>
            </w:pPr>
            <w:r>
              <w:rPr>
                <w:spacing w:val="-8"/>
              </w:rPr>
              <w:t>型</w:t>
            </w:r>
            <w:r>
              <w:rPr>
                <w:spacing w:val="8"/>
              </w:rPr>
              <w:t xml:space="preserve">    </w:t>
            </w:r>
            <w:r>
              <w:rPr>
                <w:spacing w:val="-8"/>
              </w:rPr>
              <w:t>式</w:t>
            </w:r>
          </w:p>
        </w:tc>
        <w:tc>
          <w:tcPr>
            <w:tcW w:w="3046" w:type="dxa"/>
            <w:vAlign w:val="top"/>
          </w:tcPr>
          <w:p>
            <w:pPr>
              <w:pStyle w:val="TableText"/>
              <w:spacing w:before="162" w:line="219" w:lineRule="auto"/>
              <w:ind w:left="842"/>
            </w:pPr>
            <w:r>
              <w:rPr>
                <w:spacing w:val="-8"/>
              </w:rPr>
              <w:t>精</w:t>
            </w:r>
            <w:r>
              <w:rPr>
                <w:spacing w:val="-20"/>
              </w:rPr>
              <w:t xml:space="preserve"> </w:t>
            </w:r>
            <w:r>
              <w:rPr>
                <w:spacing w:val="-8"/>
              </w:rPr>
              <w:t>密</w:t>
            </w:r>
            <w:r>
              <w:rPr>
                <w:spacing w:val="-19"/>
              </w:rPr>
              <w:t xml:space="preserve"> </w:t>
            </w:r>
            <w:r>
              <w:rPr>
                <w:spacing w:val="-8"/>
              </w:rPr>
              <w:t>光</w:t>
            </w:r>
            <w:r>
              <w:rPr>
                <w:spacing w:val="-15"/>
              </w:rPr>
              <w:t xml:space="preserve"> </w:t>
            </w:r>
            <w:r>
              <w:rPr>
                <w:spacing w:val="-8"/>
              </w:rPr>
              <w:t>学</w:t>
            </w:r>
            <w:r>
              <w:rPr>
                <w:spacing w:val="-20"/>
              </w:rPr>
              <w:t xml:space="preserve"> </w:t>
            </w:r>
            <w:r>
              <w:rPr>
                <w:spacing w:val="-8"/>
              </w:rPr>
              <w:t>计</w:t>
            </w:r>
          </w:p>
        </w:tc>
        <w:tc>
          <w:tcPr>
            <w:tcW w:w="3032" w:type="dxa"/>
            <w:vAlign w:val="top"/>
          </w:tcPr>
          <w:p>
            <w:pPr>
              <w:pStyle w:val="TableText"/>
              <w:spacing w:before="163" w:line="219" w:lineRule="auto"/>
              <w:ind w:left="776"/>
            </w:pPr>
            <w:r>
              <w:rPr>
                <w:spacing w:val="-2"/>
              </w:rPr>
              <w:t>立、卧式光学计</w:t>
            </w:r>
          </w:p>
        </w:tc>
      </w:tr>
      <w:tr>
        <w:tblPrEx>
          <w:tblW w:w="9120" w:type="dxa"/>
          <w:tblInd w:w="119" w:type="dxa"/>
          <w:tblLayout w:type="fixed"/>
        </w:tblPrEx>
        <w:trPr>
          <w:trHeight w:val="508"/>
        </w:trPr>
        <w:tc>
          <w:tcPr>
            <w:tcW w:w="3042" w:type="dxa"/>
            <w:vAlign w:val="top"/>
          </w:tcPr>
          <w:p>
            <w:pPr>
              <w:pStyle w:val="TableText"/>
              <w:spacing w:before="149" w:line="219" w:lineRule="auto"/>
              <w:ind w:left="565"/>
            </w:pPr>
            <w:r>
              <w:rPr>
                <w:spacing w:val="4"/>
              </w:rPr>
              <w:t>仪器室内的温度(℃)</w:t>
            </w:r>
          </w:p>
        </w:tc>
        <w:tc>
          <w:tcPr>
            <w:tcW w:w="3046" w:type="dxa"/>
            <w:vAlign w:val="top"/>
          </w:tcPr>
          <w:p>
            <w:pPr>
              <w:pStyle w:val="TableText"/>
              <w:spacing w:before="167" w:line="235" w:lineRule="auto"/>
              <w:ind w:left="1252"/>
            </w:pPr>
            <w:r>
              <w:rPr>
                <w:spacing w:val="-3"/>
              </w:rPr>
              <w:t>20±1</w:t>
            </w:r>
          </w:p>
        </w:tc>
        <w:tc>
          <w:tcPr>
            <w:tcW w:w="3032" w:type="dxa"/>
            <w:vAlign w:val="top"/>
          </w:tcPr>
          <w:p>
            <w:pPr>
              <w:pStyle w:val="TableText"/>
              <w:spacing w:before="167" w:line="235" w:lineRule="auto"/>
              <w:ind w:left="1247"/>
            </w:pPr>
            <w:r>
              <w:rPr>
                <w:spacing w:val="-3"/>
              </w:rPr>
              <w:t>20±3</w:t>
            </w:r>
          </w:p>
        </w:tc>
      </w:tr>
    </w:tbl>
    <w:p>
      <w:pPr>
        <w:sectPr>
          <w:headerReference w:type="default" r:id="rId29"/>
          <w:footerReference w:type="default" r:id="rId30"/>
          <w:pgSz w:w="11900" w:h="16840"/>
          <w:pgMar w:top="1870" w:right="1014" w:bottom="1317" w:left="1640" w:header="1574" w:footer="1150" w:gutter="0"/>
          <w:pgNumType w:start="10"/>
          <w:cols w:space="708"/>
        </w:sectPr>
      </w:pPr>
    </w:p>
    <w:tbl>
      <w:tblPr>
        <w:tblStyle w:val="TableNormal5"/>
        <w:tblW w:w="9120"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042"/>
        <w:gridCol w:w="3046"/>
        <w:gridCol w:w="3032"/>
      </w:tblGrid>
      <w:tr>
        <w:tblPrEx>
          <w:tblW w:w="9120"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18"/>
        </w:trPr>
        <w:tc>
          <w:tcPr>
            <w:tcW w:w="3042" w:type="dxa"/>
            <w:vAlign w:val="top"/>
          </w:tcPr>
          <w:p>
            <w:pPr>
              <w:pStyle w:val="TableText"/>
              <w:spacing w:before="161" w:line="219" w:lineRule="auto"/>
              <w:ind w:left="565"/>
            </w:pPr>
            <w:r>
              <w:rPr>
                <w:spacing w:val="4"/>
              </w:rPr>
              <w:t>室温每小时变化(℃)</w:t>
            </w:r>
          </w:p>
        </w:tc>
        <w:tc>
          <w:tcPr>
            <w:tcW w:w="3046" w:type="dxa"/>
            <w:vAlign w:val="top"/>
          </w:tcPr>
          <w:p>
            <w:pPr>
              <w:pStyle w:val="TableText"/>
              <w:spacing w:before="180" w:line="236" w:lineRule="auto"/>
              <w:ind w:left="1252"/>
            </w:pPr>
            <w:r>
              <w:rPr>
                <w:spacing w:val="-6"/>
              </w:rPr>
              <w:t>≤0.5</w:t>
            </w:r>
          </w:p>
        </w:tc>
        <w:tc>
          <w:tcPr>
            <w:tcW w:w="3032" w:type="dxa"/>
            <w:vAlign w:val="top"/>
          </w:tcPr>
          <w:p>
            <w:pPr>
              <w:pStyle w:val="TableText"/>
              <w:spacing w:before="180" w:line="236" w:lineRule="auto"/>
              <w:ind w:left="1346"/>
            </w:pPr>
            <w:r>
              <w:rPr>
                <w:spacing w:val="-8"/>
              </w:rPr>
              <w:t>≤1</w:t>
            </w:r>
          </w:p>
        </w:tc>
      </w:tr>
      <w:tr>
        <w:tblPrEx>
          <w:tblW w:w="9120" w:type="dxa"/>
          <w:tblInd w:w="119" w:type="dxa"/>
          <w:tblLayout w:type="fixed"/>
        </w:tblPrEx>
        <w:trPr>
          <w:trHeight w:val="508"/>
        </w:trPr>
        <w:tc>
          <w:tcPr>
            <w:tcW w:w="3042" w:type="dxa"/>
            <w:vAlign w:val="top"/>
          </w:tcPr>
          <w:p>
            <w:pPr>
              <w:pStyle w:val="TableText"/>
              <w:spacing w:before="153" w:line="219" w:lineRule="auto"/>
              <w:ind w:left="94"/>
            </w:pPr>
            <w:r>
              <w:rPr>
                <w:spacing w:val="2"/>
              </w:rPr>
              <w:t>仪器在室内平衡温度的时间(h)</w:t>
            </w:r>
          </w:p>
        </w:tc>
        <w:tc>
          <w:tcPr>
            <w:tcW w:w="3046" w:type="dxa"/>
            <w:vAlign w:val="top"/>
          </w:tcPr>
          <w:p>
            <w:pPr>
              <w:pStyle w:val="TableText"/>
              <w:spacing w:before="174" w:line="237" w:lineRule="auto"/>
              <w:ind w:left="1252"/>
            </w:pPr>
            <w:r>
              <w:rPr>
                <w:spacing w:val="-8"/>
              </w:rPr>
              <w:t>≥2.4</w:t>
            </w:r>
          </w:p>
        </w:tc>
        <w:tc>
          <w:tcPr>
            <w:tcW w:w="3032" w:type="dxa"/>
            <w:vAlign w:val="top"/>
          </w:tcPr>
          <w:p>
            <w:pPr>
              <w:spacing w:before="172" w:line="214" w:lineRule="exact"/>
              <w:ind w:firstLine="1285"/>
            </w:pPr>
            <w:r>
              <w:rPr>
                <w:position w:val="-4"/>
              </w:rPr>
              <w:drawing>
                <wp:inline distT="0" distB="0" distL="0" distR="0">
                  <wp:extent cx="332178" cy="13554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1"/>
                          <a:stretch>
                            <a:fillRect/>
                          </a:stretch>
                        </pic:blipFill>
                        <pic:spPr>
                          <a:xfrm>
                            <a:off x="0" y="0"/>
                            <a:ext cx="332178" cy="135548"/>
                          </a:xfrm>
                          <a:prstGeom prst="rect">
                            <a:avLst/>
                          </a:prstGeom>
                        </pic:spPr>
                      </pic:pic>
                    </a:graphicData>
                  </a:graphic>
                </wp:inline>
              </w:drawing>
            </w:r>
          </w:p>
        </w:tc>
      </w:tr>
      <w:tr>
        <w:tblPrEx>
          <w:tblW w:w="9120" w:type="dxa"/>
          <w:tblInd w:w="119" w:type="dxa"/>
          <w:tblLayout w:type="fixed"/>
        </w:tblPrEx>
        <w:trPr>
          <w:trHeight w:val="942"/>
        </w:trPr>
        <w:tc>
          <w:tcPr>
            <w:tcW w:w="3042" w:type="dxa"/>
            <w:vAlign w:val="top"/>
          </w:tcPr>
          <w:p>
            <w:pPr>
              <w:pStyle w:val="TableText"/>
              <w:spacing w:before="225" w:line="351" w:lineRule="exact"/>
              <w:ind w:left="434"/>
            </w:pPr>
            <w:r>
              <w:rPr>
                <w:spacing w:val="-1"/>
                <w:position w:val="10"/>
              </w:rPr>
              <w:t>标准器具在室内平衡</w:t>
            </w:r>
          </w:p>
          <w:p>
            <w:pPr>
              <w:pStyle w:val="TableText"/>
              <w:spacing w:line="220" w:lineRule="auto"/>
              <w:ind w:left="434"/>
            </w:pPr>
            <w:r>
              <w:rPr>
                <w:spacing w:val="5"/>
              </w:rPr>
              <w:t>温度的时间(h)</w:t>
            </w:r>
          </w:p>
        </w:tc>
        <w:tc>
          <w:tcPr>
            <w:tcW w:w="3046" w:type="dxa"/>
            <w:vAlign w:val="top"/>
          </w:tcPr>
          <w:p>
            <w:pPr>
              <w:spacing w:line="326" w:lineRule="auto"/>
              <w:rPr>
                <w:rFonts w:ascii="Arial"/>
                <w:sz w:val="21"/>
              </w:rPr>
            </w:pPr>
          </w:p>
          <w:p>
            <w:pPr>
              <w:pStyle w:val="TableText"/>
              <w:spacing w:before="68" w:line="237" w:lineRule="auto"/>
              <w:ind w:left="1353"/>
            </w:pPr>
            <w:r>
              <w:rPr>
                <w:spacing w:val="-10"/>
              </w:rPr>
              <w:t>≥3</w:t>
            </w:r>
          </w:p>
        </w:tc>
        <w:tc>
          <w:tcPr>
            <w:tcW w:w="3032" w:type="dxa"/>
            <w:vAlign w:val="top"/>
          </w:tcPr>
          <w:p>
            <w:pPr>
              <w:spacing w:line="381" w:lineRule="auto"/>
              <w:rPr>
                <w:rFonts w:ascii="Arial"/>
                <w:sz w:val="21"/>
              </w:rPr>
            </w:pPr>
          </w:p>
          <w:p>
            <w:pPr>
              <w:spacing w:line="194" w:lineRule="exact"/>
              <w:ind w:firstLine="1387"/>
            </w:pPr>
            <w:r>
              <w:rPr>
                <w:position w:val="-3"/>
              </w:rPr>
              <w:drawing>
                <wp:inline distT="0" distB="0" distL="0" distR="0">
                  <wp:extent cx="190475" cy="12322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2"/>
                          <a:stretch>
                            <a:fillRect/>
                          </a:stretch>
                        </pic:blipFill>
                        <pic:spPr>
                          <a:xfrm>
                            <a:off x="0" y="0"/>
                            <a:ext cx="190475" cy="123225"/>
                          </a:xfrm>
                          <a:prstGeom prst="rect">
                            <a:avLst/>
                          </a:prstGeom>
                        </pic:spPr>
                      </pic:pic>
                    </a:graphicData>
                  </a:graphic>
                </wp:inline>
              </w:drawing>
            </w:r>
          </w:p>
        </w:tc>
      </w:tr>
    </w:tbl>
    <w:p>
      <w:pPr>
        <w:rPr>
          <w:rFonts w:ascii="Arial"/>
          <w:sz w:val="21"/>
        </w:rPr>
      </w:pPr>
    </w:p>
    <w:p>
      <w:pPr>
        <w:rPr>
          <w:rFonts w:ascii="Arial" w:eastAsia="Arial" w:hAnsi="Arial" w:cs="Arial"/>
          <w:sz w:val="21"/>
          <w:szCs w:val="21"/>
        </w:rPr>
        <w:sectPr>
          <w:headerReference w:type="default" r:id="rId33"/>
          <w:footerReference w:type="default" r:id="rId34"/>
          <w:type w:val="nextPage"/>
          <w:pgSz w:w="11900" w:h="16840"/>
          <w:pgMar w:top="1870" w:right="1014" w:bottom="1317" w:left="1640" w:header="1574" w:footer="1150" w:gutter="0"/>
          <w:pgNumType w:start="11"/>
          <w:cols w:space="708"/>
          <w:titlePg w:val="0"/>
        </w:sectPr>
      </w:pPr>
    </w:p>
    <w:p>
      <w:pPr>
        <w:spacing w:line="324" w:lineRule="auto"/>
        <w:rPr>
          <w:rFonts w:ascii="Arial"/>
          <w:sz w:val="21"/>
        </w:rPr>
      </w:pPr>
    </w:p>
    <w:p>
      <w:pPr>
        <w:spacing w:before="78" w:line="221" w:lineRule="auto"/>
        <w:ind w:left="13"/>
        <w:rPr>
          <w:rFonts w:ascii="SimHei" w:eastAsia="SimHei" w:hAnsi="SimHei" w:cs="SimHei"/>
          <w:sz w:val="24"/>
          <w:szCs w:val="24"/>
        </w:rPr>
      </w:pPr>
      <w:r>
        <w:rPr>
          <w:rFonts w:ascii="SimHei" w:eastAsia="SimHei" w:hAnsi="SimHei" w:cs="SimHei"/>
          <w:b/>
          <w:bCs/>
          <w:spacing w:val="1"/>
          <w:sz w:val="24"/>
          <w:szCs w:val="24"/>
        </w:rPr>
        <w:t>3</w:t>
      </w:r>
      <w:r>
        <w:rPr>
          <w:rFonts w:ascii="SimHei" w:eastAsia="SimHei" w:hAnsi="SimHei" w:cs="SimHei"/>
          <w:spacing w:val="1"/>
          <w:sz w:val="24"/>
          <w:szCs w:val="24"/>
        </w:rPr>
        <w:t xml:space="preserve">  </w:t>
      </w:r>
      <w:r>
        <w:rPr>
          <w:rFonts w:ascii="SimHei" w:eastAsia="SimHei" w:hAnsi="SimHei" w:cs="SimHei"/>
          <w:b/>
          <w:bCs/>
          <w:spacing w:val="1"/>
          <w:sz w:val="24"/>
          <w:szCs w:val="24"/>
        </w:rPr>
        <w:t>技术要求和检定方法</w:t>
      </w:r>
    </w:p>
    <w:p>
      <w:pPr>
        <w:pStyle w:val="BodyText"/>
        <w:spacing w:before="268" w:line="219" w:lineRule="auto"/>
        <w:ind w:left="10"/>
      </w:pPr>
      <w:r>
        <w:rPr>
          <w:spacing w:val="1"/>
        </w:rPr>
        <w:t>3.1  外观及各部分相互作用</w:t>
      </w:r>
    </w:p>
    <w:p>
      <w:pPr>
        <w:pStyle w:val="BodyText"/>
        <w:spacing w:before="86" w:line="221" w:lineRule="auto"/>
        <w:ind w:left="13"/>
      </w:pPr>
      <w:r>
        <w:rPr>
          <w:b/>
          <w:bCs/>
          <w:spacing w:val="-5"/>
        </w:rPr>
        <w:t>3.1.1</w:t>
      </w:r>
      <w:r>
        <w:rPr>
          <w:spacing w:val="6"/>
        </w:rPr>
        <w:t xml:space="preserve">  </w:t>
      </w:r>
      <w:r>
        <w:rPr>
          <w:spacing w:val="-5"/>
        </w:rPr>
        <w:t>要求</w:t>
      </w:r>
    </w:p>
    <w:p>
      <w:pPr>
        <w:pStyle w:val="BodyText"/>
        <w:spacing w:before="61" w:line="251" w:lineRule="auto"/>
        <w:ind w:left="10" w:right="90" w:firstLine="3"/>
      </w:pPr>
      <w:hyperlink r:id="rId35" w:history="1">
        <w:r>
          <w:rPr>
            <w:b/>
            <w:bCs/>
            <w:spacing w:val="3"/>
          </w:rPr>
          <w:t>3.1.1.1</w:t>
        </w:r>
      </w:hyperlink>
      <w:r>
        <w:rPr>
          <w:spacing w:val="3"/>
        </w:rPr>
        <w:t xml:space="preserve">  在仪器的各工作面上不应有锈迹、碰伤、显著划痕以及影响准确度的其他缺</w:t>
      </w:r>
      <w:r>
        <w:rPr>
          <w:spacing w:val="11"/>
        </w:rPr>
        <w:t xml:space="preserve"> </w:t>
      </w:r>
      <w:r>
        <w:rPr>
          <w:spacing w:val="-3"/>
        </w:rPr>
        <w:t>陷。在非工作面上应无脱漆和镀层脱落现象。</w:t>
      </w:r>
    </w:p>
    <w:p>
      <w:pPr>
        <w:pStyle w:val="BodyText"/>
        <w:spacing w:before="46" w:line="256" w:lineRule="auto"/>
        <w:ind w:left="10" w:right="68" w:firstLine="3"/>
      </w:pPr>
      <w:hyperlink r:id="rId36" w:history="1">
        <w:r>
          <w:rPr>
            <w:b/>
            <w:bCs/>
            <w:spacing w:val="4"/>
          </w:rPr>
          <w:t>3.1.1.2</w:t>
        </w:r>
      </w:hyperlink>
      <w:r>
        <w:rPr>
          <w:spacing w:val="4"/>
        </w:rPr>
        <w:t xml:space="preserve">  各部分的配合应紧松适度。各活动部分的移动和转动</w:t>
      </w:r>
      <w:r>
        <w:rPr>
          <w:spacing w:val="3"/>
        </w:rPr>
        <w:t>应平稳方便，无跳动或</w:t>
      </w:r>
      <w:r>
        <w:t xml:space="preserve"> </w:t>
      </w:r>
      <w:r>
        <w:rPr>
          <w:spacing w:val="-2"/>
        </w:rPr>
        <w:t>阻滞现象。紧固螺钉作用应切实有效。</w:t>
      </w:r>
    </w:p>
    <w:p>
      <w:pPr>
        <w:pStyle w:val="BodyText"/>
        <w:spacing w:before="94" w:line="252" w:lineRule="auto"/>
        <w:ind w:left="10" w:firstLine="3"/>
      </w:pPr>
      <w:hyperlink r:id="rId37" w:history="1">
        <w:r>
          <w:rPr>
            <w:b/>
            <w:bCs/>
          </w:rPr>
          <w:t>3.1.1.3</w:t>
        </w:r>
      </w:hyperlink>
      <w:r>
        <w:t xml:space="preserve">  光学系统成像应清晰，视场内影屏上的亮度应均</w:t>
      </w:r>
      <w:r>
        <w:rPr>
          <w:spacing w:val="-1"/>
        </w:rPr>
        <w:t>匀，应无油迹、灰尘、水渍、</w:t>
      </w:r>
      <w:r>
        <w:t xml:space="preserve"> </w:t>
      </w:r>
      <w:r>
        <w:rPr>
          <w:spacing w:val="-3"/>
        </w:rPr>
        <w:t>霉点、擦痕、麻点以及影响读数的其他缺陷。</w:t>
      </w:r>
    </w:p>
    <w:p>
      <w:pPr>
        <w:pStyle w:val="BodyText"/>
        <w:spacing w:before="55" w:line="252" w:lineRule="auto"/>
        <w:ind w:left="10" w:right="80" w:firstLine="3"/>
      </w:pPr>
      <w:hyperlink r:id="rId38" w:history="1">
        <w:r>
          <w:rPr>
            <w:b/>
            <w:bCs/>
            <w:spacing w:val="4"/>
          </w:rPr>
          <w:t>3.1.1.4</w:t>
        </w:r>
      </w:hyperlink>
      <w:r>
        <w:rPr>
          <w:spacing w:val="4"/>
        </w:rPr>
        <w:t xml:space="preserve">  刻度尺的刻线和指标线应平</w:t>
      </w:r>
      <w:r>
        <w:rPr>
          <w:spacing w:val="3"/>
        </w:rPr>
        <w:t>直，不应有大于该刻线宽度一半的断线、线结和</w:t>
      </w:r>
      <w:r>
        <w:t xml:space="preserve"> </w:t>
      </w:r>
      <w:r>
        <w:rPr>
          <w:spacing w:val="-12"/>
        </w:rPr>
        <w:t>变粗现象。</w:t>
      </w:r>
    </w:p>
    <w:p>
      <w:pPr>
        <w:pStyle w:val="BodyText"/>
        <w:spacing w:before="66" w:line="257" w:lineRule="auto"/>
        <w:ind w:left="10" w:right="89" w:firstLine="3"/>
      </w:pPr>
      <w:hyperlink r:id="rId39" w:history="1">
        <w:r>
          <w:rPr>
            <w:b/>
            <w:bCs/>
            <w:spacing w:val="3"/>
          </w:rPr>
          <w:t>3.1.1.5</w:t>
        </w:r>
      </w:hyperlink>
      <w:r>
        <w:rPr>
          <w:spacing w:val="3"/>
        </w:rPr>
        <w:t xml:space="preserve">  刻度尺和指标线的相对位置应正确。刻度尺的刻线与指标线应平行，刻度尺</w:t>
      </w:r>
      <w:r>
        <w:rPr>
          <w:spacing w:val="12"/>
        </w:rPr>
        <w:t xml:space="preserve"> </w:t>
      </w:r>
      <w:r>
        <w:t>的倾斜量，在其全长上不超过短刻线长度的十分之一。箭头式指标线应盖住短刻线长度</w:t>
      </w:r>
      <w:r>
        <w:rPr>
          <w:spacing w:val="9"/>
        </w:rPr>
        <w:t xml:space="preserve"> </w:t>
      </w:r>
      <w:r>
        <w:rPr>
          <w:spacing w:val="-1"/>
        </w:rPr>
        <w:t>的十分之七，且不超过短刻线的长度。刻度尺刻线与指标线间应无目力可见的视差。</w:t>
      </w:r>
    </w:p>
    <w:p>
      <w:pPr>
        <w:pStyle w:val="BodyText"/>
        <w:spacing w:before="107" w:line="219" w:lineRule="auto"/>
        <w:ind w:left="13"/>
      </w:pPr>
      <w:hyperlink r:id="rId40" w:history="1">
        <w:r>
          <w:rPr>
            <w:b/>
            <w:bCs/>
            <w:spacing w:val="4"/>
          </w:rPr>
          <w:t>3.1.1.6</w:t>
        </w:r>
      </w:hyperlink>
      <w:r>
        <w:rPr>
          <w:spacing w:val="4"/>
        </w:rPr>
        <w:t xml:space="preserve">  仪器上应标明制造厂名或厂标、仪器</w:t>
      </w:r>
      <w:r>
        <w:rPr>
          <w:spacing w:val="3"/>
        </w:rPr>
        <w:t>型号及出厂编号及</w:t>
      </w:r>
      <w:r>
        <w:rPr>
          <w:rFonts w:ascii="Times New Roman" w:eastAsia="Times New Roman" w:hAnsi="Times New Roman" w:cs="Times New Roman"/>
        </w:rPr>
        <w:t>MC</w:t>
      </w:r>
      <w:r>
        <w:rPr>
          <w:rFonts w:ascii="Times New Roman" w:eastAsia="Times New Roman" w:hAnsi="Times New Roman" w:cs="Times New Roman"/>
          <w:spacing w:val="51"/>
        </w:rPr>
        <w:t xml:space="preserve"> </w:t>
      </w:r>
      <w:r>
        <w:rPr>
          <w:spacing w:val="3"/>
        </w:rPr>
        <w:t>标志。</w:t>
      </w:r>
    </w:p>
    <w:p>
      <w:pPr>
        <w:pStyle w:val="BodyText"/>
        <w:spacing w:before="66" w:line="219" w:lineRule="auto"/>
        <w:ind w:left="13"/>
      </w:pPr>
      <w:hyperlink r:id="rId41" w:history="1">
        <w:r>
          <w:rPr>
            <w:b/>
            <w:bCs/>
          </w:rPr>
          <w:t>3.1.1.7</w:t>
        </w:r>
      </w:hyperlink>
      <w:r>
        <w:t xml:space="preserve">  使用中和修理后的仪器，应无影响仪器准确度的缺陷。</w:t>
      </w:r>
    </w:p>
    <w:p>
      <w:pPr>
        <w:pStyle w:val="BodyText"/>
        <w:spacing w:before="75" w:line="219" w:lineRule="auto"/>
        <w:ind w:left="13"/>
      </w:pPr>
      <w:r>
        <w:rPr>
          <w:b/>
          <w:bCs/>
          <w:spacing w:val="-2"/>
        </w:rPr>
        <w:t>3.1.2</w:t>
      </w:r>
      <w:r>
        <w:rPr>
          <w:spacing w:val="-2"/>
        </w:rPr>
        <w:t xml:space="preserve">  检定方法：目力观察与试验。</w:t>
      </w:r>
    </w:p>
    <w:p>
      <w:pPr>
        <w:pStyle w:val="BodyText"/>
        <w:spacing w:before="86" w:line="220" w:lineRule="auto"/>
        <w:ind w:left="13"/>
      </w:pPr>
      <w:r>
        <w:rPr>
          <w:b/>
          <w:bCs/>
        </w:rPr>
        <w:t>3.2</w:t>
      </w:r>
      <w:r>
        <w:t xml:space="preserve">  工作台工作面的平面度</w:t>
      </w:r>
    </w:p>
    <w:p>
      <w:pPr>
        <w:spacing w:before="71" w:line="222" w:lineRule="auto"/>
        <w:ind w:left="13"/>
        <w:rPr>
          <w:rFonts w:ascii="FangSong" w:eastAsia="FangSong" w:hAnsi="FangSong" w:cs="FangSong"/>
          <w:sz w:val="24"/>
          <w:szCs w:val="24"/>
        </w:rPr>
      </w:pPr>
      <w:r>
        <w:rPr>
          <w:rFonts w:ascii="FangSong" w:eastAsia="FangSong" w:hAnsi="FangSong" w:cs="FangSong"/>
          <w:b/>
          <w:bCs/>
          <w:spacing w:val="-3"/>
          <w:sz w:val="24"/>
          <w:szCs w:val="24"/>
        </w:rPr>
        <w:t>3.2.1</w:t>
      </w:r>
      <w:r>
        <w:rPr>
          <w:rFonts w:ascii="FangSong" w:eastAsia="FangSong" w:hAnsi="FangSong" w:cs="FangSong"/>
          <w:spacing w:val="112"/>
          <w:sz w:val="24"/>
          <w:szCs w:val="24"/>
        </w:rPr>
        <w:t xml:space="preserve"> </w:t>
      </w:r>
      <w:r>
        <w:rPr>
          <w:rFonts w:ascii="FangSong" w:eastAsia="FangSong" w:hAnsi="FangSong" w:cs="FangSong"/>
          <w:spacing w:val="-3"/>
          <w:sz w:val="24"/>
          <w:szCs w:val="24"/>
        </w:rPr>
        <w:t>要求</w:t>
      </w:r>
    </w:p>
    <w:p>
      <w:pPr>
        <w:pStyle w:val="BodyText"/>
        <w:spacing w:before="74" w:line="219" w:lineRule="auto"/>
        <w:ind w:left="13"/>
      </w:pPr>
      <w:hyperlink r:id="rId42" w:history="1">
        <w:r>
          <w:rPr>
            <w:b/>
            <w:bCs/>
            <w:spacing w:val="-2"/>
          </w:rPr>
          <w:t>3.2.1.1</w:t>
        </w:r>
      </w:hyperlink>
      <w:r>
        <w:rPr>
          <w:spacing w:val="-2"/>
        </w:rPr>
        <w:t xml:space="preserve">  所有工作台工作面不允许呈凹形。</w:t>
      </w:r>
    </w:p>
    <w:p>
      <w:pPr>
        <w:pStyle w:val="BodyText"/>
        <w:spacing w:before="65" w:line="257" w:lineRule="auto"/>
        <w:ind w:left="10" w:right="85" w:firstLine="3"/>
      </w:pPr>
      <w:hyperlink r:id="rId43" w:history="1">
        <w:r>
          <w:rPr>
            <w:b/>
            <w:bCs/>
            <w:spacing w:val="3"/>
          </w:rPr>
          <w:t>3.2.1.2</w:t>
        </w:r>
      </w:hyperlink>
      <w:r>
        <w:rPr>
          <w:spacing w:val="3"/>
        </w:rPr>
        <w:t xml:space="preserve">  圆形平面工作台、圆形带筋工作台和方形固定式带筋工作台工作面的平面度</w:t>
      </w:r>
      <w:r>
        <w:rPr>
          <w:spacing w:val="16"/>
        </w:rPr>
        <w:t xml:space="preserve"> </w:t>
      </w:r>
      <w:r>
        <w:rPr>
          <w:spacing w:val="-6"/>
        </w:rPr>
        <w:t>不超过1.0</w:t>
      </w:r>
      <w:r>
        <w:rPr>
          <w:spacing w:val="-27"/>
        </w:rPr>
        <w:t xml:space="preserve"> </w:t>
      </w:r>
      <w:r>
        <w:rPr>
          <w:spacing w:val="-6"/>
        </w:rPr>
        <w:t>μ</w:t>
      </w:r>
      <w:r>
        <w:rPr>
          <w:rFonts w:ascii="Times New Roman" w:eastAsia="Times New Roman" w:hAnsi="Times New Roman" w:cs="Times New Roman"/>
          <w:spacing w:val="-6"/>
        </w:rPr>
        <w:t>m</w:t>
      </w:r>
      <w:r>
        <w:rPr>
          <w:spacing w:val="-6"/>
        </w:rPr>
        <w:t>。</w:t>
      </w:r>
    </w:p>
    <w:p>
      <w:pPr>
        <w:pStyle w:val="BodyText"/>
        <w:spacing w:before="82" w:line="220" w:lineRule="auto"/>
        <w:ind w:left="13"/>
      </w:pPr>
      <w:hyperlink r:id="rId44" w:history="1">
        <w:r>
          <w:rPr>
            <w:b/>
            <w:bCs/>
            <w:spacing w:val="1"/>
          </w:rPr>
          <w:t>3.2.1.3</w:t>
        </w:r>
      </w:hyperlink>
      <w:r>
        <w:rPr>
          <w:spacing w:val="1"/>
        </w:rPr>
        <w:t xml:space="preserve">  辅助工作台工作面的平面度不超过3</w:t>
      </w:r>
      <w:r>
        <w:t>.0μ</w:t>
      </w:r>
      <w:r>
        <w:rPr>
          <w:rFonts w:ascii="Times New Roman" w:eastAsia="Times New Roman" w:hAnsi="Times New Roman" w:cs="Times New Roman"/>
        </w:rPr>
        <w:t>m</w:t>
      </w:r>
      <w:r>
        <w:t>。</w:t>
      </w:r>
    </w:p>
    <w:p>
      <w:pPr>
        <w:pStyle w:val="BodyText"/>
        <w:spacing w:before="44" w:line="219" w:lineRule="auto"/>
        <w:ind w:left="13"/>
      </w:pPr>
      <w:hyperlink r:id="rId45" w:history="1">
        <w:r>
          <w:rPr>
            <w:b/>
            <w:bCs/>
            <w:spacing w:val="7"/>
          </w:rPr>
          <w:t>3.2.1.4</w:t>
        </w:r>
      </w:hyperlink>
      <w:r>
        <w:rPr>
          <w:spacing w:val="7"/>
        </w:rPr>
        <w:t xml:space="preserve">  筋形工作台(七筋或五筋)的平面度。</w:t>
      </w:r>
    </w:p>
    <w:p>
      <w:pPr>
        <w:pStyle w:val="BodyText"/>
        <w:spacing w:before="76" w:line="247" w:lineRule="auto"/>
        <w:ind w:left="10" w:right="85" w:firstLine="509"/>
      </w:pPr>
      <w:r>
        <w:rPr>
          <w:spacing w:val="6"/>
        </w:rPr>
        <w:t>台面的平面度(不包括中间筋)不超过0.</w:t>
      </w:r>
      <w:r>
        <w:rPr>
          <w:spacing w:val="5"/>
        </w:rPr>
        <w:t>6</w:t>
      </w:r>
      <w:r>
        <w:rPr>
          <w:spacing w:val="102"/>
        </w:rPr>
        <w:t xml:space="preserve"> </w:t>
      </w:r>
      <w:r>
        <w:rPr>
          <w:spacing w:val="5"/>
        </w:rPr>
        <w:t>μ</w:t>
      </w:r>
      <w:r>
        <w:rPr>
          <w:rFonts w:ascii="Times New Roman" w:eastAsia="Times New Roman" w:hAnsi="Times New Roman" w:cs="Times New Roman"/>
          <w:spacing w:val="5"/>
        </w:rPr>
        <w:t>m</w:t>
      </w:r>
      <w:r>
        <w:rPr>
          <w:spacing w:val="5"/>
        </w:rPr>
        <w:t>。中间筋的平面度，用平晶检定时</w:t>
      </w:r>
      <w:r>
        <w:t xml:space="preserve"> </w:t>
      </w:r>
      <w:r>
        <w:rPr>
          <w:spacing w:val="-5"/>
        </w:rPr>
        <w:t>不应出现干涉条纹。</w:t>
      </w:r>
    </w:p>
    <w:p>
      <w:pPr>
        <w:pStyle w:val="BodyText"/>
        <w:spacing w:before="87" w:line="219" w:lineRule="auto"/>
        <w:ind w:left="13"/>
      </w:pPr>
      <w:hyperlink r:id="rId46" w:history="1">
        <w:r>
          <w:rPr>
            <w:b/>
            <w:bCs/>
            <w:spacing w:val="-5"/>
          </w:rPr>
          <w:t>3.2.1.5</w:t>
        </w:r>
      </w:hyperlink>
      <w:r>
        <w:rPr>
          <w:spacing w:val="-5"/>
        </w:rPr>
        <w:t xml:space="preserve">  球筋工作台的平面度不超过0.6</w:t>
      </w:r>
      <w:r>
        <w:rPr>
          <w:spacing w:val="76"/>
        </w:rPr>
        <w:t xml:space="preserve"> </w:t>
      </w:r>
      <w:r>
        <w:rPr>
          <w:spacing w:val="-6"/>
        </w:rPr>
        <w:t>μ</w:t>
      </w:r>
      <w:r>
        <w:rPr>
          <w:rFonts w:ascii="Times New Roman" w:eastAsia="Times New Roman" w:hAnsi="Times New Roman" w:cs="Times New Roman"/>
          <w:spacing w:val="-6"/>
        </w:rPr>
        <w:t>m</w:t>
      </w:r>
      <w:r>
        <w:rPr>
          <w:spacing w:val="-6"/>
        </w:rPr>
        <w:t>。</w:t>
      </w:r>
    </w:p>
    <w:p>
      <w:pPr>
        <w:pStyle w:val="BodyText"/>
        <w:spacing w:before="75" w:line="219" w:lineRule="auto"/>
        <w:ind w:left="13"/>
      </w:pPr>
      <w:r>
        <w:rPr>
          <w:b/>
          <w:bCs/>
          <w:spacing w:val="-4"/>
        </w:rPr>
        <w:t>3.2.2</w:t>
      </w:r>
      <w:r>
        <w:rPr>
          <w:spacing w:val="10"/>
        </w:rPr>
        <w:t xml:space="preserve">  </w:t>
      </w:r>
      <w:r>
        <w:rPr>
          <w:spacing w:val="-4"/>
        </w:rPr>
        <w:t>检定方法</w:t>
      </w:r>
    </w:p>
    <w:p>
      <w:pPr>
        <w:pStyle w:val="BodyText"/>
        <w:spacing w:before="66" w:line="251" w:lineRule="auto"/>
        <w:ind w:left="10" w:right="88" w:firstLine="3"/>
        <w:sectPr>
          <w:headerReference w:type="default" r:id="rId47"/>
          <w:footerReference w:type="default" r:id="rId48"/>
          <w:pgSz w:w="12090" w:h="16970"/>
          <w:pgMar w:top="2000" w:right="1409" w:bottom="1305" w:left="1419" w:header="1724" w:footer="1156" w:gutter="0"/>
          <w:pgNumType w:start="12"/>
          <w:cols w:space="708"/>
        </w:sectPr>
      </w:pPr>
      <w:hyperlink r:id="rId49" w:history="1">
        <w:r>
          <w:rPr>
            <w:b/>
            <w:bCs/>
            <w:spacing w:val="6"/>
          </w:rPr>
          <w:t>3.2.2.1</w:t>
        </w:r>
      </w:hyperlink>
      <w:r>
        <w:rPr>
          <w:spacing w:val="6"/>
        </w:rPr>
        <w:t xml:space="preserve">  圆形平面工作台和圆形带筋工作台的平面度用直径不小于工作台面的2级平</w:t>
      </w:r>
      <w:r>
        <w:rPr>
          <w:spacing w:val="7"/>
        </w:rPr>
        <w:t xml:space="preserve"> </w:t>
      </w:r>
      <w:r>
        <w:rPr>
          <w:spacing w:val="-5"/>
        </w:rPr>
        <w:t>晶以技术光波干涉法检定。</w:t>
      </w:r>
    </w:p>
    <w:p>
      <w:pPr>
        <w:pStyle w:val="BodyText"/>
        <w:spacing w:before="77" w:line="255" w:lineRule="auto"/>
        <w:ind w:left="10" w:right="88" w:firstLine="3"/>
      </w:pPr>
      <w:hyperlink r:id="rId50" w:history="1">
        <w:r>
          <w:rPr>
            <w:b/>
            <w:bCs/>
            <w:spacing w:val="7"/>
          </w:rPr>
          <w:t>3.2.2.2</w:t>
        </w:r>
      </w:hyperlink>
      <w:r>
        <w:rPr>
          <w:spacing w:val="7"/>
        </w:rPr>
        <w:t xml:space="preserve">  方形固定式带筋工作台工作面的平面度用直径为150 </w:t>
      </w:r>
      <w:r>
        <w:rPr>
          <w:rFonts w:ascii="Times New Roman" w:eastAsia="Times New Roman" w:hAnsi="Times New Roman" w:cs="Times New Roman"/>
        </w:rPr>
        <w:t>mm</w:t>
      </w:r>
      <w:r>
        <w:rPr>
          <w:rFonts w:ascii="Times New Roman" w:eastAsia="Times New Roman" w:hAnsi="Times New Roman" w:cs="Times New Roman"/>
          <w:spacing w:val="7"/>
        </w:rPr>
        <w:t xml:space="preserve"> </w:t>
      </w:r>
      <w:r>
        <w:rPr>
          <w:spacing w:val="7"/>
        </w:rPr>
        <w:t>的2级平晶以技术</w:t>
      </w:r>
      <w:r>
        <w:rPr>
          <w:spacing w:val="4"/>
        </w:rPr>
        <w:t xml:space="preserve"> </w:t>
      </w:r>
      <w:r>
        <w:rPr>
          <w:spacing w:val="-6"/>
        </w:rPr>
        <w:t>光波干涉法检定。</w:t>
      </w:r>
    </w:p>
    <w:p>
      <w:pPr>
        <w:pStyle w:val="BodyText"/>
        <w:spacing w:before="75" w:line="219" w:lineRule="auto"/>
        <w:ind w:left="13"/>
      </w:pPr>
      <w:hyperlink r:id="rId51" w:history="1">
        <w:r>
          <w:rPr>
            <w:b/>
            <w:bCs/>
            <w:spacing w:val="3"/>
          </w:rPr>
          <w:t>3.2.2.3</w:t>
        </w:r>
      </w:hyperlink>
      <w:r>
        <w:rPr>
          <w:spacing w:val="3"/>
        </w:rPr>
        <w:t xml:space="preserve">  辅助工作台的平面度用1级刀口直尺以标准光隙比较法检定。</w:t>
      </w:r>
    </w:p>
    <w:p>
      <w:pPr>
        <w:pStyle w:val="BodyText"/>
        <w:spacing w:before="67" w:line="251" w:lineRule="auto"/>
        <w:ind w:left="10" w:right="88" w:firstLine="3"/>
      </w:pPr>
      <w:hyperlink r:id="rId52" w:history="1">
        <w:r>
          <w:rPr>
            <w:b/>
            <w:bCs/>
            <w:spacing w:val="7"/>
          </w:rPr>
          <w:t>3.2.2.4</w:t>
        </w:r>
      </w:hyperlink>
      <w:r>
        <w:rPr>
          <w:spacing w:val="7"/>
        </w:rPr>
        <w:t xml:space="preserve">  筋形工作台和球筋工作台的平面度用直径为60</w:t>
      </w:r>
      <w:r>
        <w:rPr>
          <w:rFonts w:ascii="Times New Roman" w:eastAsia="Times New Roman" w:hAnsi="Times New Roman" w:cs="Times New Roman"/>
        </w:rPr>
        <w:t>mm</w:t>
      </w:r>
      <w:r>
        <w:rPr>
          <w:rFonts w:ascii="Times New Roman" w:eastAsia="Times New Roman" w:hAnsi="Times New Roman" w:cs="Times New Roman"/>
          <w:spacing w:val="29"/>
          <w:w w:val="101"/>
        </w:rPr>
        <w:t xml:space="preserve"> </w:t>
      </w:r>
      <w:r>
        <w:rPr>
          <w:spacing w:val="6"/>
        </w:rPr>
        <w:t>的开槽2级平晶以技术光</w:t>
      </w:r>
      <w:r>
        <w:t xml:space="preserve"> </w:t>
      </w:r>
      <w:r>
        <w:rPr>
          <w:spacing w:val="4"/>
        </w:rPr>
        <w:t xml:space="preserve">波干涉法检定。中间筋的平面度用直径为60 </w:t>
      </w:r>
      <w:r>
        <w:rPr>
          <w:rFonts w:ascii="Times New Roman" w:eastAsia="Times New Roman" w:hAnsi="Times New Roman" w:cs="Times New Roman"/>
        </w:rPr>
        <w:t>mm</w:t>
      </w:r>
      <w:r>
        <w:rPr>
          <w:rFonts w:ascii="Times New Roman" w:eastAsia="Times New Roman" w:hAnsi="Times New Roman" w:cs="Times New Roman"/>
          <w:spacing w:val="4"/>
        </w:rPr>
        <w:t xml:space="preserve"> </w:t>
      </w:r>
      <w:r>
        <w:rPr>
          <w:spacing w:val="4"/>
        </w:rPr>
        <w:t>的1级</w:t>
      </w:r>
      <w:r>
        <w:rPr>
          <w:spacing w:val="3"/>
        </w:rPr>
        <w:t>平晶检定。</w:t>
      </w:r>
    </w:p>
    <w:p>
      <w:pPr>
        <w:pStyle w:val="BodyText"/>
        <w:spacing w:before="78" w:line="220" w:lineRule="auto"/>
        <w:ind w:left="10"/>
      </w:pPr>
      <w:r>
        <w:rPr>
          <w:spacing w:val="-1"/>
        </w:rPr>
        <w:t>3.3  工作台的可调性</w:t>
      </w:r>
    </w:p>
    <w:p>
      <w:pPr>
        <w:spacing w:line="220" w:lineRule="auto"/>
        <w:sectPr>
          <w:headerReference w:type="default" r:id="rId53"/>
          <w:footerReference w:type="default" r:id="rId54"/>
          <w:type w:val="nextPage"/>
          <w:pgSz w:w="12090" w:h="16970"/>
          <w:pgMar w:top="2000" w:right="1409" w:bottom="1305" w:left="1419" w:header="1724" w:footer="1156" w:gutter="0"/>
          <w:pgNumType w:start="13"/>
          <w:cols w:space="708"/>
          <w:titlePg w:val="0"/>
        </w:sectPr>
      </w:pPr>
    </w:p>
    <w:p>
      <w:pPr>
        <w:spacing w:before="210" w:line="222" w:lineRule="auto"/>
        <w:ind w:left="69"/>
        <w:rPr>
          <w:rFonts w:ascii="SimHei" w:eastAsia="SimHei" w:hAnsi="SimHei" w:cs="SimHei"/>
          <w:sz w:val="25"/>
          <w:szCs w:val="25"/>
        </w:rPr>
      </w:pPr>
      <w:r>
        <w:rPr>
          <w:rFonts w:ascii="SimHei" w:eastAsia="SimHei" w:hAnsi="SimHei" w:cs="SimHei"/>
          <w:spacing w:val="-5"/>
          <w:sz w:val="25"/>
          <w:szCs w:val="25"/>
        </w:rPr>
        <w:t>3.3.1</w:t>
      </w:r>
      <w:r>
        <w:rPr>
          <w:rFonts w:ascii="SimHei" w:eastAsia="SimHei" w:hAnsi="SimHei" w:cs="SimHei"/>
          <w:spacing w:val="95"/>
          <w:sz w:val="25"/>
          <w:szCs w:val="25"/>
        </w:rPr>
        <w:t xml:space="preserve"> </w:t>
      </w:r>
      <w:r>
        <w:rPr>
          <w:rFonts w:ascii="SimHei" w:eastAsia="SimHei" w:hAnsi="SimHei" w:cs="SimHei"/>
          <w:spacing w:val="-5"/>
          <w:sz w:val="25"/>
          <w:szCs w:val="25"/>
        </w:rPr>
        <w:t>要求</w:t>
      </w:r>
    </w:p>
    <w:p>
      <w:pPr>
        <w:pStyle w:val="BodyText"/>
        <w:spacing w:before="97" w:line="243" w:lineRule="auto"/>
        <w:ind w:left="69" w:right="132" w:firstLine="520"/>
        <w:rPr>
          <w:sz w:val="25"/>
          <w:szCs w:val="25"/>
        </w:rPr>
      </w:pPr>
      <w:r>
        <w:rPr>
          <w:spacing w:val="-6"/>
          <w:sz w:val="25"/>
          <w:szCs w:val="25"/>
        </w:rPr>
        <w:t>用直径为8mm</w:t>
      </w:r>
      <w:r>
        <w:rPr>
          <w:spacing w:val="91"/>
          <w:sz w:val="25"/>
          <w:szCs w:val="25"/>
        </w:rPr>
        <w:t xml:space="preserve"> </w:t>
      </w:r>
      <w:r>
        <w:rPr>
          <w:spacing w:val="-6"/>
          <w:sz w:val="25"/>
          <w:szCs w:val="25"/>
        </w:rPr>
        <w:t>的平面测帽，调整工作台与测帽测量面的平行度，应能方便地达到</w:t>
      </w:r>
      <w:r>
        <w:rPr>
          <w:sz w:val="25"/>
          <w:szCs w:val="25"/>
        </w:rPr>
        <w:t xml:space="preserve"> </w:t>
      </w:r>
      <w:r>
        <w:rPr>
          <w:spacing w:val="-8"/>
          <w:sz w:val="25"/>
          <w:szCs w:val="25"/>
        </w:rPr>
        <w:t>0.3μm</w:t>
      </w:r>
      <w:r>
        <w:rPr>
          <w:spacing w:val="-42"/>
          <w:sz w:val="25"/>
          <w:szCs w:val="25"/>
        </w:rPr>
        <w:t xml:space="preserve"> </w:t>
      </w:r>
      <w:r>
        <w:rPr>
          <w:spacing w:val="-8"/>
          <w:sz w:val="25"/>
          <w:szCs w:val="25"/>
        </w:rPr>
        <w:t>以内。</w:t>
      </w:r>
    </w:p>
    <w:p>
      <w:pPr>
        <w:pStyle w:val="BodyText"/>
        <w:spacing w:before="43" w:line="214" w:lineRule="auto"/>
        <w:ind w:left="69"/>
        <w:rPr>
          <w:sz w:val="25"/>
          <w:szCs w:val="25"/>
        </w:rPr>
      </w:pPr>
      <w:r>
        <w:rPr>
          <w:spacing w:val="-4"/>
          <w:sz w:val="25"/>
          <w:szCs w:val="25"/>
        </w:rPr>
        <w:t>3.3.2  检定方法</w:t>
      </w:r>
    </w:p>
    <w:p>
      <w:pPr>
        <w:pStyle w:val="BodyText"/>
        <w:spacing w:line="2170" w:lineRule="exact"/>
      </w:pPr>
      <w:r>
        <w:rPr>
          <w:position w:val="-43"/>
        </w:rPr>
        <w:pict>
          <v:group id="_x0000_i1027" style="width:467pt;height:108.55pt;mso-position-horizontal-relative:char;mso-position-vertical-relative:line" coordorigin="0,0" coordsize="9340,217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9340;height:2171;position:absolute" filled="f" stroked="f">
              <v:imagedata r:id="rId55" o:title=""/>
            </v:shape>
            <v:shape id="_x0000_s1029" type="#_x0000_t202" style="width:9380;height:2211;left:-20;position:absolute;top:-20" filled="f" stroked="f">
              <o:lock v:ext="edit" aspectratio="f"/>
              <v:textbox inset="0,0,0,0">
                <w:txbxContent>
                  <w:p>
                    <w:pPr>
                      <w:spacing w:before="116" w:line="257" w:lineRule="auto"/>
                      <w:ind w:left="80" w:right="10" w:firstLine="489"/>
                      <w:jc w:val="both"/>
                      <w:rPr>
                        <w:rFonts w:ascii="SimSun" w:eastAsia="SimSun" w:hAnsi="SimSun" w:cs="SimSun"/>
                        <w:sz w:val="25"/>
                        <w:szCs w:val="25"/>
                      </w:rPr>
                    </w:pPr>
                    <w:r>
                      <w:rPr>
                        <w:rFonts w:ascii="SimSun" w:eastAsia="SimSun" w:hAnsi="SimSun" w:cs="SimSun"/>
                        <w:spacing w:val="3"/>
                        <w:sz w:val="25"/>
                        <w:szCs w:val="25"/>
                      </w:rPr>
                      <w:t>在仪器测量杆上安装直径为8</w:t>
                    </w:r>
                    <w:r>
                      <w:rPr>
                        <w:rFonts w:ascii="Times New Roman" w:eastAsia="Times New Roman" w:hAnsi="Times New Roman" w:cs="Times New Roman"/>
                        <w:sz w:val="25"/>
                        <w:szCs w:val="25"/>
                      </w:rPr>
                      <w:t>mm</w:t>
                    </w:r>
                    <w:r>
                      <w:rPr>
                        <w:rFonts w:ascii="Times New Roman" w:eastAsia="Times New Roman" w:hAnsi="Times New Roman" w:cs="Times New Roman"/>
                        <w:spacing w:val="58"/>
                        <w:sz w:val="25"/>
                        <w:szCs w:val="25"/>
                      </w:rPr>
                      <w:t xml:space="preserve"> </w:t>
                    </w:r>
                    <w:r>
                      <w:rPr>
                        <w:rFonts w:ascii="SimSun" w:eastAsia="SimSun" w:hAnsi="SimSun" w:cs="SimSun"/>
                        <w:spacing w:val="3"/>
                        <w:sz w:val="25"/>
                        <w:szCs w:val="25"/>
                      </w:rPr>
                      <w:t>的平面测帽，在工作台上放置一块(5~10)</w:t>
                    </w:r>
                    <w:r>
                      <w:rPr>
                        <w:rFonts w:ascii="Times New Roman" w:eastAsia="Times New Roman" w:hAnsi="Times New Roman" w:cs="Times New Roman"/>
                        <w:sz w:val="25"/>
                        <w:szCs w:val="25"/>
                      </w:rPr>
                      <w:t xml:space="preserve">mm    </w:t>
                    </w:r>
                    <w:r>
                      <w:rPr>
                        <w:rFonts w:ascii="SimSun" w:eastAsia="SimSun" w:hAnsi="SimSun" w:cs="SimSun"/>
                        <w:spacing w:val="-2"/>
                        <w:sz w:val="25"/>
                        <w:szCs w:val="25"/>
                      </w:rPr>
                      <w:t>的4等量块，调整仪器，使测帽与量块接触，并使仪器的示值</w:t>
                    </w:r>
                    <w:r>
                      <w:rPr>
                        <w:rFonts w:ascii="SimSun" w:eastAsia="SimSun" w:hAnsi="SimSun" w:cs="SimSun"/>
                        <w:spacing w:val="-3"/>
                        <w:sz w:val="25"/>
                        <w:szCs w:val="25"/>
                      </w:rPr>
                      <w:t>处于零位或邻近的某值，</w:t>
                    </w:r>
                    <w:r>
                      <w:rPr>
                        <w:rFonts w:ascii="SimSun" w:eastAsia="SimSun" w:hAnsi="SimSun" w:cs="SimSun"/>
                        <w:sz w:val="25"/>
                        <w:szCs w:val="25"/>
                      </w:rPr>
                      <w:t xml:space="preserve"> </w:t>
                    </w:r>
                    <w:r>
                      <w:rPr>
                        <w:rFonts w:ascii="SimSun" w:eastAsia="SimSun" w:hAnsi="SimSun" w:cs="SimSun"/>
                        <w:spacing w:val="-8"/>
                        <w:sz w:val="25"/>
                        <w:szCs w:val="25"/>
                      </w:rPr>
                      <w:t>借助工作台调整螺钉将工作台面调至与测帽测量</w:t>
                    </w:r>
                    <w:r>
                      <w:rPr>
                        <w:rFonts w:ascii="SimSun" w:eastAsia="SimSun" w:hAnsi="SimSun" w:cs="SimSun"/>
                        <w:spacing w:val="-9"/>
                        <w:sz w:val="25"/>
                        <w:szCs w:val="25"/>
                      </w:rPr>
                      <w:t>面平行。用量块的同一部位与平面测帽</w:t>
                    </w:r>
                    <w:r>
                      <w:rPr>
                        <w:rFonts w:ascii="SimSun" w:eastAsia="SimSun" w:hAnsi="SimSun" w:cs="SimSun"/>
                        <w:sz w:val="25"/>
                        <w:szCs w:val="25"/>
                      </w:rPr>
                      <w:t xml:space="preserve">  </w:t>
                    </w:r>
                    <w:r>
                      <w:rPr>
                        <w:rFonts w:ascii="SimSun" w:eastAsia="SimSun" w:hAnsi="SimSun" w:cs="SimSun"/>
                        <w:spacing w:val="-6"/>
                        <w:sz w:val="25"/>
                        <w:szCs w:val="25"/>
                      </w:rPr>
                      <w:t>的四个方位接触，测帽每一方位的接触位置为其直径的四分之一，同时观察示值变化，</w:t>
                    </w:r>
                    <w:r>
                      <w:rPr>
                        <w:rFonts w:ascii="SimSun" w:eastAsia="SimSun" w:hAnsi="SimSun" w:cs="SimSun"/>
                        <w:spacing w:val="1"/>
                        <w:sz w:val="25"/>
                        <w:szCs w:val="25"/>
                      </w:rPr>
                      <w:t xml:space="preserve"> </w:t>
                    </w:r>
                    <w:r>
                      <w:rPr>
                        <w:rFonts w:ascii="SimSun" w:eastAsia="SimSun" w:hAnsi="SimSun" w:cs="SimSun"/>
                        <w:spacing w:val="-12"/>
                        <w:sz w:val="25"/>
                        <w:szCs w:val="25"/>
                      </w:rPr>
                      <w:t>可调工作台应能方便调整至任意两读数差不大于0.</w:t>
                    </w:r>
                    <w:r>
                      <w:rPr>
                        <w:rFonts w:ascii="SimSun" w:eastAsia="SimSun" w:hAnsi="SimSun" w:cs="SimSun"/>
                        <w:spacing w:val="-13"/>
                        <w:sz w:val="25"/>
                        <w:szCs w:val="25"/>
                      </w:rPr>
                      <w:t>3</w:t>
                    </w:r>
                    <w:r>
                      <w:rPr>
                        <w:rFonts w:ascii="SimSun" w:eastAsia="SimSun" w:hAnsi="SimSun" w:cs="SimSun"/>
                        <w:spacing w:val="64"/>
                        <w:sz w:val="25"/>
                        <w:szCs w:val="25"/>
                      </w:rPr>
                      <w:t xml:space="preserve"> </w:t>
                    </w:r>
                    <w:r>
                      <w:rPr>
                        <w:rFonts w:ascii="SimSun" w:eastAsia="SimSun" w:hAnsi="SimSun" w:cs="SimSun"/>
                        <w:spacing w:val="-13"/>
                        <w:sz w:val="25"/>
                        <w:szCs w:val="25"/>
                      </w:rPr>
                      <w:t>μm。</w:t>
                    </w:r>
                  </w:p>
                  <w:p>
                    <w:pPr>
                      <w:spacing w:before="43" w:line="219" w:lineRule="auto"/>
                      <w:ind w:left="69"/>
                      <w:rPr>
                        <w:rFonts w:ascii="SimSun" w:eastAsia="SimSun" w:hAnsi="SimSun" w:cs="SimSun"/>
                        <w:sz w:val="25"/>
                        <w:szCs w:val="25"/>
                      </w:rPr>
                    </w:pPr>
                    <w:r>
                      <w:rPr>
                        <w:rFonts w:ascii="SimSun" w:eastAsia="SimSun" w:hAnsi="SimSun" w:cs="SimSun"/>
                        <w:spacing w:val="-7"/>
                        <w:sz w:val="25"/>
                        <w:szCs w:val="25"/>
                      </w:rPr>
                      <w:t>3.4  筋形工作台中间筋与其他筋的相对位置</w:t>
                    </w:r>
                  </w:p>
                </w:txbxContent>
              </v:textbox>
            </v:shape>
            <w10:wrap type="none"/>
          </v:group>
        </w:pict>
      </w:r>
    </w:p>
    <w:p>
      <w:pPr>
        <w:spacing w:before="80" w:line="222" w:lineRule="auto"/>
        <w:ind w:left="60"/>
        <w:rPr>
          <w:rFonts w:ascii="SimHei" w:eastAsia="SimHei" w:hAnsi="SimHei" w:cs="SimHei"/>
          <w:sz w:val="25"/>
          <w:szCs w:val="25"/>
        </w:rPr>
      </w:pPr>
      <w:r>
        <w:rPr>
          <w:rFonts w:ascii="SimHei" w:eastAsia="SimHei" w:hAnsi="SimHei" w:cs="SimHei"/>
          <w:spacing w:val="-2"/>
          <w:sz w:val="25"/>
          <w:szCs w:val="25"/>
        </w:rPr>
        <w:t>3.4.1</w:t>
      </w:r>
      <w:r>
        <w:rPr>
          <w:rFonts w:ascii="SimHei" w:eastAsia="SimHei" w:hAnsi="SimHei" w:cs="SimHei"/>
          <w:spacing w:val="99"/>
          <w:sz w:val="25"/>
          <w:szCs w:val="25"/>
        </w:rPr>
        <w:t xml:space="preserve"> </w:t>
      </w:r>
      <w:r>
        <w:rPr>
          <w:rFonts w:ascii="SimHei" w:eastAsia="SimHei" w:hAnsi="SimHei" w:cs="SimHei"/>
          <w:spacing w:val="-2"/>
          <w:sz w:val="25"/>
          <w:szCs w:val="25"/>
        </w:rPr>
        <w:t>要求</w:t>
      </w:r>
    </w:p>
    <w:p>
      <w:pPr>
        <w:pStyle w:val="BodyText"/>
        <w:spacing w:before="79" w:line="219" w:lineRule="auto"/>
        <w:ind w:left="559"/>
        <w:rPr>
          <w:sz w:val="25"/>
          <w:szCs w:val="25"/>
        </w:rPr>
      </w:pPr>
      <w:r>
        <w:rPr>
          <w:sz w:val="25"/>
          <w:szCs w:val="25"/>
        </w:rPr>
        <w:t>中间筋应高于其他筋(0.3～0.6)μm。</w:t>
      </w:r>
    </w:p>
    <w:p>
      <w:pPr>
        <w:pStyle w:val="BodyText"/>
        <w:spacing w:before="23" w:line="219" w:lineRule="auto"/>
        <w:ind w:left="79"/>
        <w:rPr>
          <w:sz w:val="25"/>
          <w:szCs w:val="25"/>
        </w:rPr>
      </w:pPr>
      <w:r>
        <w:rPr>
          <w:spacing w:val="-7"/>
          <w:sz w:val="25"/>
          <w:szCs w:val="25"/>
        </w:rPr>
        <w:t>3.4.2</w:t>
      </w:r>
      <w:r>
        <w:rPr>
          <w:spacing w:val="95"/>
          <w:sz w:val="25"/>
          <w:szCs w:val="25"/>
        </w:rPr>
        <w:t xml:space="preserve"> </w:t>
      </w:r>
      <w:r>
        <w:rPr>
          <w:spacing w:val="-7"/>
          <w:sz w:val="25"/>
          <w:szCs w:val="25"/>
        </w:rPr>
        <w:t>检定方法</w:t>
      </w:r>
    </w:p>
    <w:p>
      <w:pPr>
        <w:pStyle w:val="BodyText"/>
        <w:spacing w:before="101" w:line="246" w:lineRule="auto"/>
        <w:ind w:left="79" w:right="99" w:firstLine="469"/>
        <w:jc w:val="both"/>
        <w:rPr>
          <w:sz w:val="25"/>
          <w:szCs w:val="25"/>
        </w:rPr>
      </w:pPr>
      <w:r>
        <w:rPr>
          <w:spacing w:val="1"/>
          <w:sz w:val="25"/>
          <w:szCs w:val="25"/>
        </w:rPr>
        <w:t>在测量杆上装上球面测帽，将上下测量面平行度不大于0.1μ</w:t>
      </w:r>
      <w:r>
        <w:rPr>
          <w:rFonts w:ascii="Times New Roman" w:eastAsia="Times New Roman" w:hAnsi="Times New Roman" w:cs="Times New Roman"/>
          <w:spacing w:val="1"/>
          <w:sz w:val="25"/>
          <w:szCs w:val="25"/>
        </w:rPr>
        <w:t>m</w:t>
      </w:r>
      <w:r>
        <w:rPr>
          <w:spacing w:val="1"/>
          <w:sz w:val="25"/>
          <w:szCs w:val="25"/>
        </w:rPr>
        <w:t>的(</w:t>
      </w:r>
      <w:r>
        <w:rPr>
          <w:sz w:val="25"/>
          <w:szCs w:val="25"/>
        </w:rPr>
        <w:t>5～10)</w:t>
      </w:r>
      <w:r>
        <w:rPr>
          <w:rFonts w:ascii="Times New Roman" w:eastAsia="Times New Roman" w:hAnsi="Times New Roman" w:cs="Times New Roman"/>
          <w:sz w:val="25"/>
          <w:szCs w:val="25"/>
        </w:rPr>
        <w:t>mm</w:t>
      </w:r>
      <w:r>
        <w:rPr>
          <w:rFonts w:ascii="Times New Roman" w:eastAsia="Times New Roman" w:hAnsi="Times New Roman" w:cs="Times New Roman"/>
          <w:spacing w:val="21"/>
          <w:sz w:val="25"/>
          <w:szCs w:val="25"/>
        </w:rPr>
        <w:t xml:space="preserve"> </w:t>
      </w:r>
      <w:r>
        <w:rPr>
          <w:sz w:val="25"/>
          <w:szCs w:val="25"/>
        </w:rPr>
        <w:t xml:space="preserve">开 </w:t>
      </w:r>
      <w:r>
        <w:rPr>
          <w:spacing w:val="-4"/>
          <w:sz w:val="25"/>
          <w:szCs w:val="25"/>
        </w:rPr>
        <w:t>槽量块放置在仪器工作台上如图5所示I、Ⅱ</w:t>
      </w:r>
      <w:r>
        <w:rPr>
          <w:spacing w:val="-66"/>
          <w:sz w:val="25"/>
          <w:szCs w:val="25"/>
        </w:rPr>
        <w:t xml:space="preserve"> </w:t>
      </w:r>
      <w:r>
        <w:rPr>
          <w:spacing w:val="-4"/>
          <w:sz w:val="25"/>
          <w:szCs w:val="25"/>
        </w:rPr>
        <w:t>两个</w:t>
      </w:r>
      <w:r>
        <w:rPr>
          <w:spacing w:val="-5"/>
          <w:sz w:val="25"/>
          <w:szCs w:val="25"/>
        </w:rPr>
        <w:t>位置上进行检定，两次示值之差即为</w:t>
      </w:r>
      <w:r>
        <w:rPr>
          <w:sz w:val="25"/>
          <w:szCs w:val="25"/>
        </w:rPr>
        <w:t xml:space="preserve"> </w:t>
      </w:r>
      <w:r>
        <w:rPr>
          <w:spacing w:val="-14"/>
          <w:sz w:val="25"/>
          <w:szCs w:val="25"/>
        </w:rPr>
        <w:t>中间筋的高出度。</w:t>
      </w:r>
    </w:p>
    <w:p>
      <w:pPr>
        <w:spacing w:line="450" w:lineRule="auto"/>
        <w:rPr>
          <w:rFonts w:ascii="Arial"/>
          <w:sz w:val="21"/>
        </w:rPr>
      </w:pPr>
    </w:p>
    <w:p>
      <w:pPr>
        <w:spacing w:line="1550" w:lineRule="exact"/>
        <w:ind w:firstLine="2719"/>
      </w:pPr>
      <w:r>
        <w:rPr>
          <w:position w:val="-30"/>
        </w:rPr>
        <w:drawing>
          <wp:inline distT="0" distB="0" distL="0" distR="0">
            <wp:extent cx="2241584" cy="984208"/>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56"/>
                    <a:stretch>
                      <a:fillRect/>
                    </a:stretch>
                  </pic:blipFill>
                  <pic:spPr>
                    <a:xfrm>
                      <a:off x="0" y="0"/>
                      <a:ext cx="2241584" cy="984208"/>
                    </a:xfrm>
                    <a:prstGeom prst="rect">
                      <a:avLst/>
                    </a:prstGeom>
                  </pic:spPr>
                </pic:pic>
              </a:graphicData>
            </a:graphic>
          </wp:inline>
        </w:drawing>
      </w:r>
    </w:p>
    <w:p>
      <w:pPr>
        <w:spacing w:line="245" w:lineRule="auto"/>
        <w:rPr>
          <w:rFonts w:ascii="Arial"/>
          <w:sz w:val="21"/>
        </w:rPr>
      </w:pPr>
    </w:p>
    <w:p>
      <w:pPr>
        <w:spacing w:line="245" w:lineRule="auto"/>
        <w:rPr>
          <w:rFonts w:ascii="Arial"/>
          <w:sz w:val="21"/>
        </w:rPr>
      </w:pPr>
    </w:p>
    <w:p>
      <w:pPr>
        <w:spacing w:before="83" w:line="203" w:lineRule="auto"/>
        <w:ind w:left="4379"/>
        <w:rPr>
          <w:rFonts w:ascii="STXinwei" w:eastAsia="STXinwei" w:hAnsi="STXinwei" w:cs="STXinwei"/>
          <w:sz w:val="25"/>
          <w:szCs w:val="25"/>
        </w:rPr>
      </w:pPr>
      <w:r>
        <w:rPr>
          <w:rFonts w:ascii="STXinwei" w:eastAsia="STXinwei" w:hAnsi="STXinwei" w:cs="STXinwei"/>
          <w:spacing w:val="-26"/>
          <w:sz w:val="25"/>
          <w:szCs w:val="25"/>
        </w:rPr>
        <w:t>图</w:t>
      </w:r>
      <w:r>
        <w:rPr>
          <w:rFonts w:ascii="STXinwei" w:eastAsia="STXinwei" w:hAnsi="STXinwei" w:cs="STXinwei"/>
          <w:spacing w:val="6"/>
          <w:sz w:val="25"/>
          <w:szCs w:val="25"/>
        </w:rPr>
        <w:t xml:space="preserve">   </w:t>
      </w:r>
      <w:r>
        <w:rPr>
          <w:rFonts w:ascii="STXinwei" w:eastAsia="STXinwei" w:hAnsi="STXinwei" w:cs="STXinwei"/>
          <w:spacing w:val="-26"/>
          <w:sz w:val="25"/>
          <w:szCs w:val="25"/>
        </w:rPr>
        <w:t>5</w:t>
      </w:r>
    </w:p>
    <w:p>
      <w:pPr>
        <w:pStyle w:val="BodyText"/>
        <w:spacing w:before="73" w:line="219" w:lineRule="auto"/>
        <w:ind w:left="3479"/>
        <w:rPr>
          <w:sz w:val="20"/>
          <w:szCs w:val="20"/>
        </w:rPr>
      </w:pPr>
      <w:r>
        <w:rPr>
          <w:spacing w:val="-18"/>
          <w:sz w:val="20"/>
          <w:szCs w:val="20"/>
        </w:rPr>
        <w:t>1—开槽量块；2—筋形工作台</w:t>
      </w:r>
    </w:p>
    <w:p>
      <w:pPr>
        <w:pStyle w:val="BodyText"/>
        <w:spacing w:before="315" w:line="219" w:lineRule="auto"/>
        <w:ind w:left="69"/>
        <w:rPr>
          <w:sz w:val="25"/>
          <w:szCs w:val="25"/>
        </w:rPr>
      </w:pPr>
      <w:r>
        <w:rPr>
          <w:spacing w:val="-8"/>
          <w:sz w:val="25"/>
          <w:szCs w:val="25"/>
        </w:rPr>
        <w:t>3.5</w:t>
      </w:r>
      <w:r>
        <w:rPr>
          <w:spacing w:val="100"/>
          <w:sz w:val="25"/>
          <w:szCs w:val="25"/>
        </w:rPr>
        <w:t xml:space="preserve"> </w:t>
      </w:r>
      <w:r>
        <w:rPr>
          <w:spacing w:val="-8"/>
          <w:sz w:val="25"/>
          <w:szCs w:val="25"/>
        </w:rPr>
        <w:t>球筋工作台测头和筋条的相对位置</w:t>
      </w:r>
    </w:p>
    <w:p>
      <w:pPr>
        <w:pStyle w:val="BodyText"/>
        <w:spacing w:before="44" w:line="221" w:lineRule="auto"/>
        <w:ind w:left="69"/>
        <w:rPr>
          <w:sz w:val="25"/>
          <w:szCs w:val="25"/>
        </w:rPr>
      </w:pPr>
      <w:r>
        <w:rPr>
          <w:spacing w:val="-5"/>
          <w:sz w:val="25"/>
          <w:szCs w:val="25"/>
        </w:rPr>
        <w:t>3.5.1</w:t>
      </w:r>
      <w:r>
        <w:rPr>
          <w:spacing w:val="84"/>
          <w:sz w:val="25"/>
          <w:szCs w:val="25"/>
        </w:rPr>
        <w:t xml:space="preserve"> </w:t>
      </w:r>
      <w:r>
        <w:rPr>
          <w:spacing w:val="-5"/>
          <w:sz w:val="25"/>
          <w:szCs w:val="25"/>
        </w:rPr>
        <w:t>要求</w:t>
      </w:r>
    </w:p>
    <w:p>
      <w:pPr>
        <w:pStyle w:val="BodyText"/>
        <w:spacing w:before="100" w:line="219" w:lineRule="auto"/>
        <w:ind w:left="559"/>
        <w:rPr>
          <w:sz w:val="25"/>
          <w:szCs w:val="25"/>
        </w:rPr>
      </w:pPr>
      <w:r>
        <w:rPr>
          <w:spacing w:val="-8"/>
          <w:sz w:val="25"/>
          <w:szCs w:val="25"/>
        </w:rPr>
        <w:t>测头应高于筋条(2～3)</w:t>
      </w:r>
      <w:r>
        <w:rPr>
          <w:spacing w:val="-40"/>
          <w:sz w:val="25"/>
          <w:szCs w:val="25"/>
        </w:rPr>
        <w:t xml:space="preserve"> </w:t>
      </w:r>
      <w:r>
        <w:rPr>
          <w:spacing w:val="-8"/>
          <w:sz w:val="25"/>
          <w:szCs w:val="25"/>
        </w:rPr>
        <w:t>μm。</w:t>
      </w:r>
    </w:p>
    <w:p>
      <w:pPr>
        <w:pStyle w:val="BodyText"/>
        <w:spacing w:before="33" w:line="219" w:lineRule="auto"/>
        <w:ind w:left="89"/>
        <w:rPr>
          <w:sz w:val="25"/>
          <w:szCs w:val="25"/>
        </w:rPr>
      </w:pPr>
      <w:r>
        <w:rPr>
          <w:spacing w:val="-6"/>
          <w:sz w:val="25"/>
          <w:szCs w:val="25"/>
        </w:rPr>
        <w:t>3.5.2</w:t>
      </w:r>
      <w:r>
        <w:rPr>
          <w:spacing w:val="104"/>
          <w:sz w:val="25"/>
          <w:szCs w:val="25"/>
        </w:rPr>
        <w:t xml:space="preserve"> </w:t>
      </w:r>
      <w:r>
        <w:rPr>
          <w:spacing w:val="-6"/>
          <w:sz w:val="25"/>
          <w:szCs w:val="25"/>
        </w:rPr>
        <w:t>检定方法</w:t>
      </w:r>
    </w:p>
    <w:p>
      <w:pPr>
        <w:pStyle w:val="BodyText"/>
        <w:spacing w:before="84" w:line="219" w:lineRule="auto"/>
        <w:ind w:left="559"/>
        <w:rPr>
          <w:sz w:val="25"/>
          <w:szCs w:val="25"/>
        </w:rPr>
      </w:pPr>
      <w:r>
        <w:rPr>
          <w:spacing w:val="-4"/>
          <w:sz w:val="25"/>
          <w:szCs w:val="25"/>
        </w:rPr>
        <w:t>用开槽量块进行检定，检定方法与3.4.2相同。</w:t>
      </w:r>
    </w:p>
    <w:p>
      <w:pPr>
        <w:pStyle w:val="BodyText"/>
        <w:spacing w:before="73" w:line="219" w:lineRule="auto"/>
        <w:ind w:left="49"/>
        <w:rPr>
          <w:sz w:val="25"/>
          <w:szCs w:val="25"/>
        </w:rPr>
      </w:pPr>
      <w:r>
        <w:rPr>
          <w:spacing w:val="-8"/>
          <w:sz w:val="25"/>
          <w:szCs w:val="25"/>
        </w:rPr>
        <w:t>3.6  辅助工作台和筋形工作台、球筋工作台的相对</w:t>
      </w:r>
      <w:r>
        <w:rPr>
          <w:spacing w:val="-9"/>
          <w:sz w:val="25"/>
          <w:szCs w:val="25"/>
        </w:rPr>
        <w:t>位置</w:t>
      </w:r>
      <w:r>
        <w:rPr>
          <w:sz w:val="25"/>
          <w:szCs w:val="25"/>
        </w:rPr>
        <w:br/>
      </w:r>
      <w:r>
        <w:rPr>
          <w:sz w:val="25"/>
          <w:szCs w:val="25"/>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7" w:history="1">
        <w:r>
          <w:rPr>
            <w:rFonts w:ascii="SimSun" w:eastAsia="SimSun" w:hAnsi="SimSun" w:cs="SimSun"/>
            <w:b/>
            <w:bCs/>
            <w:noProof w:val="0"/>
            <w:snapToGrid/>
            <w:color w:val="0000EE"/>
            <w:kern w:val="0"/>
            <w:sz w:val="30"/>
            <w:szCs w:val="30"/>
            <w:u w:val="single" w:color="0000EE"/>
          </w:rPr>
          <w:t>https://d.book118.com/568064022002006027</w:t>
        </w:r>
      </w:hyperlink>
    </w:p>
    <w:p>
      <w:pPr>
        <w:pStyle w:val="BodyText"/>
        <w:spacing w:before="73" w:line="219" w:lineRule="auto"/>
        <w:ind w:left="49"/>
        <w:rPr>
          <w:sz w:val="25"/>
          <w:szCs w:val="25"/>
        </w:rPr>
      </w:pPr>
    </w:p>
    <w:sectPr>
      <w:headerReference w:type="default" r:id="rId58"/>
      <w:footerReference w:type="default" r:id="rId59"/>
      <w:pgSz w:w="12100" w:h="16980"/>
      <w:pgMar w:top="1919" w:right="1080" w:bottom="1377" w:left="1670" w:header="1663" w:footer="1210"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90"/>
      <w:rPr>
        <w:sz w:val="16"/>
        <w:szCs w:val="16"/>
      </w:rPr>
    </w:pPr>
    <w:r>
      <w:rPr>
        <w:sz w:val="16"/>
        <w:szCs w:val="16"/>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90"/>
      <w:rPr>
        <w:sz w:val="16"/>
        <w:szCs w:val="16"/>
      </w:rPr>
    </w:pP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90"/>
      <w:rPr>
        <w:sz w:val="16"/>
        <w:szCs w:val="16"/>
      </w:rPr>
    </w:pPr>
    <w:r>
      <w:rPr>
        <w:sz w:val="16"/>
        <w:szCs w:val="16"/>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300"/>
      <w:rPr>
        <w:sz w:val="19"/>
        <w:szCs w:val="19"/>
      </w:rPr>
    </w:pPr>
    <w:r>
      <w:rPr>
        <w:sz w:val="19"/>
        <w:szCs w:val="19"/>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300"/>
      <w:rPr>
        <w:sz w:val="19"/>
        <w:szCs w:val="19"/>
      </w:rPr>
    </w:pPr>
    <w:r>
      <w:rPr>
        <w:sz w:val="19"/>
        <w:szCs w:val="19"/>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8819"/>
      <w:rPr>
        <w:sz w:val="19"/>
        <w:szCs w:val="19"/>
      </w:rPr>
    </w:pPr>
    <w:r>
      <w:rPr>
        <w:sz w:val="19"/>
        <w:szCs w:val="19"/>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8819"/>
      <w:rPr>
        <w:sz w:val="19"/>
        <w:szCs w:val="19"/>
      </w:rPr>
    </w:pPr>
    <w:r>
      <w:rPr>
        <w:sz w:val="19"/>
        <w:szCs w:val="19"/>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80"/>
      <w:rPr>
        <w:sz w:val="16"/>
        <w:szCs w:val="16"/>
      </w:rPr>
    </w:pPr>
    <w:r>
      <w:rPr>
        <w:sz w:val="16"/>
        <w:szCs w:val="16"/>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80"/>
      <w:rPr>
        <w:sz w:val="16"/>
        <w:szCs w:val="16"/>
      </w:rPr>
    </w:pPr>
    <w:r>
      <w:rPr>
        <w:sz w:val="16"/>
        <w:szCs w:val="16"/>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99"/>
      <w:rPr>
        <w:sz w:val="17"/>
        <w:szCs w:val="17"/>
      </w:rPr>
    </w:pPr>
    <w:r>
      <w:rPr>
        <w:sz w:val="17"/>
        <w:szCs w:val="17"/>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99"/>
      <w:rPr>
        <w:sz w:val="17"/>
        <w:szCs w:val="17"/>
      </w:rPr>
    </w:pPr>
    <w:r>
      <w:rPr>
        <w:sz w:val="17"/>
        <w:szCs w:val="17"/>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60"/>
      <w:rPr>
        <w:sz w:val="15"/>
        <w:szCs w:val="15"/>
      </w:rPr>
    </w:pPr>
    <w:r>
      <w:rPr>
        <w:sz w:val="15"/>
        <w:szCs w:val="15"/>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60"/>
      <w:rPr>
        <w:sz w:val="15"/>
        <w:szCs w:val="15"/>
      </w:rPr>
    </w:pPr>
    <w:r>
      <w:rPr>
        <w:sz w:val="15"/>
        <w:szCs w:val="15"/>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19"/>
      <w:rPr>
        <w:sz w:val="17"/>
        <w:szCs w:val="17"/>
      </w:rPr>
    </w:pPr>
    <w:r>
      <w:rPr>
        <w:sz w:val="17"/>
        <w:szCs w:val="17"/>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82"/>
      <w:rPr>
        <w:sz w:val="19"/>
        <w:szCs w:val="19"/>
      </w:rPr>
    </w:pPr>
    <w:r>
      <w:rPr>
        <w:b/>
        <w:bCs/>
        <w:spacing w:val="-4"/>
        <w:sz w:val="19"/>
        <w:szCs w:val="19"/>
      </w:rPr>
      <w:t>JJG</w:t>
    </w:r>
    <w:r>
      <w:rPr>
        <w:spacing w:val="14"/>
        <w:sz w:val="19"/>
        <w:szCs w:val="19"/>
      </w:rPr>
      <w:t xml:space="preserve">  </w:t>
    </w:r>
    <w:r>
      <w:rPr>
        <w:b/>
        <w:bCs/>
        <w:spacing w:val="-4"/>
        <w:sz w:val="19"/>
        <w:szCs w:val="19"/>
      </w:rPr>
      <w:t>45—1999</w:t>
    </w:r>
  </w:p>
  <w:p>
    <w:pPr>
      <w:spacing w:before="78" w:line="10" w:lineRule="exact"/>
    </w:pPr>
    <w:r>
      <w:drawing>
        <wp:inline distT="0" distB="0" distL="0" distR="0">
          <wp:extent cx="5848353" cy="637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48353" cy="637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82"/>
      <w:rPr>
        <w:sz w:val="19"/>
        <w:szCs w:val="19"/>
      </w:rPr>
    </w:pPr>
    <w:r>
      <w:rPr>
        <w:b/>
        <w:bCs/>
        <w:spacing w:val="-4"/>
        <w:sz w:val="19"/>
        <w:szCs w:val="19"/>
      </w:rPr>
      <w:t>JJG</w:t>
    </w:r>
    <w:r>
      <w:rPr>
        <w:spacing w:val="14"/>
        <w:sz w:val="19"/>
        <w:szCs w:val="19"/>
      </w:rPr>
      <w:t xml:space="preserve">  </w:t>
    </w:r>
    <w:r>
      <w:rPr>
        <w:b/>
        <w:bCs/>
        <w:spacing w:val="-4"/>
        <w:sz w:val="19"/>
        <w:szCs w:val="19"/>
      </w:rPr>
      <w:t>45—1999</w:t>
    </w:r>
  </w:p>
  <w:p>
    <w:pPr>
      <w:spacing w:before="78" w:line="10" w:lineRule="exact"/>
    </w:pPr>
    <w:r>
      <w:drawing>
        <wp:inline distT="0" distB="0" distL="0" distR="0">
          <wp:extent cx="5848353" cy="6375"/>
          <wp:effectExtent l="0" t="0" r="0" b="0"/>
          <wp:docPr id="991905139" name="IM 2"/>
          <wp:cNvGraphicFramePr/>
          <a:graphic xmlns:a="http://schemas.openxmlformats.org/drawingml/2006/main">
            <a:graphicData uri="http://schemas.openxmlformats.org/drawingml/2006/picture">
              <pic:pic xmlns:pic="http://schemas.openxmlformats.org/drawingml/2006/picture">
                <pic:nvPicPr>
                  <pic:cNvPr id="991905139" name="IM 2"/>
                  <pic:cNvPicPr/>
                </pic:nvPicPr>
                <pic:blipFill>
                  <a:blip xmlns:r="http://schemas.openxmlformats.org/officeDocument/2006/relationships" r:embed="rId1"/>
                  <a:stretch>
                    <a:fillRect/>
                  </a:stretch>
                </pic:blipFill>
                <pic:spPr>
                  <a:xfrm>
                    <a:off x="0" y="0"/>
                    <a:ext cx="5848353" cy="637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82"/>
      <w:rPr>
        <w:sz w:val="19"/>
        <w:szCs w:val="19"/>
      </w:rPr>
    </w:pPr>
    <w:r>
      <w:rPr>
        <w:b/>
        <w:bCs/>
        <w:spacing w:val="-4"/>
        <w:sz w:val="19"/>
        <w:szCs w:val="19"/>
      </w:rPr>
      <w:t>JJG</w:t>
    </w:r>
    <w:r>
      <w:rPr>
        <w:spacing w:val="14"/>
        <w:sz w:val="19"/>
        <w:szCs w:val="19"/>
      </w:rPr>
      <w:t xml:space="preserve">  </w:t>
    </w:r>
    <w:r>
      <w:rPr>
        <w:b/>
        <w:bCs/>
        <w:spacing w:val="-4"/>
        <w:sz w:val="19"/>
        <w:szCs w:val="19"/>
      </w:rPr>
      <w:t>45—1999</w:t>
    </w:r>
  </w:p>
  <w:p>
    <w:pPr>
      <w:spacing w:before="78" w:line="10" w:lineRule="exact"/>
    </w:pPr>
    <w:r>
      <w:drawing>
        <wp:inline distT="0" distB="0" distL="0" distR="0">
          <wp:extent cx="5848353" cy="6375"/>
          <wp:effectExtent l="0" t="0" r="0" b="0"/>
          <wp:docPr id="1756815380" name="IM 2"/>
          <wp:cNvGraphicFramePr/>
          <a:graphic xmlns:a="http://schemas.openxmlformats.org/drawingml/2006/main">
            <a:graphicData uri="http://schemas.openxmlformats.org/drawingml/2006/picture">
              <pic:pic xmlns:pic="http://schemas.openxmlformats.org/drawingml/2006/picture">
                <pic:nvPicPr>
                  <pic:cNvPr id="1756815380" name="IM 2"/>
                  <pic:cNvPicPr/>
                </pic:nvPicPr>
                <pic:blipFill>
                  <a:blip xmlns:r="http://schemas.openxmlformats.org/officeDocument/2006/relationships" r:embed="rId1"/>
                  <a:stretch>
                    <a:fillRect/>
                  </a:stretch>
                </pic:blipFill>
                <pic:spPr>
                  <a:xfrm>
                    <a:off x="0" y="0"/>
                    <a:ext cx="5848353" cy="6375"/>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02"/>
      <w:rPr>
        <w:sz w:val="19"/>
        <w:szCs w:val="19"/>
      </w:rPr>
    </w:pPr>
    <w:r>
      <w:rPr>
        <w:b/>
        <w:bCs/>
        <w:spacing w:val="-4"/>
        <w:sz w:val="19"/>
        <w:szCs w:val="19"/>
      </w:rPr>
      <w:t>JJG</w:t>
    </w:r>
    <w:r>
      <w:rPr>
        <w:spacing w:val="19"/>
        <w:sz w:val="19"/>
        <w:szCs w:val="19"/>
      </w:rPr>
      <w:t xml:space="preserve">  </w:t>
    </w:r>
    <w:r>
      <w:rPr>
        <w:b/>
        <w:bCs/>
        <w:spacing w:val="-4"/>
        <w:sz w:val="19"/>
        <w:szCs w:val="19"/>
      </w:rPr>
      <w:t>45—1999</w:t>
    </w:r>
  </w:p>
  <w:p>
    <w:pPr>
      <w:spacing w:before="68" w:line="10" w:lineRule="exact"/>
    </w:pPr>
    <w:r>
      <w:drawing>
        <wp:inline distT="0" distB="0" distL="0" distR="0">
          <wp:extent cx="5848354" cy="637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5848354" cy="6375"/>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4002"/>
      <w:rPr>
        <w:sz w:val="19"/>
        <w:szCs w:val="19"/>
      </w:rPr>
    </w:pPr>
    <w:r>
      <w:rPr>
        <w:b/>
        <w:bCs/>
        <w:spacing w:val="-4"/>
        <w:sz w:val="19"/>
        <w:szCs w:val="19"/>
      </w:rPr>
      <w:t>JJG</w:t>
    </w:r>
    <w:r>
      <w:rPr>
        <w:spacing w:val="19"/>
        <w:sz w:val="19"/>
        <w:szCs w:val="19"/>
      </w:rPr>
      <w:t xml:space="preserve">  </w:t>
    </w:r>
    <w:r>
      <w:rPr>
        <w:b/>
        <w:bCs/>
        <w:spacing w:val="-4"/>
        <w:sz w:val="19"/>
        <w:szCs w:val="19"/>
      </w:rPr>
      <w:t>45—1999</w:t>
    </w:r>
  </w:p>
  <w:p>
    <w:pPr>
      <w:spacing w:before="68" w:line="10" w:lineRule="exact"/>
    </w:pPr>
    <w:r>
      <w:drawing>
        <wp:inline distT="0" distB="0" distL="0" distR="0">
          <wp:extent cx="5848354" cy="6375"/>
          <wp:effectExtent l="0" t="0" r="0" b="0"/>
          <wp:docPr id="1408136504" name="IM 8"/>
          <wp:cNvGraphicFramePr/>
          <a:graphic xmlns:a="http://schemas.openxmlformats.org/drawingml/2006/main">
            <a:graphicData uri="http://schemas.openxmlformats.org/drawingml/2006/picture">
              <pic:pic xmlns:pic="http://schemas.openxmlformats.org/drawingml/2006/picture">
                <pic:nvPicPr>
                  <pic:cNvPr id="1408136504" name="IM 8"/>
                  <pic:cNvPicPr/>
                </pic:nvPicPr>
                <pic:blipFill>
                  <a:blip xmlns:r="http://schemas.openxmlformats.org/officeDocument/2006/relationships" r:embed="rId1"/>
                  <a:stretch>
                    <a:fillRect/>
                  </a:stretch>
                </pic:blipFill>
                <pic:spPr>
                  <a:xfrm>
                    <a:off x="0" y="0"/>
                    <a:ext cx="5848354" cy="6375"/>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82"/>
      <w:rPr>
        <w:sz w:val="19"/>
        <w:szCs w:val="19"/>
      </w:rPr>
    </w:pPr>
    <w:r>
      <w:rPr>
        <w:b/>
        <w:bCs/>
        <w:spacing w:val="-4"/>
        <w:sz w:val="19"/>
        <w:szCs w:val="19"/>
      </w:rPr>
      <w:t>JJG</w:t>
    </w:r>
    <w:r>
      <w:rPr>
        <w:spacing w:val="24"/>
        <w:sz w:val="19"/>
        <w:szCs w:val="19"/>
      </w:rPr>
      <w:t xml:space="preserve">  </w:t>
    </w:r>
    <w:r>
      <w:rPr>
        <w:b/>
        <w:bCs/>
        <w:spacing w:val="-4"/>
        <w:sz w:val="19"/>
        <w:szCs w:val="19"/>
      </w:rPr>
      <w:t>45—1999</w:t>
    </w:r>
  </w:p>
  <w:p>
    <w:pPr>
      <w:spacing w:before="68" w:line="10" w:lineRule="exact"/>
    </w:pPr>
    <w:r>
      <w:drawing>
        <wp:inline distT="0" distB="0" distL="0" distR="0">
          <wp:extent cx="5854700" cy="637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5854700" cy="6375"/>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82"/>
      <w:rPr>
        <w:sz w:val="19"/>
        <w:szCs w:val="19"/>
      </w:rPr>
    </w:pPr>
    <w:r>
      <w:rPr>
        <w:b/>
        <w:bCs/>
        <w:spacing w:val="-4"/>
        <w:sz w:val="19"/>
        <w:szCs w:val="19"/>
      </w:rPr>
      <w:t>JJG</w:t>
    </w:r>
    <w:r>
      <w:rPr>
        <w:spacing w:val="24"/>
        <w:sz w:val="19"/>
        <w:szCs w:val="19"/>
      </w:rPr>
      <w:t xml:space="preserve">  </w:t>
    </w:r>
    <w:r>
      <w:rPr>
        <w:b/>
        <w:bCs/>
        <w:spacing w:val="-4"/>
        <w:sz w:val="19"/>
        <w:szCs w:val="19"/>
      </w:rPr>
      <w:t>45—1999</w:t>
    </w:r>
  </w:p>
  <w:p>
    <w:pPr>
      <w:spacing w:before="68" w:line="10" w:lineRule="exact"/>
    </w:pPr>
    <w:r>
      <w:drawing>
        <wp:inline distT="0" distB="0" distL="0" distR="0">
          <wp:extent cx="5854700" cy="6375"/>
          <wp:effectExtent l="0" t="0" r="0" b="0"/>
          <wp:docPr id="1658474326" name="IM 16"/>
          <wp:cNvGraphicFramePr/>
          <a:graphic xmlns:a="http://schemas.openxmlformats.org/drawingml/2006/main">
            <a:graphicData uri="http://schemas.openxmlformats.org/drawingml/2006/picture">
              <pic:pic xmlns:pic="http://schemas.openxmlformats.org/drawingml/2006/picture">
                <pic:nvPicPr>
                  <pic:cNvPr id="1658474326" name="IM 16"/>
                  <pic:cNvPicPr/>
                </pic:nvPicPr>
                <pic:blipFill>
                  <a:blip xmlns:r="http://schemas.openxmlformats.org/officeDocument/2006/relationships" r:embed="rId1"/>
                  <a:stretch>
                    <a:fillRect/>
                  </a:stretch>
                </pic:blipFill>
                <pic:spPr>
                  <a:xfrm>
                    <a:off x="0" y="0"/>
                    <a:ext cx="5854700" cy="6375"/>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92"/>
      <w:rPr>
        <w:sz w:val="20"/>
        <w:szCs w:val="20"/>
      </w:rPr>
    </w:pPr>
    <w:r>
      <w:rPr>
        <w:b/>
        <w:bCs/>
        <w:spacing w:val="-4"/>
        <w:sz w:val="20"/>
        <w:szCs w:val="20"/>
      </w:rPr>
      <w:t>JJG</w:t>
    </w:r>
    <w:r>
      <w:rPr>
        <w:spacing w:val="73"/>
        <w:sz w:val="20"/>
        <w:szCs w:val="20"/>
      </w:rPr>
      <w:t xml:space="preserve"> </w:t>
    </w:r>
    <w:r>
      <w:rPr>
        <w:b/>
        <w:bCs/>
        <w:spacing w:val="-4"/>
        <w:sz w:val="20"/>
        <w:szCs w:val="20"/>
      </w:rPr>
      <w:t>45—1999</w:t>
    </w:r>
  </w:p>
  <w:p>
    <w:pPr>
      <w:spacing w:before="86" w:line="10" w:lineRule="exact"/>
    </w:pPr>
    <w:r>
      <w:drawing>
        <wp:inline distT="0" distB="0" distL="0" distR="0">
          <wp:extent cx="5848354" cy="637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5848354" cy="6375"/>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92"/>
      <w:rPr>
        <w:sz w:val="20"/>
        <w:szCs w:val="20"/>
      </w:rPr>
    </w:pPr>
    <w:r>
      <w:rPr>
        <w:b/>
        <w:bCs/>
        <w:spacing w:val="-4"/>
        <w:sz w:val="20"/>
        <w:szCs w:val="20"/>
      </w:rPr>
      <w:t>JJG</w:t>
    </w:r>
    <w:r>
      <w:rPr>
        <w:spacing w:val="73"/>
        <w:sz w:val="20"/>
        <w:szCs w:val="20"/>
      </w:rPr>
      <w:t xml:space="preserve"> </w:t>
    </w:r>
    <w:r>
      <w:rPr>
        <w:b/>
        <w:bCs/>
        <w:spacing w:val="-4"/>
        <w:sz w:val="20"/>
        <w:szCs w:val="20"/>
      </w:rPr>
      <w:t>45—1999</w:t>
    </w:r>
  </w:p>
  <w:p>
    <w:pPr>
      <w:spacing w:before="86" w:line="10" w:lineRule="exact"/>
    </w:pPr>
    <w:r>
      <w:drawing>
        <wp:inline distT="0" distB="0" distL="0" distR="0">
          <wp:extent cx="5848354" cy="6375"/>
          <wp:effectExtent l="0" t="0" r="0" b="0"/>
          <wp:docPr id="518611643" name="IM 22"/>
          <wp:cNvGraphicFramePr/>
          <a:graphic xmlns:a="http://schemas.openxmlformats.org/drawingml/2006/main">
            <a:graphicData uri="http://schemas.openxmlformats.org/drawingml/2006/picture">
              <pic:pic xmlns:pic="http://schemas.openxmlformats.org/drawingml/2006/picture">
                <pic:nvPicPr>
                  <pic:cNvPr id="518611643" name="IM 22"/>
                  <pic:cNvPicPr/>
                </pic:nvPicPr>
                <pic:blipFill>
                  <a:blip xmlns:r="http://schemas.openxmlformats.org/officeDocument/2006/relationships" r:embed="rId1"/>
                  <a:stretch>
                    <a:fillRect/>
                  </a:stretch>
                </pic:blipFill>
                <pic:spPr>
                  <a:xfrm>
                    <a:off x="0" y="0"/>
                    <a:ext cx="5848354" cy="6375"/>
                  </a:xfrm>
                  <a:prstGeom prst="rect">
                    <a:avLst/>
                  </a:prstGeom>
                </pic:spPr>
              </pic:pic>
            </a:graphicData>
          </a:graphic>
        </wp:inline>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2"/>
      <w:rPr>
        <w:sz w:val="20"/>
        <w:szCs w:val="20"/>
      </w:rPr>
    </w:pPr>
    <w:r>
      <w:rPr>
        <w:b/>
        <w:bCs/>
        <w:spacing w:val="-4"/>
        <w:sz w:val="20"/>
        <w:szCs w:val="20"/>
      </w:rPr>
      <w:t>JJG</w:t>
    </w:r>
    <w:r>
      <w:rPr>
        <w:spacing w:val="63"/>
        <w:sz w:val="20"/>
        <w:szCs w:val="20"/>
      </w:rPr>
      <w:t xml:space="preserve"> </w:t>
    </w:r>
    <w:r>
      <w:rPr>
        <w:b/>
        <w:bCs/>
        <w:spacing w:val="-4"/>
        <w:sz w:val="20"/>
        <w:szCs w:val="20"/>
      </w:rPr>
      <w:t>45—1999</w:t>
    </w:r>
  </w:p>
  <w:p>
    <w:pPr>
      <w:spacing w:before="76" w:line="10" w:lineRule="exact"/>
    </w:pPr>
    <w:r>
      <w:drawing>
        <wp:inline distT="0" distB="0" distL="0" distR="0">
          <wp:extent cx="5841929" cy="637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5841929" cy="6375"/>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2"/>
      <w:rPr>
        <w:sz w:val="20"/>
        <w:szCs w:val="20"/>
      </w:rPr>
    </w:pPr>
    <w:r>
      <w:rPr>
        <w:b/>
        <w:bCs/>
        <w:spacing w:val="-4"/>
        <w:sz w:val="20"/>
        <w:szCs w:val="20"/>
      </w:rPr>
      <w:t>JJG</w:t>
    </w:r>
    <w:r>
      <w:rPr>
        <w:spacing w:val="63"/>
        <w:sz w:val="20"/>
        <w:szCs w:val="20"/>
      </w:rPr>
      <w:t xml:space="preserve"> </w:t>
    </w:r>
    <w:r>
      <w:rPr>
        <w:b/>
        <w:bCs/>
        <w:spacing w:val="-4"/>
        <w:sz w:val="20"/>
        <w:szCs w:val="20"/>
      </w:rPr>
      <w:t>45—1999</w:t>
    </w:r>
  </w:p>
  <w:p>
    <w:pPr>
      <w:spacing w:before="76" w:line="10" w:lineRule="exact"/>
    </w:pPr>
    <w:r>
      <w:drawing>
        <wp:inline distT="0" distB="0" distL="0" distR="0">
          <wp:extent cx="5841929" cy="6375"/>
          <wp:effectExtent l="0" t="0" r="0" b="0"/>
          <wp:docPr id="1718471016" name="IM 24"/>
          <wp:cNvGraphicFramePr/>
          <a:graphic xmlns:a="http://schemas.openxmlformats.org/drawingml/2006/main">
            <a:graphicData uri="http://schemas.openxmlformats.org/drawingml/2006/picture">
              <pic:pic xmlns:pic="http://schemas.openxmlformats.org/drawingml/2006/picture">
                <pic:nvPicPr>
                  <pic:cNvPr id="1718471016" name="IM 24"/>
                  <pic:cNvPicPr/>
                </pic:nvPicPr>
                <pic:blipFill>
                  <a:blip xmlns:r="http://schemas.openxmlformats.org/officeDocument/2006/relationships" r:embed="rId1"/>
                  <a:stretch>
                    <a:fillRect/>
                  </a:stretch>
                </pic:blipFill>
                <pic:spPr>
                  <a:xfrm>
                    <a:off x="0" y="0"/>
                    <a:ext cx="5841929" cy="6375"/>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92"/>
      <w:rPr>
        <w:sz w:val="20"/>
        <w:szCs w:val="20"/>
      </w:rPr>
    </w:pPr>
    <w:r>
      <w:rPr>
        <w:b/>
        <w:bCs/>
        <w:spacing w:val="-4"/>
        <w:sz w:val="20"/>
        <w:szCs w:val="20"/>
      </w:rPr>
      <w:t>JJG</w:t>
    </w:r>
    <w:r>
      <w:rPr>
        <w:spacing w:val="63"/>
        <w:sz w:val="20"/>
        <w:szCs w:val="20"/>
      </w:rPr>
      <w:t xml:space="preserve"> </w:t>
    </w:r>
    <w:r>
      <w:rPr>
        <w:b/>
        <w:bCs/>
        <w:spacing w:val="-4"/>
        <w:sz w:val="20"/>
        <w:szCs w:val="20"/>
      </w:rPr>
      <w:t>45—1999</w:t>
    </w:r>
  </w:p>
  <w:p>
    <w:pPr>
      <w:spacing w:before="56" w:line="10" w:lineRule="exact"/>
    </w:pPr>
    <w:r>
      <w:drawing>
        <wp:inline distT="0" distB="0" distL="0" distR="0">
          <wp:extent cx="5861043" cy="636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
                  <a:stretch>
                    <a:fillRect/>
                  </a:stretch>
                </pic:blipFill>
                <pic:spPr>
                  <a:xfrm>
                    <a:off x="0" y="0"/>
                    <a:ext cx="5861043" cy="6365"/>
                  </a:xfrm>
                  <a:prstGeom prst="rect">
                    <a:avLst/>
                  </a:prstGeom>
                </pic:spPr>
              </pic:pic>
            </a:graphicData>
          </a:graphic>
        </wp:inline>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92"/>
      <w:rPr>
        <w:sz w:val="20"/>
        <w:szCs w:val="20"/>
      </w:rPr>
    </w:pPr>
    <w:r>
      <w:rPr>
        <w:b/>
        <w:bCs/>
        <w:spacing w:val="-4"/>
        <w:sz w:val="20"/>
        <w:szCs w:val="20"/>
      </w:rPr>
      <w:t>JJG</w:t>
    </w:r>
    <w:r>
      <w:rPr>
        <w:spacing w:val="63"/>
        <w:sz w:val="20"/>
        <w:szCs w:val="20"/>
      </w:rPr>
      <w:t xml:space="preserve"> </w:t>
    </w:r>
    <w:r>
      <w:rPr>
        <w:b/>
        <w:bCs/>
        <w:spacing w:val="-4"/>
        <w:sz w:val="20"/>
        <w:szCs w:val="20"/>
      </w:rPr>
      <w:t>45—1999</w:t>
    </w:r>
  </w:p>
  <w:p>
    <w:pPr>
      <w:spacing w:before="56" w:line="10" w:lineRule="exact"/>
    </w:pPr>
    <w:r>
      <w:drawing>
        <wp:inline distT="0" distB="0" distL="0" distR="0">
          <wp:extent cx="5861043" cy="6365"/>
          <wp:effectExtent l="0" t="0" r="0" b="0"/>
          <wp:docPr id="143765205" name="IM 30"/>
          <wp:cNvGraphicFramePr/>
          <a:graphic xmlns:a="http://schemas.openxmlformats.org/drawingml/2006/main">
            <a:graphicData uri="http://schemas.openxmlformats.org/drawingml/2006/picture">
              <pic:pic xmlns:pic="http://schemas.openxmlformats.org/drawingml/2006/picture">
                <pic:nvPicPr>
                  <pic:cNvPr id="143765205" name="IM 30"/>
                  <pic:cNvPicPr/>
                </pic:nvPicPr>
                <pic:blipFill>
                  <a:blip xmlns:r="http://schemas.openxmlformats.org/officeDocument/2006/relationships" r:embed="rId1"/>
                  <a:stretch>
                    <a:fillRect/>
                  </a:stretch>
                </pic:blipFill>
                <pic:spPr>
                  <a:xfrm>
                    <a:off x="0" y="0"/>
                    <a:ext cx="5861043" cy="6365"/>
                  </a:xfrm>
                  <a:prstGeom prst="rect">
                    <a:avLst/>
                  </a:prstGeom>
                </pic:spPr>
              </pic:pic>
            </a:graphicData>
          </a:graphic>
        </wp:inline>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009"/>
      <w:rPr>
        <w:rFonts w:ascii="Times New Roman" w:eastAsia="Times New Roman" w:hAnsi="Times New Roman" w:cs="Times New Roman"/>
        <w:sz w:val="18"/>
        <w:szCs w:val="18"/>
      </w:rPr>
    </w:pPr>
    <w:r>
      <w:drawing>
        <wp:anchor distT="0" distB="0" distL="0" distR="0" simplePos="0" relativeHeight="251658240" behindDoc="0" locked="0" layoutInCell="0" allowOverlap="1">
          <wp:simplePos x="0" y="0"/>
          <wp:positionH relativeFrom="page">
            <wp:posOffset>1092208</wp:posOffset>
          </wp:positionH>
          <wp:positionV relativeFrom="page">
            <wp:posOffset>1206538</wp:posOffset>
          </wp:positionV>
          <wp:extent cx="5861051" cy="12614"/>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
                  <a:stretch>
                    <a:fillRect/>
                  </a:stretch>
                </pic:blipFill>
                <pic:spPr>
                  <a:xfrm>
                    <a:off x="0" y="0"/>
                    <a:ext cx="5861051" cy="12614"/>
                  </a:xfrm>
                  <a:prstGeom prst="rect">
                    <a:avLst/>
                  </a:prstGeom>
                </pic:spPr>
              </pic:pic>
            </a:graphicData>
          </a:graphic>
        </wp:anchor>
      </w:drawing>
    </w:r>
    <w:r>
      <w:rPr>
        <w:rFonts w:ascii="Times New Roman" w:eastAsia="Times New Roman" w:hAnsi="Times New Roman" w:cs="Times New Roman"/>
        <w:spacing w:val="-1"/>
        <w:sz w:val="18"/>
        <w:szCs w:val="18"/>
      </w:rPr>
      <w:t>JJG</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1"/>
        <w:sz w:val="18"/>
        <w:szCs w:val="18"/>
      </w:rPr>
      <w:t>45—1999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4.jpeg" /><Relationship Id="rId13" Type="http://schemas.openxmlformats.org/officeDocument/2006/relationships/image" Target="media/image5.jpeg" /><Relationship Id="rId14" Type="http://schemas.openxmlformats.org/officeDocument/2006/relationships/image" Target="media/image6.jpeg"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image" Target="media/image7.jpeg" /><Relationship Id="rId2" Type="http://schemas.openxmlformats.org/officeDocument/2006/relationships/webSettings" Target="webSettings.xml" /><Relationship Id="rId20" Type="http://schemas.openxmlformats.org/officeDocument/2006/relationships/image" Target="media/image8.jpe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image" Target="media/image11.png" /><Relationship Id="rId32" Type="http://schemas.openxmlformats.org/officeDocument/2006/relationships/image" Target="media/image12.png"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hyperlink" Target="3.1.1.1" TargetMode="External" /><Relationship Id="rId36" Type="http://schemas.openxmlformats.org/officeDocument/2006/relationships/hyperlink" Target="3.1.1.2" TargetMode="External" /><Relationship Id="rId37" Type="http://schemas.openxmlformats.org/officeDocument/2006/relationships/hyperlink" Target="3.1.1.3" TargetMode="External" /><Relationship Id="rId38" Type="http://schemas.openxmlformats.org/officeDocument/2006/relationships/hyperlink" Target="3.1.1.4" TargetMode="External" /><Relationship Id="rId39" Type="http://schemas.openxmlformats.org/officeDocument/2006/relationships/hyperlink" Target="3.1.1.5" TargetMode="External" /><Relationship Id="rId4" Type="http://schemas.openxmlformats.org/officeDocument/2006/relationships/image" Target="media/image1.jpeg" /><Relationship Id="rId40" Type="http://schemas.openxmlformats.org/officeDocument/2006/relationships/hyperlink" Target="3.1.1.6" TargetMode="External" /><Relationship Id="rId41" Type="http://schemas.openxmlformats.org/officeDocument/2006/relationships/hyperlink" Target="3.1.1.7" TargetMode="External" /><Relationship Id="rId42" Type="http://schemas.openxmlformats.org/officeDocument/2006/relationships/hyperlink" Target="3.2.1.1" TargetMode="External" /><Relationship Id="rId43" Type="http://schemas.openxmlformats.org/officeDocument/2006/relationships/hyperlink" Target="3.2.1.2" TargetMode="External" /><Relationship Id="rId44" Type="http://schemas.openxmlformats.org/officeDocument/2006/relationships/hyperlink" Target="3.2.1.3" TargetMode="External" /><Relationship Id="rId45" Type="http://schemas.openxmlformats.org/officeDocument/2006/relationships/hyperlink" Target="3.2.1.4" TargetMode="External" /><Relationship Id="rId46" Type="http://schemas.openxmlformats.org/officeDocument/2006/relationships/hyperlink" Target="3.2.1.5" TargetMode="External" /><Relationship Id="rId47" Type="http://schemas.openxmlformats.org/officeDocument/2006/relationships/header" Target="header12.xml" /><Relationship Id="rId48" Type="http://schemas.openxmlformats.org/officeDocument/2006/relationships/footer" Target="footer12.xml" /><Relationship Id="rId49" Type="http://schemas.openxmlformats.org/officeDocument/2006/relationships/hyperlink" Target="3.2.2.1" TargetMode="External" /><Relationship Id="rId5" Type="http://schemas.openxmlformats.org/officeDocument/2006/relationships/image" Target="media/image2.jpeg" /><Relationship Id="rId50" Type="http://schemas.openxmlformats.org/officeDocument/2006/relationships/hyperlink" Target="3.2.2.2" TargetMode="External" /><Relationship Id="rId51" Type="http://schemas.openxmlformats.org/officeDocument/2006/relationships/hyperlink" Target="3.2.2.3" TargetMode="External" /><Relationship Id="rId52" Type="http://schemas.openxmlformats.org/officeDocument/2006/relationships/hyperlink" Target="3.2.2.4" TargetMode="External" /><Relationship Id="rId53" Type="http://schemas.openxmlformats.org/officeDocument/2006/relationships/header" Target="header13.xml" /><Relationship Id="rId54" Type="http://schemas.openxmlformats.org/officeDocument/2006/relationships/footer" Target="footer13.xml" /><Relationship Id="rId55" Type="http://schemas.openxmlformats.org/officeDocument/2006/relationships/image" Target="media/image14.jpeg" /><Relationship Id="rId56" Type="http://schemas.openxmlformats.org/officeDocument/2006/relationships/image" Target="media/image15.jpeg" /><Relationship Id="rId57" Type="http://schemas.openxmlformats.org/officeDocument/2006/relationships/hyperlink" Target="https://d.book118.com/568064022002006027" TargetMode="External" /><Relationship Id="rId58" Type="http://schemas.openxmlformats.org/officeDocument/2006/relationships/header" Target="header14.xml" /><Relationship Id="rId59" Type="http://schemas.openxmlformats.org/officeDocument/2006/relationships/footer" Target="footer14.xml" /><Relationship Id="rId6" Type="http://schemas.openxmlformats.org/officeDocument/2006/relationships/header" Target="header1.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3.jpeg" /></Relationships>
</file>

<file path=word/_rels/header2.xml.rels><?xml version="1.0" encoding="utf-8" standalone="yes"?><Relationships xmlns="http://schemas.openxmlformats.org/package/2006/relationships"><Relationship Id="rId1" Type="http://schemas.openxmlformats.org/officeDocument/2006/relationships/image" Target="media/image3.jpeg" /></Relationships>
</file>

<file path=word/_rels/header3.xml.rels><?xml version="1.0" encoding="utf-8" standalone="yes"?><Relationships xmlns="http://schemas.openxmlformats.org/package/2006/relationships"><Relationship Id="rId1" Type="http://schemas.openxmlformats.org/officeDocument/2006/relationships/image" Target="media/image3.jpeg" /></Relationships>
</file>

<file path=word/_rels/header4.xml.rels><?xml version="1.0" encoding="utf-8" standalone="yes"?><Relationships xmlns="http://schemas.openxmlformats.org/package/2006/relationships"><Relationship Id="rId1" Type="http://schemas.openxmlformats.org/officeDocument/2006/relationships/image" Target="media/image3.jpeg" /></Relationships>
</file>

<file path=word/_rels/header5.xml.rels><?xml version="1.0" encoding="utf-8" standalone="yes"?><Relationships xmlns="http://schemas.openxmlformats.org/package/2006/relationships"><Relationship Id="rId1" Type="http://schemas.openxmlformats.org/officeDocument/2006/relationships/image" Target="media/image3.jpeg" /></Relationships>
</file>

<file path=word/_rels/header6.xml.rels><?xml version="1.0" encoding="utf-8" standalone="yes"?><Relationships xmlns="http://schemas.openxmlformats.org/package/2006/relationships"><Relationship Id="rId1" Type="http://schemas.openxmlformats.org/officeDocument/2006/relationships/image" Target="media/image9.jpeg" /></Relationships>
</file>

<file path=word/_rels/header7.xml.rels><?xml version="1.0" encoding="utf-8" standalone="yes"?><Relationships xmlns="http://schemas.openxmlformats.org/package/2006/relationships"><Relationship Id="rId1" Type="http://schemas.openxmlformats.org/officeDocument/2006/relationships/image" Target="media/image9.jpeg" /></Relationships>
</file>

<file path=word/_rels/header8.xml.rels><?xml version="1.0" encoding="utf-8" standalone="yes"?><Relationships xmlns="http://schemas.openxmlformats.org/package/2006/relationships"><Relationship Id="rId1" Type="http://schemas.openxmlformats.org/officeDocument/2006/relationships/image" Target="media/image3.jpeg" /></Relationships>
</file>

<file path=word/_rels/header9.xml.rels><?xml version="1.0" encoding="utf-8" standalone="yes"?><Relationships xmlns="http://schemas.openxmlformats.org/package/2006/relationships"><Relationship Id="rId1" Type="http://schemas.openxmlformats.org/officeDocument/2006/relationships/image" Target="media/image3.jpeg" /></Relationships>
</file>

<file path=word/_rels/header10.xml.rels><?xml version="1.0" encoding="utf-8" standalone="yes"?><Relationships xmlns="http://schemas.openxmlformats.org/package/2006/relationships"><Relationship Id="rId1" Type="http://schemas.openxmlformats.org/officeDocument/2006/relationships/image" Target="media/image10.jpeg" /></Relationships>
</file>

<file path=word/_rels/header11.xml.rels><?xml version="1.0" encoding="utf-8" standalone="yes"?><Relationships xmlns="http://schemas.openxmlformats.org/package/2006/relationships"><Relationship Id="rId1" Type="http://schemas.openxmlformats.org/officeDocument/2006/relationships/image" Target="media/image10.jpeg" /></Relationships>
</file>

<file path=word/_rels/header12.xml.rels><?xml version="1.0" encoding="utf-8" standalone="yes"?><Relationships xmlns="http://schemas.openxmlformats.org/package/2006/relationships"><Relationship Id="rId1" Type="http://schemas.openxmlformats.org/officeDocument/2006/relationships/image" Target="media/image13.jpeg" /></Relationships>
</file>

<file path=word/_rels/header13.xml.rels><?xml version="1.0" encoding="utf-8" standalone="yes"?><Relationships xmlns="http://schemas.openxmlformats.org/package/2006/relationships"><Relationship Id="rId1" Type="http://schemas.openxmlformats.org/officeDocument/2006/relationships/image" Target="media/image13.jpeg" /></Relationships>
</file>

<file path=word/_rels/header14.xml.rels><?xml version="1.0" encoding="utf-8" standalone="yes"?><Relationships xmlns="http://schemas.openxmlformats.org/package/2006/relationships"><Relationship Id="rId1" Type="http://schemas.openxmlformats.org/officeDocument/2006/relationships/image" Target="media/image1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2024-01-17T19:47:18Z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2024-01-17T19:47:20Z</vt:filetime>
  </property>
  <property fmtid="{D5CDD505-2E9C-101B-9397-08002B2CF9AE}" pid="3" name="CRO">
    <vt:lpwstr>wqlLaW5nc29mdCBQREYgdG8gV1BTIDkw</vt:lpwstr>
  </property>
  <property fmtid="{D5CDD505-2E9C-101B-9397-08002B2CF9AE}" pid="4" name="UsrData">
    <vt:lpwstr>65a7be43f23622001fa985aawl</vt:lpwstr>
  </property>
</Properties>
</file>