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豆腐及豆制品工业化生产设备项目规划设计蓝图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46" w:history="1">
        <w:r>
          <w:rPr>
            <w:rFonts w:ascii="仿宋" w:eastAsia="仿宋" w:hAnsi="仿宋" w:cs="仿宋" w:hint="eastAsia"/>
            <w:lang w:eastAsia="zh-CN"/>
          </w:rPr>
          <w:t>前言</w:t>
        </w:r>
        <w:r>
          <w:tab/>
        </w:r>
        <w:r>
          <w:fldChar w:fldCharType="begin"/>
        </w:r>
        <w:r>
          <w:instrText xml:space="preserve"> PAGEREF _Toc8946 \h </w:instrText>
        </w:r>
        <w:r>
          <w:fldChar w:fldCharType="separate"/>
        </w:r>
        <w:r>
          <w:t>3</w:t>
        </w:r>
        <w:r>
          <w:fldChar w:fldCharType="end"/>
        </w:r>
      </w:hyperlink>
    </w:p>
    <w:p>
      <w:pPr>
        <w:pStyle w:val="TOC1"/>
        <w:tabs>
          <w:tab w:val="right" w:leader="dot" w:pos="8306"/>
        </w:tabs>
      </w:pPr>
      <w:hyperlink w:anchor="_Toc25971" w:history="1">
        <w:r>
          <w:rPr>
            <w:rFonts w:ascii="仿宋" w:eastAsia="仿宋" w:hAnsi="仿宋" w:cs="仿宋" w:hint="eastAsia"/>
            <w:lang w:eastAsia="zh-CN"/>
          </w:rPr>
          <w:t>一、市场分析、调研</w:t>
        </w:r>
        <w:r>
          <w:tab/>
        </w:r>
        <w:r>
          <w:fldChar w:fldCharType="begin"/>
        </w:r>
        <w:r>
          <w:instrText xml:space="preserve"> PAGEREF _Toc25971 \h </w:instrText>
        </w:r>
        <w:r>
          <w:fldChar w:fldCharType="separate"/>
        </w:r>
        <w:r>
          <w:t>3</w:t>
        </w:r>
        <w:r>
          <w:fldChar w:fldCharType="end"/>
        </w:r>
      </w:hyperlink>
    </w:p>
    <w:p>
      <w:pPr>
        <w:pStyle w:val="TOC2"/>
        <w:tabs>
          <w:tab w:val="right" w:leader="dot" w:pos="8306"/>
        </w:tabs>
      </w:pPr>
      <w:hyperlink w:anchor="_Toc11094" w:history="1">
        <w:r>
          <w:rPr>
            <w:rFonts w:ascii="仿宋" w:eastAsia="仿宋" w:hAnsi="仿宋" w:cs="仿宋" w:hint="eastAsia"/>
            <w:lang w:eastAsia="zh-CN"/>
          </w:rPr>
          <w:t>(一)、豆腐及豆制品工业化生产设备行业分析</w:t>
        </w:r>
        <w:r>
          <w:tab/>
        </w:r>
        <w:r>
          <w:fldChar w:fldCharType="begin"/>
        </w:r>
        <w:r>
          <w:instrText xml:space="preserve"> PAGEREF _Toc11094 \h </w:instrText>
        </w:r>
        <w:r>
          <w:fldChar w:fldCharType="separate"/>
        </w:r>
        <w:r>
          <w:t>3</w:t>
        </w:r>
        <w:r>
          <w:fldChar w:fldCharType="end"/>
        </w:r>
      </w:hyperlink>
    </w:p>
    <w:p>
      <w:pPr>
        <w:pStyle w:val="TOC2"/>
        <w:tabs>
          <w:tab w:val="right" w:leader="dot" w:pos="8306"/>
        </w:tabs>
      </w:pPr>
      <w:hyperlink w:anchor="_Toc32172" w:history="1">
        <w:r>
          <w:rPr>
            <w:rFonts w:ascii="仿宋" w:eastAsia="仿宋" w:hAnsi="仿宋" w:cs="仿宋" w:hint="eastAsia"/>
            <w:lang w:eastAsia="zh-CN"/>
          </w:rPr>
          <w:t>(二)、豆腐及豆制品工业化生产设备市场分析预测</w:t>
        </w:r>
        <w:r>
          <w:tab/>
        </w:r>
        <w:r>
          <w:fldChar w:fldCharType="begin"/>
        </w:r>
        <w:r>
          <w:instrText xml:space="preserve"> PAGEREF _Toc32172 \h </w:instrText>
        </w:r>
        <w:r>
          <w:fldChar w:fldCharType="separate"/>
        </w:r>
        <w:r>
          <w:t>4</w:t>
        </w:r>
        <w:r>
          <w:fldChar w:fldCharType="end"/>
        </w:r>
      </w:hyperlink>
    </w:p>
    <w:p>
      <w:pPr>
        <w:pStyle w:val="TOC1"/>
        <w:tabs>
          <w:tab w:val="right" w:leader="dot" w:pos="8306"/>
        </w:tabs>
      </w:pPr>
      <w:hyperlink w:anchor="_Toc30234" w:history="1">
        <w:r>
          <w:rPr>
            <w:rFonts w:ascii="仿宋" w:eastAsia="仿宋" w:hAnsi="仿宋" w:cs="仿宋" w:hint="eastAsia"/>
            <w:lang w:eastAsia="zh-CN"/>
          </w:rPr>
          <w:t>二、豆腐及豆制品工业化生产设备项目文档管理</w:t>
        </w:r>
        <w:r>
          <w:tab/>
        </w:r>
        <w:r>
          <w:fldChar w:fldCharType="begin"/>
        </w:r>
        <w:r>
          <w:instrText xml:space="preserve"> PAGEREF _Toc30234 \h </w:instrText>
        </w:r>
        <w:r>
          <w:fldChar w:fldCharType="separate"/>
        </w:r>
        <w:r>
          <w:t>5</w:t>
        </w:r>
        <w:r>
          <w:fldChar w:fldCharType="end"/>
        </w:r>
      </w:hyperlink>
    </w:p>
    <w:p>
      <w:pPr>
        <w:pStyle w:val="TOC2"/>
        <w:tabs>
          <w:tab w:val="right" w:leader="dot" w:pos="8306"/>
        </w:tabs>
      </w:pPr>
      <w:hyperlink w:anchor="_Toc27697" w:history="1">
        <w:r>
          <w:rPr>
            <w:rFonts w:ascii="仿宋" w:eastAsia="仿宋" w:hAnsi="仿宋" w:cs="仿宋" w:hint="eastAsia"/>
            <w:lang w:eastAsia="zh-CN"/>
          </w:rPr>
          <w:t>(一)、文档编制与审查</w:t>
        </w:r>
        <w:r>
          <w:tab/>
        </w:r>
        <w:r>
          <w:fldChar w:fldCharType="begin"/>
        </w:r>
        <w:r>
          <w:instrText xml:space="preserve"> PAGEREF _Toc27697 \h </w:instrText>
        </w:r>
        <w:r>
          <w:fldChar w:fldCharType="separate"/>
        </w:r>
        <w:r>
          <w:t>5</w:t>
        </w:r>
        <w:r>
          <w:fldChar w:fldCharType="end"/>
        </w:r>
      </w:hyperlink>
    </w:p>
    <w:p>
      <w:pPr>
        <w:pStyle w:val="TOC2"/>
        <w:tabs>
          <w:tab w:val="right" w:leader="dot" w:pos="8306"/>
        </w:tabs>
      </w:pPr>
      <w:hyperlink w:anchor="_Toc8889" w:history="1">
        <w:r>
          <w:rPr>
            <w:rFonts w:ascii="仿宋" w:eastAsia="仿宋" w:hAnsi="仿宋" w:cs="仿宋" w:hint="eastAsia"/>
            <w:lang w:eastAsia="zh-CN"/>
          </w:rPr>
          <w:t>(二)、文档发布与分发</w:t>
        </w:r>
        <w:r>
          <w:tab/>
        </w:r>
        <w:r>
          <w:fldChar w:fldCharType="begin"/>
        </w:r>
        <w:r>
          <w:instrText xml:space="preserve"> PAGEREF _Toc8889 \h </w:instrText>
        </w:r>
        <w:r>
          <w:fldChar w:fldCharType="separate"/>
        </w:r>
        <w:r>
          <w:t>6</w:t>
        </w:r>
        <w:r>
          <w:fldChar w:fldCharType="end"/>
        </w:r>
      </w:hyperlink>
    </w:p>
    <w:p>
      <w:pPr>
        <w:pStyle w:val="TOC2"/>
        <w:tabs>
          <w:tab w:val="right" w:leader="dot" w:pos="8306"/>
        </w:tabs>
      </w:pPr>
      <w:hyperlink w:anchor="_Toc20457" w:history="1">
        <w:r>
          <w:rPr>
            <w:rFonts w:ascii="仿宋" w:eastAsia="仿宋" w:hAnsi="仿宋" w:cs="仿宋" w:hint="eastAsia"/>
            <w:lang w:eastAsia="zh-CN"/>
          </w:rPr>
          <w:t>(三)、文档存档与归档</w:t>
        </w:r>
        <w:r>
          <w:tab/>
        </w:r>
        <w:r>
          <w:fldChar w:fldCharType="begin"/>
        </w:r>
        <w:r>
          <w:instrText xml:space="preserve"> PAGEREF _Toc20457 \h </w:instrText>
        </w:r>
        <w:r>
          <w:fldChar w:fldCharType="separate"/>
        </w:r>
        <w:r>
          <w:t>7</w:t>
        </w:r>
        <w:r>
          <w:fldChar w:fldCharType="end"/>
        </w:r>
      </w:hyperlink>
    </w:p>
    <w:p>
      <w:pPr>
        <w:pStyle w:val="TOC1"/>
        <w:tabs>
          <w:tab w:val="right" w:leader="dot" w:pos="8306"/>
        </w:tabs>
      </w:pPr>
      <w:hyperlink w:anchor="_Toc17520" w:history="1">
        <w:r>
          <w:rPr>
            <w:rFonts w:ascii="仿宋" w:eastAsia="仿宋" w:hAnsi="仿宋" w:cs="仿宋" w:hint="eastAsia"/>
            <w:lang w:eastAsia="zh-CN"/>
          </w:rPr>
          <w:t>三、豆腐及豆制品工业化生产设备项目土建工程</w:t>
        </w:r>
        <w:r>
          <w:tab/>
        </w:r>
        <w:r>
          <w:fldChar w:fldCharType="begin"/>
        </w:r>
        <w:r>
          <w:instrText xml:space="preserve"> PAGEREF _Toc17520 \h </w:instrText>
        </w:r>
        <w:r>
          <w:fldChar w:fldCharType="separate"/>
        </w:r>
        <w:r>
          <w:t>8</w:t>
        </w:r>
        <w:r>
          <w:fldChar w:fldCharType="end"/>
        </w:r>
      </w:hyperlink>
    </w:p>
    <w:p>
      <w:pPr>
        <w:pStyle w:val="TOC2"/>
        <w:tabs>
          <w:tab w:val="right" w:leader="dot" w:pos="8306"/>
        </w:tabs>
      </w:pPr>
      <w:hyperlink w:anchor="_Toc26441" w:history="1">
        <w:r>
          <w:rPr>
            <w:rFonts w:ascii="仿宋" w:eastAsia="仿宋" w:hAnsi="仿宋" w:cs="仿宋" w:hint="eastAsia"/>
            <w:lang w:eastAsia="zh-CN"/>
          </w:rPr>
          <w:t>(一)、建筑工程设计原则</w:t>
        </w:r>
        <w:r>
          <w:tab/>
        </w:r>
        <w:r>
          <w:fldChar w:fldCharType="begin"/>
        </w:r>
        <w:r>
          <w:instrText xml:space="preserve"> PAGEREF _Toc26441 \h </w:instrText>
        </w:r>
        <w:r>
          <w:fldChar w:fldCharType="separate"/>
        </w:r>
        <w:r>
          <w:t>8</w:t>
        </w:r>
        <w:r>
          <w:fldChar w:fldCharType="end"/>
        </w:r>
      </w:hyperlink>
    </w:p>
    <w:p>
      <w:pPr>
        <w:pStyle w:val="TOC2"/>
        <w:tabs>
          <w:tab w:val="right" w:leader="dot" w:pos="8306"/>
        </w:tabs>
      </w:pPr>
      <w:hyperlink w:anchor="_Toc24414" w:history="1">
        <w:r>
          <w:rPr>
            <w:rFonts w:ascii="仿宋" w:eastAsia="仿宋" w:hAnsi="仿宋" w:cs="仿宋" w:hint="eastAsia"/>
            <w:lang w:eastAsia="zh-CN"/>
          </w:rPr>
          <w:t>(二)、土建工程设计年限及安全等级</w:t>
        </w:r>
        <w:r>
          <w:tab/>
        </w:r>
        <w:r>
          <w:fldChar w:fldCharType="begin"/>
        </w:r>
        <w:r>
          <w:instrText xml:space="preserve"> PAGEREF _Toc24414 \h </w:instrText>
        </w:r>
        <w:r>
          <w:fldChar w:fldCharType="separate"/>
        </w:r>
        <w:r>
          <w:t>10</w:t>
        </w:r>
        <w:r>
          <w:fldChar w:fldCharType="end"/>
        </w:r>
      </w:hyperlink>
    </w:p>
    <w:p>
      <w:pPr>
        <w:pStyle w:val="TOC2"/>
        <w:tabs>
          <w:tab w:val="right" w:leader="dot" w:pos="8306"/>
        </w:tabs>
      </w:pPr>
      <w:hyperlink w:anchor="_Toc28525" w:history="1">
        <w:r>
          <w:rPr>
            <w:rFonts w:ascii="仿宋" w:eastAsia="仿宋" w:hAnsi="仿宋" w:cs="仿宋" w:hint="eastAsia"/>
            <w:lang w:eastAsia="zh-CN"/>
          </w:rPr>
          <w:t>(三)、建筑工程设计总体要求</w:t>
        </w:r>
        <w:r>
          <w:tab/>
        </w:r>
        <w:r>
          <w:fldChar w:fldCharType="begin"/>
        </w:r>
        <w:r>
          <w:instrText xml:space="preserve"> PAGEREF _Toc28525 \h </w:instrText>
        </w:r>
        <w:r>
          <w:fldChar w:fldCharType="separate"/>
        </w:r>
        <w:r>
          <w:t>11</w:t>
        </w:r>
        <w:r>
          <w:fldChar w:fldCharType="end"/>
        </w:r>
      </w:hyperlink>
    </w:p>
    <w:p>
      <w:pPr>
        <w:pStyle w:val="TOC2"/>
        <w:tabs>
          <w:tab w:val="right" w:leader="dot" w:pos="8306"/>
        </w:tabs>
      </w:pPr>
      <w:hyperlink w:anchor="_Toc18377" w:history="1">
        <w:r>
          <w:rPr>
            <w:rFonts w:ascii="仿宋" w:eastAsia="仿宋" w:hAnsi="仿宋" w:cs="仿宋" w:hint="eastAsia"/>
            <w:lang w:eastAsia="zh-CN"/>
          </w:rPr>
          <w:t>(四)、土建工程建设指标</w:t>
        </w:r>
        <w:r>
          <w:tab/>
        </w:r>
        <w:r>
          <w:fldChar w:fldCharType="begin"/>
        </w:r>
        <w:r>
          <w:instrText xml:space="preserve"> PAGEREF _Toc18377 \h </w:instrText>
        </w:r>
        <w:r>
          <w:fldChar w:fldCharType="separate"/>
        </w:r>
        <w:r>
          <w:t>11</w:t>
        </w:r>
        <w:r>
          <w:fldChar w:fldCharType="end"/>
        </w:r>
      </w:hyperlink>
    </w:p>
    <w:p>
      <w:pPr>
        <w:pStyle w:val="TOC1"/>
        <w:tabs>
          <w:tab w:val="right" w:leader="dot" w:pos="8306"/>
        </w:tabs>
      </w:pPr>
      <w:hyperlink w:anchor="_Toc4302" w:history="1">
        <w:r>
          <w:rPr>
            <w:rFonts w:ascii="仿宋" w:eastAsia="仿宋" w:hAnsi="仿宋" w:cs="仿宋" w:hint="eastAsia"/>
            <w:lang w:eastAsia="zh-CN"/>
          </w:rPr>
          <w:t>四、豆腐及豆制品工业化生产设备项目可持续发展</w:t>
        </w:r>
        <w:r>
          <w:tab/>
        </w:r>
        <w:r>
          <w:fldChar w:fldCharType="begin"/>
        </w:r>
        <w:r>
          <w:instrText xml:space="preserve"> PAGEREF _Toc4302 \h </w:instrText>
        </w:r>
        <w:r>
          <w:fldChar w:fldCharType="separate"/>
        </w:r>
        <w:r>
          <w:t>12</w:t>
        </w:r>
        <w:r>
          <w:fldChar w:fldCharType="end"/>
        </w:r>
      </w:hyperlink>
    </w:p>
    <w:p>
      <w:pPr>
        <w:pStyle w:val="TOC2"/>
        <w:tabs>
          <w:tab w:val="right" w:leader="dot" w:pos="8306"/>
        </w:tabs>
      </w:pPr>
      <w:hyperlink w:anchor="_Toc15455" w:history="1">
        <w:r>
          <w:rPr>
            <w:rFonts w:ascii="仿宋" w:eastAsia="仿宋" w:hAnsi="仿宋" w:cs="仿宋" w:hint="eastAsia"/>
            <w:lang w:eastAsia="zh-CN"/>
          </w:rPr>
          <w:t>(一)、可持续战略与实践</w:t>
        </w:r>
        <w:r>
          <w:tab/>
        </w:r>
        <w:r>
          <w:fldChar w:fldCharType="begin"/>
        </w:r>
        <w:r>
          <w:instrText xml:space="preserve"> PAGEREF _Toc15455 \h </w:instrText>
        </w:r>
        <w:r>
          <w:fldChar w:fldCharType="separate"/>
        </w:r>
        <w:r>
          <w:t>12</w:t>
        </w:r>
        <w:r>
          <w:fldChar w:fldCharType="end"/>
        </w:r>
      </w:hyperlink>
    </w:p>
    <w:p>
      <w:pPr>
        <w:pStyle w:val="TOC2"/>
        <w:tabs>
          <w:tab w:val="right" w:leader="dot" w:pos="8306"/>
        </w:tabs>
      </w:pPr>
      <w:hyperlink w:anchor="_Toc28411" w:history="1">
        <w:r>
          <w:rPr>
            <w:rFonts w:ascii="仿宋" w:eastAsia="仿宋" w:hAnsi="仿宋" w:cs="仿宋" w:hint="eastAsia"/>
            <w:lang w:eastAsia="zh-CN"/>
          </w:rPr>
          <w:t>(二)、环保与社会责任</w:t>
        </w:r>
        <w:r>
          <w:tab/>
        </w:r>
        <w:r>
          <w:fldChar w:fldCharType="begin"/>
        </w:r>
        <w:r>
          <w:instrText xml:space="preserve"> PAGEREF _Toc28411 \h </w:instrText>
        </w:r>
        <w:r>
          <w:fldChar w:fldCharType="separate"/>
        </w:r>
        <w:r>
          <w:t>13</w:t>
        </w:r>
        <w:r>
          <w:fldChar w:fldCharType="end"/>
        </w:r>
      </w:hyperlink>
    </w:p>
    <w:p>
      <w:pPr>
        <w:pStyle w:val="TOC1"/>
        <w:tabs>
          <w:tab w:val="right" w:leader="dot" w:pos="8306"/>
        </w:tabs>
      </w:pPr>
      <w:hyperlink w:anchor="_Toc7085" w:history="1">
        <w:r>
          <w:rPr>
            <w:rFonts w:ascii="仿宋" w:eastAsia="仿宋" w:hAnsi="仿宋" w:cs="仿宋" w:hint="eastAsia"/>
            <w:lang w:eastAsia="zh-CN"/>
          </w:rPr>
          <w:t>五、豆腐及豆制品工业化生产设备项目建设背景及必要性分析</w:t>
        </w:r>
        <w:r>
          <w:tab/>
        </w:r>
        <w:r>
          <w:fldChar w:fldCharType="begin"/>
        </w:r>
        <w:r>
          <w:instrText xml:space="preserve"> PAGEREF _Toc7085 \h </w:instrText>
        </w:r>
        <w:r>
          <w:fldChar w:fldCharType="separate"/>
        </w:r>
        <w:r>
          <w:t>14</w:t>
        </w:r>
        <w:r>
          <w:fldChar w:fldCharType="end"/>
        </w:r>
      </w:hyperlink>
    </w:p>
    <w:p>
      <w:pPr>
        <w:pStyle w:val="TOC2"/>
        <w:tabs>
          <w:tab w:val="right" w:leader="dot" w:pos="8306"/>
        </w:tabs>
      </w:pPr>
      <w:hyperlink w:anchor="_Toc23224" w:history="1">
        <w:r>
          <w:rPr>
            <w:rFonts w:ascii="仿宋" w:eastAsia="仿宋" w:hAnsi="仿宋" w:cs="仿宋" w:hint="eastAsia"/>
            <w:lang w:eastAsia="zh-CN"/>
          </w:rPr>
          <w:t>(一)、豆腐及豆制品工业化生产设备项目背景分析</w:t>
        </w:r>
        <w:r>
          <w:tab/>
        </w:r>
        <w:r>
          <w:fldChar w:fldCharType="begin"/>
        </w:r>
        <w:r>
          <w:instrText xml:space="preserve"> PAGEREF _Toc23224 \h </w:instrText>
        </w:r>
        <w:r>
          <w:fldChar w:fldCharType="separate"/>
        </w:r>
        <w:r>
          <w:t>14</w:t>
        </w:r>
        <w:r>
          <w:fldChar w:fldCharType="end"/>
        </w:r>
      </w:hyperlink>
    </w:p>
    <w:p>
      <w:pPr>
        <w:pStyle w:val="TOC2"/>
        <w:tabs>
          <w:tab w:val="right" w:leader="dot" w:pos="8306"/>
        </w:tabs>
      </w:pPr>
      <w:hyperlink w:anchor="_Toc22051" w:history="1">
        <w:r>
          <w:rPr>
            <w:rFonts w:ascii="仿宋" w:eastAsia="仿宋" w:hAnsi="仿宋" w:cs="仿宋" w:hint="eastAsia"/>
            <w:lang w:eastAsia="zh-CN"/>
          </w:rPr>
          <w:t>(二)、豆腐及豆制品工业化生产设备项目建设必要性分析</w:t>
        </w:r>
        <w:r>
          <w:tab/>
        </w:r>
        <w:r>
          <w:fldChar w:fldCharType="begin"/>
        </w:r>
        <w:r>
          <w:instrText xml:space="preserve"> PAGEREF _Toc22051 \h </w:instrText>
        </w:r>
        <w:r>
          <w:fldChar w:fldCharType="separate"/>
        </w:r>
        <w:r>
          <w:t>16</w:t>
        </w:r>
        <w:r>
          <w:fldChar w:fldCharType="end"/>
        </w:r>
      </w:hyperlink>
    </w:p>
    <w:p>
      <w:pPr>
        <w:pStyle w:val="TOC1"/>
        <w:tabs>
          <w:tab w:val="right" w:leader="dot" w:pos="8306"/>
        </w:tabs>
      </w:pPr>
      <w:hyperlink w:anchor="_Toc25198" w:history="1">
        <w:r>
          <w:rPr>
            <w:rFonts w:ascii="仿宋" w:eastAsia="仿宋" w:hAnsi="仿宋" w:cs="仿宋" w:hint="eastAsia"/>
            <w:lang w:eastAsia="zh-CN"/>
          </w:rPr>
          <w:t>六、豆腐及豆制品工业化生产设备项目概论</w:t>
        </w:r>
        <w:r>
          <w:tab/>
        </w:r>
        <w:r>
          <w:fldChar w:fldCharType="begin"/>
        </w:r>
        <w:r>
          <w:instrText xml:space="preserve"> PAGEREF _Toc25198 \h </w:instrText>
        </w:r>
        <w:r>
          <w:fldChar w:fldCharType="separate"/>
        </w:r>
        <w:r>
          <w:t>17</w:t>
        </w:r>
        <w:r>
          <w:fldChar w:fldCharType="end"/>
        </w:r>
      </w:hyperlink>
    </w:p>
    <w:p>
      <w:pPr>
        <w:pStyle w:val="TOC2"/>
        <w:tabs>
          <w:tab w:val="right" w:leader="dot" w:pos="8306"/>
        </w:tabs>
      </w:pPr>
      <w:hyperlink w:anchor="_Toc2395" w:history="1">
        <w:r>
          <w:rPr>
            <w:rFonts w:ascii="仿宋" w:eastAsia="仿宋" w:hAnsi="仿宋" w:cs="仿宋" w:hint="eastAsia"/>
            <w:lang w:eastAsia="zh-CN"/>
          </w:rPr>
          <w:t>(一)、豆腐及豆制品工业化生产设备项目概况</w:t>
        </w:r>
        <w:r>
          <w:tab/>
        </w:r>
        <w:r>
          <w:fldChar w:fldCharType="begin"/>
        </w:r>
        <w:r>
          <w:instrText xml:space="preserve"> PAGEREF _Toc2395 \h </w:instrText>
        </w:r>
        <w:r>
          <w:fldChar w:fldCharType="separate"/>
        </w:r>
        <w:r>
          <w:t>17</w:t>
        </w:r>
        <w:r>
          <w:fldChar w:fldCharType="end"/>
        </w:r>
      </w:hyperlink>
    </w:p>
    <w:p>
      <w:pPr>
        <w:pStyle w:val="TOC2"/>
        <w:tabs>
          <w:tab w:val="right" w:leader="dot" w:pos="8306"/>
        </w:tabs>
      </w:pPr>
      <w:hyperlink w:anchor="_Toc6873" w:history="1">
        <w:r>
          <w:rPr>
            <w:rFonts w:ascii="仿宋" w:eastAsia="仿宋" w:hAnsi="仿宋" w:cs="仿宋" w:hint="eastAsia"/>
            <w:lang w:eastAsia="zh-CN"/>
          </w:rPr>
          <w:t>(二)、豆腐及豆制品工业化生产设备项目目标</w:t>
        </w:r>
        <w:r>
          <w:tab/>
        </w:r>
        <w:r>
          <w:fldChar w:fldCharType="begin"/>
        </w:r>
        <w:r>
          <w:instrText xml:space="preserve"> PAGEREF _Toc6873 \h </w:instrText>
        </w:r>
        <w:r>
          <w:fldChar w:fldCharType="separate"/>
        </w:r>
        <w:r>
          <w:t>20</w:t>
        </w:r>
        <w:r>
          <w:fldChar w:fldCharType="end"/>
        </w:r>
      </w:hyperlink>
    </w:p>
    <w:p>
      <w:pPr>
        <w:pStyle w:val="TOC2"/>
        <w:tabs>
          <w:tab w:val="right" w:leader="dot" w:pos="8306"/>
        </w:tabs>
      </w:pPr>
      <w:hyperlink w:anchor="_Toc22145" w:history="1">
        <w:r>
          <w:rPr>
            <w:rFonts w:ascii="仿宋" w:eastAsia="仿宋" w:hAnsi="仿宋" w:cs="仿宋" w:hint="eastAsia"/>
            <w:lang w:eastAsia="zh-CN"/>
          </w:rPr>
          <w:t>(三)、豆腐及豆制品工业化生产设备项目提出的理由</w:t>
        </w:r>
        <w:r>
          <w:tab/>
        </w:r>
        <w:r>
          <w:fldChar w:fldCharType="begin"/>
        </w:r>
        <w:r>
          <w:instrText xml:space="preserve"> PAGEREF _Toc22145 \h </w:instrText>
        </w:r>
        <w:r>
          <w:fldChar w:fldCharType="separate"/>
        </w:r>
        <w:r>
          <w:t>21</w:t>
        </w:r>
        <w:r>
          <w:fldChar w:fldCharType="end"/>
        </w:r>
      </w:hyperlink>
    </w:p>
    <w:p>
      <w:pPr>
        <w:pStyle w:val="TOC2"/>
        <w:tabs>
          <w:tab w:val="right" w:leader="dot" w:pos="8306"/>
        </w:tabs>
      </w:pPr>
      <w:hyperlink w:anchor="_Toc2638" w:history="1">
        <w:r>
          <w:rPr>
            <w:rFonts w:ascii="仿宋" w:eastAsia="仿宋" w:hAnsi="仿宋" w:cs="仿宋" w:hint="eastAsia"/>
            <w:lang w:eastAsia="zh-CN"/>
          </w:rPr>
          <w:t>(四)、豆腐及豆制品工业化生产设备项目意义</w:t>
        </w:r>
        <w:r>
          <w:tab/>
        </w:r>
        <w:r>
          <w:fldChar w:fldCharType="begin"/>
        </w:r>
        <w:r>
          <w:instrText xml:space="preserve"> PAGEREF _Toc2638 \h </w:instrText>
        </w:r>
        <w:r>
          <w:fldChar w:fldCharType="separate"/>
        </w:r>
        <w:r>
          <w:t>23</w:t>
        </w:r>
        <w:r>
          <w:fldChar w:fldCharType="end"/>
        </w:r>
      </w:hyperlink>
    </w:p>
    <w:p>
      <w:pPr>
        <w:pStyle w:val="TOC2"/>
        <w:tabs>
          <w:tab w:val="right" w:leader="dot" w:pos="8306"/>
        </w:tabs>
      </w:pPr>
      <w:hyperlink w:anchor="_Toc21772" w:history="1">
        <w:r>
          <w:rPr>
            <w:rFonts w:ascii="仿宋" w:eastAsia="仿宋" w:hAnsi="仿宋" w:cs="仿宋" w:hint="eastAsia"/>
            <w:lang w:eastAsia="zh-CN"/>
          </w:rPr>
          <w:t>(五)、豆腐及豆制品工业化生产设备项目背景</w:t>
        </w:r>
        <w:r>
          <w:tab/>
        </w:r>
        <w:r>
          <w:fldChar w:fldCharType="begin"/>
        </w:r>
        <w:r>
          <w:instrText xml:space="preserve"> PAGEREF _Toc21772 \h </w:instrText>
        </w:r>
        <w:r>
          <w:fldChar w:fldCharType="separate"/>
        </w:r>
        <w:r>
          <w:t>24</w:t>
        </w:r>
        <w:r>
          <w:fldChar w:fldCharType="end"/>
        </w:r>
      </w:hyperlink>
    </w:p>
    <w:p>
      <w:pPr>
        <w:pStyle w:val="TOC1"/>
        <w:tabs>
          <w:tab w:val="right" w:leader="dot" w:pos="8306"/>
        </w:tabs>
      </w:pPr>
      <w:hyperlink w:anchor="_Toc13075" w:history="1">
        <w:r>
          <w:rPr>
            <w:rFonts w:ascii="仿宋" w:eastAsia="仿宋" w:hAnsi="仿宋" w:cs="仿宋" w:hint="eastAsia"/>
            <w:lang w:eastAsia="zh-CN"/>
          </w:rPr>
          <w:t>七、豆腐及豆制品工业化生产设备项目环境影响分析</w:t>
        </w:r>
        <w:r>
          <w:tab/>
        </w:r>
        <w:r>
          <w:fldChar w:fldCharType="begin"/>
        </w:r>
        <w:r>
          <w:instrText xml:space="preserve"> PAGEREF _Toc13075 \h </w:instrText>
        </w:r>
        <w:r>
          <w:fldChar w:fldCharType="separate"/>
        </w:r>
        <w:r>
          <w:t>25</w:t>
        </w:r>
        <w:r>
          <w:fldChar w:fldCharType="end"/>
        </w:r>
      </w:hyperlink>
    </w:p>
    <w:p>
      <w:pPr>
        <w:pStyle w:val="TOC2"/>
        <w:tabs>
          <w:tab w:val="right" w:leader="dot" w:pos="8306"/>
        </w:tabs>
      </w:pPr>
      <w:hyperlink w:anchor="_Toc19496" w:history="1">
        <w:r>
          <w:rPr>
            <w:rFonts w:ascii="仿宋" w:eastAsia="仿宋" w:hAnsi="仿宋" w:cs="仿宋" w:hint="eastAsia"/>
            <w:lang w:eastAsia="zh-CN"/>
          </w:rPr>
          <w:t>(一)、建设区域环境质量现状</w:t>
        </w:r>
        <w:r>
          <w:tab/>
        </w:r>
        <w:r>
          <w:fldChar w:fldCharType="begin"/>
        </w:r>
        <w:r>
          <w:instrText xml:space="preserve"> PAGEREF _Toc19496 \h </w:instrText>
        </w:r>
        <w:r>
          <w:fldChar w:fldCharType="separate"/>
        </w:r>
        <w:r>
          <w:t>25</w:t>
        </w:r>
        <w:r>
          <w:fldChar w:fldCharType="end"/>
        </w:r>
      </w:hyperlink>
    </w:p>
    <w:p>
      <w:pPr>
        <w:pStyle w:val="TOC2"/>
        <w:tabs>
          <w:tab w:val="right" w:leader="dot" w:pos="8306"/>
        </w:tabs>
      </w:pPr>
      <w:hyperlink w:anchor="_Toc23969" w:history="1">
        <w:r>
          <w:rPr>
            <w:rFonts w:ascii="仿宋" w:eastAsia="仿宋" w:hAnsi="仿宋" w:cs="仿宋" w:hint="eastAsia"/>
            <w:lang w:eastAsia="zh-CN"/>
          </w:rPr>
          <w:t>(二)、建设期环境保护</w:t>
        </w:r>
        <w:r>
          <w:tab/>
        </w:r>
        <w:r>
          <w:fldChar w:fldCharType="begin"/>
        </w:r>
        <w:r>
          <w:instrText xml:space="preserve"> PAGEREF _Toc23969 \h </w:instrText>
        </w:r>
        <w:r>
          <w:fldChar w:fldCharType="separate"/>
        </w:r>
        <w:r>
          <w:t>26</w:t>
        </w:r>
        <w:r>
          <w:fldChar w:fldCharType="end"/>
        </w:r>
      </w:hyperlink>
    </w:p>
    <w:p>
      <w:pPr>
        <w:pStyle w:val="TOC2"/>
        <w:tabs>
          <w:tab w:val="right" w:leader="dot" w:pos="8306"/>
        </w:tabs>
      </w:pPr>
      <w:hyperlink w:anchor="_Toc28796" w:history="1">
        <w:r>
          <w:rPr>
            <w:rFonts w:ascii="仿宋" w:eastAsia="仿宋" w:hAnsi="仿宋" w:cs="仿宋" w:hint="eastAsia"/>
            <w:lang w:eastAsia="zh-CN"/>
          </w:rPr>
          <w:t>(三)、运营期环境保护</w:t>
        </w:r>
        <w:r>
          <w:tab/>
        </w:r>
        <w:r>
          <w:fldChar w:fldCharType="begin"/>
        </w:r>
        <w:r>
          <w:instrText xml:space="preserve"> PAGEREF _Toc28796 \h </w:instrText>
        </w:r>
        <w:r>
          <w:fldChar w:fldCharType="separate"/>
        </w:r>
        <w:r>
          <w:t>28</w:t>
        </w:r>
        <w:r>
          <w:fldChar w:fldCharType="end"/>
        </w:r>
      </w:hyperlink>
    </w:p>
    <w:p>
      <w:pPr>
        <w:pStyle w:val="TOC2"/>
        <w:tabs>
          <w:tab w:val="right" w:leader="dot" w:pos="8306"/>
        </w:tabs>
      </w:pPr>
      <w:hyperlink w:anchor="_Toc2503" w:history="1">
        <w:r>
          <w:rPr>
            <w:rFonts w:ascii="仿宋" w:eastAsia="仿宋" w:hAnsi="仿宋" w:cs="仿宋" w:hint="eastAsia"/>
            <w:lang w:eastAsia="zh-CN"/>
          </w:rPr>
          <w:t>(四)、豆腐及豆制品工业化生产设备项目建设对区域经济的影响</w:t>
        </w:r>
        <w:r>
          <w:tab/>
        </w:r>
        <w:r>
          <w:fldChar w:fldCharType="begin"/>
        </w:r>
        <w:r>
          <w:instrText xml:space="preserve"> PAGEREF _Toc2503 \h </w:instrText>
        </w:r>
        <w:r>
          <w:fldChar w:fldCharType="separate"/>
        </w:r>
        <w:r>
          <w:t>29</w:t>
        </w:r>
        <w:r>
          <w:fldChar w:fldCharType="end"/>
        </w:r>
      </w:hyperlink>
    </w:p>
    <w:p>
      <w:pPr>
        <w:pStyle w:val="TOC2"/>
        <w:tabs>
          <w:tab w:val="right" w:leader="dot" w:pos="8306"/>
        </w:tabs>
      </w:pPr>
      <w:hyperlink w:anchor="_Toc4414" w:history="1">
        <w:r>
          <w:rPr>
            <w:rFonts w:ascii="仿宋" w:eastAsia="仿宋" w:hAnsi="仿宋" w:cs="仿宋" w:hint="eastAsia"/>
            <w:lang w:eastAsia="zh-CN"/>
          </w:rPr>
          <w:t>(五)、废弃物处理</w:t>
        </w:r>
        <w:r>
          <w:tab/>
        </w:r>
        <w:r>
          <w:fldChar w:fldCharType="begin"/>
        </w:r>
        <w:r>
          <w:instrText xml:space="preserve"> PAGEREF _Toc4414 \h </w:instrText>
        </w:r>
        <w:r>
          <w:fldChar w:fldCharType="separate"/>
        </w:r>
        <w:r>
          <w:t>31</w:t>
        </w:r>
        <w:r>
          <w:fldChar w:fldCharType="end"/>
        </w:r>
      </w:hyperlink>
    </w:p>
    <w:p>
      <w:pPr>
        <w:pStyle w:val="TOC2"/>
        <w:tabs>
          <w:tab w:val="right" w:leader="dot" w:pos="8306"/>
        </w:tabs>
      </w:pPr>
      <w:hyperlink w:anchor="_Toc26115" w:history="1">
        <w:r>
          <w:rPr>
            <w:rFonts w:ascii="仿宋" w:eastAsia="仿宋" w:hAnsi="仿宋" w:cs="仿宋" w:hint="eastAsia"/>
            <w:lang w:eastAsia="zh-CN"/>
          </w:rPr>
          <w:t>(六)、特殊环境影响分析</w:t>
        </w:r>
        <w:r>
          <w:tab/>
        </w:r>
        <w:r>
          <w:fldChar w:fldCharType="begin"/>
        </w:r>
        <w:r>
          <w:instrText xml:space="preserve"> PAGEREF _Toc26115 \h </w:instrText>
        </w:r>
        <w:r>
          <w:fldChar w:fldCharType="separate"/>
        </w:r>
        <w:r>
          <w:t>32</w:t>
        </w:r>
        <w:r>
          <w:fldChar w:fldCharType="end"/>
        </w:r>
      </w:hyperlink>
    </w:p>
    <w:p>
      <w:pPr>
        <w:pStyle w:val="TOC2"/>
        <w:tabs>
          <w:tab w:val="right" w:leader="dot" w:pos="8306"/>
        </w:tabs>
      </w:pPr>
      <w:hyperlink w:anchor="_Toc13991" w:history="1">
        <w:r>
          <w:rPr>
            <w:rFonts w:ascii="仿宋" w:eastAsia="仿宋" w:hAnsi="仿宋" w:cs="仿宋" w:hint="eastAsia"/>
            <w:lang w:eastAsia="zh-CN"/>
          </w:rPr>
          <w:t>(七)、清洁生产</w:t>
        </w:r>
        <w:r>
          <w:tab/>
        </w:r>
        <w:r>
          <w:fldChar w:fldCharType="begin"/>
        </w:r>
        <w:r>
          <w:instrText xml:space="preserve"> PAGEREF _Toc13991 \h </w:instrText>
        </w:r>
        <w:r>
          <w:fldChar w:fldCharType="separate"/>
        </w:r>
        <w:r>
          <w:t>34</w:t>
        </w:r>
        <w:r>
          <w:fldChar w:fldCharType="end"/>
        </w:r>
      </w:hyperlink>
    </w:p>
    <w:p>
      <w:pPr>
        <w:pStyle w:val="TOC2"/>
        <w:tabs>
          <w:tab w:val="right" w:leader="dot" w:pos="8306"/>
        </w:tabs>
      </w:pPr>
      <w:hyperlink w:anchor="_Toc26256" w:history="1">
        <w:r>
          <w:rPr>
            <w:rFonts w:ascii="仿宋" w:eastAsia="仿宋" w:hAnsi="仿宋" w:cs="仿宋" w:hint="eastAsia"/>
            <w:lang w:eastAsia="zh-CN"/>
          </w:rPr>
          <w:t>(八)、环境保护综合评价</w:t>
        </w:r>
        <w:r>
          <w:tab/>
        </w:r>
        <w:r>
          <w:fldChar w:fldCharType="begin"/>
        </w:r>
        <w:r>
          <w:instrText xml:space="preserve"> PAGEREF _Toc26256 \h </w:instrText>
        </w:r>
        <w:r>
          <w:fldChar w:fldCharType="separate"/>
        </w:r>
        <w:r>
          <w:t>35</w:t>
        </w:r>
        <w:r>
          <w:fldChar w:fldCharType="end"/>
        </w:r>
      </w:hyperlink>
    </w:p>
    <w:p>
      <w:pPr>
        <w:pStyle w:val="TOC1"/>
        <w:tabs>
          <w:tab w:val="right" w:leader="dot" w:pos="8306"/>
        </w:tabs>
      </w:pPr>
      <w:hyperlink w:anchor="_Toc1351" w:history="1">
        <w:r>
          <w:rPr>
            <w:rFonts w:ascii="仿宋" w:eastAsia="仿宋" w:hAnsi="仿宋" w:cs="仿宋" w:hint="eastAsia"/>
            <w:lang w:eastAsia="zh-CN"/>
          </w:rPr>
          <w:t>八、豆腐及豆制品工业化生产设备项目经营效益</w:t>
        </w:r>
        <w:r>
          <w:tab/>
        </w:r>
        <w:r>
          <w:fldChar w:fldCharType="begin"/>
        </w:r>
        <w:r>
          <w:instrText xml:space="preserve"> PAGEREF _Toc1351 \h </w:instrText>
        </w:r>
        <w:r>
          <w:fldChar w:fldCharType="separate"/>
        </w:r>
        <w:r>
          <w:t>36</w:t>
        </w:r>
        <w:r>
          <w:fldChar w:fldCharType="end"/>
        </w:r>
      </w:hyperlink>
    </w:p>
    <w:p>
      <w:pPr>
        <w:pStyle w:val="TOC2"/>
        <w:tabs>
          <w:tab w:val="right" w:leader="dot" w:pos="8306"/>
        </w:tabs>
      </w:pPr>
      <w:hyperlink w:anchor="_Toc8697" w:history="1">
        <w:r>
          <w:rPr>
            <w:rFonts w:ascii="仿宋" w:eastAsia="仿宋" w:hAnsi="仿宋" w:cs="仿宋" w:hint="eastAsia"/>
            <w:lang w:eastAsia="zh-CN"/>
          </w:rPr>
          <w:t>(一)、经济评价财务测算</w:t>
        </w:r>
        <w:r>
          <w:tab/>
        </w:r>
        <w:r>
          <w:fldChar w:fldCharType="begin"/>
        </w:r>
        <w:r>
          <w:instrText xml:space="preserve"> PAGEREF _Toc8697 \h </w:instrText>
        </w:r>
        <w:r>
          <w:fldChar w:fldCharType="separate"/>
        </w:r>
        <w:r>
          <w:t>36</w:t>
        </w:r>
        <w:r>
          <w:fldChar w:fldCharType="end"/>
        </w:r>
      </w:hyperlink>
    </w:p>
    <w:p>
      <w:pPr>
        <w:pStyle w:val="TOC2"/>
        <w:tabs>
          <w:tab w:val="right" w:leader="dot" w:pos="8306"/>
        </w:tabs>
      </w:pPr>
      <w:hyperlink w:anchor="_Toc5328" w:history="1">
        <w:r>
          <w:rPr>
            <w:rFonts w:ascii="仿宋" w:eastAsia="仿宋" w:hAnsi="仿宋" w:cs="仿宋" w:hint="eastAsia"/>
            <w:lang w:eastAsia="zh-CN"/>
          </w:rPr>
          <w:t>(二)、豆腐及豆制品工业化生产设备项目盈利能力分析</w:t>
        </w:r>
        <w:r>
          <w:tab/>
        </w:r>
        <w:r>
          <w:fldChar w:fldCharType="begin"/>
        </w:r>
        <w:r>
          <w:instrText xml:space="preserve"> PAGEREF _Toc5328 \h </w:instrText>
        </w:r>
        <w:r>
          <w:fldChar w:fldCharType="separate"/>
        </w:r>
        <w:r>
          <w:t>38</w:t>
        </w:r>
        <w:r>
          <w:fldChar w:fldCharType="end"/>
        </w:r>
      </w:hyperlink>
    </w:p>
    <w:p>
      <w:pPr>
        <w:pStyle w:val="TOC1"/>
        <w:tabs>
          <w:tab w:val="right" w:leader="dot" w:pos="8306"/>
        </w:tabs>
      </w:pPr>
      <w:hyperlink w:anchor="_Toc1842" w:history="1">
        <w:r>
          <w:rPr>
            <w:rFonts w:ascii="仿宋" w:eastAsia="仿宋" w:hAnsi="仿宋" w:cs="仿宋" w:hint="eastAsia"/>
            <w:lang w:eastAsia="zh-CN"/>
          </w:rPr>
          <w:t>九、豆腐及豆制品工业化生产设备项目技术管理</w:t>
        </w:r>
        <w:r>
          <w:tab/>
        </w:r>
        <w:r>
          <w:fldChar w:fldCharType="begin"/>
        </w:r>
        <w:r>
          <w:instrText xml:space="preserve"> PAGEREF _Toc1842 \h </w:instrText>
        </w:r>
        <w:r>
          <w:fldChar w:fldCharType="separate"/>
        </w:r>
        <w:r>
          <w:t>39</w:t>
        </w:r>
        <w:r>
          <w:fldChar w:fldCharType="end"/>
        </w:r>
      </w:hyperlink>
    </w:p>
    <w:p>
      <w:pPr>
        <w:pStyle w:val="TOC2"/>
        <w:tabs>
          <w:tab w:val="right" w:leader="dot" w:pos="8306"/>
        </w:tabs>
      </w:pPr>
      <w:hyperlink w:anchor="_Toc7753" w:history="1">
        <w:r>
          <w:rPr>
            <w:rFonts w:ascii="仿宋" w:eastAsia="仿宋" w:hAnsi="仿宋" w:cs="仿宋" w:hint="eastAsia"/>
            <w:lang w:eastAsia="zh-CN"/>
          </w:rPr>
          <w:t>(一)、技术方案选用方向</w:t>
        </w:r>
        <w:r>
          <w:tab/>
        </w:r>
        <w:r>
          <w:fldChar w:fldCharType="begin"/>
        </w:r>
        <w:r>
          <w:instrText xml:space="preserve"> PAGEREF _Toc7753 \h </w:instrText>
        </w:r>
        <w:r>
          <w:fldChar w:fldCharType="separate"/>
        </w:r>
        <w:r>
          <w:t>39</w:t>
        </w:r>
        <w:r>
          <w:fldChar w:fldCharType="end"/>
        </w:r>
      </w:hyperlink>
    </w:p>
    <w:p>
      <w:pPr>
        <w:pStyle w:val="TOC2"/>
        <w:tabs>
          <w:tab w:val="right" w:leader="dot" w:pos="8306"/>
        </w:tabs>
      </w:pPr>
      <w:hyperlink w:anchor="_Toc24963" w:history="1">
        <w:r>
          <w:rPr>
            <w:rFonts w:ascii="仿宋" w:eastAsia="仿宋" w:hAnsi="仿宋" w:cs="仿宋" w:hint="eastAsia"/>
            <w:lang w:eastAsia="zh-CN"/>
          </w:rPr>
          <w:t>(二)、工艺技术方案选用原则</w:t>
        </w:r>
        <w:r>
          <w:tab/>
        </w:r>
        <w:r>
          <w:fldChar w:fldCharType="begin"/>
        </w:r>
        <w:r>
          <w:instrText xml:space="preserve"> PAGEREF _Toc24963 \h </w:instrText>
        </w:r>
        <w:r>
          <w:fldChar w:fldCharType="separate"/>
        </w:r>
        <w:r>
          <w:t>41</w:t>
        </w:r>
        <w:r>
          <w:fldChar w:fldCharType="end"/>
        </w:r>
      </w:hyperlink>
    </w:p>
    <w:p>
      <w:pPr>
        <w:pStyle w:val="TOC2"/>
        <w:tabs>
          <w:tab w:val="right" w:leader="dot" w:pos="8306"/>
        </w:tabs>
      </w:pPr>
      <w:hyperlink w:anchor="_Toc17608" w:history="1">
        <w:r>
          <w:rPr>
            <w:rFonts w:ascii="仿宋" w:eastAsia="仿宋" w:hAnsi="仿宋" w:cs="仿宋" w:hint="eastAsia"/>
            <w:lang w:eastAsia="zh-CN"/>
          </w:rPr>
          <w:t>(三)、工艺技术方案要求</w:t>
        </w:r>
        <w:r>
          <w:tab/>
        </w:r>
        <w:r>
          <w:fldChar w:fldCharType="begin"/>
        </w:r>
        <w:r>
          <w:instrText xml:space="preserve"> PAGEREF _Toc17608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 w:history="1">
        <w:r>
          <w:rPr>
            <w:rFonts w:ascii="仿宋" w:eastAsia="仿宋" w:hAnsi="仿宋" w:cs="仿宋" w:hint="eastAsia"/>
            <w:lang w:eastAsia="zh-CN"/>
          </w:rPr>
          <w:t>十、豆腐及豆制品工业化生产设备项目投资规划</w:t>
        </w:r>
        <w:r>
          <w:tab/>
        </w:r>
        <w:r>
          <w:fldChar w:fldCharType="begin"/>
        </w:r>
        <w:r>
          <w:instrText xml:space="preserve"> PAGEREF _Toc205 \h </w:instrText>
        </w:r>
        <w:r>
          <w:fldChar w:fldCharType="separate"/>
        </w:r>
        <w:r>
          <w:t>45</w:t>
        </w:r>
        <w:r>
          <w:fldChar w:fldCharType="end"/>
        </w:r>
      </w:hyperlink>
    </w:p>
    <w:p>
      <w:pPr>
        <w:pStyle w:val="TOC2"/>
        <w:tabs>
          <w:tab w:val="right" w:leader="dot" w:pos="8306"/>
        </w:tabs>
      </w:pPr>
      <w:hyperlink w:anchor="_Toc5421" w:history="1">
        <w:r>
          <w:rPr>
            <w:rFonts w:ascii="仿宋" w:eastAsia="仿宋" w:hAnsi="仿宋" w:cs="仿宋" w:hint="eastAsia"/>
            <w:lang w:eastAsia="zh-CN"/>
          </w:rPr>
          <w:t>(一)、豆腐及豆制品工业化生产设备项目总投资估算</w:t>
        </w:r>
        <w:r>
          <w:tab/>
        </w:r>
        <w:r>
          <w:fldChar w:fldCharType="begin"/>
        </w:r>
        <w:r>
          <w:instrText xml:space="preserve"> PAGEREF _Toc5421 \h </w:instrText>
        </w:r>
        <w:r>
          <w:fldChar w:fldCharType="separate"/>
        </w:r>
        <w:r>
          <w:t>45</w:t>
        </w:r>
        <w:r>
          <w:fldChar w:fldCharType="end"/>
        </w:r>
      </w:hyperlink>
    </w:p>
    <w:p>
      <w:pPr>
        <w:pStyle w:val="TOC2"/>
        <w:tabs>
          <w:tab w:val="right" w:leader="dot" w:pos="8306"/>
        </w:tabs>
      </w:pPr>
      <w:hyperlink w:anchor="_Toc20720" w:history="1">
        <w:r>
          <w:rPr>
            <w:rFonts w:ascii="仿宋" w:eastAsia="仿宋" w:hAnsi="仿宋" w:cs="仿宋" w:hint="eastAsia"/>
            <w:lang w:eastAsia="zh-CN"/>
          </w:rPr>
          <w:t>(二)、资金筹措</w:t>
        </w:r>
        <w:r>
          <w:tab/>
        </w:r>
        <w:r>
          <w:fldChar w:fldCharType="begin"/>
        </w:r>
        <w:r>
          <w:instrText xml:space="preserve"> PAGEREF _Toc20720 \h </w:instrText>
        </w:r>
        <w:r>
          <w:fldChar w:fldCharType="separate"/>
        </w:r>
        <w:r>
          <w:t>46</w:t>
        </w:r>
        <w:r>
          <w:fldChar w:fldCharType="end"/>
        </w:r>
      </w:hyperlink>
    </w:p>
    <w:p>
      <w:pPr>
        <w:pStyle w:val="TOC1"/>
        <w:tabs>
          <w:tab w:val="right" w:leader="dot" w:pos="8306"/>
        </w:tabs>
      </w:pPr>
      <w:hyperlink w:anchor="_Toc31853" w:history="1">
        <w:r>
          <w:rPr>
            <w:rFonts w:ascii="仿宋" w:eastAsia="仿宋" w:hAnsi="仿宋" w:cs="仿宋" w:hint="eastAsia"/>
            <w:lang w:eastAsia="zh-CN"/>
          </w:rPr>
          <w:t>十一、豆腐及豆制品工业化生产设备项目财务管理</w:t>
        </w:r>
        <w:r>
          <w:tab/>
        </w:r>
        <w:r>
          <w:fldChar w:fldCharType="begin"/>
        </w:r>
        <w:r>
          <w:instrText xml:space="preserve"> PAGEREF _Toc31853 \h </w:instrText>
        </w:r>
        <w:r>
          <w:fldChar w:fldCharType="separate"/>
        </w:r>
        <w:r>
          <w:t>47</w:t>
        </w:r>
        <w:r>
          <w:fldChar w:fldCharType="end"/>
        </w:r>
      </w:hyperlink>
    </w:p>
    <w:p>
      <w:pPr>
        <w:pStyle w:val="TOC2"/>
        <w:tabs>
          <w:tab w:val="right" w:leader="dot" w:pos="8306"/>
        </w:tabs>
      </w:pPr>
      <w:hyperlink w:anchor="_Toc16727" w:history="1">
        <w:r>
          <w:rPr>
            <w:rFonts w:ascii="仿宋" w:eastAsia="仿宋" w:hAnsi="仿宋" w:cs="仿宋" w:hint="eastAsia"/>
            <w:lang w:eastAsia="zh-CN"/>
          </w:rPr>
          <w:t>(一)、资金需求大</w:t>
        </w:r>
        <w:r>
          <w:tab/>
        </w:r>
        <w:r>
          <w:fldChar w:fldCharType="begin"/>
        </w:r>
        <w:r>
          <w:instrText xml:space="preserve"> PAGEREF _Toc16727 \h </w:instrText>
        </w:r>
        <w:r>
          <w:fldChar w:fldCharType="separate"/>
        </w:r>
        <w:r>
          <w:t>47</w:t>
        </w:r>
        <w:r>
          <w:fldChar w:fldCharType="end"/>
        </w:r>
      </w:hyperlink>
    </w:p>
    <w:p>
      <w:pPr>
        <w:pStyle w:val="TOC2"/>
        <w:tabs>
          <w:tab w:val="right" w:leader="dot" w:pos="8306"/>
        </w:tabs>
      </w:pPr>
      <w:hyperlink w:anchor="_Toc12649" w:history="1">
        <w:r>
          <w:rPr>
            <w:rFonts w:ascii="仿宋" w:eastAsia="仿宋" w:hAnsi="仿宋" w:cs="仿宋" w:hint="eastAsia"/>
            <w:lang w:eastAsia="zh-CN"/>
          </w:rPr>
          <w:t>(二)、研发周期长</w:t>
        </w:r>
        <w:r>
          <w:tab/>
        </w:r>
        <w:r>
          <w:fldChar w:fldCharType="begin"/>
        </w:r>
        <w:r>
          <w:instrText xml:space="preserve"> PAGEREF _Toc12649 \h </w:instrText>
        </w:r>
        <w:r>
          <w:fldChar w:fldCharType="separate"/>
        </w:r>
        <w:r>
          <w:t>48</w:t>
        </w:r>
        <w:r>
          <w:fldChar w:fldCharType="end"/>
        </w:r>
      </w:hyperlink>
    </w:p>
    <w:p>
      <w:pPr>
        <w:pStyle w:val="TOC2"/>
        <w:tabs>
          <w:tab w:val="right" w:leader="dot" w:pos="8306"/>
        </w:tabs>
      </w:pPr>
      <w:hyperlink w:anchor="_Toc9718" w:history="1">
        <w:r>
          <w:rPr>
            <w:rFonts w:ascii="仿宋" w:eastAsia="仿宋" w:hAnsi="仿宋" w:cs="仿宋" w:hint="eastAsia"/>
            <w:lang w:eastAsia="zh-CN"/>
          </w:rPr>
          <w:t>(三)、市场风险大</w:t>
        </w:r>
        <w:r>
          <w:tab/>
        </w:r>
        <w:r>
          <w:fldChar w:fldCharType="begin"/>
        </w:r>
        <w:r>
          <w:instrText xml:space="preserve"> PAGEREF _Toc9718 \h </w:instrText>
        </w:r>
        <w:r>
          <w:fldChar w:fldCharType="separate"/>
        </w:r>
        <w:r>
          <w:t>50</w:t>
        </w:r>
        <w:r>
          <w:fldChar w:fldCharType="end"/>
        </w:r>
      </w:hyperlink>
    </w:p>
    <w:p>
      <w:pPr>
        <w:pStyle w:val="TOC2"/>
        <w:tabs>
          <w:tab w:val="right" w:leader="dot" w:pos="8306"/>
        </w:tabs>
      </w:pPr>
      <w:hyperlink w:anchor="_Toc13937" w:history="1">
        <w:r>
          <w:rPr>
            <w:rFonts w:ascii="仿宋" w:eastAsia="仿宋" w:hAnsi="仿宋" w:cs="仿宋" w:hint="eastAsia"/>
            <w:lang w:eastAsia="zh-CN"/>
          </w:rPr>
          <w:t>(四)、利润率高</w:t>
        </w:r>
        <w:r>
          <w:tab/>
        </w:r>
        <w:r>
          <w:fldChar w:fldCharType="begin"/>
        </w:r>
        <w:r>
          <w:instrText xml:space="preserve"> PAGEREF _Toc13937 \h </w:instrText>
        </w:r>
        <w:r>
          <w:fldChar w:fldCharType="separate"/>
        </w:r>
        <w:r>
          <w:t>53</w:t>
        </w:r>
        <w:r>
          <w:fldChar w:fldCharType="end"/>
        </w:r>
      </w:hyperlink>
    </w:p>
    <w:p>
      <w:pPr>
        <w:pStyle w:val="TOC1"/>
        <w:tabs>
          <w:tab w:val="right" w:leader="dot" w:pos="8306"/>
        </w:tabs>
      </w:pPr>
      <w:hyperlink w:anchor="_Toc17736" w:history="1">
        <w:r>
          <w:rPr>
            <w:rFonts w:ascii="仿宋" w:eastAsia="仿宋" w:hAnsi="仿宋" w:cs="仿宋" w:hint="eastAsia"/>
            <w:lang w:eastAsia="zh-CN"/>
          </w:rPr>
          <w:t>十二、豆腐及豆制品工业化生产设备项目社会影响</w:t>
        </w:r>
        <w:r>
          <w:tab/>
        </w:r>
        <w:r>
          <w:fldChar w:fldCharType="begin"/>
        </w:r>
        <w:r>
          <w:instrText xml:space="preserve"> PAGEREF _Toc17736 \h </w:instrText>
        </w:r>
        <w:r>
          <w:fldChar w:fldCharType="separate"/>
        </w:r>
        <w:r>
          <w:t>55</w:t>
        </w:r>
        <w:r>
          <w:fldChar w:fldCharType="end"/>
        </w:r>
      </w:hyperlink>
    </w:p>
    <w:p>
      <w:pPr>
        <w:pStyle w:val="TOC2"/>
        <w:tabs>
          <w:tab w:val="right" w:leader="dot" w:pos="8306"/>
        </w:tabs>
      </w:pPr>
      <w:hyperlink w:anchor="_Toc30684" w:history="1">
        <w:r>
          <w:rPr>
            <w:rFonts w:ascii="仿宋" w:eastAsia="仿宋" w:hAnsi="仿宋" w:cs="仿宋" w:hint="eastAsia"/>
            <w:lang w:eastAsia="zh-CN"/>
          </w:rPr>
          <w:t>(一)、社会责任与义务</w:t>
        </w:r>
        <w:r>
          <w:tab/>
        </w:r>
        <w:r>
          <w:fldChar w:fldCharType="begin"/>
        </w:r>
        <w:r>
          <w:instrText xml:space="preserve"> PAGEREF _Toc30684 \h </w:instrText>
        </w:r>
        <w:r>
          <w:fldChar w:fldCharType="separate"/>
        </w:r>
        <w:r>
          <w:t>55</w:t>
        </w:r>
        <w:r>
          <w:fldChar w:fldCharType="end"/>
        </w:r>
      </w:hyperlink>
    </w:p>
    <w:p>
      <w:pPr>
        <w:pStyle w:val="TOC2"/>
        <w:tabs>
          <w:tab w:val="right" w:leader="dot" w:pos="8306"/>
        </w:tabs>
      </w:pPr>
      <w:hyperlink w:anchor="_Toc8962" w:history="1">
        <w:r>
          <w:rPr>
            <w:rFonts w:ascii="仿宋" w:eastAsia="仿宋" w:hAnsi="仿宋" w:cs="仿宋" w:hint="eastAsia"/>
            <w:lang w:eastAsia="zh-CN"/>
          </w:rPr>
          <w:t>(二)、社会参与与沟通</w:t>
        </w:r>
        <w:r>
          <w:tab/>
        </w:r>
        <w:r>
          <w:fldChar w:fldCharType="begin"/>
        </w:r>
        <w:r>
          <w:instrText xml:space="preserve"> PAGEREF _Toc8962 \h </w:instrText>
        </w:r>
        <w:r>
          <w:fldChar w:fldCharType="separate"/>
        </w:r>
        <w:r>
          <w:t>56</w:t>
        </w:r>
        <w:r>
          <w:fldChar w:fldCharType="end"/>
        </w:r>
      </w:hyperlink>
    </w:p>
    <w:p>
      <w:pPr>
        <w:pStyle w:val="TOC1"/>
        <w:tabs>
          <w:tab w:val="right" w:leader="dot" w:pos="8306"/>
        </w:tabs>
      </w:pPr>
      <w:hyperlink w:anchor="_Toc30813" w:history="1">
        <w:r>
          <w:rPr>
            <w:rFonts w:ascii="仿宋" w:eastAsia="仿宋" w:hAnsi="仿宋" w:cs="仿宋" w:hint="eastAsia"/>
            <w:lang w:eastAsia="zh-CN"/>
          </w:rPr>
          <w:t>十三、豆腐及豆制品工业化生产设备项目工程方案分析</w:t>
        </w:r>
        <w:r>
          <w:tab/>
        </w:r>
        <w:r>
          <w:fldChar w:fldCharType="begin"/>
        </w:r>
        <w:r>
          <w:instrText xml:space="preserve"> PAGEREF _Toc30813 \h </w:instrText>
        </w:r>
        <w:r>
          <w:fldChar w:fldCharType="separate"/>
        </w:r>
        <w:r>
          <w:t>57</w:t>
        </w:r>
        <w:r>
          <w:fldChar w:fldCharType="end"/>
        </w:r>
      </w:hyperlink>
    </w:p>
    <w:p>
      <w:pPr>
        <w:pStyle w:val="TOC2"/>
        <w:tabs>
          <w:tab w:val="right" w:leader="dot" w:pos="8306"/>
        </w:tabs>
      </w:pPr>
      <w:hyperlink w:anchor="_Toc21911" w:history="1">
        <w:r>
          <w:rPr>
            <w:rFonts w:ascii="仿宋" w:eastAsia="仿宋" w:hAnsi="仿宋" w:cs="仿宋" w:hint="eastAsia"/>
            <w:lang w:eastAsia="zh-CN"/>
          </w:rPr>
          <w:t>(一)、建筑工程设计原则</w:t>
        </w:r>
        <w:r>
          <w:tab/>
        </w:r>
        <w:r>
          <w:fldChar w:fldCharType="begin"/>
        </w:r>
        <w:r>
          <w:instrText xml:space="preserve"> PAGEREF _Toc21911 \h </w:instrText>
        </w:r>
        <w:r>
          <w:fldChar w:fldCharType="separate"/>
        </w:r>
        <w:r>
          <w:t>57</w:t>
        </w:r>
        <w:r>
          <w:fldChar w:fldCharType="end"/>
        </w:r>
      </w:hyperlink>
    </w:p>
    <w:p>
      <w:pPr>
        <w:pStyle w:val="TOC2"/>
        <w:tabs>
          <w:tab w:val="right" w:leader="dot" w:pos="8306"/>
        </w:tabs>
      </w:pPr>
      <w:hyperlink w:anchor="_Toc16633" w:history="1">
        <w:r>
          <w:rPr>
            <w:rFonts w:ascii="仿宋" w:eastAsia="仿宋" w:hAnsi="仿宋" w:cs="仿宋" w:hint="eastAsia"/>
            <w:lang w:eastAsia="zh-CN"/>
          </w:rPr>
          <w:t>(二)、土建工程建设指标</w:t>
        </w:r>
        <w:r>
          <w:tab/>
        </w:r>
        <w:r>
          <w:fldChar w:fldCharType="begin"/>
        </w:r>
        <w:r>
          <w:instrText xml:space="preserve"> PAGEREF _Toc16633 \h </w:instrText>
        </w:r>
        <w:r>
          <w:fldChar w:fldCharType="separate"/>
        </w:r>
        <w:r>
          <w:t>60</w:t>
        </w:r>
        <w:r>
          <w:fldChar w:fldCharType="end"/>
        </w:r>
      </w:hyperlink>
    </w:p>
    <w:p>
      <w:pPr>
        <w:pStyle w:val="TOC1"/>
        <w:tabs>
          <w:tab w:val="right" w:leader="dot" w:pos="8306"/>
        </w:tabs>
      </w:pPr>
      <w:hyperlink w:anchor="_Toc25805" w:history="1">
        <w:r>
          <w:rPr>
            <w:rFonts w:ascii="仿宋" w:eastAsia="仿宋" w:hAnsi="仿宋" w:cs="仿宋" w:hint="eastAsia"/>
            <w:lang w:eastAsia="zh-CN"/>
          </w:rPr>
          <w:t>十四、风险识别与分类</w:t>
        </w:r>
        <w:r>
          <w:tab/>
        </w:r>
        <w:r>
          <w:fldChar w:fldCharType="begin"/>
        </w:r>
        <w:r>
          <w:instrText xml:space="preserve"> PAGEREF _Toc25805 \h </w:instrText>
        </w:r>
        <w:r>
          <w:fldChar w:fldCharType="separate"/>
        </w:r>
        <w:r>
          <w:t>62</w:t>
        </w:r>
        <w:r>
          <w:fldChar w:fldCharType="end"/>
        </w:r>
      </w:hyperlink>
    </w:p>
    <w:p>
      <w:pPr>
        <w:pStyle w:val="TOC2"/>
        <w:tabs>
          <w:tab w:val="right" w:leader="dot" w:pos="8306"/>
        </w:tabs>
      </w:pPr>
      <w:hyperlink w:anchor="_Toc14805" w:history="1">
        <w:r>
          <w:rPr>
            <w:rFonts w:ascii="仿宋" w:eastAsia="仿宋" w:hAnsi="仿宋" w:cs="仿宋" w:hint="eastAsia"/>
            <w:lang w:eastAsia="zh-CN"/>
          </w:rPr>
          <w:t>(一)、风险识别</w:t>
        </w:r>
        <w:r>
          <w:tab/>
        </w:r>
        <w:r>
          <w:fldChar w:fldCharType="begin"/>
        </w:r>
        <w:r>
          <w:instrText xml:space="preserve"> PAGEREF _Toc14805 \h </w:instrText>
        </w:r>
        <w:r>
          <w:fldChar w:fldCharType="separate"/>
        </w:r>
        <w:r>
          <w:t>62</w:t>
        </w:r>
        <w:r>
          <w:fldChar w:fldCharType="end"/>
        </w:r>
      </w:hyperlink>
    </w:p>
    <w:p>
      <w:pPr>
        <w:pStyle w:val="TOC2"/>
        <w:tabs>
          <w:tab w:val="right" w:leader="dot" w:pos="8306"/>
        </w:tabs>
      </w:pPr>
      <w:hyperlink w:anchor="_Toc25062" w:history="1">
        <w:r>
          <w:rPr>
            <w:rFonts w:ascii="仿宋" w:eastAsia="仿宋" w:hAnsi="仿宋" w:cs="仿宋" w:hint="eastAsia"/>
            <w:lang w:eastAsia="zh-CN"/>
          </w:rPr>
          <w:t>(二)、风险分类</w:t>
        </w:r>
        <w:r>
          <w:tab/>
        </w:r>
        <w:r>
          <w:fldChar w:fldCharType="begin"/>
        </w:r>
        <w:r>
          <w:instrText xml:space="preserve"> PAGEREF _Toc25062 \h </w:instrText>
        </w:r>
        <w:r>
          <w:fldChar w:fldCharType="separate"/>
        </w:r>
        <w:r>
          <w:t>63</w:t>
        </w:r>
        <w:r>
          <w:fldChar w:fldCharType="end"/>
        </w:r>
      </w:hyperlink>
    </w:p>
    <w:p>
      <w:pPr>
        <w:pStyle w:val="TOC1"/>
        <w:tabs>
          <w:tab w:val="right" w:leader="dot" w:pos="8306"/>
        </w:tabs>
      </w:pPr>
      <w:hyperlink w:anchor="_Toc31272" w:history="1">
        <w:r>
          <w:rPr>
            <w:rFonts w:ascii="仿宋" w:eastAsia="仿宋" w:hAnsi="仿宋" w:cs="仿宋" w:hint="eastAsia"/>
            <w:lang w:eastAsia="zh-CN"/>
          </w:rPr>
          <w:t>十五、豆腐及豆制品工业化生产设备项目治理与监督</w:t>
        </w:r>
        <w:r>
          <w:tab/>
        </w:r>
        <w:r>
          <w:fldChar w:fldCharType="begin"/>
        </w:r>
        <w:r>
          <w:instrText xml:space="preserve"> PAGEREF _Toc31272 \h </w:instrText>
        </w:r>
        <w:r>
          <w:fldChar w:fldCharType="separate"/>
        </w:r>
        <w:r>
          <w:t>66</w:t>
        </w:r>
        <w:r>
          <w:fldChar w:fldCharType="end"/>
        </w:r>
      </w:hyperlink>
    </w:p>
    <w:p>
      <w:pPr>
        <w:pStyle w:val="TOC2"/>
        <w:tabs>
          <w:tab w:val="right" w:leader="dot" w:pos="8306"/>
        </w:tabs>
      </w:pPr>
      <w:hyperlink w:anchor="_Toc11824" w:history="1">
        <w:r>
          <w:rPr>
            <w:rFonts w:ascii="仿宋" w:eastAsia="仿宋" w:hAnsi="仿宋" w:cs="仿宋" w:hint="eastAsia"/>
            <w:lang w:eastAsia="zh-CN"/>
          </w:rPr>
          <w:t>(一)、豆腐及豆制品工业化生产设备项目治理结构</w:t>
        </w:r>
        <w:r>
          <w:tab/>
        </w:r>
        <w:r>
          <w:fldChar w:fldCharType="begin"/>
        </w:r>
        <w:r>
          <w:instrText xml:space="preserve"> PAGEREF _Toc11824 \h </w:instrText>
        </w:r>
        <w:r>
          <w:fldChar w:fldCharType="separate"/>
        </w:r>
        <w:r>
          <w:t>66</w:t>
        </w:r>
        <w:r>
          <w:fldChar w:fldCharType="end"/>
        </w:r>
      </w:hyperlink>
    </w:p>
    <w:p>
      <w:pPr>
        <w:pStyle w:val="TOC2"/>
        <w:tabs>
          <w:tab w:val="right" w:leader="dot" w:pos="8306"/>
        </w:tabs>
      </w:pPr>
      <w:hyperlink w:anchor="_Toc20765" w:history="1">
        <w:r>
          <w:rPr>
            <w:rFonts w:ascii="仿宋" w:eastAsia="仿宋" w:hAnsi="仿宋" w:cs="仿宋" w:hint="eastAsia"/>
            <w:lang w:eastAsia="zh-CN"/>
          </w:rPr>
          <w:t>(二)、监督与审计</w:t>
        </w:r>
        <w:r>
          <w:tab/>
        </w:r>
        <w:r>
          <w:fldChar w:fldCharType="begin"/>
        </w:r>
        <w:r>
          <w:instrText xml:space="preserve"> PAGEREF _Toc20765 \h </w:instrText>
        </w:r>
        <w:r>
          <w:fldChar w:fldCharType="separate"/>
        </w:r>
        <w:r>
          <w:t>67</w:t>
        </w:r>
        <w:r>
          <w:fldChar w:fldCharType="end"/>
        </w:r>
      </w:hyperlink>
    </w:p>
    <w:p>
      <w:pPr>
        <w:pStyle w:val="TOC1"/>
        <w:tabs>
          <w:tab w:val="right" w:leader="dot" w:pos="8306"/>
        </w:tabs>
      </w:pPr>
      <w:hyperlink w:anchor="_Toc19194" w:history="1">
        <w:r>
          <w:rPr>
            <w:rFonts w:ascii="仿宋" w:eastAsia="仿宋" w:hAnsi="仿宋" w:cs="仿宋" w:hint="eastAsia"/>
            <w:lang w:eastAsia="zh-CN"/>
          </w:rPr>
          <w:t>十六、豆腐及豆制品工业化生产设备项目实施时间节点</w:t>
        </w:r>
        <w:r>
          <w:tab/>
        </w:r>
        <w:r>
          <w:fldChar w:fldCharType="begin"/>
        </w:r>
        <w:r>
          <w:instrText xml:space="preserve"> PAGEREF _Toc19194 \h </w:instrText>
        </w:r>
        <w:r>
          <w:fldChar w:fldCharType="separate"/>
        </w:r>
        <w:r>
          <w:t>69</w:t>
        </w:r>
        <w:r>
          <w:fldChar w:fldCharType="end"/>
        </w:r>
      </w:hyperlink>
    </w:p>
    <w:p>
      <w:pPr>
        <w:pStyle w:val="TOC2"/>
        <w:tabs>
          <w:tab w:val="right" w:leader="dot" w:pos="8306"/>
        </w:tabs>
      </w:pPr>
      <w:hyperlink w:anchor="_Toc5737" w:history="1">
        <w:r>
          <w:rPr>
            <w:rFonts w:ascii="仿宋" w:eastAsia="仿宋" w:hAnsi="仿宋" w:cs="仿宋" w:hint="eastAsia"/>
            <w:lang w:eastAsia="zh-CN"/>
          </w:rPr>
          <w:t>(一)、豆腐及豆制品工业化生产设备项目启动阶段时间节点</w:t>
        </w:r>
        <w:r>
          <w:tab/>
        </w:r>
        <w:r>
          <w:fldChar w:fldCharType="begin"/>
        </w:r>
        <w:r>
          <w:instrText xml:space="preserve"> PAGEREF _Toc5737 \h </w:instrText>
        </w:r>
        <w:r>
          <w:fldChar w:fldCharType="separate"/>
        </w:r>
        <w:r>
          <w:t>69</w:t>
        </w:r>
        <w:r>
          <w:fldChar w:fldCharType="end"/>
        </w:r>
      </w:hyperlink>
    </w:p>
    <w:p>
      <w:pPr>
        <w:pStyle w:val="TOC2"/>
        <w:tabs>
          <w:tab w:val="right" w:leader="dot" w:pos="8306"/>
        </w:tabs>
      </w:pPr>
      <w:hyperlink w:anchor="_Toc9785" w:history="1">
        <w:r>
          <w:rPr>
            <w:rFonts w:ascii="仿宋" w:eastAsia="仿宋" w:hAnsi="仿宋" w:cs="仿宋" w:hint="eastAsia"/>
            <w:lang w:eastAsia="zh-CN"/>
          </w:rPr>
          <w:t>(二)、豆腐及豆制品工业化生产设备项目执行阶段时间节点</w:t>
        </w:r>
        <w:r>
          <w:tab/>
        </w:r>
        <w:r>
          <w:fldChar w:fldCharType="begin"/>
        </w:r>
        <w:r>
          <w:instrText xml:space="preserve"> PAGEREF _Toc9785 \h </w:instrText>
        </w:r>
        <w:r>
          <w:fldChar w:fldCharType="separate"/>
        </w:r>
        <w:r>
          <w:t>70</w:t>
        </w:r>
        <w:r>
          <w:fldChar w:fldCharType="end"/>
        </w:r>
      </w:hyperlink>
    </w:p>
    <w:p>
      <w:pPr>
        <w:pStyle w:val="TOC2"/>
        <w:tabs>
          <w:tab w:val="right" w:leader="dot" w:pos="8306"/>
        </w:tabs>
      </w:pPr>
      <w:hyperlink w:anchor="_Toc2268" w:history="1">
        <w:r>
          <w:rPr>
            <w:rFonts w:ascii="仿宋" w:eastAsia="仿宋" w:hAnsi="仿宋" w:cs="仿宋" w:hint="eastAsia"/>
            <w:lang w:eastAsia="zh-CN"/>
          </w:rPr>
          <w:t>(三)、豆腐及豆制品工业化生产设备项目完成阶段时间节点</w:t>
        </w:r>
        <w:r>
          <w:tab/>
        </w:r>
        <w:r>
          <w:fldChar w:fldCharType="begin"/>
        </w:r>
        <w:r>
          <w:instrText xml:space="preserve"> PAGEREF _Toc2268 \h </w:instrText>
        </w:r>
        <w:r>
          <w:fldChar w:fldCharType="separate"/>
        </w:r>
        <w:r>
          <w:t>71</w:t>
        </w:r>
        <w:r>
          <w:fldChar w:fldCharType="end"/>
        </w:r>
      </w:hyperlink>
    </w:p>
    <w:p>
      <w:pPr>
        <w:pStyle w:val="TOC1"/>
        <w:tabs>
          <w:tab w:val="right" w:leader="dot" w:pos="8306"/>
        </w:tabs>
      </w:pPr>
      <w:hyperlink w:anchor="_Toc12653" w:history="1">
        <w:r>
          <w:rPr>
            <w:rFonts w:ascii="仿宋" w:eastAsia="仿宋" w:hAnsi="仿宋" w:cs="仿宋" w:hint="eastAsia"/>
            <w:lang w:eastAsia="zh-CN"/>
          </w:rPr>
          <w:t>十七、豆腐及豆制品工业化生产设备项目变更管理</w:t>
        </w:r>
        <w:r>
          <w:tab/>
        </w:r>
        <w:r>
          <w:fldChar w:fldCharType="begin"/>
        </w:r>
        <w:r>
          <w:instrText xml:space="preserve"> PAGEREF _Toc12653 \h </w:instrText>
        </w:r>
        <w:r>
          <w:fldChar w:fldCharType="separate"/>
        </w:r>
        <w:r>
          <w:t>73</w:t>
        </w:r>
        <w:r>
          <w:fldChar w:fldCharType="end"/>
        </w:r>
      </w:hyperlink>
    </w:p>
    <w:p>
      <w:pPr>
        <w:pStyle w:val="TOC2"/>
        <w:tabs>
          <w:tab w:val="right" w:leader="dot" w:pos="8306"/>
        </w:tabs>
      </w:pPr>
      <w:hyperlink w:anchor="_Toc29243" w:history="1">
        <w:r>
          <w:rPr>
            <w:rFonts w:ascii="仿宋" w:eastAsia="仿宋" w:hAnsi="仿宋" w:cs="仿宋" w:hint="eastAsia"/>
            <w:lang w:eastAsia="zh-CN"/>
          </w:rPr>
          <w:t>(一)、变更申请与评估</w:t>
        </w:r>
        <w:r>
          <w:tab/>
        </w:r>
        <w:r>
          <w:fldChar w:fldCharType="begin"/>
        </w:r>
        <w:r>
          <w:instrText xml:space="preserve"> PAGEREF _Toc29243 \h </w:instrText>
        </w:r>
        <w:r>
          <w:fldChar w:fldCharType="separate"/>
        </w:r>
        <w:r>
          <w:t>73</w:t>
        </w:r>
        <w:r>
          <w:fldChar w:fldCharType="end"/>
        </w:r>
      </w:hyperlink>
    </w:p>
    <w:p>
      <w:pPr>
        <w:pStyle w:val="TOC2"/>
        <w:tabs>
          <w:tab w:val="right" w:leader="dot" w:pos="8306"/>
        </w:tabs>
      </w:pPr>
      <w:hyperlink w:anchor="_Toc15486" w:history="1">
        <w:r>
          <w:rPr>
            <w:rFonts w:ascii="仿宋" w:eastAsia="仿宋" w:hAnsi="仿宋" w:cs="仿宋" w:hint="eastAsia"/>
            <w:lang w:eastAsia="zh-CN"/>
          </w:rPr>
          <w:t>(二)、变更实施与控制</w:t>
        </w:r>
        <w:r>
          <w:tab/>
        </w:r>
        <w:r>
          <w:fldChar w:fldCharType="begin"/>
        </w:r>
        <w:r>
          <w:instrText xml:space="preserve"> PAGEREF _Toc15486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97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094"/>
      <w:r>
        <w:rPr>
          <w:rFonts w:ascii="仿宋" w:eastAsia="仿宋" w:hAnsi="仿宋" w:cs="仿宋" w:hint="eastAsia"/>
          <w:lang w:eastAsia="zh-CN"/>
        </w:rPr>
        <w:t>(一)、豆腐及豆制品工业化生产设备行业分析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豆腐及豆制品工业化生产设备行业一直以来都是市场的关注焦点。行业内的发展趋势、竞争态势以及潜在机会都对豆腐及豆制品工业化生产设备项目的推进产生深远的影响。通过深入研究行业的整体概貌，我们将更好地理解行业的核心特征，为豆腐及豆制品工业化生产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腐及豆制品工业化生产设备行业，技术一直是推动创新和发展的关键因素。我们将对当前技术趋势进行详尽分析，包括但不限于人工智能、大数据应用、先进制造技术等。这有助于豆腐及豆制品工业化生产设备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豆腐及豆制品工业化生产设备项目成功的基础。我们将对主要竞争对手进行深入研究，包括其市场份额、产品特点、市场定位等。通过全面了解竞争对手的优势和劣势，豆腐及豆制品工业化生产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2172"/>
      <w:r>
        <w:rPr>
          <w:rFonts w:ascii="仿宋" w:eastAsia="仿宋" w:hAnsi="仿宋" w:cs="仿宋" w:hint="eastAsia"/>
          <w:sz w:val="28"/>
          <w:lang w:eastAsia="zh-CN"/>
        </w:rPr>
        <w:t>(二)、豆腐及豆制品工业化生产设备市场分析预测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豆腐及豆制品工业化生产设备市场未来的增长趋势。这包括市场的整体规模、各细分领域的发展趋势等。豆腐及豆制品工业化生产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豆腐及豆制品工业化生产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豆腐及豆制品工业化生产设备项目实施过程中需要充分考虑的因素。我们将对市场风险进行全面评估，包括但不限于政策法规风险、市场竞争风险、技术变革风险等。通过对潜在风险的深入分析，豆腐及豆制品工业化生产设备项目可以制定相应的风险缓解策略，降低不确定性对豆腐及豆制品工业化生产设备项目的影响。</w:t>
      </w:r>
    </w:p>
    <w:p>
      <w:pPr>
        <w:pStyle w:val="Heading1"/>
        <w:ind w:firstLine="560" w:firstLineChars="200"/>
        <w:rPr>
          <w:rFonts w:ascii="仿宋" w:eastAsia="仿宋" w:hAnsi="仿宋" w:cs="仿宋" w:hint="eastAsia"/>
          <w:sz w:val="28"/>
          <w:lang w:eastAsia="zh-CN"/>
        </w:rPr>
      </w:pPr>
      <w:bookmarkStart w:id="5" w:name="_Toc30234"/>
      <w:r>
        <w:rPr>
          <w:rFonts w:ascii="仿宋" w:eastAsia="仿宋" w:hAnsi="仿宋" w:cs="仿宋" w:hint="eastAsia"/>
          <w:sz w:val="28"/>
          <w:lang w:eastAsia="zh-CN"/>
        </w:rPr>
        <w:t>二、豆腐及豆制品工业化生产设备项目文档管理</w:t>
      </w:r>
      <w:bookmarkEnd w:id="5"/>
    </w:p>
    <w:p>
      <w:pPr>
        <w:pStyle w:val="Heading2"/>
        <w:rPr>
          <w:rFonts w:ascii="仿宋" w:eastAsia="仿宋" w:hAnsi="仿宋" w:cs="仿宋" w:hint="eastAsia"/>
          <w:lang w:eastAsia="zh-CN"/>
        </w:rPr>
      </w:pPr>
      <w:bookmarkStart w:id="6" w:name="_Toc2769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豆腐及豆制品工业化生产设备项目高度重视文档的质量和准确性，以支持豆腐及豆制品工业化生产设备项目的各项活动和决策。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豆腐及豆制品工业化生产设备项目文档的编制始于豆腐及豆制品工业化生产设备项目计划的初期，我们制定了详细的文档编制计划，明确了每个文档的内容、格式和编写责任人。在豆腐及豆制品工业化生产设备项目启动阶段，我们首先编制了豆腐及豆制品工业化生产设备项目章程，明确定义了豆腐及豆制品工业化生产设备项目的目标、范围、风险等关键要素。随后，豆腐及豆制品工业化生产设备项目团队根据计划陆续编制了需求文档、设计文档、测试文档等各类文档，确保豆腐及豆制品工业化生产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豆腐及豆制品工业化生产设备项目管理中的重要环节，旨在确保豆腐及豆制品工业化生产设备项目文档符合质量标准和豆腐及豆制品工业化生产设备项目需求。在豆腐及豆制品工业化生产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豆腐及豆制品工业化生产设备项目相关利益方和专业领域的专家对文档进行独立审查。这有助于获取更全面、客观的反馈，确保豆腐及豆制品工业化生产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豆腐及豆制品工业化生产设备项目在文档编制与审查方面建立了严格的管理机制，通过规范的流程和多维度的审查，确保豆腐及豆制品工业化生产设备项目文档的质量、准确性和可靠性，为豆腐及豆制品工业化生产设备项目的顺利推进提供了有力支持。</w:t>
      </w:r>
    </w:p>
    <w:p>
      <w:pPr>
        <w:pStyle w:val="Heading2"/>
        <w:ind w:firstLine="560" w:firstLineChars="200"/>
        <w:rPr>
          <w:rFonts w:ascii="仿宋" w:eastAsia="仿宋" w:hAnsi="仿宋" w:cs="仿宋" w:hint="eastAsia"/>
          <w:sz w:val="28"/>
          <w:lang w:eastAsia="zh-CN"/>
        </w:rPr>
      </w:pPr>
      <w:bookmarkStart w:id="7" w:name="_Toc888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在豆腐及豆制品工业化生产设备项目中，我们致力于优化文档发布与分发过程，以确保信息的高效传递和团队间协作的顺畅进行。以下是我们采取的关键优化策略：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我们通过多渠道发布文档，包括电子邮件、豆腐及豆制品工业化生产设备项目管理平台、内部网站等，以满足不同团队成员的偏好和需求。多渠道发布确保了信息的全面覆盖。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我们采用了精细的权限控制，确保只有授权人员可以访问敏感信息。这种安全措施保护了豆腐及豆制品工业化生产设备项目文档的机密性，防止了未经授权的信息泄露。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045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豆腐及豆制品工业化生产设备项目生命周期中一个至关重要的环节，直接关系到豆腐及豆制品工业化生产设备项目信息的长期保存和历史记录的完整性。在豆腐及豆制品工业化生产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7520"/>
      <w:r>
        <w:rPr>
          <w:rFonts w:ascii="仿宋" w:eastAsia="仿宋" w:hAnsi="仿宋" w:cs="仿宋" w:hint="eastAsia"/>
          <w:sz w:val="28"/>
          <w:lang w:eastAsia="zh-CN"/>
        </w:rPr>
        <w:t>三、豆腐及豆制品工业化生产设备项目土建工程</w:t>
      </w:r>
      <w:bookmarkEnd w:id="9"/>
    </w:p>
    <w:p>
      <w:pPr>
        <w:pStyle w:val="Heading2"/>
        <w:rPr>
          <w:rFonts w:ascii="仿宋" w:eastAsia="仿宋" w:hAnsi="仿宋" w:cs="仿宋" w:hint="eastAsia"/>
          <w:lang w:eastAsia="zh-CN"/>
        </w:rPr>
      </w:pPr>
      <w:bookmarkStart w:id="10" w:name="_Toc2644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在豆腐及豆制品工业化生产设备项目的建筑工程设计中，我们将秉承一系列重要的设计原则，以确保豆腐及豆制品工业化生产设备项目建筑在功能、美观、可持续性等方面达到最佳效果。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首要原则是确保建筑的功能性得到最大化的发挥。我们将充分理解豆腐及豆制品工业化生产设备项目的实际需求，合理布局各个功能区域，保证建筑在满足业务需求的同时，提供高效的工作环境。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在建筑设计中，我们将综合考虑建设和运营成本。通过精细的经济效益分析，确保设计方案在高效利用资源的同时，对豆腐及豆制品工业化生产设备项目的长期盈利能力有积极的贡献。</w:t>
      </w:r>
    </w:p>
    <w:p>
      <w:pPr>
        <w:pStyle w:val="Heading2"/>
        <w:ind w:firstLine="560" w:firstLineChars="200"/>
        <w:rPr>
          <w:rFonts w:ascii="仿宋" w:eastAsia="仿宋" w:hAnsi="仿宋" w:cs="仿宋" w:hint="eastAsia"/>
          <w:sz w:val="28"/>
          <w:lang w:eastAsia="zh-CN"/>
        </w:rPr>
      </w:pPr>
      <w:bookmarkStart w:id="11" w:name="_Toc24414"/>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腐及豆制品工业化生产设备项目的土建工程设计中，我们将精准设定设计年限，结合豆腐及豆制品工业化生产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豆腐及豆制品工业化生产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852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豆腐及豆制品工业化生产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豆腐及豆制品工业化生产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豆腐及豆制品工业化生产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837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本期工程豆腐及豆制品工业化生产设备项目预计总建筑面积XXX平方米，其中：计容建筑面积XXX平方米，计划建筑工程投资XX万元，占豆腐及豆制品工业化生产设备项目总投资的XX%。</w:t>
      </w:r>
    </w:p>
    <w:p>
      <w:pPr>
        <w:pStyle w:val="Heading1"/>
        <w:ind w:firstLine="560" w:firstLineChars="200"/>
        <w:rPr>
          <w:rFonts w:ascii="仿宋" w:eastAsia="仿宋" w:hAnsi="仿宋" w:cs="仿宋" w:hint="eastAsia"/>
          <w:sz w:val="28"/>
          <w:lang w:eastAsia="zh-CN"/>
        </w:rPr>
      </w:pPr>
      <w:bookmarkStart w:id="14" w:name="_Toc4302"/>
      <w:r>
        <w:rPr>
          <w:rFonts w:ascii="仿宋" w:eastAsia="仿宋" w:hAnsi="仿宋" w:cs="仿宋" w:hint="eastAsia"/>
          <w:sz w:val="28"/>
          <w:lang w:eastAsia="zh-CN"/>
        </w:rPr>
        <w:t>四、豆腐及豆制品工业化生产设备项目可持续发展</w:t>
      </w:r>
      <w:bookmarkEnd w:id="14"/>
    </w:p>
    <w:p>
      <w:pPr>
        <w:pStyle w:val="Heading2"/>
        <w:rPr>
          <w:rFonts w:ascii="仿宋" w:eastAsia="仿宋" w:hAnsi="仿宋" w:cs="仿宋" w:hint="eastAsia"/>
          <w:lang w:eastAsia="zh-CN"/>
        </w:rPr>
      </w:pPr>
      <w:bookmarkStart w:id="15" w:name="_Toc15455"/>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豆腐及豆制品工业化生产设备项目中，豆腐及豆制品工业化生产设备项目团队着眼于未来，明确了可持续发展的战略方向。制定的具体可持续发展目标包括降低资源使用、采用环保技术、最大化社会效益等。这一步骤不仅有助于豆腐及豆制品工业化生产设备项目在环保和社会责任方面达到最高标准，也为未来提供了明确的指引，确保豆腐及豆制品工业化生产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可持续实践的融入豆腐及豆制品工业化生产设备项目管理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可持续实践已经贯穿于整个豆腐及豆制品工业化生产设备项目管理周期。从豆腐及豆制品工业化生产设备项目规划开始，豆腐及豆制品工业化生产设备项目团队就考虑了环境和社会的因素。在执行阶段，豆腐及豆制品工业化生产设备项目团队积极推动绿色技术的应用，优化资源利用。此外，关注员工的社会责任，通过培训和沟通活动提高员工对可持续发展的认知，使他们能够在日常工作中践行可持续实践。这些举措不仅为豆腐及豆制品工业化生产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8411"/>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豆腐及豆制品工业化生产设备项目的可持续发展理念，我们深信环保与社会责任是豆腐及豆制品工业化生产设备项目成功的关键支柱。在豆腐及豆制品工业化生产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豆腐及豆制品工业化生产设备项目团队通过引入先进的环保技术、建立高效的废物处理系统以及推动能源节约措施，积极履行环保责任。定期的环保监测和评估确保豆腐及豆制品工业化生产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豆腐及豆制品工业化生产设备项目不仅致力于自身可持续发展，还注重对社会的回馈。通过支持社区豆腐及豆制品工业化生产设备项目、参与慈善事业、提供培训机会等方式，豆腐及豆制品工业化生产设备项目积极履行社会责任。与当地社区建立积极互动，关注员工的工作与生活平衡，以及员工的身心健康，是豆腐及豆制品工业化生产设备项目在社会责任层面的关键举措。这样的实践不仅增强了豆腐及豆制品工业化生产设备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7085"/>
      <w:r>
        <w:rPr>
          <w:rFonts w:ascii="仿宋" w:eastAsia="仿宋" w:hAnsi="仿宋" w:cs="仿宋" w:hint="eastAsia"/>
          <w:sz w:val="28"/>
          <w:lang w:eastAsia="zh-CN"/>
        </w:rPr>
        <w:t>五、豆腐及豆制品工业化生产设备项目建设背景及必要性分析</w:t>
      </w:r>
      <w:bookmarkEnd w:id="17"/>
    </w:p>
    <w:p>
      <w:pPr>
        <w:pStyle w:val="Heading2"/>
        <w:rPr>
          <w:rFonts w:ascii="仿宋" w:eastAsia="仿宋" w:hAnsi="仿宋" w:cs="仿宋" w:hint="eastAsia"/>
          <w:lang w:eastAsia="zh-CN"/>
        </w:rPr>
      </w:pPr>
      <w:bookmarkStart w:id="18" w:name="_Toc23224"/>
      <w:r>
        <w:rPr>
          <w:rFonts w:ascii="仿宋" w:eastAsia="仿宋" w:hAnsi="仿宋" w:cs="仿宋" w:hint="eastAsia"/>
          <w:lang w:eastAsia="zh-CN"/>
        </w:rPr>
        <w:t>(一)、豆腐及豆制品工业化生产设备项目背景分析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豆腐及豆制品工业化生产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豆腐及豆制品工业化生产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豆腐及豆制品工业化生产设备项目在这个潮流中的定位。同时，我们将关注行业内涌现的新兴机遇，以便豆腐及豆制品工业化生产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豆腐及豆制品工业化生产设备项目提供了强大的发展动力。我们将聚焦于行业内最新的技术发展趋势，包括但不限于人工智能、大数据分析、物联网等领域。通过深度的技术研究，我们将确保豆腐及豆制品工业化生产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豆腐及豆制品工业化生产设备项目发展的源泉。我们将投入更多的精力对市场需求进行深入剖析，超越表面的需求，深入挖掘潜在的市场痛点和机遇。通过对市场需求的细致了解，豆腐及豆制品工业化生产设备项目将更有针对性地设计解决方案，满足市场的多样化需求，从而更好地促进豆腐及豆制品工业化生产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豆腐及豆制品工业化生产设备项目战略至关重要。我们将对竞争态势进行更为深入的分析，包括但不限于市场份额、产品特点、客户满意度等多个维度。通过深度的竞争分析，豆腐及豆制品工业化生产设备项目将能够更准确地把握市场脉搏，制定具有竞争力的豆腐及豆制品工业化生产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豆腐及豆制品工业化生产设备项目的发展具有直接的影响。我们将进行更为全面的法规和政策分析，了解行业发展中的潜在法律风险和合规挑战。通过充分了解和遵守相关法规，豆腐及豆制品工业化生产设备项目将确保在法律框架内合法合规运营，为豆腐及豆制品工业化生产设备项目的稳健发展提供有力支持。</w:t>
      </w:r>
    </w:p>
    <w:p>
      <w:pPr>
        <w:pStyle w:val="Heading2"/>
        <w:ind w:firstLine="560" w:firstLineChars="200"/>
        <w:rPr>
          <w:rFonts w:ascii="仿宋" w:eastAsia="仿宋" w:hAnsi="仿宋" w:cs="仿宋" w:hint="eastAsia"/>
          <w:sz w:val="28"/>
          <w:lang w:eastAsia="zh-CN"/>
        </w:rPr>
      </w:pPr>
      <w:bookmarkStart w:id="19" w:name="_Toc22051"/>
      <w:r>
        <w:rPr>
          <w:rFonts w:ascii="仿宋" w:eastAsia="仿宋" w:hAnsi="仿宋" w:cs="仿宋" w:hint="eastAsia"/>
          <w:sz w:val="28"/>
          <w:lang w:eastAsia="zh-CN"/>
        </w:rPr>
        <w:t>(二)、豆腐及豆制品工业化生产设备项目建设必要性分析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豆腐及豆制品工业化生产设备项目建设的迫切性源于对行业发展趋势的深刻洞察。我们正处于一个行业变革的时代，科技创新、数字化转型成为企业发展的关键动力。豆腐及豆制品工业化生产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豆腐及豆制品工业化生产设备项目建设不仅仅是为了跟上潮流，更是为了通过技术创新推动企业的持续发展。通过引入先进的技术和解决方案，豆腐及豆制品工业化生产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豆腐及豆制品工业化生产设备项目的建设成为必然选择，通过提高产品质量、拓展服务领域，从而在竞争中获得更多的机会。豆腐及豆制品工业化生产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https://d.book118.com/568067105107006032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豆腐及豆制品工业化生产设备项目规划设计蓝图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豆腐及豆制品工业化生产设备项目规划设计蓝图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豆腐及豆制品工业化生产设备项目规划设计蓝图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豆腐及豆制品工业化生产设备项目规划设计蓝图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豆腐及豆制品工业化生产设备项目规划设计蓝图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豆腐及豆制品工业化生产设备项目规划设计蓝图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豆腐及豆制品工业化生产设备项目规划设计蓝图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豆腐及豆制品工业化生产设备项目规划设计蓝图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豆腐及豆制品工业化生产设备项目规划设计蓝图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豆腐及豆制品工业化生产设备项目规划设计蓝图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豆腐及豆制品工业化生产设备项目规划设计蓝图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豆腐及豆制品工业化生产设备项目规划设计蓝图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豆腐及豆制品工业化生产设备项目规划设计蓝图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豆腐及豆制品工业化生产设备项目规划设计蓝图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豆腐及豆制品工业化生产设备项目规划设计蓝图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豆腐及豆制品工业化生产设备项目规划设计蓝图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豆腐及豆制品工业化生产设备项目规划设计蓝图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5C374A"/>
    <w:rsid w:val="365C37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067105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2024-01-30T06:37:00Z</dcterms:created>
  <dcterms:modified xsi:type="dcterms:W3CDTF">2024-01-30T06:37:29Z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319AD03724114D77B3660E9414D9C217_11</vt:lpwstr>
  </property>
  <property fmtid="{D5CDD505-2E9C-101B-9397-08002B2CF9AE}" pid="3" name="KSOProductBuildVer">
    <vt:lpwstr>2052-12.1.0.16250</vt:lpwstr>
  </property>
</Properties>
</file>