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4311C4" w14:paraId="31914E42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4311C4" w14:paraId="35FDEC8A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4311C4" w14:paraId="5DB733A4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4311C4" w:rsidRPr="004311C4" w14:paraId="06E31BFC" w14:textId="26A08557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4311C4">
        <w:rPr>
          <w:rFonts w:ascii="宋体" w:eastAsia="宋体" w:hAnsi="宋体" w:hint="eastAsia"/>
          <w:b/>
          <w:sz w:val="60"/>
        </w:rPr>
        <w:t>高锰钢项目安全风险评价报告</w:t>
      </w:r>
    </w:p>
    <w:p w:rsidR="004311C4" w:rsidP="004311C4" w14:paraId="022EF229" w14:textId="03FFC988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4311C4">
        <w:rPr>
          <w:rFonts w:ascii="仿宋" w:eastAsia="仿宋" w:hAnsi="仿宋" w:hint="eastAsia"/>
          <w:b/>
          <w:sz w:val="40"/>
        </w:rPr>
        <w:t>目录</w:t>
      </w:r>
    </w:p>
    <w:p w:rsidR="004311C4" w14:paraId="63D8A2B4" w14:textId="5854A751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前言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_Toc160291752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4311C4" w14:paraId="08E6B64D" w14:textId="774DAFA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一、评价高锰钢项目概述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_Toc160291753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4311C4" w14:paraId="15EC5276" w14:textId="1081D9D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(一)、被评价单位的基本情况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_Toc160291754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4311C4" w14:paraId="26242BF8" w14:textId="517C9EC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(二)、高锰钢行业企业所在地的自然条件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_Toc160291755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4311C4" w14:paraId="54B79E49" w14:textId="30CEA22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(三)、企业选址及平面布置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_Toc160291756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4311C4" w14:paraId="23404484" w14:textId="6801A84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(四)、生产工艺、装置、储存设施基本情况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_Toc160291757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4311C4" w14:paraId="7391484D" w14:textId="7B114C2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(五)、建筑、公用工程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_Toc160291758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4311C4" w14:paraId="278FB5B3" w14:textId="31BF112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(六)、安全管理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_Toc160291759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4311C4" w14:paraId="4F3A5417" w14:textId="4D18E83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(七)、关于事故应急救援预案的审定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_Toc160291760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4311C4" w14:paraId="0BB8DBD0" w14:textId="5469BA1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二、危险、有害因素的辨识与分析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_Toc160291761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4311C4" w14:paraId="4DD56BCA" w14:textId="2F328BD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(一)、辨识与分析危险、有害因素的依据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_Toc160291762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4311C4" w14:paraId="0F950B30" w14:textId="44275DE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(二)、主要危险、有害物质分析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_Toc160291763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4311C4" w14:paraId="63DAEC01" w14:textId="3920B6B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(三)、生产过程中危险有害因素的辨识与分析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_Toc160291764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4311C4" w14:paraId="609CCBB6" w14:textId="775835E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(四)、自然条件危险、有害因素辨识与分析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_Toc160291765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4311C4" w14:paraId="7A3FEDCA" w14:textId="501B974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(五)、安全管理不当导致的危险、有害因素辨识与分析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_Toc160291766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4311C4" w14:paraId="01925513" w14:textId="07AC0A5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(六)、重大危险源辨识结果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_Toc160291767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4311C4" w14:paraId="65D66296" w14:textId="304E9F0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三、对策措施与建议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_Toc160291768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4311C4" w14:paraId="6C910688" w14:textId="468D278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(一)、事故隐患的整改措施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_Toc160291769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4311C4" w14:paraId="12B4863F" w14:textId="067737C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(二)、建议的安全对策措施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_Toc160291770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4311C4" w14:paraId="328ED5A9" w14:textId="1C06A6C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四、环境评价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_Toc160291771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4311C4" w14:paraId="2CA785C5" w14:textId="2B6404DF">
      <w:pPr>
        <w:pStyle w:val="TOC2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(一)、环境评价概述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_Toc160291772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4311C4" w14:paraId="31C39415" w14:textId="4320FBB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(二)、评价高锰钢项目概况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_Toc160291773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4311C4" w14:paraId="3714C857" w14:textId="2EE20F7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(三)、环评单位的基本情况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_Toc160291774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4311C4" w14:paraId="33567BDC" w14:textId="106CDAA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(四)、评价范围及目的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_Toc160291775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4311C4" w14:paraId="17DA80FD" w14:textId="66427B9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(五)、评价依据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_Toc160291776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4311C4" w14:paraId="34932A20" w14:textId="74640D3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(六)、国家环保法律法规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_Toc160291777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4311C4" w14:paraId="0CC3DAA8" w14:textId="348D86C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(七)、地方环保规定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_Toc160291778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4311C4" w14:paraId="50A80804" w14:textId="77E8656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(八)、相关标准和技术规范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_Toc160291779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4311C4" w14:paraId="59486901" w14:textId="6F83A14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(九)、评价程序与方法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_Toc160291780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4311C4" w14:paraId="49F12640" w14:textId="0CAB2AE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(十)、环境评价程序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_Toc160291781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4311C4" w14:paraId="43554BC1" w14:textId="0A5D19E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(十一)、评价方法与技术路线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_Toc160291782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4311C4" w14:paraId="3A47F12C" w14:textId="7010A73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五、节能减排措施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_Toc160291783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4311C4" w14:paraId="74FBF874" w14:textId="3C4B549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(一)、节能措施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_Toc160291784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4311C4" w14:paraId="01776152" w14:textId="4B75A6A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(二)、减排措施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_Toc160291785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4311C4" w14:paraId="5BDD3EE9" w14:textId="557094B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(三)、清洁生产措施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_Toc160291786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4311C4" w14:paraId="51C34C5B" w14:textId="3336CBF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_Toc160291787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4311C4" w14:paraId="4C5530F3" w14:textId="404A25B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(一)、大气环境保护措施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_Toc160291788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4311C4" w14:paraId="7B43B7B6" w14:textId="074462C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(二)、水环境保护措施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_Toc160291789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4311C4" w14:paraId="6FEBAE5C" w14:textId="4157F0E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(三)、土壤环境保护措施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_Toc160291790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4311C4" w14:paraId="3F8CF955" w14:textId="02EFF7D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(四)、生态环境保护措施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_Toc160291791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4311C4" w14:paraId="1E45F9BD" w14:textId="0BB1939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(五)、噪声环境保护措施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_Toc160291792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4311C4" w14:paraId="7D8A828D" w14:textId="5ED5365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七、环境监测与管理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_Toc160291793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4311C4" w14:paraId="45BF5295" w14:textId="5715C96E">
      <w:pPr>
        <w:pStyle w:val="TOC2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(一)、环境监测计划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_Toc160291794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4311C4" w14:paraId="57D0059B" w14:textId="1E86438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(二)、监测方法与指标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_Toc160291795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4311C4" w14:paraId="6273DF3A" w14:textId="77316AD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(三)、监测结果分析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_Toc160291796 \h </w:instrText>
      </w:r>
      <w:r>
        <w:rPr>
          <w:noProof/>
        </w:rPr>
        <w:fldChar w:fldCharType="separate"/>
      </w:r>
      <w:r>
        <w:rPr>
          <w:noProof/>
        </w:rPr>
        <w:t>44</w:t>
      </w:r>
      <w:r>
        <w:rPr>
          <w:noProof/>
        </w:rPr>
        <w:fldChar w:fldCharType="end"/>
      </w:r>
    </w:p>
    <w:p w:rsidR="004311C4" w14:paraId="12479EB2" w14:textId="586F27E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(四)、环境管理措施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_Toc160291797 \h </w:instrText>
      </w:r>
      <w:r>
        <w:rPr>
          <w:noProof/>
        </w:rPr>
        <w:fldChar w:fldCharType="separate"/>
      </w:r>
      <w:r>
        <w:rPr>
          <w:noProof/>
        </w:rPr>
        <w:t>45</w:t>
      </w:r>
      <w:r>
        <w:rPr>
          <w:noProof/>
        </w:rPr>
        <w:fldChar w:fldCharType="end"/>
      </w:r>
    </w:p>
    <w:p w:rsidR="004311C4" w14:paraId="609FD859" w14:textId="499BE04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八、环境风险评估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_Toc160291798 \h </w:instrText>
      </w:r>
      <w:r>
        <w:rPr>
          <w:noProof/>
        </w:rPr>
        <w:fldChar w:fldCharType="separate"/>
      </w:r>
      <w:r>
        <w:rPr>
          <w:noProof/>
        </w:rPr>
        <w:t>46</w:t>
      </w:r>
      <w:r>
        <w:rPr>
          <w:noProof/>
        </w:rPr>
        <w:fldChar w:fldCharType="end"/>
      </w:r>
    </w:p>
    <w:p w:rsidR="004311C4" w14:paraId="6F3BA552" w14:textId="3CBAB15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(一)、环境风险评估概述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_Toc160291799 \h </w:instrText>
      </w:r>
      <w:r>
        <w:rPr>
          <w:noProof/>
        </w:rPr>
        <w:fldChar w:fldCharType="separate"/>
      </w:r>
      <w:r>
        <w:rPr>
          <w:noProof/>
        </w:rPr>
        <w:t>46</w:t>
      </w:r>
      <w:r>
        <w:rPr>
          <w:noProof/>
        </w:rPr>
        <w:fldChar w:fldCharType="end"/>
      </w:r>
    </w:p>
    <w:p w:rsidR="004311C4" w14:paraId="5E423692" w14:textId="04D9CA8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(二)、评价高锰钢项目风险分析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_Toc160291800 \h </w:instrText>
      </w:r>
      <w:r>
        <w:rPr>
          <w:noProof/>
        </w:rPr>
        <w:fldChar w:fldCharType="separate"/>
      </w:r>
      <w:r>
        <w:rPr>
          <w:noProof/>
        </w:rPr>
        <w:t>47</w:t>
      </w:r>
      <w:r>
        <w:rPr>
          <w:noProof/>
        </w:rPr>
        <w:fldChar w:fldCharType="end"/>
      </w:r>
    </w:p>
    <w:p w:rsidR="004311C4" w14:paraId="2D345B94" w14:textId="4ACACBE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(三)、风险应急预案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_Toc160291801 \h </w:instrText>
      </w:r>
      <w:r>
        <w:rPr>
          <w:noProof/>
        </w:rPr>
        <w:fldChar w:fldCharType="separate"/>
      </w:r>
      <w:r>
        <w:rPr>
          <w:noProof/>
        </w:rPr>
        <w:t>50</w:t>
      </w:r>
      <w:r>
        <w:rPr>
          <w:noProof/>
        </w:rPr>
        <w:fldChar w:fldCharType="end"/>
      </w:r>
    </w:p>
    <w:p w:rsidR="004311C4" w14:paraId="4CA9FCC1" w14:textId="453D838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九、安全与环境考核评价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_Toc160291802 \h </w:instrText>
      </w:r>
      <w:r>
        <w:rPr>
          <w:noProof/>
        </w:rPr>
        <w:fldChar w:fldCharType="separate"/>
      </w:r>
      <w:r>
        <w:rPr>
          <w:noProof/>
        </w:rPr>
        <w:t>52</w:t>
      </w:r>
      <w:r>
        <w:rPr>
          <w:noProof/>
        </w:rPr>
        <w:fldChar w:fldCharType="end"/>
      </w:r>
    </w:p>
    <w:p w:rsidR="004311C4" w14:paraId="30525699" w14:textId="348A2E9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(一)、考核制度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_Toc160291803 \h </w:instrText>
      </w:r>
      <w:r>
        <w:rPr>
          <w:noProof/>
        </w:rPr>
        <w:fldChar w:fldCharType="separate"/>
      </w:r>
      <w:r>
        <w:rPr>
          <w:noProof/>
        </w:rPr>
        <w:t>52</w:t>
      </w:r>
      <w:r>
        <w:rPr>
          <w:noProof/>
        </w:rPr>
        <w:fldChar w:fldCharType="end"/>
      </w:r>
    </w:p>
    <w:p w:rsidR="004311C4" w14:paraId="61D1074B" w14:textId="1C6077B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(二)、考核内容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_Toc160291804 \h </w:instrText>
      </w:r>
      <w:r>
        <w:rPr>
          <w:noProof/>
        </w:rPr>
        <w:fldChar w:fldCharType="separate"/>
      </w:r>
      <w:r>
        <w:rPr>
          <w:noProof/>
        </w:rPr>
        <w:t>53</w:t>
      </w:r>
      <w:r>
        <w:rPr>
          <w:noProof/>
        </w:rPr>
        <w:fldChar w:fldCharType="end"/>
      </w:r>
    </w:p>
    <w:p w:rsidR="004311C4" w14:paraId="2B11AEAD" w14:textId="13C25DA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(三)、考核方法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_Toc160291805 \h </w:instrText>
      </w:r>
      <w:r>
        <w:rPr>
          <w:noProof/>
        </w:rPr>
        <w:fldChar w:fldCharType="separate"/>
      </w:r>
      <w:r>
        <w:rPr>
          <w:noProof/>
        </w:rPr>
        <w:t>55</w:t>
      </w:r>
      <w:r>
        <w:rPr>
          <w:noProof/>
        </w:rPr>
        <w:fldChar w:fldCharType="end"/>
      </w:r>
    </w:p>
    <w:p w:rsidR="004311C4" w14:paraId="6066E1F0" w14:textId="1EE08C8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(四)、考核结果分析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_Toc160291806 \h </w:instrText>
      </w:r>
      <w:r>
        <w:rPr>
          <w:noProof/>
        </w:rPr>
        <w:fldChar w:fldCharType="separate"/>
      </w:r>
      <w:r>
        <w:rPr>
          <w:noProof/>
        </w:rPr>
        <w:t>57</w:t>
      </w:r>
      <w:r>
        <w:rPr>
          <w:noProof/>
        </w:rPr>
        <w:fldChar w:fldCharType="end"/>
      </w:r>
    </w:p>
    <w:p w:rsidR="004311C4" w14:paraId="65F68BC7" w14:textId="73528C6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(五)、考核奖惩措施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_Toc160291807 \h </w:instrText>
      </w:r>
      <w:r>
        <w:rPr>
          <w:noProof/>
        </w:rPr>
        <w:fldChar w:fldCharType="separate"/>
      </w:r>
      <w:r>
        <w:rPr>
          <w:noProof/>
        </w:rPr>
        <w:t>59</w:t>
      </w:r>
      <w:r>
        <w:rPr>
          <w:noProof/>
        </w:rPr>
        <w:fldChar w:fldCharType="end"/>
      </w:r>
    </w:p>
    <w:p w:rsidR="004311C4" w14:paraId="3E5D3818" w14:textId="123F606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十、高锰钢项目安全现状评价报告的存档与发布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_Toc160291808 \h </w:instrText>
      </w:r>
      <w:r>
        <w:rPr>
          <w:noProof/>
        </w:rPr>
        <w:fldChar w:fldCharType="separate"/>
      </w:r>
      <w:r>
        <w:rPr>
          <w:noProof/>
        </w:rPr>
        <w:t>60</w:t>
      </w:r>
      <w:r>
        <w:rPr>
          <w:noProof/>
        </w:rPr>
        <w:fldChar w:fldCharType="end"/>
      </w:r>
    </w:p>
    <w:p w:rsidR="004311C4" w14:paraId="193DD2A7" w14:textId="05E93B0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(一)、存档程序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_Toc160291809 \h </w:instrText>
      </w:r>
      <w:r>
        <w:rPr>
          <w:noProof/>
        </w:rPr>
        <w:fldChar w:fldCharType="separate"/>
      </w:r>
      <w:r>
        <w:rPr>
          <w:noProof/>
        </w:rPr>
        <w:t>60</w:t>
      </w:r>
      <w:r>
        <w:rPr>
          <w:noProof/>
        </w:rPr>
        <w:fldChar w:fldCharType="end"/>
      </w:r>
    </w:p>
    <w:p w:rsidR="004311C4" w14:paraId="73C713A7" w14:textId="5EE3B7B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(二)、存档内容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_Toc160291810 \h </w:instrText>
      </w:r>
      <w:r>
        <w:rPr>
          <w:noProof/>
        </w:rPr>
        <w:fldChar w:fldCharType="separate"/>
      </w:r>
      <w:r>
        <w:rPr>
          <w:noProof/>
        </w:rPr>
        <w:t>62</w:t>
      </w:r>
      <w:r>
        <w:rPr>
          <w:noProof/>
        </w:rPr>
        <w:fldChar w:fldCharType="end"/>
      </w:r>
    </w:p>
    <w:p w:rsidR="004311C4" w14:paraId="3749D658" w14:textId="19F6DDB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(三)、存档地点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_Toc160291811 \h </w:instrText>
      </w:r>
      <w:r>
        <w:rPr>
          <w:noProof/>
        </w:rPr>
        <w:fldChar w:fldCharType="separate"/>
      </w:r>
      <w:r>
        <w:rPr>
          <w:noProof/>
        </w:rPr>
        <w:t>62</w:t>
      </w:r>
      <w:r>
        <w:rPr>
          <w:noProof/>
        </w:rPr>
        <w:fldChar w:fldCharType="end"/>
      </w:r>
    </w:p>
    <w:p w:rsidR="004311C4" w14:paraId="26B0BE5E" w14:textId="55A34C2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(四)、报告发布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_Toc160291812 \h </w:instrText>
      </w:r>
      <w:r>
        <w:rPr>
          <w:noProof/>
        </w:rPr>
        <w:fldChar w:fldCharType="separate"/>
      </w:r>
      <w:r>
        <w:rPr>
          <w:noProof/>
        </w:rPr>
        <w:t>63</w:t>
      </w:r>
      <w:r>
        <w:rPr>
          <w:noProof/>
        </w:rPr>
        <w:fldChar w:fldCharType="end"/>
      </w:r>
    </w:p>
    <w:p w:rsidR="004311C4" w14:paraId="6583F22A" w14:textId="4970878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十一、安全生产与环境保护培训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_Toc160291813 \h </w:instrText>
      </w:r>
      <w:r>
        <w:rPr>
          <w:noProof/>
        </w:rPr>
        <w:fldChar w:fldCharType="separate"/>
      </w:r>
      <w:r>
        <w:rPr>
          <w:noProof/>
        </w:rPr>
        <w:t>63</w:t>
      </w:r>
      <w:r>
        <w:rPr>
          <w:noProof/>
        </w:rPr>
        <w:fldChar w:fldCharType="end"/>
      </w:r>
    </w:p>
    <w:p w:rsidR="004311C4" w14:paraId="11EE232E" w14:textId="0AE4CE4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(一)、培训计划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_Toc160291814 \h </w:instrText>
      </w:r>
      <w:r>
        <w:rPr>
          <w:noProof/>
        </w:rPr>
        <w:fldChar w:fldCharType="separate"/>
      </w:r>
      <w:r>
        <w:rPr>
          <w:noProof/>
        </w:rPr>
        <w:t>63</w:t>
      </w:r>
      <w:r>
        <w:rPr>
          <w:noProof/>
        </w:rPr>
        <w:fldChar w:fldCharType="end"/>
      </w:r>
    </w:p>
    <w:p w:rsidR="004311C4" w14:paraId="77C86117" w14:textId="0FB256C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(二)、培训内容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_Toc160291815 \h </w:instrText>
      </w:r>
      <w:r>
        <w:rPr>
          <w:noProof/>
        </w:rPr>
        <w:fldChar w:fldCharType="separate"/>
      </w:r>
      <w:r>
        <w:rPr>
          <w:noProof/>
        </w:rPr>
        <w:t>67</w:t>
      </w:r>
      <w:r>
        <w:rPr>
          <w:noProof/>
        </w:rPr>
        <w:fldChar w:fldCharType="end"/>
      </w:r>
    </w:p>
    <w:p w:rsidR="004311C4" w14:paraId="5D41B733" w14:textId="3FFA3317">
      <w:pPr>
        <w:pStyle w:val="TOC2"/>
        <w:tabs>
          <w:tab w:val="right" w:leader="dot" w:pos="8296"/>
        </w:tabs>
        <w:rPr>
          <w:noProof/>
        </w:rPr>
        <w:sectPr>
          <w:headerReference w:type="even" r:id="rId22"/>
          <w:headerReference w:type="default" r:id="rId23"/>
          <w:footerReference w:type="even" r:id="rId24"/>
          <w:footerReference w:type="default" r:id="rId25"/>
          <w:headerReference w:type="first" r:id="rId26"/>
          <w:footerReference w:type="first" r:id="rId27"/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>
        <w:rPr>
          <w:noProof/>
        </w:rPr>
        <w:t>(三)、培训方法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_Toc160291816 \h </w:instrText>
      </w:r>
      <w:r>
        <w:rPr>
          <w:noProof/>
        </w:rPr>
        <w:fldChar w:fldCharType="separate"/>
      </w:r>
      <w:r>
        <w:rPr>
          <w:noProof/>
        </w:rPr>
        <w:t>68</w:t>
      </w:r>
      <w:r>
        <w:rPr>
          <w:noProof/>
        </w:rPr>
        <w:fldChar w:fldCharType="end"/>
      </w:r>
    </w:p>
    <w:p w:rsidR="004311C4" w14:paraId="3D1E0581" w14:textId="2623998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(四)、培训效果评估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_Toc160291817 \h </w:instrText>
      </w:r>
      <w:r>
        <w:rPr>
          <w:noProof/>
        </w:rPr>
        <w:fldChar w:fldCharType="separate"/>
      </w:r>
      <w:r>
        <w:rPr>
          <w:noProof/>
        </w:rPr>
        <w:t>70</w:t>
      </w:r>
      <w:r>
        <w:rPr>
          <w:noProof/>
        </w:rPr>
        <w:fldChar w:fldCharType="end"/>
      </w:r>
    </w:p>
    <w:p w:rsidR="004311C4" w14:paraId="43C607DF" w14:textId="7A2B057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十二、安全与环境投资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_Toc160291818 \h </w:instrText>
      </w:r>
      <w:r>
        <w:rPr>
          <w:noProof/>
        </w:rPr>
        <w:fldChar w:fldCharType="separate"/>
      </w:r>
      <w:r>
        <w:rPr>
          <w:noProof/>
        </w:rPr>
        <w:t>72</w:t>
      </w:r>
      <w:r>
        <w:rPr>
          <w:noProof/>
        </w:rPr>
        <w:fldChar w:fldCharType="end"/>
      </w:r>
    </w:p>
    <w:p w:rsidR="004311C4" w14:paraId="1F28BFF8" w14:textId="76E28D2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(一)、投资计划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_Toc160291819 \h </w:instrText>
      </w:r>
      <w:r>
        <w:rPr>
          <w:noProof/>
        </w:rPr>
        <w:fldChar w:fldCharType="separate"/>
      </w:r>
      <w:r>
        <w:rPr>
          <w:noProof/>
        </w:rPr>
        <w:t>72</w:t>
      </w:r>
      <w:r>
        <w:rPr>
          <w:noProof/>
        </w:rPr>
        <w:fldChar w:fldCharType="end"/>
      </w:r>
    </w:p>
    <w:p w:rsidR="004311C4" w14:paraId="79594B48" w14:textId="648787B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(二)、资金筹措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_Toc160291820 \h </w:instrText>
      </w:r>
      <w:r>
        <w:rPr>
          <w:noProof/>
        </w:rPr>
        <w:fldChar w:fldCharType="separate"/>
      </w:r>
      <w:r>
        <w:rPr>
          <w:noProof/>
        </w:rPr>
        <w:t>74</w:t>
      </w:r>
      <w:r>
        <w:rPr>
          <w:noProof/>
        </w:rPr>
        <w:fldChar w:fldCharType="end"/>
      </w:r>
    </w:p>
    <w:p w:rsidR="004311C4" w14:paraId="71AA0037" w14:textId="5A17AAC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(三)、投资效益评估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_Toc160291821 \h </w:instrText>
      </w:r>
      <w:r>
        <w:rPr>
          <w:noProof/>
        </w:rPr>
        <w:fldChar w:fldCharType="separate"/>
      </w:r>
      <w:r>
        <w:rPr>
          <w:noProof/>
        </w:rPr>
        <w:t>76</w:t>
      </w:r>
      <w:r>
        <w:rPr>
          <w:noProof/>
        </w:rPr>
        <w:fldChar w:fldCharType="end"/>
      </w:r>
    </w:p>
    <w:p w:rsidR="004311C4" w14:paraId="21D72FF3" w14:textId="4DAB3F4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十三、安全与环境信息披露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_Toc160291822 \h </w:instrText>
      </w:r>
      <w:r>
        <w:rPr>
          <w:noProof/>
        </w:rPr>
        <w:fldChar w:fldCharType="separate"/>
      </w:r>
      <w:r>
        <w:rPr>
          <w:noProof/>
        </w:rPr>
        <w:t>77</w:t>
      </w:r>
      <w:r>
        <w:rPr>
          <w:noProof/>
        </w:rPr>
        <w:fldChar w:fldCharType="end"/>
      </w:r>
    </w:p>
    <w:p w:rsidR="004311C4" w14:paraId="57573B64" w14:textId="73483FE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(一)、信息披露原则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_Toc160291823 \h </w:instrText>
      </w:r>
      <w:r>
        <w:rPr>
          <w:noProof/>
        </w:rPr>
        <w:fldChar w:fldCharType="separate"/>
      </w:r>
      <w:r>
        <w:rPr>
          <w:noProof/>
        </w:rPr>
        <w:t>77</w:t>
      </w:r>
      <w:r>
        <w:rPr>
          <w:noProof/>
        </w:rPr>
        <w:fldChar w:fldCharType="end"/>
      </w:r>
    </w:p>
    <w:p w:rsidR="004311C4" w14:paraId="488E5B6C" w14:textId="6FA5A4C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(二)、信息披露内容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_Toc160291824 \h </w:instrText>
      </w:r>
      <w:r>
        <w:rPr>
          <w:noProof/>
        </w:rPr>
        <w:fldChar w:fldCharType="separate"/>
      </w:r>
      <w:r>
        <w:rPr>
          <w:noProof/>
        </w:rPr>
        <w:t>79</w:t>
      </w:r>
      <w:r>
        <w:rPr>
          <w:noProof/>
        </w:rPr>
        <w:fldChar w:fldCharType="end"/>
      </w:r>
    </w:p>
    <w:p w:rsidR="004311C4" w14:paraId="18560DE3" w14:textId="611777D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(三)、信息披露途径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_Toc160291825 \h </w:instrText>
      </w:r>
      <w:r>
        <w:rPr>
          <w:noProof/>
        </w:rPr>
        <w:fldChar w:fldCharType="separate"/>
      </w:r>
      <w:r>
        <w:rPr>
          <w:noProof/>
        </w:rPr>
        <w:t>81</w:t>
      </w:r>
      <w:r>
        <w:rPr>
          <w:noProof/>
        </w:rPr>
        <w:fldChar w:fldCharType="end"/>
      </w:r>
    </w:p>
    <w:p w:rsidR="004311C4" w14:paraId="385F742A" w14:textId="348C435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(四)、信息披露周期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_Toc160291826 \h </w:instrText>
      </w:r>
      <w:r>
        <w:rPr>
          <w:noProof/>
        </w:rPr>
        <w:fldChar w:fldCharType="separate"/>
      </w:r>
      <w:r>
        <w:rPr>
          <w:noProof/>
        </w:rPr>
        <w:t>82</w:t>
      </w:r>
      <w:r>
        <w:rPr>
          <w:noProof/>
        </w:rPr>
        <w:fldChar w:fldCharType="end"/>
      </w:r>
    </w:p>
    <w:p w:rsidR="004311C4" w:rsidP="004311C4" w14:paraId="3F07AF15" w14:textId="40F839A9">
      <w:pPr>
        <w:widowControl/>
        <w:jc w:val="center"/>
        <w:rPr>
          <w:b/>
          <w:bCs/>
          <w:kern w:val="44"/>
          <w:sz w:val="44"/>
          <w:szCs w:val="44"/>
        </w:rPr>
      </w:pPr>
      <w:r>
        <w:fldChar w:fldCharType="end"/>
      </w:r>
      <w:r>
        <w:rPr>
          <w:b/>
          <w:bCs/>
          <w:kern w:val="44"/>
          <w:sz w:val="44"/>
          <w:szCs w:val="44"/>
        </w:rPr>
        <w:br/>
      </w:r>
      <w:r>
        <w:rPr>
          <w:b/>
          <w:bCs/>
          <w:kern w:val="44"/>
          <w:sz w:val="44"/>
          <w:szCs w:val="44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28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https://d.book118.com/568077126057006044</w:t>
        </w:r>
      </w:hyperlink>
    </w:p>
    <w:p w:rsidR="004311C4" w:rsidP="004311C4">
      <w:pPr>
        <w:widowControl/>
        <w:jc w:val="center"/>
        <w:rPr>
          <w:b/>
          <w:bCs/>
          <w:kern w:val="44"/>
          <w:sz w:val="44"/>
          <w:szCs w:val="44"/>
        </w:rPr>
      </w:pPr>
    </w:p>
    <w:sectPr>
      <w:headerReference w:type="even" r:id="rId29"/>
      <w:headerReference w:type="default" r:id="rId30"/>
      <w:footerReference w:type="even" r:id="rId31"/>
      <w:footerReference w:type="default" r:id="rId32"/>
      <w:headerReference w:type="first" r:id="rId33"/>
      <w:footerReference w:type="first" r:id="rId34"/>
      <w:type w:val="nextPage"/>
      <w:pgSz w:w="11906" w:h="16838"/>
      <w:pgMar w:top="1440" w:right="1800" w:bottom="1440" w:left="1800" w:header="851" w:footer="992" w:gutter="0"/>
      <w:pgNumType w:start="5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311C4" w:rsidP="00922496" w14:paraId="10E423D1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4311C4" w14:paraId="371E1083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311C4" w:rsidP="00922496" w14:paraId="1B3EB848" w14:textId="6DE6C4C2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4311C4" w14:paraId="315FC395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311C4" w14:paraId="12BCDD4B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311C4" w:rsidP="00922496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4311C4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311C4" w:rsidP="00922496" w14:textId="6DE6C4C2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4311C4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311C4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311C4" w:rsidP="00922496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4311C4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311C4" w:rsidP="00922496" w14:textId="6DE6C4C2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4311C4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311C4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311C4" w:rsidP="00922496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4311C4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311C4" w:rsidP="00922496" w14:textId="6DE6C4C2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4311C4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311C4" w14:textId="77777777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311C4" w:rsidP="00922496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4311C4" w14:textId="77777777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311C4" w:rsidP="00922496" w14:textId="6DE6C4C2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 w:rsidR="004311C4" w14:textId="77777777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311C4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311C4" w14:paraId="6FE18E16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311C4" w:rsidRPr="004311C4" w:rsidP="004311C4" w14:paraId="2BC34380" w14:textId="728250CC">
    <w:pPr>
      <w:pStyle w:val="Header"/>
      <w:rPr>
        <w:rFonts w:ascii="仿宋" w:eastAsia="仿宋" w:hAnsi="仿宋"/>
      </w:rPr>
    </w:pPr>
    <w:r w:rsidRPr="004311C4">
      <w:rPr>
        <w:rFonts w:ascii="仿宋" w:eastAsia="仿宋" w:hAnsi="仿宋" w:hint="eastAsia"/>
      </w:rPr>
      <w:t>高锰钢项目安全风险评价报告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311C4" w14:paraId="20C092F2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311C4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311C4" w:rsidRPr="004311C4" w:rsidP="004311C4" w14:textId="728250CC">
    <w:pPr>
      <w:pStyle w:val="Header"/>
      <w:rPr>
        <w:rFonts w:ascii="仿宋" w:eastAsia="仿宋" w:hAnsi="仿宋"/>
      </w:rPr>
    </w:pPr>
    <w:r w:rsidRPr="004311C4">
      <w:rPr>
        <w:rFonts w:ascii="仿宋" w:eastAsia="仿宋" w:hAnsi="仿宋" w:hint="eastAsia"/>
      </w:rPr>
      <w:t>高锰钢项目安全风险评价报告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311C4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311C4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311C4" w:rsidRPr="004311C4" w:rsidP="004311C4" w14:textId="728250CC">
    <w:pPr>
      <w:pStyle w:val="Header"/>
      <w:rPr>
        <w:rFonts w:ascii="仿宋" w:eastAsia="仿宋" w:hAnsi="仿宋"/>
      </w:rPr>
    </w:pPr>
    <w:r w:rsidRPr="004311C4">
      <w:rPr>
        <w:rFonts w:ascii="仿宋" w:eastAsia="仿宋" w:hAnsi="仿宋" w:hint="eastAsia"/>
      </w:rPr>
      <w:t>高锰钢项目安全风险评价报告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311C4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311C4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311C4" w:rsidRPr="004311C4" w:rsidP="004311C4" w14:textId="728250CC">
    <w:pPr>
      <w:pStyle w:val="Header"/>
      <w:rPr>
        <w:rFonts w:ascii="仿宋" w:eastAsia="仿宋" w:hAnsi="仿宋"/>
      </w:rPr>
    </w:pPr>
    <w:r w:rsidRPr="004311C4">
      <w:rPr>
        <w:rFonts w:ascii="仿宋" w:eastAsia="仿宋" w:hAnsi="仿宋" w:hint="eastAsia"/>
      </w:rPr>
      <w:t>高锰钢项目安全风险评价报告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311C4" w14:textId="77777777"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311C4" w14:textId="77777777"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311C4" w:rsidRPr="004311C4" w:rsidP="004311C4" w14:textId="728250CC">
    <w:pPr>
      <w:pStyle w:val="Header"/>
      <w:rPr>
        <w:rFonts w:ascii="仿宋" w:eastAsia="仿宋" w:hAnsi="仿宋"/>
      </w:rPr>
    </w:pPr>
    <w:r w:rsidRPr="004311C4">
      <w:rPr>
        <w:rFonts w:ascii="仿宋" w:eastAsia="仿宋" w:hAnsi="仿宋" w:hint="eastAsia"/>
      </w:rPr>
      <w:t>高锰钢项目安全风险评价报告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311C4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311C4"/>
    <w:rsid w:val="004311C4"/>
    <w:rsid w:val="00922496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44830197"/>
  <w15:chartTrackingRefBased/>
  <w15:docId w15:val="{5F7A0F62-66AB-4CF3-A257-0DE1448B736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4311C4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4311C4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4311C4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4311C4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4311C4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4311C4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4311C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4311C4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4311C4"/>
  </w:style>
  <w:style w:type="paragraph" w:styleId="TOC1">
    <w:name w:val="toc 1"/>
    <w:basedOn w:val="Normal"/>
    <w:next w:val="Normal"/>
    <w:autoRedefine/>
    <w:uiPriority w:val="39"/>
    <w:unhideWhenUsed/>
    <w:rsid w:val="004311C4"/>
  </w:style>
  <w:style w:type="paragraph" w:styleId="TOC2">
    <w:name w:val="toc 2"/>
    <w:basedOn w:val="Normal"/>
    <w:next w:val="Normal"/>
    <w:autoRedefine/>
    <w:uiPriority w:val="39"/>
    <w:unhideWhenUsed/>
    <w:rsid w:val="004311C4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header" Target="header11.xml" /><Relationship Id="rId24" Type="http://schemas.openxmlformats.org/officeDocument/2006/relationships/footer" Target="footer10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yperlink" Target="https://d.book118.com/568077126057006044" TargetMode="External" /><Relationship Id="rId29" Type="http://schemas.openxmlformats.org/officeDocument/2006/relationships/header" Target="header13.xml" /><Relationship Id="rId3" Type="http://schemas.openxmlformats.org/officeDocument/2006/relationships/fontTable" Target="fontTable.xml" /><Relationship Id="rId30" Type="http://schemas.openxmlformats.org/officeDocument/2006/relationships/header" Target="header14.xml" /><Relationship Id="rId31" Type="http://schemas.openxmlformats.org/officeDocument/2006/relationships/footer" Target="footer13.xml" /><Relationship Id="rId32" Type="http://schemas.openxmlformats.org/officeDocument/2006/relationships/footer" Target="footer14.xml" /><Relationship Id="rId33" Type="http://schemas.openxmlformats.org/officeDocument/2006/relationships/header" Target="header15.xml" /><Relationship Id="rId34" Type="http://schemas.openxmlformats.org/officeDocument/2006/relationships/footer" Target="footer15.xml" /><Relationship Id="rId35" Type="http://schemas.openxmlformats.org/officeDocument/2006/relationships/theme" Target="theme/theme1.xml" /><Relationship Id="rId36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6116</Words>
  <Characters>34864</Characters>
  <Application>Microsoft Office Word</Application>
  <DocSecurity>0</DocSecurity>
  <Lines>290</Lines>
  <Paragraphs>81</Paragraphs>
  <ScaleCrop>false</ScaleCrop>
  <Company/>
  <LinksUpToDate>false</LinksUpToDate>
  <CharactersWithSpaces>40899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2024-03-02T09:08:00Z</dcterms:created>
  <dcterms:modified xsi:type="dcterms:W3CDTF">2024-03-02T09:08:00Z</dcterms:modified>
</cp:coreProperties>
</file>