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厨具套项目规划设计方案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27" w:history="1">
        <w:r>
          <w:rPr>
            <w:rFonts w:ascii="仿宋" w:eastAsia="仿宋" w:hAnsi="仿宋" w:cs="仿宋" w:hint="eastAsia"/>
            <w:lang w:eastAsia="zh-CN"/>
          </w:rPr>
          <w:t>序言</w:t>
        </w:r>
        <w:r>
          <w:tab/>
        </w:r>
        <w:r>
          <w:fldChar w:fldCharType="begin"/>
        </w:r>
        <w:r>
          <w:instrText xml:space="preserve"> PAGEREF _Toc19727 \h </w:instrText>
        </w:r>
        <w:r>
          <w:fldChar w:fldCharType="separate"/>
        </w:r>
        <w:r>
          <w:t>3</w:t>
        </w:r>
        <w:r>
          <w:fldChar w:fldCharType="end"/>
        </w:r>
      </w:hyperlink>
    </w:p>
    <w:p>
      <w:pPr>
        <w:pStyle w:val="TOC1"/>
        <w:tabs>
          <w:tab w:val="right" w:leader="dot" w:pos="8306"/>
        </w:tabs>
      </w:pPr>
      <w:hyperlink w:anchor="_Toc3211" w:history="1">
        <w:r>
          <w:rPr>
            <w:rFonts w:ascii="仿宋" w:eastAsia="仿宋" w:hAnsi="仿宋" w:cs="仿宋" w:hint="eastAsia"/>
            <w:lang w:eastAsia="zh-CN"/>
          </w:rPr>
          <w:t>一、厨具套项目概论</w:t>
        </w:r>
        <w:r>
          <w:tab/>
        </w:r>
        <w:r>
          <w:fldChar w:fldCharType="begin"/>
        </w:r>
        <w:r>
          <w:instrText xml:space="preserve"> PAGEREF _Toc3211 \h </w:instrText>
        </w:r>
        <w:r>
          <w:fldChar w:fldCharType="separate"/>
        </w:r>
        <w:r>
          <w:t>3</w:t>
        </w:r>
        <w:r>
          <w:fldChar w:fldCharType="end"/>
        </w:r>
      </w:hyperlink>
    </w:p>
    <w:p>
      <w:pPr>
        <w:pStyle w:val="TOC2"/>
        <w:tabs>
          <w:tab w:val="right" w:leader="dot" w:pos="8306"/>
        </w:tabs>
      </w:pPr>
      <w:hyperlink w:anchor="_Toc6827" w:history="1">
        <w:r>
          <w:rPr>
            <w:rFonts w:ascii="仿宋" w:eastAsia="仿宋" w:hAnsi="仿宋" w:cs="仿宋" w:hint="eastAsia"/>
            <w:lang w:eastAsia="zh-CN"/>
          </w:rPr>
          <w:t>(一)、厨具套项目概况</w:t>
        </w:r>
        <w:r>
          <w:tab/>
        </w:r>
        <w:r>
          <w:fldChar w:fldCharType="begin"/>
        </w:r>
        <w:r>
          <w:instrText xml:space="preserve"> PAGEREF _Toc6827 \h </w:instrText>
        </w:r>
        <w:r>
          <w:fldChar w:fldCharType="separate"/>
        </w:r>
        <w:r>
          <w:t>3</w:t>
        </w:r>
        <w:r>
          <w:fldChar w:fldCharType="end"/>
        </w:r>
      </w:hyperlink>
    </w:p>
    <w:p>
      <w:pPr>
        <w:pStyle w:val="TOC2"/>
        <w:tabs>
          <w:tab w:val="right" w:leader="dot" w:pos="8306"/>
        </w:tabs>
      </w:pPr>
      <w:hyperlink w:anchor="_Toc17154" w:history="1">
        <w:r>
          <w:rPr>
            <w:rFonts w:ascii="仿宋" w:eastAsia="仿宋" w:hAnsi="仿宋" w:cs="仿宋" w:hint="eastAsia"/>
            <w:lang w:eastAsia="zh-CN"/>
          </w:rPr>
          <w:t>(二)、厨具套项目目标</w:t>
        </w:r>
        <w:r>
          <w:tab/>
        </w:r>
        <w:r>
          <w:fldChar w:fldCharType="begin"/>
        </w:r>
        <w:r>
          <w:instrText xml:space="preserve"> PAGEREF _Toc17154 \h </w:instrText>
        </w:r>
        <w:r>
          <w:fldChar w:fldCharType="separate"/>
        </w:r>
        <w:r>
          <w:t>5</w:t>
        </w:r>
        <w:r>
          <w:fldChar w:fldCharType="end"/>
        </w:r>
      </w:hyperlink>
    </w:p>
    <w:p>
      <w:pPr>
        <w:pStyle w:val="TOC2"/>
        <w:tabs>
          <w:tab w:val="right" w:leader="dot" w:pos="8306"/>
        </w:tabs>
      </w:pPr>
      <w:hyperlink w:anchor="_Toc26762" w:history="1">
        <w:r>
          <w:rPr>
            <w:rFonts w:ascii="仿宋" w:eastAsia="仿宋" w:hAnsi="仿宋" w:cs="仿宋" w:hint="eastAsia"/>
            <w:lang w:eastAsia="zh-CN"/>
          </w:rPr>
          <w:t>(三)、厨具套项目提出的理由</w:t>
        </w:r>
        <w:r>
          <w:tab/>
        </w:r>
        <w:r>
          <w:fldChar w:fldCharType="begin"/>
        </w:r>
        <w:r>
          <w:instrText xml:space="preserve"> PAGEREF _Toc26762 \h </w:instrText>
        </w:r>
        <w:r>
          <w:fldChar w:fldCharType="separate"/>
        </w:r>
        <w:r>
          <w:t>6</w:t>
        </w:r>
        <w:r>
          <w:fldChar w:fldCharType="end"/>
        </w:r>
      </w:hyperlink>
    </w:p>
    <w:p>
      <w:pPr>
        <w:pStyle w:val="TOC2"/>
        <w:tabs>
          <w:tab w:val="right" w:leader="dot" w:pos="8306"/>
        </w:tabs>
      </w:pPr>
      <w:hyperlink w:anchor="_Toc6200" w:history="1">
        <w:r>
          <w:rPr>
            <w:rFonts w:ascii="仿宋" w:eastAsia="仿宋" w:hAnsi="仿宋" w:cs="仿宋" w:hint="eastAsia"/>
            <w:lang w:eastAsia="zh-CN"/>
          </w:rPr>
          <w:t>(四)、厨具套项目意义</w:t>
        </w:r>
        <w:r>
          <w:tab/>
        </w:r>
        <w:r>
          <w:fldChar w:fldCharType="begin"/>
        </w:r>
        <w:r>
          <w:instrText xml:space="preserve"> PAGEREF _Toc6200 \h </w:instrText>
        </w:r>
        <w:r>
          <w:fldChar w:fldCharType="separate"/>
        </w:r>
        <w:r>
          <w:t>8</w:t>
        </w:r>
        <w:r>
          <w:fldChar w:fldCharType="end"/>
        </w:r>
      </w:hyperlink>
    </w:p>
    <w:p>
      <w:pPr>
        <w:pStyle w:val="TOC2"/>
        <w:tabs>
          <w:tab w:val="right" w:leader="dot" w:pos="8306"/>
        </w:tabs>
      </w:pPr>
      <w:hyperlink w:anchor="_Toc29839" w:history="1">
        <w:r>
          <w:rPr>
            <w:rFonts w:ascii="仿宋" w:eastAsia="仿宋" w:hAnsi="仿宋" w:cs="仿宋" w:hint="eastAsia"/>
            <w:lang w:eastAsia="zh-CN"/>
          </w:rPr>
          <w:t>(五)、厨具套项目背景</w:t>
        </w:r>
        <w:r>
          <w:tab/>
        </w:r>
        <w:r>
          <w:fldChar w:fldCharType="begin"/>
        </w:r>
        <w:r>
          <w:instrText xml:space="preserve"> PAGEREF _Toc29839 \h </w:instrText>
        </w:r>
        <w:r>
          <w:fldChar w:fldCharType="separate"/>
        </w:r>
        <w:r>
          <w:t>8</w:t>
        </w:r>
        <w:r>
          <w:fldChar w:fldCharType="end"/>
        </w:r>
      </w:hyperlink>
    </w:p>
    <w:p>
      <w:pPr>
        <w:pStyle w:val="TOC1"/>
        <w:tabs>
          <w:tab w:val="right" w:leader="dot" w:pos="8306"/>
        </w:tabs>
      </w:pPr>
      <w:hyperlink w:anchor="_Toc30938" w:history="1">
        <w:r>
          <w:rPr>
            <w:rFonts w:ascii="仿宋" w:eastAsia="仿宋" w:hAnsi="仿宋" w:cs="仿宋" w:hint="eastAsia"/>
            <w:lang w:eastAsia="zh-CN"/>
          </w:rPr>
          <w:t>二、市场分析、调研</w:t>
        </w:r>
        <w:r>
          <w:tab/>
        </w:r>
        <w:r>
          <w:fldChar w:fldCharType="begin"/>
        </w:r>
        <w:r>
          <w:instrText xml:space="preserve"> PAGEREF _Toc30938 \h </w:instrText>
        </w:r>
        <w:r>
          <w:fldChar w:fldCharType="separate"/>
        </w:r>
        <w:r>
          <w:t>9</w:t>
        </w:r>
        <w:r>
          <w:fldChar w:fldCharType="end"/>
        </w:r>
      </w:hyperlink>
    </w:p>
    <w:p>
      <w:pPr>
        <w:pStyle w:val="TOC2"/>
        <w:tabs>
          <w:tab w:val="right" w:leader="dot" w:pos="8306"/>
        </w:tabs>
      </w:pPr>
      <w:hyperlink w:anchor="_Toc19897" w:history="1">
        <w:r>
          <w:rPr>
            <w:rFonts w:ascii="仿宋" w:eastAsia="仿宋" w:hAnsi="仿宋" w:cs="仿宋" w:hint="eastAsia"/>
            <w:lang w:eastAsia="zh-CN"/>
          </w:rPr>
          <w:t>(一)、厨具套行业分析</w:t>
        </w:r>
        <w:r>
          <w:tab/>
        </w:r>
        <w:r>
          <w:fldChar w:fldCharType="begin"/>
        </w:r>
        <w:r>
          <w:instrText xml:space="preserve"> PAGEREF _Toc19897 \h </w:instrText>
        </w:r>
        <w:r>
          <w:fldChar w:fldCharType="separate"/>
        </w:r>
        <w:r>
          <w:t>9</w:t>
        </w:r>
        <w:r>
          <w:fldChar w:fldCharType="end"/>
        </w:r>
      </w:hyperlink>
    </w:p>
    <w:p>
      <w:pPr>
        <w:pStyle w:val="TOC2"/>
        <w:tabs>
          <w:tab w:val="right" w:leader="dot" w:pos="8306"/>
        </w:tabs>
      </w:pPr>
      <w:hyperlink w:anchor="_Toc24776" w:history="1">
        <w:r>
          <w:rPr>
            <w:rFonts w:ascii="仿宋" w:eastAsia="仿宋" w:hAnsi="仿宋" w:cs="仿宋" w:hint="eastAsia"/>
            <w:lang w:eastAsia="zh-CN"/>
          </w:rPr>
          <w:t>(二)、厨具套市场分析预测</w:t>
        </w:r>
        <w:r>
          <w:tab/>
        </w:r>
        <w:r>
          <w:fldChar w:fldCharType="begin"/>
        </w:r>
        <w:r>
          <w:instrText xml:space="preserve"> PAGEREF _Toc24776 \h </w:instrText>
        </w:r>
        <w:r>
          <w:fldChar w:fldCharType="separate"/>
        </w:r>
        <w:r>
          <w:t>10</w:t>
        </w:r>
        <w:r>
          <w:fldChar w:fldCharType="end"/>
        </w:r>
      </w:hyperlink>
    </w:p>
    <w:p>
      <w:pPr>
        <w:pStyle w:val="TOC1"/>
        <w:tabs>
          <w:tab w:val="right" w:leader="dot" w:pos="8306"/>
        </w:tabs>
      </w:pPr>
      <w:hyperlink w:anchor="_Toc3525" w:history="1">
        <w:r>
          <w:rPr>
            <w:rFonts w:ascii="仿宋" w:eastAsia="仿宋" w:hAnsi="仿宋" w:cs="仿宋" w:hint="eastAsia"/>
            <w:lang w:eastAsia="zh-CN"/>
          </w:rPr>
          <w:t>三、厨具套项目危机管理</w:t>
        </w:r>
        <w:r>
          <w:tab/>
        </w:r>
        <w:r>
          <w:fldChar w:fldCharType="begin"/>
        </w:r>
        <w:r>
          <w:instrText xml:space="preserve"> PAGEREF _Toc3525 \h </w:instrText>
        </w:r>
        <w:r>
          <w:fldChar w:fldCharType="separate"/>
        </w:r>
        <w:r>
          <w:t>11</w:t>
        </w:r>
        <w:r>
          <w:fldChar w:fldCharType="end"/>
        </w:r>
      </w:hyperlink>
    </w:p>
    <w:p>
      <w:pPr>
        <w:pStyle w:val="TOC2"/>
        <w:tabs>
          <w:tab w:val="right" w:leader="dot" w:pos="8306"/>
        </w:tabs>
      </w:pPr>
      <w:hyperlink w:anchor="_Toc17090" w:history="1">
        <w:r>
          <w:rPr>
            <w:rFonts w:ascii="仿宋" w:eastAsia="仿宋" w:hAnsi="仿宋" w:cs="仿宋" w:hint="eastAsia"/>
            <w:lang w:eastAsia="zh-CN"/>
          </w:rPr>
          <w:t>(一)、危机预警与识别</w:t>
        </w:r>
        <w:r>
          <w:tab/>
        </w:r>
        <w:r>
          <w:fldChar w:fldCharType="begin"/>
        </w:r>
        <w:r>
          <w:instrText xml:space="preserve"> PAGEREF _Toc17090 \h </w:instrText>
        </w:r>
        <w:r>
          <w:fldChar w:fldCharType="separate"/>
        </w:r>
        <w:r>
          <w:t>11</w:t>
        </w:r>
        <w:r>
          <w:fldChar w:fldCharType="end"/>
        </w:r>
      </w:hyperlink>
    </w:p>
    <w:p>
      <w:pPr>
        <w:pStyle w:val="TOC2"/>
        <w:tabs>
          <w:tab w:val="right" w:leader="dot" w:pos="8306"/>
        </w:tabs>
      </w:pPr>
      <w:hyperlink w:anchor="_Toc25757" w:history="1">
        <w:r>
          <w:rPr>
            <w:rFonts w:ascii="仿宋" w:eastAsia="仿宋" w:hAnsi="仿宋" w:cs="仿宋" w:hint="eastAsia"/>
            <w:lang w:eastAsia="zh-CN"/>
          </w:rPr>
          <w:t>(二)、危机应对与恢复</w:t>
        </w:r>
        <w:r>
          <w:tab/>
        </w:r>
        <w:r>
          <w:fldChar w:fldCharType="begin"/>
        </w:r>
        <w:r>
          <w:instrText xml:space="preserve"> PAGEREF _Toc25757 \h </w:instrText>
        </w:r>
        <w:r>
          <w:fldChar w:fldCharType="separate"/>
        </w:r>
        <w:r>
          <w:t>12</w:t>
        </w:r>
        <w:r>
          <w:fldChar w:fldCharType="end"/>
        </w:r>
      </w:hyperlink>
    </w:p>
    <w:p>
      <w:pPr>
        <w:pStyle w:val="TOC1"/>
        <w:tabs>
          <w:tab w:val="right" w:leader="dot" w:pos="8306"/>
        </w:tabs>
      </w:pPr>
      <w:hyperlink w:anchor="_Toc7819" w:history="1">
        <w:r>
          <w:rPr>
            <w:rFonts w:ascii="仿宋" w:eastAsia="仿宋" w:hAnsi="仿宋" w:cs="仿宋" w:hint="eastAsia"/>
            <w:lang w:eastAsia="zh-CN"/>
          </w:rPr>
          <w:t>四、厨具套项目土建工程</w:t>
        </w:r>
        <w:r>
          <w:tab/>
        </w:r>
        <w:r>
          <w:fldChar w:fldCharType="begin"/>
        </w:r>
        <w:r>
          <w:instrText xml:space="preserve"> PAGEREF _Toc7819 \h </w:instrText>
        </w:r>
        <w:r>
          <w:fldChar w:fldCharType="separate"/>
        </w:r>
        <w:r>
          <w:t>13</w:t>
        </w:r>
        <w:r>
          <w:fldChar w:fldCharType="end"/>
        </w:r>
      </w:hyperlink>
    </w:p>
    <w:p>
      <w:pPr>
        <w:pStyle w:val="TOC2"/>
        <w:tabs>
          <w:tab w:val="right" w:leader="dot" w:pos="8306"/>
        </w:tabs>
      </w:pPr>
      <w:hyperlink w:anchor="_Toc11374" w:history="1">
        <w:r>
          <w:rPr>
            <w:rFonts w:ascii="仿宋" w:eastAsia="仿宋" w:hAnsi="仿宋" w:cs="仿宋" w:hint="eastAsia"/>
            <w:lang w:eastAsia="zh-CN"/>
          </w:rPr>
          <w:t>(一)、建筑工程设计原则</w:t>
        </w:r>
        <w:r>
          <w:tab/>
        </w:r>
        <w:r>
          <w:fldChar w:fldCharType="begin"/>
        </w:r>
        <w:r>
          <w:instrText xml:space="preserve"> PAGEREF _Toc11374 \h </w:instrText>
        </w:r>
        <w:r>
          <w:fldChar w:fldCharType="separate"/>
        </w:r>
        <w:r>
          <w:t>13</w:t>
        </w:r>
        <w:r>
          <w:fldChar w:fldCharType="end"/>
        </w:r>
      </w:hyperlink>
    </w:p>
    <w:p>
      <w:pPr>
        <w:pStyle w:val="TOC2"/>
        <w:tabs>
          <w:tab w:val="right" w:leader="dot" w:pos="8306"/>
        </w:tabs>
      </w:pPr>
      <w:hyperlink w:anchor="_Toc16686" w:history="1">
        <w:r>
          <w:rPr>
            <w:rFonts w:ascii="仿宋" w:eastAsia="仿宋" w:hAnsi="仿宋" w:cs="仿宋" w:hint="eastAsia"/>
            <w:lang w:eastAsia="zh-CN"/>
          </w:rPr>
          <w:t>(二)、土建工程设计年限及安全等级</w:t>
        </w:r>
        <w:r>
          <w:tab/>
        </w:r>
        <w:r>
          <w:fldChar w:fldCharType="begin"/>
        </w:r>
        <w:r>
          <w:instrText xml:space="preserve"> PAGEREF _Toc16686 \h </w:instrText>
        </w:r>
        <w:r>
          <w:fldChar w:fldCharType="separate"/>
        </w:r>
        <w:r>
          <w:t>14</w:t>
        </w:r>
        <w:r>
          <w:fldChar w:fldCharType="end"/>
        </w:r>
      </w:hyperlink>
    </w:p>
    <w:p>
      <w:pPr>
        <w:pStyle w:val="TOC2"/>
        <w:tabs>
          <w:tab w:val="right" w:leader="dot" w:pos="8306"/>
        </w:tabs>
      </w:pPr>
      <w:hyperlink w:anchor="_Toc13159" w:history="1">
        <w:r>
          <w:rPr>
            <w:rFonts w:ascii="仿宋" w:eastAsia="仿宋" w:hAnsi="仿宋" w:cs="仿宋" w:hint="eastAsia"/>
            <w:lang w:eastAsia="zh-CN"/>
          </w:rPr>
          <w:t>(三)、建筑工程设计总体要求</w:t>
        </w:r>
        <w:r>
          <w:tab/>
        </w:r>
        <w:r>
          <w:fldChar w:fldCharType="begin"/>
        </w:r>
        <w:r>
          <w:instrText xml:space="preserve"> PAGEREF _Toc13159 \h </w:instrText>
        </w:r>
        <w:r>
          <w:fldChar w:fldCharType="separate"/>
        </w:r>
        <w:r>
          <w:t>16</w:t>
        </w:r>
        <w:r>
          <w:fldChar w:fldCharType="end"/>
        </w:r>
      </w:hyperlink>
    </w:p>
    <w:p>
      <w:pPr>
        <w:pStyle w:val="TOC2"/>
        <w:tabs>
          <w:tab w:val="right" w:leader="dot" w:pos="8306"/>
        </w:tabs>
      </w:pPr>
      <w:hyperlink w:anchor="_Toc18493" w:history="1">
        <w:r>
          <w:rPr>
            <w:rFonts w:ascii="仿宋" w:eastAsia="仿宋" w:hAnsi="仿宋" w:cs="仿宋" w:hint="eastAsia"/>
            <w:lang w:eastAsia="zh-CN"/>
          </w:rPr>
          <w:t>(四)、土建工程建设指标</w:t>
        </w:r>
        <w:r>
          <w:tab/>
        </w:r>
        <w:r>
          <w:fldChar w:fldCharType="begin"/>
        </w:r>
        <w:r>
          <w:instrText xml:space="preserve"> PAGEREF _Toc18493 \h </w:instrText>
        </w:r>
        <w:r>
          <w:fldChar w:fldCharType="separate"/>
        </w:r>
        <w:r>
          <w:t>16</w:t>
        </w:r>
        <w:r>
          <w:fldChar w:fldCharType="end"/>
        </w:r>
      </w:hyperlink>
    </w:p>
    <w:p>
      <w:pPr>
        <w:pStyle w:val="TOC1"/>
        <w:tabs>
          <w:tab w:val="right" w:leader="dot" w:pos="8306"/>
        </w:tabs>
      </w:pPr>
      <w:hyperlink w:anchor="_Toc4202" w:history="1">
        <w:r>
          <w:rPr>
            <w:rFonts w:ascii="仿宋" w:eastAsia="仿宋" w:hAnsi="仿宋" w:cs="仿宋" w:hint="eastAsia"/>
            <w:lang w:eastAsia="zh-CN"/>
          </w:rPr>
          <w:t>五、产品规划分析</w:t>
        </w:r>
        <w:r>
          <w:tab/>
        </w:r>
        <w:r>
          <w:fldChar w:fldCharType="begin"/>
        </w:r>
        <w:r>
          <w:instrText xml:space="preserve"> PAGEREF _Toc4202 \h </w:instrText>
        </w:r>
        <w:r>
          <w:fldChar w:fldCharType="separate"/>
        </w:r>
        <w:r>
          <w:t>17</w:t>
        </w:r>
        <w:r>
          <w:fldChar w:fldCharType="end"/>
        </w:r>
      </w:hyperlink>
    </w:p>
    <w:p>
      <w:pPr>
        <w:pStyle w:val="TOC2"/>
        <w:tabs>
          <w:tab w:val="right" w:leader="dot" w:pos="8306"/>
        </w:tabs>
      </w:pPr>
      <w:hyperlink w:anchor="_Toc2120" w:history="1">
        <w:r>
          <w:rPr>
            <w:rFonts w:ascii="仿宋" w:eastAsia="仿宋" w:hAnsi="仿宋" w:cs="仿宋" w:hint="eastAsia"/>
            <w:lang w:eastAsia="zh-CN"/>
          </w:rPr>
          <w:t>(一)、产品规划</w:t>
        </w:r>
        <w:r>
          <w:tab/>
        </w:r>
        <w:r>
          <w:fldChar w:fldCharType="begin"/>
        </w:r>
        <w:r>
          <w:instrText xml:space="preserve"> PAGEREF _Toc2120 \h </w:instrText>
        </w:r>
        <w:r>
          <w:fldChar w:fldCharType="separate"/>
        </w:r>
        <w:r>
          <w:t>17</w:t>
        </w:r>
        <w:r>
          <w:fldChar w:fldCharType="end"/>
        </w:r>
      </w:hyperlink>
    </w:p>
    <w:p>
      <w:pPr>
        <w:pStyle w:val="TOC2"/>
        <w:tabs>
          <w:tab w:val="right" w:leader="dot" w:pos="8306"/>
        </w:tabs>
      </w:pPr>
      <w:hyperlink w:anchor="_Toc16944" w:history="1">
        <w:r>
          <w:rPr>
            <w:rFonts w:ascii="仿宋" w:eastAsia="仿宋" w:hAnsi="仿宋" w:cs="仿宋" w:hint="eastAsia"/>
            <w:lang w:eastAsia="zh-CN"/>
          </w:rPr>
          <w:t>(二)、建设规模</w:t>
        </w:r>
        <w:r>
          <w:tab/>
        </w:r>
        <w:r>
          <w:fldChar w:fldCharType="begin"/>
        </w:r>
        <w:r>
          <w:instrText xml:space="preserve"> PAGEREF _Toc16944 \h </w:instrText>
        </w:r>
        <w:r>
          <w:fldChar w:fldCharType="separate"/>
        </w:r>
        <w:r>
          <w:t>17</w:t>
        </w:r>
        <w:r>
          <w:fldChar w:fldCharType="end"/>
        </w:r>
      </w:hyperlink>
    </w:p>
    <w:p>
      <w:pPr>
        <w:pStyle w:val="TOC1"/>
        <w:tabs>
          <w:tab w:val="right" w:leader="dot" w:pos="8306"/>
        </w:tabs>
      </w:pPr>
      <w:hyperlink w:anchor="_Toc14307" w:history="1">
        <w:r>
          <w:rPr>
            <w:rFonts w:ascii="仿宋" w:eastAsia="仿宋" w:hAnsi="仿宋" w:cs="仿宋" w:hint="eastAsia"/>
            <w:lang w:eastAsia="zh-CN"/>
          </w:rPr>
          <w:t>六、厨具套项目建设单位说明</w:t>
        </w:r>
        <w:r>
          <w:tab/>
        </w:r>
        <w:r>
          <w:fldChar w:fldCharType="begin"/>
        </w:r>
        <w:r>
          <w:instrText xml:space="preserve"> PAGEREF _Toc14307 \h </w:instrText>
        </w:r>
        <w:r>
          <w:fldChar w:fldCharType="separate"/>
        </w:r>
        <w:r>
          <w:t>19</w:t>
        </w:r>
        <w:r>
          <w:fldChar w:fldCharType="end"/>
        </w:r>
      </w:hyperlink>
    </w:p>
    <w:p>
      <w:pPr>
        <w:pStyle w:val="TOC2"/>
        <w:tabs>
          <w:tab w:val="right" w:leader="dot" w:pos="8306"/>
        </w:tabs>
      </w:pPr>
      <w:hyperlink w:anchor="_Toc5301" w:history="1">
        <w:r>
          <w:rPr>
            <w:rFonts w:ascii="仿宋" w:eastAsia="仿宋" w:hAnsi="仿宋" w:cs="仿宋" w:hint="eastAsia"/>
            <w:lang w:eastAsia="zh-CN"/>
          </w:rPr>
          <w:t>(一)、厨具套项目承办单位基本情况</w:t>
        </w:r>
        <w:r>
          <w:tab/>
        </w:r>
        <w:r>
          <w:fldChar w:fldCharType="begin"/>
        </w:r>
        <w:r>
          <w:instrText xml:space="preserve"> PAGEREF _Toc5301 \h </w:instrText>
        </w:r>
        <w:r>
          <w:fldChar w:fldCharType="separate"/>
        </w:r>
        <w:r>
          <w:t>19</w:t>
        </w:r>
        <w:r>
          <w:fldChar w:fldCharType="end"/>
        </w:r>
      </w:hyperlink>
    </w:p>
    <w:p>
      <w:pPr>
        <w:pStyle w:val="TOC2"/>
        <w:tabs>
          <w:tab w:val="right" w:leader="dot" w:pos="8306"/>
        </w:tabs>
      </w:pPr>
      <w:hyperlink w:anchor="_Toc3053" w:history="1">
        <w:r>
          <w:rPr>
            <w:rFonts w:ascii="仿宋" w:eastAsia="仿宋" w:hAnsi="仿宋" w:cs="仿宋" w:hint="eastAsia"/>
            <w:lang w:eastAsia="zh-CN"/>
          </w:rPr>
          <w:t>(二)、公司经济效益分析</w:t>
        </w:r>
        <w:r>
          <w:tab/>
        </w:r>
        <w:r>
          <w:fldChar w:fldCharType="begin"/>
        </w:r>
        <w:r>
          <w:instrText xml:space="preserve"> PAGEREF _Toc3053 \h </w:instrText>
        </w:r>
        <w:r>
          <w:fldChar w:fldCharType="separate"/>
        </w:r>
        <w:r>
          <w:t>19</w:t>
        </w:r>
        <w:r>
          <w:fldChar w:fldCharType="end"/>
        </w:r>
      </w:hyperlink>
    </w:p>
    <w:p>
      <w:pPr>
        <w:pStyle w:val="TOC1"/>
        <w:tabs>
          <w:tab w:val="right" w:leader="dot" w:pos="8306"/>
        </w:tabs>
      </w:pPr>
      <w:hyperlink w:anchor="_Toc26346" w:history="1">
        <w:r>
          <w:rPr>
            <w:rFonts w:ascii="仿宋" w:eastAsia="仿宋" w:hAnsi="仿宋" w:cs="仿宋" w:hint="eastAsia"/>
            <w:lang w:eastAsia="zh-CN"/>
          </w:rPr>
          <w:t>七、厨具套项目创新与研发</w:t>
        </w:r>
        <w:r>
          <w:tab/>
        </w:r>
        <w:r>
          <w:fldChar w:fldCharType="begin"/>
        </w:r>
        <w:r>
          <w:instrText xml:space="preserve"> PAGEREF _Toc26346 \h </w:instrText>
        </w:r>
        <w:r>
          <w:fldChar w:fldCharType="separate"/>
        </w:r>
        <w:r>
          <w:t>20</w:t>
        </w:r>
        <w:r>
          <w:fldChar w:fldCharType="end"/>
        </w:r>
      </w:hyperlink>
    </w:p>
    <w:p>
      <w:pPr>
        <w:pStyle w:val="TOC2"/>
        <w:tabs>
          <w:tab w:val="right" w:leader="dot" w:pos="8306"/>
        </w:tabs>
      </w:pPr>
      <w:hyperlink w:anchor="_Toc5878" w:history="1">
        <w:r>
          <w:rPr>
            <w:rFonts w:ascii="仿宋" w:eastAsia="仿宋" w:hAnsi="仿宋" w:cs="仿宋" w:hint="eastAsia"/>
            <w:lang w:eastAsia="zh-CN"/>
          </w:rPr>
          <w:t>(一)、创新策略与方向</w:t>
        </w:r>
        <w:r>
          <w:tab/>
        </w:r>
        <w:r>
          <w:fldChar w:fldCharType="begin"/>
        </w:r>
        <w:r>
          <w:instrText xml:space="preserve"> PAGEREF _Toc5878 \h </w:instrText>
        </w:r>
        <w:r>
          <w:fldChar w:fldCharType="separate"/>
        </w:r>
        <w:r>
          <w:t>20</w:t>
        </w:r>
        <w:r>
          <w:fldChar w:fldCharType="end"/>
        </w:r>
      </w:hyperlink>
    </w:p>
    <w:p>
      <w:pPr>
        <w:pStyle w:val="TOC2"/>
        <w:tabs>
          <w:tab w:val="right" w:leader="dot" w:pos="8306"/>
        </w:tabs>
      </w:pPr>
      <w:hyperlink w:anchor="_Toc31479" w:history="1">
        <w:r>
          <w:rPr>
            <w:rFonts w:ascii="仿宋" w:eastAsia="仿宋" w:hAnsi="仿宋" w:cs="仿宋" w:hint="eastAsia"/>
            <w:lang w:eastAsia="zh-CN"/>
          </w:rPr>
          <w:t>(二)、研发规划与投入</w:t>
        </w:r>
        <w:r>
          <w:tab/>
        </w:r>
        <w:r>
          <w:fldChar w:fldCharType="begin"/>
        </w:r>
        <w:r>
          <w:instrText xml:space="preserve"> PAGEREF _Toc31479 \h </w:instrText>
        </w:r>
        <w:r>
          <w:fldChar w:fldCharType="separate"/>
        </w:r>
        <w:r>
          <w:t>22</w:t>
        </w:r>
        <w:r>
          <w:fldChar w:fldCharType="end"/>
        </w:r>
      </w:hyperlink>
    </w:p>
    <w:p>
      <w:pPr>
        <w:pStyle w:val="TOC1"/>
        <w:tabs>
          <w:tab w:val="right" w:leader="dot" w:pos="8306"/>
        </w:tabs>
      </w:pPr>
      <w:hyperlink w:anchor="_Toc3320" w:history="1">
        <w:r>
          <w:rPr>
            <w:rFonts w:ascii="仿宋" w:eastAsia="仿宋" w:hAnsi="仿宋" w:cs="仿宋" w:hint="eastAsia"/>
            <w:lang w:eastAsia="zh-CN"/>
          </w:rPr>
          <w:t>八、厨具套项目风险管理</w:t>
        </w:r>
        <w:r>
          <w:tab/>
        </w:r>
        <w:r>
          <w:fldChar w:fldCharType="begin"/>
        </w:r>
        <w:r>
          <w:instrText xml:space="preserve"> PAGEREF _Toc3320 \h </w:instrText>
        </w:r>
        <w:r>
          <w:fldChar w:fldCharType="separate"/>
        </w:r>
        <w:r>
          <w:t>23</w:t>
        </w:r>
        <w:r>
          <w:fldChar w:fldCharType="end"/>
        </w:r>
      </w:hyperlink>
    </w:p>
    <w:p>
      <w:pPr>
        <w:pStyle w:val="TOC2"/>
        <w:tabs>
          <w:tab w:val="right" w:leader="dot" w:pos="8306"/>
        </w:tabs>
      </w:pPr>
      <w:hyperlink w:anchor="_Toc3479" w:history="1">
        <w:r>
          <w:rPr>
            <w:rFonts w:ascii="仿宋" w:eastAsia="仿宋" w:hAnsi="仿宋" w:cs="仿宋" w:hint="eastAsia"/>
            <w:lang w:eastAsia="zh-CN"/>
          </w:rPr>
          <w:t>(一)、风险识别与评估</w:t>
        </w:r>
        <w:r>
          <w:tab/>
        </w:r>
        <w:r>
          <w:fldChar w:fldCharType="begin"/>
        </w:r>
        <w:r>
          <w:instrText xml:space="preserve"> PAGEREF _Toc3479 \h </w:instrText>
        </w:r>
        <w:r>
          <w:fldChar w:fldCharType="separate"/>
        </w:r>
        <w:r>
          <w:t>23</w:t>
        </w:r>
        <w:r>
          <w:fldChar w:fldCharType="end"/>
        </w:r>
      </w:hyperlink>
    </w:p>
    <w:p>
      <w:pPr>
        <w:pStyle w:val="TOC2"/>
        <w:tabs>
          <w:tab w:val="right" w:leader="dot" w:pos="8306"/>
        </w:tabs>
      </w:pPr>
      <w:hyperlink w:anchor="_Toc21955" w:history="1">
        <w:r>
          <w:rPr>
            <w:rFonts w:ascii="仿宋" w:eastAsia="仿宋" w:hAnsi="仿宋" w:cs="仿宋" w:hint="eastAsia"/>
            <w:lang w:eastAsia="zh-CN"/>
          </w:rPr>
          <w:t>(二)、风险应对策略</w:t>
        </w:r>
        <w:r>
          <w:tab/>
        </w:r>
        <w:r>
          <w:fldChar w:fldCharType="begin"/>
        </w:r>
        <w:r>
          <w:instrText xml:space="preserve"> PAGEREF _Toc21955 \h </w:instrText>
        </w:r>
        <w:r>
          <w:fldChar w:fldCharType="separate"/>
        </w:r>
        <w:r>
          <w:t>24</w:t>
        </w:r>
        <w:r>
          <w:fldChar w:fldCharType="end"/>
        </w:r>
      </w:hyperlink>
    </w:p>
    <w:p>
      <w:pPr>
        <w:pStyle w:val="TOC2"/>
        <w:tabs>
          <w:tab w:val="right" w:leader="dot" w:pos="8306"/>
        </w:tabs>
      </w:pPr>
      <w:hyperlink w:anchor="_Toc5462" w:history="1">
        <w:r>
          <w:rPr>
            <w:rFonts w:ascii="仿宋" w:eastAsia="仿宋" w:hAnsi="仿宋" w:cs="仿宋" w:hint="eastAsia"/>
            <w:lang w:eastAsia="zh-CN"/>
          </w:rPr>
          <w:t>(三)、风险监控与控制</w:t>
        </w:r>
        <w:r>
          <w:tab/>
        </w:r>
        <w:r>
          <w:fldChar w:fldCharType="begin"/>
        </w:r>
        <w:r>
          <w:instrText xml:space="preserve"> PAGEREF _Toc5462 \h </w:instrText>
        </w:r>
        <w:r>
          <w:fldChar w:fldCharType="separate"/>
        </w:r>
        <w:r>
          <w:t>26</w:t>
        </w:r>
        <w:r>
          <w:fldChar w:fldCharType="end"/>
        </w:r>
      </w:hyperlink>
    </w:p>
    <w:p>
      <w:pPr>
        <w:pStyle w:val="TOC1"/>
        <w:tabs>
          <w:tab w:val="right" w:leader="dot" w:pos="8306"/>
        </w:tabs>
      </w:pPr>
      <w:hyperlink w:anchor="_Toc27588" w:history="1">
        <w:r>
          <w:rPr>
            <w:rFonts w:ascii="仿宋" w:eastAsia="仿宋" w:hAnsi="仿宋" w:cs="仿宋" w:hint="eastAsia"/>
            <w:lang w:eastAsia="zh-CN"/>
          </w:rPr>
          <w:t>九、厨具套项目环境影响分析</w:t>
        </w:r>
        <w:r>
          <w:tab/>
        </w:r>
        <w:r>
          <w:fldChar w:fldCharType="begin"/>
        </w:r>
        <w:r>
          <w:instrText xml:space="preserve"> PAGEREF _Toc27588 \h </w:instrText>
        </w:r>
        <w:r>
          <w:fldChar w:fldCharType="separate"/>
        </w:r>
        <w:r>
          <w:t>27</w:t>
        </w:r>
        <w:r>
          <w:fldChar w:fldCharType="end"/>
        </w:r>
      </w:hyperlink>
    </w:p>
    <w:p>
      <w:pPr>
        <w:pStyle w:val="TOC2"/>
        <w:tabs>
          <w:tab w:val="right" w:leader="dot" w:pos="8306"/>
        </w:tabs>
      </w:pPr>
      <w:hyperlink w:anchor="_Toc20665" w:history="1">
        <w:r>
          <w:rPr>
            <w:rFonts w:ascii="仿宋" w:eastAsia="仿宋" w:hAnsi="仿宋" w:cs="仿宋" w:hint="eastAsia"/>
            <w:lang w:eastAsia="zh-CN"/>
          </w:rPr>
          <w:t>(一)、建设区域环境质量现状</w:t>
        </w:r>
        <w:r>
          <w:tab/>
        </w:r>
        <w:r>
          <w:fldChar w:fldCharType="begin"/>
        </w:r>
        <w:r>
          <w:instrText xml:space="preserve"> PAGEREF _Toc20665 \h </w:instrText>
        </w:r>
        <w:r>
          <w:fldChar w:fldCharType="separate"/>
        </w:r>
        <w:r>
          <w:t>27</w:t>
        </w:r>
        <w:r>
          <w:fldChar w:fldCharType="end"/>
        </w:r>
      </w:hyperlink>
    </w:p>
    <w:p>
      <w:pPr>
        <w:pStyle w:val="TOC2"/>
        <w:tabs>
          <w:tab w:val="right" w:leader="dot" w:pos="8306"/>
        </w:tabs>
      </w:pPr>
      <w:hyperlink w:anchor="_Toc12818" w:history="1">
        <w:r>
          <w:rPr>
            <w:rFonts w:ascii="仿宋" w:eastAsia="仿宋" w:hAnsi="仿宋" w:cs="仿宋" w:hint="eastAsia"/>
            <w:lang w:eastAsia="zh-CN"/>
          </w:rPr>
          <w:t>(二)、建设期环境保护</w:t>
        </w:r>
        <w:r>
          <w:tab/>
        </w:r>
        <w:r>
          <w:fldChar w:fldCharType="begin"/>
        </w:r>
        <w:r>
          <w:instrText xml:space="preserve"> PAGEREF _Toc12818 \h </w:instrText>
        </w:r>
        <w:r>
          <w:fldChar w:fldCharType="separate"/>
        </w:r>
        <w:r>
          <w:t>28</w:t>
        </w:r>
        <w:r>
          <w:fldChar w:fldCharType="end"/>
        </w:r>
      </w:hyperlink>
    </w:p>
    <w:p>
      <w:pPr>
        <w:pStyle w:val="TOC2"/>
        <w:tabs>
          <w:tab w:val="right" w:leader="dot" w:pos="8306"/>
        </w:tabs>
      </w:pPr>
      <w:hyperlink w:anchor="_Toc17039" w:history="1">
        <w:r>
          <w:rPr>
            <w:rFonts w:ascii="仿宋" w:eastAsia="仿宋" w:hAnsi="仿宋" w:cs="仿宋" w:hint="eastAsia"/>
            <w:lang w:eastAsia="zh-CN"/>
          </w:rPr>
          <w:t>(三)、运营期环境保护</w:t>
        </w:r>
        <w:r>
          <w:tab/>
        </w:r>
        <w:r>
          <w:fldChar w:fldCharType="begin"/>
        </w:r>
        <w:r>
          <w:instrText xml:space="preserve"> PAGEREF _Toc17039 \h </w:instrText>
        </w:r>
        <w:r>
          <w:fldChar w:fldCharType="separate"/>
        </w:r>
        <w:r>
          <w:t>30</w:t>
        </w:r>
        <w:r>
          <w:fldChar w:fldCharType="end"/>
        </w:r>
      </w:hyperlink>
    </w:p>
    <w:p>
      <w:pPr>
        <w:pStyle w:val="TOC2"/>
        <w:tabs>
          <w:tab w:val="right" w:leader="dot" w:pos="8306"/>
        </w:tabs>
      </w:pPr>
      <w:hyperlink w:anchor="_Toc1004" w:history="1">
        <w:r>
          <w:rPr>
            <w:rFonts w:ascii="仿宋" w:eastAsia="仿宋" w:hAnsi="仿宋" w:cs="仿宋" w:hint="eastAsia"/>
            <w:lang w:eastAsia="zh-CN"/>
          </w:rPr>
          <w:t>(四)、厨具套项目建设对区域经济的影响</w:t>
        </w:r>
        <w:r>
          <w:tab/>
        </w:r>
        <w:r>
          <w:fldChar w:fldCharType="begin"/>
        </w:r>
        <w:r>
          <w:instrText xml:space="preserve"> PAGEREF _Toc1004 \h </w:instrText>
        </w:r>
        <w:r>
          <w:fldChar w:fldCharType="separate"/>
        </w:r>
        <w:r>
          <w:t>31</w:t>
        </w:r>
        <w:r>
          <w:fldChar w:fldCharType="end"/>
        </w:r>
      </w:hyperlink>
    </w:p>
    <w:p>
      <w:pPr>
        <w:pStyle w:val="TOC2"/>
        <w:tabs>
          <w:tab w:val="right" w:leader="dot" w:pos="8306"/>
        </w:tabs>
      </w:pPr>
      <w:hyperlink w:anchor="_Toc30217" w:history="1">
        <w:r>
          <w:rPr>
            <w:rFonts w:ascii="仿宋" w:eastAsia="仿宋" w:hAnsi="仿宋" w:cs="仿宋" w:hint="eastAsia"/>
            <w:lang w:eastAsia="zh-CN"/>
          </w:rPr>
          <w:t>(五)、废弃物处理</w:t>
        </w:r>
        <w:r>
          <w:tab/>
        </w:r>
        <w:r>
          <w:fldChar w:fldCharType="begin"/>
        </w:r>
        <w:r>
          <w:instrText xml:space="preserve"> PAGEREF _Toc30217 \h </w:instrText>
        </w:r>
        <w:r>
          <w:fldChar w:fldCharType="separate"/>
        </w:r>
        <w:r>
          <w:t>33</w:t>
        </w:r>
        <w:r>
          <w:fldChar w:fldCharType="end"/>
        </w:r>
      </w:hyperlink>
    </w:p>
    <w:p>
      <w:pPr>
        <w:pStyle w:val="TOC2"/>
        <w:tabs>
          <w:tab w:val="right" w:leader="dot" w:pos="8306"/>
        </w:tabs>
      </w:pPr>
      <w:hyperlink w:anchor="_Toc4358" w:history="1">
        <w:r>
          <w:rPr>
            <w:rFonts w:ascii="仿宋" w:eastAsia="仿宋" w:hAnsi="仿宋" w:cs="仿宋" w:hint="eastAsia"/>
            <w:lang w:eastAsia="zh-CN"/>
          </w:rPr>
          <w:t>(六)、特殊环境影响分析</w:t>
        </w:r>
        <w:r>
          <w:tab/>
        </w:r>
        <w:r>
          <w:fldChar w:fldCharType="begin"/>
        </w:r>
        <w:r>
          <w:instrText xml:space="preserve"> PAGEREF _Toc4358 \h </w:instrText>
        </w:r>
        <w:r>
          <w:fldChar w:fldCharType="separate"/>
        </w:r>
        <w:r>
          <w:t>34</w:t>
        </w:r>
        <w:r>
          <w:fldChar w:fldCharType="end"/>
        </w:r>
      </w:hyperlink>
    </w:p>
    <w:p>
      <w:pPr>
        <w:pStyle w:val="TOC2"/>
        <w:tabs>
          <w:tab w:val="right" w:leader="dot" w:pos="8306"/>
        </w:tabs>
      </w:pPr>
      <w:hyperlink w:anchor="_Toc28741" w:history="1">
        <w:r>
          <w:rPr>
            <w:rFonts w:ascii="仿宋" w:eastAsia="仿宋" w:hAnsi="仿宋" w:cs="仿宋" w:hint="eastAsia"/>
            <w:lang w:eastAsia="zh-CN"/>
          </w:rPr>
          <w:t>(七)、清洁生产</w:t>
        </w:r>
        <w:r>
          <w:tab/>
        </w:r>
        <w:r>
          <w:fldChar w:fldCharType="begin"/>
        </w:r>
        <w:r>
          <w:instrText xml:space="preserve"> PAGEREF _Toc28741 \h </w:instrText>
        </w:r>
        <w:r>
          <w:fldChar w:fldCharType="separate"/>
        </w:r>
        <w:r>
          <w:t>35</w:t>
        </w:r>
        <w:r>
          <w:fldChar w:fldCharType="end"/>
        </w:r>
      </w:hyperlink>
    </w:p>
    <w:p>
      <w:pPr>
        <w:pStyle w:val="TOC2"/>
        <w:tabs>
          <w:tab w:val="right" w:leader="dot" w:pos="8306"/>
        </w:tabs>
      </w:pPr>
      <w:hyperlink w:anchor="_Toc30037" w:history="1">
        <w:r>
          <w:rPr>
            <w:rFonts w:ascii="仿宋" w:eastAsia="仿宋" w:hAnsi="仿宋" w:cs="仿宋" w:hint="eastAsia"/>
            <w:lang w:eastAsia="zh-CN"/>
          </w:rPr>
          <w:t>(八)、环境保护综合评价</w:t>
        </w:r>
        <w:r>
          <w:tab/>
        </w:r>
        <w:r>
          <w:fldChar w:fldCharType="begin"/>
        </w:r>
        <w:r>
          <w:instrText xml:space="preserve"> PAGEREF _Toc30037 \h </w:instrText>
        </w:r>
        <w:r>
          <w:fldChar w:fldCharType="separate"/>
        </w:r>
        <w:r>
          <w:t>36</w:t>
        </w:r>
        <w:r>
          <w:fldChar w:fldCharType="end"/>
        </w:r>
      </w:hyperlink>
    </w:p>
    <w:p>
      <w:pPr>
        <w:pStyle w:val="TOC1"/>
        <w:tabs>
          <w:tab w:val="right" w:leader="dot" w:pos="8306"/>
        </w:tabs>
      </w:pPr>
      <w:hyperlink w:anchor="_Toc9067" w:history="1">
        <w:r>
          <w:rPr>
            <w:rFonts w:ascii="仿宋" w:eastAsia="仿宋" w:hAnsi="仿宋" w:cs="仿宋" w:hint="eastAsia"/>
            <w:lang w:eastAsia="zh-CN"/>
          </w:rPr>
          <w:t>十、厨具套项目社会影响</w:t>
        </w:r>
        <w:r>
          <w:tab/>
        </w:r>
        <w:r>
          <w:fldChar w:fldCharType="begin"/>
        </w:r>
        <w:r>
          <w:instrText xml:space="preserve"> PAGEREF _Toc9067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56" w:history="1">
        <w:r>
          <w:rPr>
            <w:rFonts w:ascii="仿宋" w:eastAsia="仿宋" w:hAnsi="仿宋" w:cs="仿宋" w:hint="eastAsia"/>
            <w:lang w:eastAsia="zh-CN"/>
          </w:rPr>
          <w:t>(一)、社会责任与义务</w:t>
        </w:r>
        <w:r>
          <w:tab/>
        </w:r>
        <w:r>
          <w:fldChar w:fldCharType="begin"/>
        </w:r>
        <w:r>
          <w:instrText xml:space="preserve"> PAGEREF _Toc12356 \h </w:instrText>
        </w:r>
        <w:r>
          <w:fldChar w:fldCharType="separate"/>
        </w:r>
        <w:r>
          <w:t>38</w:t>
        </w:r>
        <w:r>
          <w:fldChar w:fldCharType="end"/>
        </w:r>
      </w:hyperlink>
    </w:p>
    <w:p>
      <w:pPr>
        <w:pStyle w:val="TOC2"/>
        <w:tabs>
          <w:tab w:val="right" w:leader="dot" w:pos="8306"/>
        </w:tabs>
      </w:pPr>
      <w:hyperlink w:anchor="_Toc6041" w:history="1">
        <w:r>
          <w:rPr>
            <w:rFonts w:ascii="仿宋" w:eastAsia="仿宋" w:hAnsi="仿宋" w:cs="仿宋" w:hint="eastAsia"/>
            <w:lang w:eastAsia="zh-CN"/>
          </w:rPr>
          <w:t>(二)、社会参与与沟通</w:t>
        </w:r>
        <w:r>
          <w:tab/>
        </w:r>
        <w:r>
          <w:fldChar w:fldCharType="begin"/>
        </w:r>
        <w:r>
          <w:instrText xml:space="preserve"> PAGEREF _Toc6041 \h </w:instrText>
        </w:r>
        <w:r>
          <w:fldChar w:fldCharType="separate"/>
        </w:r>
        <w:r>
          <w:t>38</w:t>
        </w:r>
        <w:r>
          <w:fldChar w:fldCharType="end"/>
        </w:r>
      </w:hyperlink>
    </w:p>
    <w:p>
      <w:pPr>
        <w:pStyle w:val="TOC1"/>
        <w:tabs>
          <w:tab w:val="right" w:leader="dot" w:pos="8306"/>
        </w:tabs>
      </w:pPr>
      <w:hyperlink w:anchor="_Toc32367" w:history="1">
        <w:r>
          <w:rPr>
            <w:rFonts w:ascii="仿宋" w:eastAsia="仿宋" w:hAnsi="仿宋" w:cs="仿宋" w:hint="eastAsia"/>
            <w:lang w:eastAsia="zh-CN"/>
          </w:rPr>
          <w:t>十一、生产安全保护</w:t>
        </w:r>
        <w:r>
          <w:tab/>
        </w:r>
        <w:r>
          <w:fldChar w:fldCharType="begin"/>
        </w:r>
        <w:r>
          <w:instrText xml:space="preserve"> PAGEREF _Toc32367 \h </w:instrText>
        </w:r>
        <w:r>
          <w:fldChar w:fldCharType="separate"/>
        </w:r>
        <w:r>
          <w:t>39</w:t>
        </w:r>
        <w:r>
          <w:fldChar w:fldCharType="end"/>
        </w:r>
      </w:hyperlink>
    </w:p>
    <w:p>
      <w:pPr>
        <w:pStyle w:val="TOC2"/>
        <w:tabs>
          <w:tab w:val="right" w:leader="dot" w:pos="8306"/>
        </w:tabs>
      </w:pPr>
      <w:hyperlink w:anchor="_Toc24610" w:history="1">
        <w:r>
          <w:rPr>
            <w:rFonts w:ascii="仿宋" w:eastAsia="仿宋" w:hAnsi="仿宋" w:cs="仿宋" w:hint="eastAsia"/>
            <w:lang w:eastAsia="zh-CN"/>
          </w:rPr>
          <w:t>(一)、消防安全</w:t>
        </w:r>
        <w:r>
          <w:tab/>
        </w:r>
        <w:r>
          <w:fldChar w:fldCharType="begin"/>
        </w:r>
        <w:r>
          <w:instrText xml:space="preserve"> PAGEREF _Toc24610 \h </w:instrText>
        </w:r>
        <w:r>
          <w:fldChar w:fldCharType="separate"/>
        </w:r>
        <w:r>
          <w:t>39</w:t>
        </w:r>
        <w:r>
          <w:fldChar w:fldCharType="end"/>
        </w:r>
      </w:hyperlink>
    </w:p>
    <w:p>
      <w:pPr>
        <w:pStyle w:val="TOC2"/>
        <w:tabs>
          <w:tab w:val="right" w:leader="dot" w:pos="8306"/>
        </w:tabs>
      </w:pPr>
      <w:hyperlink w:anchor="_Toc29271" w:history="1">
        <w:r>
          <w:rPr>
            <w:rFonts w:ascii="仿宋" w:eastAsia="仿宋" w:hAnsi="仿宋" w:cs="仿宋" w:hint="eastAsia"/>
            <w:lang w:eastAsia="zh-CN"/>
          </w:rPr>
          <w:t>(二)、防火防爆总图布置措施</w:t>
        </w:r>
        <w:r>
          <w:tab/>
        </w:r>
        <w:r>
          <w:fldChar w:fldCharType="begin"/>
        </w:r>
        <w:r>
          <w:instrText xml:space="preserve"> PAGEREF _Toc29271 \h </w:instrText>
        </w:r>
        <w:r>
          <w:fldChar w:fldCharType="separate"/>
        </w:r>
        <w:r>
          <w:t>41</w:t>
        </w:r>
        <w:r>
          <w:fldChar w:fldCharType="end"/>
        </w:r>
      </w:hyperlink>
    </w:p>
    <w:p>
      <w:pPr>
        <w:pStyle w:val="TOC2"/>
        <w:tabs>
          <w:tab w:val="right" w:leader="dot" w:pos="8306"/>
        </w:tabs>
      </w:pPr>
      <w:hyperlink w:anchor="_Toc26618" w:history="1">
        <w:r>
          <w:rPr>
            <w:rFonts w:ascii="仿宋" w:eastAsia="仿宋" w:hAnsi="仿宋" w:cs="仿宋" w:hint="eastAsia"/>
            <w:lang w:eastAsia="zh-CN"/>
          </w:rPr>
          <w:t>(三)、自然灾害防范措施</w:t>
        </w:r>
        <w:r>
          <w:tab/>
        </w:r>
        <w:r>
          <w:fldChar w:fldCharType="begin"/>
        </w:r>
        <w:r>
          <w:instrText xml:space="preserve"> PAGEREF _Toc26618 \h </w:instrText>
        </w:r>
        <w:r>
          <w:fldChar w:fldCharType="separate"/>
        </w:r>
        <w:r>
          <w:t>42</w:t>
        </w:r>
        <w:r>
          <w:fldChar w:fldCharType="end"/>
        </w:r>
      </w:hyperlink>
    </w:p>
    <w:p>
      <w:pPr>
        <w:pStyle w:val="TOC2"/>
        <w:tabs>
          <w:tab w:val="right" w:leader="dot" w:pos="8306"/>
        </w:tabs>
      </w:pPr>
      <w:hyperlink w:anchor="_Toc19383" w:history="1">
        <w:r>
          <w:rPr>
            <w:rFonts w:ascii="仿宋" w:eastAsia="仿宋" w:hAnsi="仿宋" w:cs="仿宋" w:hint="eastAsia"/>
            <w:lang w:eastAsia="zh-CN"/>
          </w:rPr>
          <w:t>(四)、安全色及安全标志使用要求</w:t>
        </w:r>
        <w:r>
          <w:tab/>
        </w:r>
        <w:r>
          <w:fldChar w:fldCharType="begin"/>
        </w:r>
        <w:r>
          <w:instrText xml:space="preserve"> PAGEREF _Toc19383 \h </w:instrText>
        </w:r>
        <w:r>
          <w:fldChar w:fldCharType="separate"/>
        </w:r>
        <w:r>
          <w:t>43</w:t>
        </w:r>
        <w:r>
          <w:fldChar w:fldCharType="end"/>
        </w:r>
      </w:hyperlink>
    </w:p>
    <w:p>
      <w:pPr>
        <w:pStyle w:val="TOC2"/>
        <w:tabs>
          <w:tab w:val="right" w:leader="dot" w:pos="8306"/>
        </w:tabs>
      </w:pPr>
      <w:hyperlink w:anchor="_Toc13888" w:history="1">
        <w:r>
          <w:rPr>
            <w:rFonts w:ascii="仿宋" w:eastAsia="仿宋" w:hAnsi="仿宋" w:cs="仿宋" w:hint="eastAsia"/>
            <w:lang w:eastAsia="zh-CN"/>
          </w:rPr>
          <w:t>(五)、防尘防毒措施</w:t>
        </w:r>
        <w:r>
          <w:tab/>
        </w:r>
        <w:r>
          <w:fldChar w:fldCharType="begin"/>
        </w:r>
        <w:r>
          <w:instrText xml:space="preserve"> PAGEREF _Toc13888 \h </w:instrText>
        </w:r>
        <w:r>
          <w:fldChar w:fldCharType="separate"/>
        </w:r>
        <w:r>
          <w:t>43</w:t>
        </w:r>
        <w:r>
          <w:fldChar w:fldCharType="end"/>
        </w:r>
      </w:hyperlink>
    </w:p>
    <w:p>
      <w:pPr>
        <w:pStyle w:val="TOC2"/>
        <w:tabs>
          <w:tab w:val="right" w:leader="dot" w:pos="8306"/>
        </w:tabs>
      </w:pPr>
      <w:hyperlink w:anchor="_Toc19028" w:history="1">
        <w:r>
          <w:rPr>
            <w:rFonts w:ascii="仿宋" w:eastAsia="仿宋" w:hAnsi="仿宋" w:cs="仿宋" w:hint="eastAsia"/>
            <w:lang w:eastAsia="zh-CN"/>
          </w:rPr>
          <w:t>(六)、防静电、触电防护及防雷措施</w:t>
        </w:r>
        <w:r>
          <w:tab/>
        </w:r>
        <w:r>
          <w:fldChar w:fldCharType="begin"/>
        </w:r>
        <w:r>
          <w:instrText xml:space="preserve"> PAGEREF _Toc19028 \h </w:instrText>
        </w:r>
        <w:r>
          <w:fldChar w:fldCharType="separate"/>
        </w:r>
        <w:r>
          <w:t>44</w:t>
        </w:r>
        <w:r>
          <w:fldChar w:fldCharType="end"/>
        </w:r>
      </w:hyperlink>
    </w:p>
    <w:p>
      <w:pPr>
        <w:pStyle w:val="TOC2"/>
        <w:tabs>
          <w:tab w:val="right" w:leader="dot" w:pos="8306"/>
        </w:tabs>
      </w:pPr>
      <w:hyperlink w:anchor="_Toc5182" w:history="1">
        <w:r>
          <w:rPr>
            <w:rFonts w:ascii="仿宋" w:eastAsia="仿宋" w:hAnsi="仿宋" w:cs="仿宋" w:hint="eastAsia"/>
            <w:lang w:eastAsia="zh-CN"/>
          </w:rPr>
          <w:t>(七)、机械设备安全保障措施</w:t>
        </w:r>
        <w:r>
          <w:tab/>
        </w:r>
        <w:r>
          <w:fldChar w:fldCharType="begin"/>
        </w:r>
        <w:r>
          <w:instrText xml:space="preserve"> PAGEREF _Toc5182 \h </w:instrText>
        </w:r>
        <w:r>
          <w:fldChar w:fldCharType="separate"/>
        </w:r>
        <w:r>
          <w:t>46</w:t>
        </w:r>
        <w:r>
          <w:fldChar w:fldCharType="end"/>
        </w:r>
      </w:hyperlink>
    </w:p>
    <w:p>
      <w:pPr>
        <w:pStyle w:val="TOC1"/>
        <w:tabs>
          <w:tab w:val="right" w:leader="dot" w:pos="8306"/>
        </w:tabs>
      </w:pPr>
      <w:hyperlink w:anchor="_Toc24705" w:history="1">
        <w:r>
          <w:rPr>
            <w:rFonts w:ascii="仿宋" w:eastAsia="仿宋" w:hAnsi="仿宋" w:cs="仿宋" w:hint="eastAsia"/>
            <w:lang w:eastAsia="zh-CN"/>
          </w:rPr>
          <w:t>十二、厨具套项目经营效益</w:t>
        </w:r>
        <w:r>
          <w:tab/>
        </w:r>
        <w:r>
          <w:fldChar w:fldCharType="begin"/>
        </w:r>
        <w:r>
          <w:instrText xml:space="preserve"> PAGEREF _Toc24705 \h </w:instrText>
        </w:r>
        <w:r>
          <w:fldChar w:fldCharType="separate"/>
        </w:r>
        <w:r>
          <w:t>47</w:t>
        </w:r>
        <w:r>
          <w:fldChar w:fldCharType="end"/>
        </w:r>
      </w:hyperlink>
    </w:p>
    <w:p>
      <w:pPr>
        <w:pStyle w:val="TOC2"/>
        <w:tabs>
          <w:tab w:val="right" w:leader="dot" w:pos="8306"/>
        </w:tabs>
      </w:pPr>
      <w:hyperlink w:anchor="_Toc2145" w:history="1">
        <w:r>
          <w:rPr>
            <w:rFonts w:ascii="仿宋" w:eastAsia="仿宋" w:hAnsi="仿宋" w:cs="仿宋" w:hint="eastAsia"/>
            <w:lang w:eastAsia="zh-CN"/>
          </w:rPr>
          <w:t>(一)、经济评价财务测算</w:t>
        </w:r>
        <w:r>
          <w:tab/>
        </w:r>
        <w:r>
          <w:fldChar w:fldCharType="begin"/>
        </w:r>
        <w:r>
          <w:instrText xml:space="preserve"> PAGEREF _Toc2145 \h </w:instrText>
        </w:r>
        <w:r>
          <w:fldChar w:fldCharType="separate"/>
        </w:r>
        <w:r>
          <w:t>47</w:t>
        </w:r>
        <w:r>
          <w:fldChar w:fldCharType="end"/>
        </w:r>
      </w:hyperlink>
    </w:p>
    <w:p>
      <w:pPr>
        <w:pStyle w:val="TOC2"/>
        <w:tabs>
          <w:tab w:val="right" w:leader="dot" w:pos="8306"/>
        </w:tabs>
      </w:pPr>
      <w:hyperlink w:anchor="_Toc2745" w:history="1">
        <w:r>
          <w:rPr>
            <w:rFonts w:ascii="仿宋" w:eastAsia="仿宋" w:hAnsi="仿宋" w:cs="仿宋" w:hint="eastAsia"/>
            <w:lang w:eastAsia="zh-CN"/>
          </w:rPr>
          <w:t>(二)、厨具套项目盈利能力分析</w:t>
        </w:r>
        <w:r>
          <w:tab/>
        </w:r>
        <w:r>
          <w:fldChar w:fldCharType="begin"/>
        </w:r>
        <w:r>
          <w:instrText xml:space="preserve"> PAGEREF _Toc2745 \h </w:instrText>
        </w:r>
        <w:r>
          <w:fldChar w:fldCharType="separate"/>
        </w:r>
        <w:r>
          <w:t>48</w:t>
        </w:r>
        <w:r>
          <w:fldChar w:fldCharType="end"/>
        </w:r>
      </w:hyperlink>
    </w:p>
    <w:p>
      <w:pPr>
        <w:pStyle w:val="TOC1"/>
        <w:tabs>
          <w:tab w:val="right" w:leader="dot" w:pos="8306"/>
        </w:tabs>
      </w:pPr>
      <w:hyperlink w:anchor="_Toc30194" w:history="1">
        <w:r>
          <w:rPr>
            <w:rFonts w:ascii="仿宋" w:eastAsia="仿宋" w:hAnsi="仿宋" w:cs="仿宋" w:hint="eastAsia"/>
            <w:lang w:eastAsia="zh-CN"/>
          </w:rPr>
          <w:t>十三、风险识别与分类</w:t>
        </w:r>
        <w:r>
          <w:tab/>
        </w:r>
        <w:r>
          <w:fldChar w:fldCharType="begin"/>
        </w:r>
        <w:r>
          <w:instrText xml:space="preserve"> PAGEREF _Toc30194 \h </w:instrText>
        </w:r>
        <w:r>
          <w:fldChar w:fldCharType="separate"/>
        </w:r>
        <w:r>
          <w:t>49</w:t>
        </w:r>
        <w:r>
          <w:fldChar w:fldCharType="end"/>
        </w:r>
      </w:hyperlink>
    </w:p>
    <w:p>
      <w:pPr>
        <w:pStyle w:val="TOC2"/>
        <w:tabs>
          <w:tab w:val="right" w:leader="dot" w:pos="8306"/>
        </w:tabs>
      </w:pPr>
      <w:hyperlink w:anchor="_Toc31988" w:history="1">
        <w:r>
          <w:rPr>
            <w:rFonts w:ascii="仿宋" w:eastAsia="仿宋" w:hAnsi="仿宋" w:cs="仿宋" w:hint="eastAsia"/>
            <w:lang w:eastAsia="zh-CN"/>
          </w:rPr>
          <w:t>(一)、风险识别</w:t>
        </w:r>
        <w:r>
          <w:tab/>
        </w:r>
        <w:r>
          <w:fldChar w:fldCharType="begin"/>
        </w:r>
        <w:r>
          <w:instrText xml:space="preserve"> PAGEREF _Toc31988 \h </w:instrText>
        </w:r>
        <w:r>
          <w:fldChar w:fldCharType="separate"/>
        </w:r>
        <w:r>
          <w:t>49</w:t>
        </w:r>
        <w:r>
          <w:fldChar w:fldCharType="end"/>
        </w:r>
      </w:hyperlink>
    </w:p>
    <w:p>
      <w:pPr>
        <w:pStyle w:val="TOC2"/>
        <w:tabs>
          <w:tab w:val="right" w:leader="dot" w:pos="8306"/>
        </w:tabs>
      </w:pPr>
      <w:hyperlink w:anchor="_Toc28569" w:history="1">
        <w:r>
          <w:rPr>
            <w:rFonts w:ascii="仿宋" w:eastAsia="仿宋" w:hAnsi="仿宋" w:cs="仿宋" w:hint="eastAsia"/>
            <w:lang w:eastAsia="zh-CN"/>
          </w:rPr>
          <w:t>(二)、风险分类</w:t>
        </w:r>
        <w:r>
          <w:tab/>
        </w:r>
        <w:r>
          <w:fldChar w:fldCharType="begin"/>
        </w:r>
        <w:r>
          <w:instrText xml:space="preserve"> PAGEREF _Toc28569 \h </w:instrText>
        </w:r>
        <w:r>
          <w:fldChar w:fldCharType="separate"/>
        </w:r>
        <w:r>
          <w:t>50</w:t>
        </w:r>
        <w:r>
          <w:fldChar w:fldCharType="end"/>
        </w:r>
      </w:hyperlink>
    </w:p>
    <w:p>
      <w:pPr>
        <w:pStyle w:val="TOC1"/>
        <w:tabs>
          <w:tab w:val="right" w:leader="dot" w:pos="8306"/>
        </w:tabs>
      </w:pPr>
      <w:hyperlink w:anchor="_Toc7067" w:history="1">
        <w:r>
          <w:rPr>
            <w:rFonts w:ascii="仿宋" w:eastAsia="仿宋" w:hAnsi="仿宋" w:cs="仿宋" w:hint="eastAsia"/>
            <w:lang w:eastAsia="zh-CN"/>
          </w:rPr>
          <w:t>十四、厨具套项目变更管理</w:t>
        </w:r>
        <w:r>
          <w:tab/>
        </w:r>
        <w:r>
          <w:fldChar w:fldCharType="begin"/>
        </w:r>
        <w:r>
          <w:instrText xml:space="preserve"> PAGEREF _Toc7067 \h </w:instrText>
        </w:r>
        <w:r>
          <w:fldChar w:fldCharType="separate"/>
        </w:r>
        <w:r>
          <w:t>52</w:t>
        </w:r>
        <w:r>
          <w:fldChar w:fldCharType="end"/>
        </w:r>
      </w:hyperlink>
    </w:p>
    <w:p>
      <w:pPr>
        <w:pStyle w:val="TOC2"/>
        <w:tabs>
          <w:tab w:val="right" w:leader="dot" w:pos="8306"/>
        </w:tabs>
      </w:pPr>
      <w:hyperlink w:anchor="_Toc31471" w:history="1">
        <w:r>
          <w:rPr>
            <w:rFonts w:ascii="仿宋" w:eastAsia="仿宋" w:hAnsi="仿宋" w:cs="仿宋" w:hint="eastAsia"/>
            <w:lang w:eastAsia="zh-CN"/>
          </w:rPr>
          <w:t>(一)、变更申请与评估</w:t>
        </w:r>
        <w:r>
          <w:tab/>
        </w:r>
        <w:r>
          <w:fldChar w:fldCharType="begin"/>
        </w:r>
        <w:r>
          <w:instrText xml:space="preserve"> PAGEREF _Toc31471 \h </w:instrText>
        </w:r>
        <w:r>
          <w:fldChar w:fldCharType="separate"/>
        </w:r>
        <w:r>
          <w:t>52</w:t>
        </w:r>
        <w:r>
          <w:fldChar w:fldCharType="end"/>
        </w:r>
      </w:hyperlink>
    </w:p>
    <w:p>
      <w:pPr>
        <w:pStyle w:val="TOC2"/>
        <w:tabs>
          <w:tab w:val="right" w:leader="dot" w:pos="8306"/>
        </w:tabs>
      </w:pPr>
      <w:hyperlink w:anchor="_Toc9558" w:history="1">
        <w:r>
          <w:rPr>
            <w:rFonts w:ascii="仿宋" w:eastAsia="仿宋" w:hAnsi="仿宋" w:cs="仿宋" w:hint="eastAsia"/>
            <w:lang w:eastAsia="zh-CN"/>
          </w:rPr>
          <w:t>(二)、变更实施与控制</w:t>
        </w:r>
        <w:r>
          <w:tab/>
        </w:r>
        <w:r>
          <w:fldChar w:fldCharType="begin"/>
        </w:r>
        <w:r>
          <w:instrText xml:space="preserve"> PAGEREF _Toc9558 \h </w:instrText>
        </w:r>
        <w:r>
          <w:fldChar w:fldCharType="separate"/>
        </w:r>
        <w:r>
          <w:t>53</w:t>
        </w:r>
        <w:r>
          <w:fldChar w:fldCharType="end"/>
        </w:r>
      </w:hyperlink>
    </w:p>
    <w:p>
      <w:pPr>
        <w:pStyle w:val="TOC1"/>
        <w:tabs>
          <w:tab w:val="right" w:leader="dot" w:pos="8306"/>
        </w:tabs>
      </w:pPr>
      <w:hyperlink w:anchor="_Toc13739" w:history="1">
        <w:r>
          <w:rPr>
            <w:rFonts w:ascii="仿宋" w:eastAsia="仿宋" w:hAnsi="仿宋" w:cs="仿宋" w:hint="eastAsia"/>
            <w:lang w:eastAsia="zh-CN"/>
          </w:rPr>
          <w:t>十五、质量管理体系</w:t>
        </w:r>
        <w:r>
          <w:tab/>
        </w:r>
        <w:r>
          <w:fldChar w:fldCharType="begin"/>
        </w:r>
        <w:r>
          <w:instrText xml:space="preserve"> PAGEREF _Toc13739 \h </w:instrText>
        </w:r>
        <w:r>
          <w:fldChar w:fldCharType="separate"/>
        </w:r>
        <w:r>
          <w:t>53</w:t>
        </w:r>
        <w:r>
          <w:fldChar w:fldCharType="end"/>
        </w:r>
      </w:hyperlink>
    </w:p>
    <w:p>
      <w:pPr>
        <w:pStyle w:val="TOC2"/>
        <w:tabs>
          <w:tab w:val="right" w:leader="dot" w:pos="8306"/>
        </w:tabs>
      </w:pPr>
      <w:hyperlink w:anchor="_Toc23553" w:history="1">
        <w:r>
          <w:rPr>
            <w:rFonts w:ascii="仿宋" w:eastAsia="仿宋" w:hAnsi="仿宋" w:cs="仿宋" w:hint="eastAsia"/>
            <w:lang w:eastAsia="zh-CN"/>
          </w:rPr>
          <w:t>(一)、质量目标与方针</w:t>
        </w:r>
        <w:r>
          <w:tab/>
        </w:r>
        <w:r>
          <w:fldChar w:fldCharType="begin"/>
        </w:r>
        <w:r>
          <w:instrText xml:space="preserve"> PAGEREF _Toc23553 \h </w:instrText>
        </w:r>
        <w:r>
          <w:fldChar w:fldCharType="separate"/>
        </w:r>
        <w:r>
          <w:t>53</w:t>
        </w:r>
        <w:r>
          <w:fldChar w:fldCharType="end"/>
        </w:r>
      </w:hyperlink>
    </w:p>
    <w:p>
      <w:pPr>
        <w:pStyle w:val="TOC2"/>
        <w:tabs>
          <w:tab w:val="right" w:leader="dot" w:pos="8306"/>
        </w:tabs>
      </w:pPr>
      <w:hyperlink w:anchor="_Toc4398" w:history="1">
        <w:r>
          <w:rPr>
            <w:rFonts w:ascii="仿宋" w:eastAsia="仿宋" w:hAnsi="仿宋" w:cs="仿宋" w:hint="eastAsia"/>
            <w:lang w:eastAsia="zh-CN"/>
          </w:rPr>
          <w:t>(二)、质量管理责任</w:t>
        </w:r>
        <w:r>
          <w:tab/>
        </w:r>
        <w:r>
          <w:fldChar w:fldCharType="begin"/>
        </w:r>
        <w:r>
          <w:instrText xml:space="preserve"> PAGEREF _Toc4398 \h </w:instrText>
        </w:r>
        <w:r>
          <w:fldChar w:fldCharType="separate"/>
        </w:r>
        <w:r>
          <w:t>54</w:t>
        </w:r>
        <w:r>
          <w:fldChar w:fldCharType="end"/>
        </w:r>
      </w:hyperlink>
    </w:p>
    <w:p>
      <w:pPr>
        <w:pStyle w:val="TOC2"/>
        <w:tabs>
          <w:tab w:val="right" w:leader="dot" w:pos="8306"/>
        </w:tabs>
      </w:pPr>
      <w:hyperlink w:anchor="_Toc11914" w:history="1">
        <w:r>
          <w:rPr>
            <w:rFonts w:ascii="仿宋" w:eastAsia="仿宋" w:hAnsi="仿宋" w:cs="仿宋" w:hint="eastAsia"/>
            <w:lang w:eastAsia="zh-CN"/>
          </w:rPr>
          <w:t>(三)、质量管理体系文件</w:t>
        </w:r>
        <w:r>
          <w:tab/>
        </w:r>
        <w:r>
          <w:fldChar w:fldCharType="begin"/>
        </w:r>
        <w:r>
          <w:instrText xml:space="preserve"> PAGEREF _Toc11914 \h </w:instrText>
        </w:r>
        <w:r>
          <w:fldChar w:fldCharType="separate"/>
        </w:r>
        <w:r>
          <w:t>56</w:t>
        </w:r>
        <w:r>
          <w:fldChar w:fldCharType="end"/>
        </w:r>
      </w:hyperlink>
    </w:p>
    <w:p>
      <w:pPr>
        <w:pStyle w:val="TOC2"/>
        <w:tabs>
          <w:tab w:val="right" w:leader="dot" w:pos="8306"/>
        </w:tabs>
      </w:pPr>
      <w:hyperlink w:anchor="_Toc16252" w:history="1">
        <w:r>
          <w:rPr>
            <w:rFonts w:ascii="仿宋" w:eastAsia="仿宋" w:hAnsi="仿宋" w:cs="仿宋" w:hint="eastAsia"/>
            <w:lang w:eastAsia="zh-CN"/>
          </w:rPr>
          <w:t>(四)、质量培训与教育</w:t>
        </w:r>
        <w:r>
          <w:tab/>
        </w:r>
        <w:r>
          <w:fldChar w:fldCharType="begin"/>
        </w:r>
        <w:r>
          <w:instrText xml:space="preserve"> PAGEREF _Toc16252 \h </w:instrText>
        </w:r>
        <w:r>
          <w:fldChar w:fldCharType="separate"/>
        </w:r>
        <w:r>
          <w:t>58</w:t>
        </w:r>
        <w:r>
          <w:fldChar w:fldCharType="end"/>
        </w:r>
      </w:hyperlink>
    </w:p>
    <w:p>
      <w:pPr>
        <w:pStyle w:val="TOC2"/>
        <w:tabs>
          <w:tab w:val="right" w:leader="dot" w:pos="8306"/>
        </w:tabs>
      </w:pPr>
      <w:hyperlink w:anchor="_Toc12939" w:history="1">
        <w:r>
          <w:rPr>
            <w:rFonts w:ascii="仿宋" w:eastAsia="仿宋" w:hAnsi="仿宋" w:cs="仿宋" w:hint="eastAsia"/>
            <w:lang w:eastAsia="zh-CN"/>
          </w:rPr>
          <w:t>(五)、质量审核与评价</w:t>
        </w:r>
        <w:r>
          <w:tab/>
        </w:r>
        <w:r>
          <w:fldChar w:fldCharType="begin"/>
        </w:r>
        <w:r>
          <w:instrText xml:space="preserve"> PAGEREF _Toc12939 \h </w:instrText>
        </w:r>
        <w:r>
          <w:fldChar w:fldCharType="separate"/>
        </w:r>
        <w:r>
          <w:t>59</w:t>
        </w:r>
        <w:r>
          <w:fldChar w:fldCharType="end"/>
        </w:r>
      </w:hyperlink>
    </w:p>
    <w:p>
      <w:pPr>
        <w:pStyle w:val="TOC2"/>
        <w:tabs>
          <w:tab w:val="right" w:leader="dot" w:pos="8306"/>
        </w:tabs>
      </w:pPr>
      <w:hyperlink w:anchor="_Toc1246" w:history="1">
        <w:r>
          <w:rPr>
            <w:rFonts w:ascii="仿宋" w:eastAsia="仿宋" w:hAnsi="仿宋" w:cs="仿宋" w:hint="eastAsia"/>
            <w:lang w:eastAsia="zh-CN"/>
          </w:rPr>
          <w:t>(六)、不符合与纠正措施</w:t>
        </w:r>
        <w:r>
          <w:tab/>
        </w:r>
        <w:r>
          <w:fldChar w:fldCharType="begin"/>
        </w:r>
        <w:r>
          <w:instrText xml:space="preserve"> PAGEREF _Toc1246 \h </w:instrText>
        </w:r>
        <w:r>
          <w:fldChar w:fldCharType="separate"/>
        </w:r>
        <w:r>
          <w:t>60</w:t>
        </w:r>
        <w:r>
          <w:fldChar w:fldCharType="end"/>
        </w:r>
      </w:hyperlink>
    </w:p>
    <w:p>
      <w:pPr>
        <w:pStyle w:val="TOC1"/>
        <w:tabs>
          <w:tab w:val="right" w:leader="dot" w:pos="8306"/>
        </w:tabs>
      </w:pPr>
      <w:hyperlink w:anchor="_Toc29654" w:history="1">
        <w:r>
          <w:rPr>
            <w:rFonts w:ascii="仿宋" w:eastAsia="仿宋" w:hAnsi="仿宋" w:cs="仿宋" w:hint="eastAsia"/>
            <w:lang w:eastAsia="zh-CN"/>
          </w:rPr>
          <w:t>十六、厨具套项目实施保障措施</w:t>
        </w:r>
        <w:r>
          <w:tab/>
        </w:r>
        <w:r>
          <w:fldChar w:fldCharType="begin"/>
        </w:r>
        <w:r>
          <w:instrText xml:space="preserve"> PAGEREF _Toc29654 \h </w:instrText>
        </w:r>
        <w:r>
          <w:fldChar w:fldCharType="separate"/>
        </w:r>
        <w:r>
          <w:t>61</w:t>
        </w:r>
        <w:r>
          <w:fldChar w:fldCharType="end"/>
        </w:r>
      </w:hyperlink>
    </w:p>
    <w:p>
      <w:pPr>
        <w:pStyle w:val="TOC2"/>
        <w:tabs>
          <w:tab w:val="right" w:leader="dot" w:pos="8306"/>
        </w:tabs>
      </w:pPr>
      <w:hyperlink w:anchor="_Toc31687" w:history="1">
        <w:r>
          <w:rPr>
            <w:rFonts w:ascii="仿宋" w:eastAsia="仿宋" w:hAnsi="仿宋" w:cs="仿宋" w:hint="eastAsia"/>
            <w:lang w:eastAsia="zh-CN"/>
          </w:rPr>
          <w:t>(一)、厨具套项目实施保障机制</w:t>
        </w:r>
        <w:r>
          <w:tab/>
        </w:r>
        <w:r>
          <w:fldChar w:fldCharType="begin"/>
        </w:r>
        <w:r>
          <w:instrText xml:space="preserve"> PAGEREF _Toc31687 \h </w:instrText>
        </w:r>
        <w:r>
          <w:fldChar w:fldCharType="separate"/>
        </w:r>
        <w:r>
          <w:t>61</w:t>
        </w:r>
        <w:r>
          <w:fldChar w:fldCharType="end"/>
        </w:r>
      </w:hyperlink>
    </w:p>
    <w:p>
      <w:pPr>
        <w:pStyle w:val="TOC2"/>
        <w:tabs>
          <w:tab w:val="right" w:leader="dot" w:pos="8306"/>
        </w:tabs>
      </w:pPr>
      <w:hyperlink w:anchor="_Toc4439" w:history="1">
        <w:r>
          <w:rPr>
            <w:rFonts w:ascii="仿宋" w:eastAsia="仿宋" w:hAnsi="仿宋" w:cs="仿宋" w:hint="eastAsia"/>
            <w:lang w:eastAsia="zh-CN"/>
          </w:rPr>
          <w:t>(二)、厨具套项目法律合规要求</w:t>
        </w:r>
        <w:r>
          <w:tab/>
        </w:r>
        <w:r>
          <w:fldChar w:fldCharType="begin"/>
        </w:r>
        <w:r>
          <w:instrText xml:space="preserve"> PAGEREF _Toc4439 \h </w:instrText>
        </w:r>
        <w:r>
          <w:fldChar w:fldCharType="separate"/>
        </w:r>
        <w:r>
          <w:t>64</w:t>
        </w:r>
        <w:r>
          <w:fldChar w:fldCharType="end"/>
        </w:r>
      </w:hyperlink>
    </w:p>
    <w:p>
      <w:pPr>
        <w:pStyle w:val="TOC2"/>
        <w:tabs>
          <w:tab w:val="right" w:leader="dot" w:pos="8306"/>
        </w:tabs>
      </w:pPr>
      <w:hyperlink w:anchor="_Toc1203" w:history="1">
        <w:r>
          <w:rPr>
            <w:rFonts w:ascii="仿宋" w:eastAsia="仿宋" w:hAnsi="仿宋" w:cs="仿宋" w:hint="eastAsia"/>
            <w:lang w:eastAsia="zh-CN"/>
          </w:rPr>
          <w:t>(三)、厨具套项目合同管理与法律事务</w:t>
        </w:r>
        <w:r>
          <w:tab/>
        </w:r>
        <w:r>
          <w:fldChar w:fldCharType="begin"/>
        </w:r>
        <w:r>
          <w:instrText xml:space="preserve"> PAGEREF _Toc1203 \h </w:instrText>
        </w:r>
        <w:r>
          <w:fldChar w:fldCharType="separate"/>
        </w:r>
        <w:r>
          <w:t>68</w:t>
        </w:r>
        <w:r>
          <w:fldChar w:fldCharType="end"/>
        </w:r>
      </w:hyperlink>
    </w:p>
    <w:p>
      <w:pPr>
        <w:pStyle w:val="TOC2"/>
        <w:tabs>
          <w:tab w:val="right" w:leader="dot" w:pos="8306"/>
        </w:tabs>
      </w:pPr>
      <w:hyperlink w:anchor="_Toc6634" w:history="1">
        <w:r>
          <w:rPr>
            <w:rFonts w:ascii="仿宋" w:eastAsia="仿宋" w:hAnsi="仿宋" w:cs="仿宋" w:hint="eastAsia"/>
            <w:lang w:eastAsia="zh-CN"/>
          </w:rPr>
          <w:t>(四)、厨具套项目知识产权保护策略</w:t>
        </w:r>
        <w:r>
          <w:tab/>
        </w:r>
        <w:r>
          <w:fldChar w:fldCharType="begin"/>
        </w:r>
        <w:r>
          <w:instrText xml:space="preserve"> PAGEREF _Toc6634 \h </w:instrText>
        </w:r>
        <w:r>
          <w:fldChar w:fldCharType="separate"/>
        </w:r>
        <w:r>
          <w:t>75</w:t>
        </w:r>
        <w:r>
          <w:fldChar w:fldCharType="end"/>
        </w:r>
      </w:hyperlink>
    </w:p>
    <w:p>
      <w:pPr>
        <w:pStyle w:val="TOC1"/>
        <w:tabs>
          <w:tab w:val="right" w:leader="dot" w:pos="8306"/>
        </w:tabs>
      </w:pPr>
      <w:hyperlink w:anchor="_Toc10769" w:history="1">
        <w:r>
          <w:rPr>
            <w:rFonts w:ascii="仿宋" w:eastAsia="仿宋" w:hAnsi="仿宋" w:cs="仿宋" w:hint="eastAsia"/>
            <w:lang w:eastAsia="zh-CN"/>
          </w:rPr>
          <w:t>十七、营销与推广策略</w:t>
        </w:r>
        <w:r>
          <w:tab/>
        </w:r>
        <w:r>
          <w:fldChar w:fldCharType="begin"/>
        </w:r>
        <w:r>
          <w:instrText xml:space="preserve"> PAGEREF _Toc10769 \h </w:instrText>
        </w:r>
        <w:r>
          <w:fldChar w:fldCharType="separate"/>
        </w:r>
        <w:r>
          <w:t>77</w:t>
        </w:r>
        <w:r>
          <w:fldChar w:fldCharType="end"/>
        </w:r>
      </w:hyperlink>
    </w:p>
    <w:p>
      <w:pPr>
        <w:pStyle w:val="TOC2"/>
        <w:tabs>
          <w:tab w:val="right" w:leader="dot" w:pos="8306"/>
        </w:tabs>
      </w:pPr>
      <w:hyperlink w:anchor="_Toc28964" w:history="1">
        <w:r>
          <w:rPr>
            <w:rFonts w:ascii="仿宋" w:eastAsia="仿宋" w:hAnsi="仿宋" w:cs="仿宋" w:hint="eastAsia"/>
            <w:lang w:eastAsia="zh-CN"/>
          </w:rPr>
          <w:t>(一)、产品/服务定位与特点</w:t>
        </w:r>
        <w:r>
          <w:tab/>
        </w:r>
        <w:r>
          <w:fldChar w:fldCharType="begin"/>
        </w:r>
        <w:r>
          <w:instrText xml:space="preserve"> PAGEREF _Toc28964 \h </w:instrText>
        </w:r>
        <w:r>
          <w:fldChar w:fldCharType="separate"/>
        </w:r>
        <w:r>
          <w:t>77</w:t>
        </w:r>
        <w:r>
          <w:fldChar w:fldCharType="end"/>
        </w:r>
      </w:hyperlink>
    </w:p>
    <w:p>
      <w:pPr>
        <w:pStyle w:val="TOC2"/>
        <w:tabs>
          <w:tab w:val="right" w:leader="dot" w:pos="8306"/>
        </w:tabs>
      </w:pPr>
      <w:hyperlink w:anchor="_Toc16512" w:history="1">
        <w:r>
          <w:rPr>
            <w:rFonts w:ascii="仿宋" w:eastAsia="仿宋" w:hAnsi="仿宋" w:cs="仿宋" w:hint="eastAsia"/>
            <w:lang w:eastAsia="zh-CN"/>
          </w:rPr>
          <w:t>(二)、市场定位与竞争分析</w:t>
        </w:r>
        <w:r>
          <w:tab/>
        </w:r>
        <w:r>
          <w:fldChar w:fldCharType="begin"/>
        </w:r>
        <w:r>
          <w:instrText xml:space="preserve"> PAGEREF _Toc16512 \h </w:instrText>
        </w:r>
        <w:r>
          <w:fldChar w:fldCharType="separate"/>
        </w:r>
        <w:r>
          <w:t>78</w:t>
        </w:r>
        <w:r>
          <w:fldChar w:fldCharType="end"/>
        </w:r>
      </w:hyperlink>
    </w:p>
    <w:p>
      <w:pPr>
        <w:pStyle w:val="TOC2"/>
        <w:tabs>
          <w:tab w:val="right" w:leader="dot" w:pos="8306"/>
        </w:tabs>
      </w:pPr>
      <w:hyperlink w:anchor="_Toc798" w:history="1">
        <w:r>
          <w:rPr>
            <w:rFonts w:ascii="仿宋" w:eastAsia="仿宋" w:hAnsi="仿宋" w:cs="仿宋" w:hint="eastAsia"/>
            <w:lang w:eastAsia="zh-CN"/>
          </w:rPr>
          <w:t>(三)、营销渠道与策略</w:t>
        </w:r>
        <w:r>
          <w:tab/>
        </w:r>
        <w:r>
          <w:fldChar w:fldCharType="begin"/>
        </w:r>
        <w:r>
          <w:instrText xml:space="preserve"> PAGEREF _Toc798 \h </w:instrText>
        </w:r>
        <w:r>
          <w:fldChar w:fldCharType="separate"/>
        </w:r>
        <w:r>
          <w:t>80</w:t>
        </w:r>
        <w:r>
          <w:fldChar w:fldCharType="end"/>
        </w:r>
      </w:hyperlink>
    </w:p>
    <w:p>
      <w:pPr>
        <w:pStyle w:val="TOC2"/>
        <w:tabs>
          <w:tab w:val="right" w:leader="dot" w:pos="8306"/>
        </w:tabs>
      </w:pPr>
      <w:hyperlink w:anchor="_Toc3552" w:history="1">
        <w:r>
          <w:rPr>
            <w:rFonts w:ascii="仿宋" w:eastAsia="仿宋" w:hAnsi="仿宋" w:cs="仿宋" w:hint="eastAsia"/>
            <w:lang w:eastAsia="zh-CN"/>
          </w:rPr>
          <w:t>(四)、推广与宣传活动</w:t>
        </w:r>
        <w:r>
          <w:tab/>
        </w:r>
        <w:r>
          <w:fldChar w:fldCharType="begin"/>
        </w:r>
        <w:r>
          <w:instrText xml:space="preserve"> PAGEREF _Toc3552 \h </w:instrText>
        </w:r>
        <w:r>
          <w:fldChar w:fldCharType="separate"/>
        </w:r>
        <w:r>
          <w:t>81</w:t>
        </w:r>
        <w:r>
          <w:fldChar w:fldCharType="end"/>
        </w:r>
      </w:hyperlink>
    </w:p>
    <w:p>
      <w:pPr>
        <w:pStyle w:val="TOC1"/>
        <w:tabs>
          <w:tab w:val="right" w:leader="dot" w:pos="8306"/>
        </w:tabs>
      </w:pPr>
      <w:hyperlink w:anchor="_Toc1976" w:history="1">
        <w:r>
          <w:rPr>
            <w:rFonts w:ascii="仿宋" w:eastAsia="仿宋" w:hAnsi="仿宋" w:cs="仿宋" w:hint="eastAsia"/>
            <w:lang w:eastAsia="zh-CN"/>
          </w:rPr>
          <w:t>十八、厨具套项目治理与监督</w:t>
        </w:r>
        <w:r>
          <w:tab/>
        </w:r>
        <w:r>
          <w:fldChar w:fldCharType="begin"/>
        </w:r>
        <w:r>
          <w:instrText xml:space="preserve"> PAGEREF _Toc1976 \h </w:instrText>
        </w:r>
        <w:r>
          <w:fldChar w:fldCharType="separate"/>
        </w:r>
        <w:r>
          <w:t>86</w:t>
        </w:r>
        <w:r>
          <w:fldChar w:fldCharType="end"/>
        </w:r>
      </w:hyperlink>
    </w:p>
    <w:p>
      <w:pPr>
        <w:pStyle w:val="TOC2"/>
        <w:tabs>
          <w:tab w:val="right" w:leader="dot" w:pos="8306"/>
        </w:tabs>
      </w:pPr>
      <w:hyperlink w:anchor="_Toc22024" w:history="1">
        <w:r>
          <w:rPr>
            <w:rFonts w:ascii="仿宋" w:eastAsia="仿宋" w:hAnsi="仿宋" w:cs="仿宋" w:hint="eastAsia"/>
            <w:lang w:eastAsia="zh-CN"/>
          </w:rPr>
          <w:t>(一)、厨具套项目治理结构</w:t>
        </w:r>
        <w:r>
          <w:tab/>
        </w:r>
        <w:r>
          <w:fldChar w:fldCharType="begin"/>
        </w:r>
        <w:r>
          <w:instrText xml:space="preserve"> PAGEREF _Toc22024 \h </w:instrText>
        </w:r>
        <w:r>
          <w:fldChar w:fldCharType="separate"/>
        </w:r>
        <w:r>
          <w:t>86</w:t>
        </w:r>
        <w:r>
          <w:fldChar w:fldCharType="end"/>
        </w:r>
      </w:hyperlink>
    </w:p>
    <w:p>
      <w:pPr>
        <w:pStyle w:val="TOC2"/>
        <w:tabs>
          <w:tab w:val="right" w:leader="dot" w:pos="8306"/>
        </w:tabs>
      </w:pPr>
      <w:hyperlink w:anchor="_Toc22780" w:history="1">
        <w:r>
          <w:rPr>
            <w:rFonts w:ascii="仿宋" w:eastAsia="仿宋" w:hAnsi="仿宋" w:cs="仿宋" w:hint="eastAsia"/>
            <w:lang w:eastAsia="zh-CN"/>
          </w:rPr>
          <w:t>(二)、监督与审计</w:t>
        </w:r>
        <w:r>
          <w:tab/>
        </w:r>
        <w:r>
          <w:fldChar w:fldCharType="begin"/>
        </w:r>
        <w:r>
          <w:instrText xml:space="preserve"> PAGEREF _Toc22780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11"/>
      <w:r>
        <w:rPr>
          <w:rFonts w:ascii="仿宋" w:eastAsia="仿宋" w:hAnsi="仿宋" w:cs="仿宋" w:hint="eastAsia"/>
          <w:sz w:val="28"/>
          <w:lang w:eastAsia="zh-CN"/>
        </w:rPr>
        <w:t>一、厨具套项目概论</w:t>
      </w:r>
      <w:bookmarkEnd w:id="2"/>
    </w:p>
    <w:p>
      <w:pPr>
        <w:pStyle w:val="Heading2"/>
        <w:rPr>
          <w:rFonts w:ascii="仿宋" w:eastAsia="仿宋" w:hAnsi="仿宋" w:cs="仿宋" w:hint="eastAsia"/>
          <w:lang w:eastAsia="zh-CN"/>
        </w:rPr>
      </w:pPr>
      <w:bookmarkStart w:id="3" w:name="_Toc6827"/>
      <w:r>
        <w:rPr>
          <w:rFonts w:ascii="仿宋" w:eastAsia="仿宋" w:hAnsi="仿宋" w:cs="仿宋" w:hint="eastAsia"/>
          <w:lang w:eastAsia="zh-CN"/>
        </w:rPr>
        <w:t>(一)、厨具套项目概况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起源追溯至对市场的深入洞察。市场的不断演变与变革为厨具套项目提供了难得的机遇。当前市场存在的需求缺口和变革的大环境共同构成了厨具套项目的背景。这个厨具套项目旨在充分利用市场机遇，填补行业中尚未满足的需求，为客户提供全新的解决方案。市场的变革和需求的增长使得这个厨具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厨具套项目名称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正式命名为厨具套。这个名称不仅仅是一个标识，更代表了厨具套项目的核心理念和愿景。它蕴含着厨具套项目所要解决问题的关键字，具有强烈的表达和辨识度，为厨具套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厨具套项目目标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核心目标是提供一种全新、高效的解决方案，满足客户日益增长的需求。厨具套项目追求的不仅仅是满足市场需求，更是在市场中获得卓越的竞争优势。通过不断提升产品或服务的质量和创新水平，厨具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厨具套项目范围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全面涵盖了产品研发、制造、市场推广和售后服务，确保从产品设计到最终用户体验的全方位关注。这一全面的厨具套项目范围是为了确保厨具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厨具套项目时间表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厨具套项目计划在未来18个月内完成，包括研发、测试、市场试点和正式推出等不同阶段。这个时间表的合理设计是为了确保厨具套项目各个阶段的顺利推进，以便按时交付高质量的成果。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厨具套项目预算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厨具套项目总预算估算为XX百万美元，主要分配在研发、市场推广、人员培训和运营等方面。这一充足的预算为厨具套项目提供了充足的资源，确保厨具套项目在各个方面都能取得优异的表现。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厨具套项目风险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厨具套项目可能面临的风险包括市场接受度低、技术难题、竞争激烈等。厨具套项目团队已经制定了相应的风险应对计划，通过前瞻性的风险管理，确保厨具套项目在面对不确定性时能够迅速做出应对。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厨具套项目团队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厨具套项目汇聚了一支经验丰富、多领域专业素养的核心团队，确保厨具套项目在各个方面都能拥有高水平的执行力。团队的协同作战是厨具套项目成功的关键因素之一。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厨具套项目背景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厨具套项目的背景根植于市场对更高效、创新产品的渴望，同时也受到科技发展对行业格局的深刻改变的影响。这为厨具套项目提供了广阔的发展空间和市场需求。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厨具套项目现状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截至目前，厨具套项目已完成市场调研和技术验证，取得了初步的成功。这为厨具套项目在未来的发展奠定了坚实的基础，为更远大的目标打下了坚实的基石。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154"/>
      <w:r>
        <w:rPr>
          <w:rFonts w:ascii="仿宋" w:eastAsia="仿宋" w:hAnsi="仿宋" w:cs="仿宋" w:hint="eastAsia"/>
          <w:sz w:val="28"/>
          <w:lang w:eastAsia="zh-CN"/>
        </w:rPr>
        <w:t>(二)、厨具套项目目标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keyword》厨具套项目首要业务目标是在市场中占据有利地位，实现产品/服务的成功推广和销售。通过不断提升产品质量、创新性，厨具套项目追求成为行业中的领导者，赢得更多客户的青睐。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在科技迅速发展的时代，厨具套项目着眼于技术创新。通过持续的研发和技术升级，厨具套项目旨在推出更具创新性的产品或服务，以满足市场对新鲜、先进解决方案的需求。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为了建立可持续的客户关系，厨具套项目设定了客户满意度目标。通过提供卓越的产品质量和优质的客户服务，厨具套项目追求赢得客户的信任和忠诚度，确保他们的满意度达到行业领先水平。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厨具套项目注重社会责任和可持续发展。通过实施环保、社会责任厨具套项目，厨具套项目致力于在经济发展的同时保护环境，促进社会公平，实现可持续经营。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厨具套项目的团队是实现目标的核心驱动力。因此，厨具套项目设定了团队发展目标，包括提升团队成员的专业技能、培养领导力，以及搭建协同高效的团队工作氛围。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762"/>
      <w:r>
        <w:rPr>
          <w:rFonts w:ascii="仿宋" w:eastAsia="仿宋" w:hAnsi="仿宋" w:cs="仿宋" w:hint="eastAsia"/>
          <w:sz w:val="28"/>
          <w:lang w:eastAsia="zh-CN"/>
        </w:rPr>
        <w:t>(三)、厨具套项目提出的理由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厨具套项目提出的理由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提出源于对市场机遇的深刻洞察。当前市场中存在的需求缺口和行业发展趋势表明，有巨大的商业机会等待被开发。通过准确捕捉市场机遇，厨具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理念基于对技术创新的信仰。通过持续的研发和技术投入，厨具套项目有望推出更具创新性的产品或服务。在科技飞速发展的当下，厨具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提出是为了增强企业的行业竞争力。通过提升产品或服务的质量和独特性，厨具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响应了消费者需求的变化。随着社会和科技的不断发展，消费者对产品和服务的需求也在发生变化。通过深入了解并及时回应消费者的新需求，厨具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厨具套项目的提出是企业战略发展规划的一部分。在面对日益激烈的市场竞争和不断变化的商业环境中，厨具套项目作为企业战略的一环，旨在为企业开辟新的增长领域，巩固企业在行业中的地位。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厨具套项目的提出不仅仅是基于商业考量，还注重社会责任。通过推出环保、社会责任等方面的厨具套项目，厨具套企业可以在社会中树立积极形象，为社会做出积极贡献，实现经济效益和社会效益的双赢。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厨具套项目的提出反映了对利益相关者期望的关注。包括客户、员工、投资者等利益相关者在企业发展中都有着各自的期望，厨具套项目力求在满足这些期望的同时，取得更大的共赢。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6200"/>
      <w:r>
        <w:rPr>
          <w:rFonts w:ascii="仿宋" w:eastAsia="仿宋" w:hAnsi="仿宋" w:cs="仿宋" w:hint="eastAsia"/>
          <w:sz w:val="28"/>
          <w:lang w:eastAsia="zh-CN"/>
        </w:rPr>
        <w:t>(四)、厨具套项目意义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在实施厨具套项目的过程中，我们不仅仅是在追逐商业成功，更是为企业和社会的多个层面创造了深远的意义。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首要意义在于提升企业的市场竞争力。通过持续的创新和对产品质量的高标准要求，厨具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厨具套项目的推进将促使行业技术水平的提升。通过引入先进技术和创新性解决方案，厨具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在社会层面，厨具套项目不仅创造了大量就业机会，提高了就业水平，还注重社会责任和环保。通过参与社会公益事业和推动环保厨具套项目，厨具套项目为社会贡献了一份力量，体现了企业对社会的积极回馈。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综合而言，厨具套项目意义重大，不仅推动了企业的发展，也为行业和社会的进步贡献了积极力量。这是一个全面而深刻的影响，将在未来产生可持续的正面效应。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839"/>
      <w:r>
        <w:rPr>
          <w:rFonts w:ascii="仿宋" w:eastAsia="仿宋" w:hAnsi="仿宋" w:cs="仿宋" w:hint="eastAsia"/>
          <w:sz w:val="28"/>
          <w:lang w:eastAsia="zh-CN"/>
        </w:rPr>
        <w:t>(五)、厨具套项目背景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在当今迅猛发展的商业环境中，厨具套项目的动因根植于对多方面因素的审慎考量。这个厨具套项目的提出并非孤立的决策，而是对企业所处背景深入思考的产物。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市场的不断演变是厨具套项目背后的首要原因。科技的迅速发展和全球市场的快速变化使得企业必须灵活应对。厨具套项目应运而生，旨在通过创新性的解决方案迎合市场的多变需求，赢得竞争中的先机。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竞争的激烈程度也是厨具套项目背景中不可忽视的一环。企业需要在激烈竞争中脱颖而出，为此，厨具套项目致力于打破常规，提供独特的价值主张，以吸引客户并确保市场份额的增长。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技术的迅速发展为企业带来了机遇与挑战。作为厨具套项目启动的背景之一，对新兴技术的应用将有助于提升企业的技术水平，使其在不断演进的商业环境中保持竞争优势。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此外，社会对企业责任的期望也在逐渐升高。厨具套项目充分融入了社会责任的理念，通过可持续经营和社会公益厨具套项目，企图为社会贡献一份力量，在商业成功的同时关注社会价值。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938"/>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9897"/>
      <w:r>
        <w:rPr>
          <w:rFonts w:ascii="仿宋" w:eastAsia="仿宋" w:hAnsi="仿宋" w:cs="仿宋" w:hint="eastAsia"/>
          <w:lang w:eastAsia="zh-CN"/>
        </w:rPr>
        <w:t>(一)、厨具套行业分析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厨具套行业一直以来都是市场的关注焦点。行业内的发展趋势、竞争态势以及潜在机会都对厨具套项目的推进产生深远的影响。通过深入研究行业的整体概貌，我们将更好地理解行业的核心特征，为厨具套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具套行业，技术一直是推动创新和发展的关键因素。我们将对当前技术趋势进行详尽分析，包括但不限于人工智能、大数据应用、先进制造技术等。这有助于厨具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厨具套项目成功的基础。我们将对主要竞争对手进行深入研究，包括其市场份额、产品特点、市场定位等。通过全面了解竞争对手的优势和劣势，厨具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4776"/>
      <w:r>
        <w:rPr>
          <w:rFonts w:ascii="仿宋" w:eastAsia="仿宋" w:hAnsi="仿宋" w:cs="仿宋" w:hint="eastAsia"/>
          <w:sz w:val="28"/>
          <w:lang w:eastAsia="zh-CN"/>
        </w:rPr>
        <w:t>(二)、厨具套市场分析预测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通过对市场规模的深入调研，我们将预测厨具套市场未来的增长趋势。这包括市场的整体规模、各细分领域的发展趋势等。厨具套项目可以根据市场的扩张速度和潜在机会，制定更符合市场需求的发展策略。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了解消费者的需求是市场分析的核心。我们将通过调查研究，深入挖掘目标消费者的需求特点、购买习惯以及对产品和服务的期望。这有助于厨具套项目更好地定位目标市场，提供更符合消费者期待的解决方案。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厨具套项目实施过程中需要充分考虑的因素。我们将对市场风险进行全面评估，包括但不限于政策法规风险、市场竞争风险、技术变革风险等。通过对潜在风险的深入分析，厨具套项目可以制定相应的风险缓解策略，降低不确定性对厨具套项目的影响。</w:t>
      </w:r>
    </w:p>
    <w:p>
      <w:pPr>
        <w:pStyle w:val="Heading1"/>
        <w:ind w:firstLine="560" w:firstLineChars="200"/>
        <w:rPr>
          <w:rFonts w:ascii="仿宋" w:eastAsia="仿宋" w:hAnsi="仿宋" w:cs="仿宋" w:hint="eastAsia"/>
          <w:sz w:val="28"/>
          <w:lang w:eastAsia="zh-CN"/>
        </w:rPr>
      </w:pPr>
      <w:bookmarkStart w:id="11" w:name="_Toc3525"/>
      <w:r>
        <w:rPr>
          <w:rFonts w:ascii="仿宋" w:eastAsia="仿宋" w:hAnsi="仿宋" w:cs="仿宋" w:hint="eastAsia"/>
          <w:sz w:val="28"/>
          <w:lang w:eastAsia="zh-CN"/>
        </w:rPr>
        <w:t>三、厨具套项目危机管理</w:t>
      </w:r>
      <w:bookmarkEnd w:id="11"/>
    </w:p>
    <w:p>
      <w:pPr>
        <w:pStyle w:val="Heading2"/>
        <w:rPr>
          <w:rFonts w:ascii="仿宋" w:eastAsia="仿宋" w:hAnsi="仿宋" w:cs="仿宋" w:hint="eastAsia"/>
          <w:lang w:eastAsia="zh-CN"/>
        </w:rPr>
      </w:pPr>
      <w:bookmarkStart w:id="12" w:name="_Toc1709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厨具套项目危机管理中，危机预警与识别是确保厨具套项目稳健运行的核心步骤。通过建立全面的监测机制，厨具套项目团队旨在及时发现和理解潜在的风险和危机因素，以便采取及时的预防和应对措施，确保厨具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首先，通过深入的风险评估，厨具套项目团队全面分析了整个厨具套项目和各个阶段可能存在的威胁。这包括准确评估每个潜在风险的发生概率和可能影响的程度，为后续危机预警提供了有力支持。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厨具套项目团队着重于明确定义厨具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厨具套项目进展的持续监控，团队能够及时发现潜在问题并作出迅速反应。厨具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在这一阶段，团队的专业素养和反应速度将发挥至关重要的作用，以确保潜在危机能够在初期得到有效的处理，最大程度地减轻负面影响。通过危机预警与识别，厨具套项目得以更有序、可控地推进。</w:t>
      </w:r>
    </w:p>
    <w:p>
      <w:pPr>
        <w:pStyle w:val="Heading2"/>
        <w:ind w:firstLine="560" w:firstLineChars="200"/>
        <w:rPr>
          <w:rFonts w:ascii="仿宋" w:eastAsia="仿宋" w:hAnsi="仿宋" w:cs="仿宋" w:hint="eastAsia"/>
          <w:sz w:val="28"/>
          <w:lang w:eastAsia="zh-CN"/>
        </w:rPr>
      </w:pPr>
      <w:bookmarkStart w:id="13" w:name="_Toc2575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在危机发生时，厨具套项目团队立即行动，成立了应急小组。该小组的任务是迅速制定并实施紧急应对措施，以最小化潜在损失。以下是采取的主要措施：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暂停厨具套项目进度：为遏制危机蔓延，厨具套项目暂时停止进行，以便全面评估当前状况。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资源重新分配：重新评估厨具套项目资源的分配，确保最大限度地减小损失。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实时沟通：与关键利益相关者建立实时沟通机制，向他们传递厨具套项目危机的实际状况，保障厨具套项目核心利益。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在紧急应对的同时，厨具套项目团队强调了团队协作和有效沟通的重要性。以下是团队协作的关键举措：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信息共享机制：建立了信息共享平台，确保团队成员能够及时获取厨具套项目危机的实时信息。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领导者沟通：厨具套项目领导者通过定期会议和即时沟通工具，指导团队应对危机，保持团队稳定运行。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随着危机得到初步控制，厨具套项目团队转向制定恢复计划，以确保厨具套项目能够从中迅速恢复。主要恢复计划包括：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修复受损的进度计划：重新评估厨具套项目进度，制定修复计划，确保厨具套项目尽快回归正常进程。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重新调整资源分配：优化资源分配，确保厨具套项目在有限资源下高效运转。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风险管理机制加强：对厨具套项目风险进行全面评估，制定更强化的风险管理策略，以预防未来可能的危机。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7819"/>
      <w:r>
        <w:rPr>
          <w:rFonts w:ascii="仿宋" w:eastAsia="仿宋" w:hAnsi="仿宋" w:cs="仿宋" w:hint="eastAsia"/>
          <w:sz w:val="28"/>
          <w:lang w:eastAsia="zh-CN"/>
        </w:rPr>
        <w:t>四、厨具套项目土建工程</w:t>
      </w:r>
      <w:bookmarkEnd w:id="14"/>
    </w:p>
    <w:p>
      <w:pPr>
        <w:pStyle w:val="Heading2"/>
        <w:rPr>
          <w:rFonts w:ascii="仿宋" w:eastAsia="仿宋" w:hAnsi="仿宋" w:cs="仿宋" w:hint="eastAsia"/>
          <w:lang w:eastAsia="zh-CN"/>
        </w:rPr>
      </w:pPr>
      <w:bookmarkStart w:id="15" w:name="_Toc1137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在厨具套项目的建筑工程设计中，我们将秉承一系列重要的设计原则，以确保厨具套项目建筑在功能、美观、可持续性等方面达到最佳效果。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首要原则是确保建筑的功能性得到最大化的发挥。我们将充分理解厨具套项目的实际需求，合理布局各个功能区域，保证建筑在满足业务需求的同时，提供高效的工作环境。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在建筑设计中，我们将综合考虑建设和运营成本。通过精细的经济效益分析，确保设计方案在高效利用资源的同时，对厨具套项目的长期盈利能力有积极的贡献。</w:t>
      </w:r>
    </w:p>
    <w:p>
      <w:pPr>
        <w:pStyle w:val="Heading2"/>
        <w:ind w:firstLine="560" w:firstLineChars="200"/>
        <w:rPr>
          <w:rFonts w:ascii="仿宋" w:eastAsia="仿宋" w:hAnsi="仿宋" w:cs="仿宋" w:hint="eastAsia"/>
          <w:sz w:val="28"/>
          <w:lang w:eastAsia="zh-CN"/>
        </w:rPr>
      </w:pPr>
      <w:bookmarkStart w:id="16" w:name="_Toc1668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厨具套项目的土建工程设计中，我们将精准设定设计年限，结合厨具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厨具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315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厨具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厨具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厨具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849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本期工程厨具套项目预计总建筑面积XXX平方米，其中：计容建筑面积XXX平方米，计划建筑工程投资XX万元，占厨具套项目总投资的XX%。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https://d.book118.com/568105000055006032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1A2631"/>
    <w:rsid w:val="101A26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10500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2024-01-28T05:21:00Z</dcterms:created>
  <dcterms:modified xsi:type="dcterms:W3CDTF">2024-01-28T05:22:19Z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CCBF8E426BB149809D1D18CB126C9438_11</vt:lpwstr>
  </property>
  <property fmtid="{D5CDD505-2E9C-101B-9397-08002B2CF9AE}" pid="3" name="KSOProductBuildVer">
    <vt:lpwstr>2052-12.1.0.16120</vt:lpwstr>
  </property>
</Properties>
</file>